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5E7CF" w14:textId="77777777" w:rsidR="000F1253" w:rsidRDefault="000F1253" w:rsidP="000F1253">
      <w:pPr>
        <w:pStyle w:val="Otsikko3"/>
        <w:spacing w:line="259" w:lineRule="auto"/>
        <w:jc w:val="center"/>
        <w:rPr>
          <w:rFonts w:ascii="Arial" w:hAnsi="Arial" w:cs="Arial"/>
          <w:caps/>
          <w:sz w:val="22"/>
          <w:szCs w:val="22"/>
          <w:lang w:val="en-GB"/>
        </w:rPr>
      </w:pPr>
      <w:bookmarkStart w:id="0" w:name="_GoBack"/>
      <w:bookmarkEnd w:id="0"/>
      <w:r w:rsidRPr="00A3619D">
        <w:rPr>
          <w:rFonts w:ascii="Arial" w:hAnsi="Arial" w:cs="Arial"/>
          <w:caps/>
          <w:sz w:val="22"/>
          <w:szCs w:val="22"/>
          <w:lang w:val="en-GB"/>
        </w:rPr>
        <w:t>Confidentiality</w:t>
      </w:r>
      <w:r w:rsidR="00B60473" w:rsidRPr="00A3619D">
        <w:rPr>
          <w:rFonts w:ascii="Arial" w:hAnsi="Arial" w:cs="Arial"/>
          <w:caps/>
          <w:sz w:val="22"/>
          <w:szCs w:val="22"/>
          <w:lang w:val="en-GB"/>
        </w:rPr>
        <w:t xml:space="preserve"> </w:t>
      </w:r>
      <w:r w:rsidR="0086295B" w:rsidRPr="00A3619D">
        <w:rPr>
          <w:rFonts w:ascii="Arial" w:hAnsi="Arial" w:cs="Arial"/>
          <w:caps/>
          <w:sz w:val="22"/>
          <w:szCs w:val="22"/>
          <w:lang w:val="en-GB"/>
        </w:rPr>
        <w:t>undertaking</w:t>
      </w:r>
    </w:p>
    <w:p w14:paraId="3E9AD0DB" w14:textId="77777777" w:rsidR="006313F7" w:rsidRPr="006313F7" w:rsidRDefault="006313F7" w:rsidP="006313F7">
      <w:pPr>
        <w:jc w:val="center"/>
        <w:rPr>
          <w:rFonts w:ascii="Arial" w:hAnsi="Arial" w:cs="Arial"/>
          <w:sz w:val="22"/>
          <w:szCs w:val="22"/>
          <w:lang w:val="en-GB"/>
        </w:rPr>
      </w:pPr>
      <w:proofErr w:type="gramStart"/>
      <w:r w:rsidRPr="006313F7">
        <w:rPr>
          <w:rFonts w:ascii="Arial" w:hAnsi="Arial" w:cs="Arial"/>
          <w:sz w:val="22"/>
          <w:szCs w:val="22"/>
          <w:lang w:val="en-GB"/>
        </w:rPr>
        <w:t>for</w:t>
      </w:r>
      <w:proofErr w:type="gramEnd"/>
      <w:r w:rsidRPr="006313F7">
        <w:rPr>
          <w:rFonts w:ascii="Arial" w:hAnsi="Arial" w:cs="Arial"/>
          <w:sz w:val="22"/>
          <w:szCs w:val="22"/>
          <w:lang w:val="en-GB"/>
        </w:rPr>
        <w:t xml:space="preserve"> Steering Group member (not a party to the Consortium Agreement)</w:t>
      </w:r>
    </w:p>
    <w:p w14:paraId="544B4789" w14:textId="77777777" w:rsidR="00971243" w:rsidRPr="006313F7" w:rsidRDefault="00971243" w:rsidP="00971243">
      <w:pPr>
        <w:rPr>
          <w:rFonts w:ascii="Arial" w:hAnsi="Arial" w:cs="Arial"/>
          <w:sz w:val="22"/>
          <w:szCs w:val="22"/>
          <w:lang w:val="en-GB"/>
        </w:rPr>
      </w:pPr>
    </w:p>
    <w:p w14:paraId="670434C6" w14:textId="77777777" w:rsidR="000F1253" w:rsidRPr="00A3619D" w:rsidRDefault="000F1253" w:rsidP="000F1253">
      <w:pPr>
        <w:spacing w:line="259" w:lineRule="auto"/>
        <w:jc w:val="center"/>
        <w:rPr>
          <w:rFonts w:ascii="Arial" w:hAnsi="Arial" w:cs="Arial"/>
          <w:sz w:val="22"/>
          <w:szCs w:val="22"/>
          <w:lang w:val="en-GB"/>
        </w:rPr>
      </w:pPr>
      <w:r w:rsidRPr="00A3619D">
        <w:rPr>
          <w:rFonts w:ascii="Arial" w:hAnsi="Arial" w:cs="Arial"/>
          <w:sz w:val="22"/>
          <w:szCs w:val="22"/>
          <w:lang w:val="en-GB"/>
        </w:rPr>
        <w:t>(</w:t>
      </w:r>
      <w:proofErr w:type="gramStart"/>
      <w:r w:rsidRPr="00A3619D">
        <w:rPr>
          <w:rFonts w:ascii="Arial" w:hAnsi="Arial" w:cs="Arial"/>
          <w:sz w:val="22"/>
          <w:szCs w:val="22"/>
          <w:lang w:val="en-GB"/>
        </w:rPr>
        <w:t>hereinafter</w:t>
      </w:r>
      <w:proofErr w:type="gramEnd"/>
      <w:r w:rsidRPr="00A3619D">
        <w:rPr>
          <w:rFonts w:ascii="Arial" w:hAnsi="Arial" w:cs="Arial"/>
          <w:sz w:val="22"/>
          <w:szCs w:val="22"/>
          <w:lang w:val="en-GB"/>
        </w:rPr>
        <w:t xml:space="preserve"> referred to as the “</w:t>
      </w:r>
      <w:r w:rsidR="0086295B" w:rsidRPr="00692DFF">
        <w:rPr>
          <w:rFonts w:ascii="Arial" w:hAnsi="Arial" w:cs="Arial"/>
          <w:b/>
          <w:sz w:val="22"/>
          <w:szCs w:val="22"/>
          <w:lang w:val="en-GB"/>
        </w:rPr>
        <w:t>Undertaking</w:t>
      </w:r>
      <w:r w:rsidRPr="00A3619D">
        <w:rPr>
          <w:rFonts w:ascii="Arial" w:hAnsi="Arial" w:cs="Arial"/>
          <w:sz w:val="22"/>
          <w:szCs w:val="22"/>
          <w:lang w:val="en-GB"/>
        </w:rPr>
        <w:t>”)</w:t>
      </w:r>
      <w:r w:rsidR="00B60473" w:rsidRPr="00A3619D">
        <w:rPr>
          <w:rFonts w:ascii="Arial" w:hAnsi="Arial" w:cs="Arial"/>
          <w:sz w:val="22"/>
          <w:szCs w:val="22"/>
          <w:lang w:val="en-GB"/>
        </w:rPr>
        <w:t xml:space="preserve"> </w:t>
      </w:r>
      <w:r w:rsidRPr="00A3619D">
        <w:rPr>
          <w:rFonts w:ascii="Arial" w:hAnsi="Arial" w:cs="Arial"/>
          <w:sz w:val="22"/>
          <w:szCs w:val="22"/>
          <w:lang w:val="en-GB"/>
        </w:rPr>
        <w:t xml:space="preserve">made and entered into by </w:t>
      </w:r>
    </w:p>
    <w:p w14:paraId="27698040" w14:textId="77777777" w:rsidR="00CC7D78" w:rsidRPr="00A3619D" w:rsidRDefault="00CC7D78" w:rsidP="00CC7D78">
      <w:pPr>
        <w:rPr>
          <w:rFonts w:ascii="Arial" w:hAnsi="Arial" w:cs="Arial"/>
          <w:sz w:val="22"/>
          <w:szCs w:val="22"/>
          <w:lang w:val="en-GB"/>
        </w:rPr>
      </w:pPr>
    </w:p>
    <w:p w14:paraId="1569D572" w14:textId="77777777" w:rsidR="00CC7D78" w:rsidRPr="00A3619D" w:rsidRDefault="00CC7D78" w:rsidP="00CC7D78">
      <w:pPr>
        <w:rPr>
          <w:rFonts w:ascii="Arial" w:hAnsi="Arial" w:cs="Arial"/>
          <w:snapToGrid w:val="0"/>
          <w:color w:val="000000"/>
          <w:sz w:val="22"/>
          <w:szCs w:val="22"/>
          <w:lang w:val="en-GB"/>
        </w:rPr>
      </w:pPr>
      <w:r w:rsidRPr="00A3619D">
        <w:rPr>
          <w:rFonts w:ascii="Arial" w:hAnsi="Arial" w:cs="Arial"/>
          <w:sz w:val="22"/>
          <w:szCs w:val="22"/>
          <w:lang w:val="en-GB"/>
        </w:rPr>
        <w:t xml:space="preserve">Name: _________________________________________ </w:t>
      </w:r>
      <w:r w:rsidRPr="00A3619D">
        <w:rPr>
          <w:rFonts w:ascii="Arial" w:hAnsi="Arial" w:cs="Arial"/>
          <w:snapToGrid w:val="0"/>
          <w:color w:val="000000"/>
          <w:sz w:val="22"/>
          <w:szCs w:val="22"/>
          <w:lang w:val="en-GB"/>
        </w:rPr>
        <w:t>(hereinafter “</w:t>
      </w:r>
      <w:r w:rsidRPr="00692DFF">
        <w:rPr>
          <w:rFonts w:ascii="Arial" w:hAnsi="Arial" w:cs="Arial"/>
          <w:b/>
          <w:snapToGrid w:val="0"/>
          <w:color w:val="000000"/>
          <w:sz w:val="22"/>
          <w:szCs w:val="22"/>
          <w:lang w:val="en-GB"/>
        </w:rPr>
        <w:t>Recipient</w:t>
      </w:r>
      <w:r w:rsidRPr="00A3619D">
        <w:rPr>
          <w:rFonts w:ascii="Arial" w:hAnsi="Arial" w:cs="Arial"/>
          <w:snapToGrid w:val="0"/>
          <w:color w:val="000000"/>
          <w:sz w:val="22"/>
          <w:szCs w:val="22"/>
          <w:lang w:val="en-GB"/>
        </w:rPr>
        <w:t>”)</w:t>
      </w:r>
    </w:p>
    <w:p w14:paraId="182E20C0" w14:textId="77777777" w:rsidR="00CC7D78" w:rsidRPr="00A3619D" w:rsidRDefault="00CC7D78" w:rsidP="00CC7D78">
      <w:pPr>
        <w:rPr>
          <w:rFonts w:ascii="Arial" w:hAnsi="Arial" w:cs="Arial"/>
          <w:sz w:val="22"/>
          <w:szCs w:val="22"/>
          <w:lang w:val="en-GB"/>
        </w:rPr>
      </w:pPr>
    </w:p>
    <w:p w14:paraId="3CAB3147" w14:textId="77777777" w:rsidR="00CC7D78" w:rsidRPr="00A3619D" w:rsidRDefault="00CC7D78" w:rsidP="00CC7D78">
      <w:pPr>
        <w:rPr>
          <w:rFonts w:ascii="Arial" w:hAnsi="Arial" w:cs="Arial"/>
          <w:sz w:val="22"/>
          <w:szCs w:val="22"/>
          <w:lang w:val="en-GB"/>
        </w:rPr>
      </w:pPr>
      <w:r w:rsidRPr="00A3619D">
        <w:rPr>
          <w:rFonts w:ascii="Arial" w:hAnsi="Arial" w:cs="Arial"/>
          <w:sz w:val="22"/>
          <w:szCs w:val="22"/>
          <w:lang w:val="en-GB"/>
        </w:rPr>
        <w:t>Date of Birth: ___________________________________</w:t>
      </w:r>
    </w:p>
    <w:p w14:paraId="0E8E4E3B" w14:textId="77777777" w:rsidR="00CC7D78" w:rsidRPr="00A3619D" w:rsidRDefault="00CC7D78" w:rsidP="00CC7D78">
      <w:pPr>
        <w:rPr>
          <w:rFonts w:ascii="Arial" w:hAnsi="Arial" w:cs="Arial"/>
          <w:sz w:val="22"/>
          <w:szCs w:val="22"/>
          <w:lang w:val="en-GB"/>
        </w:rPr>
      </w:pPr>
    </w:p>
    <w:p w14:paraId="045BF452" w14:textId="77777777" w:rsidR="00CC7D78" w:rsidRPr="00A3619D" w:rsidRDefault="00CC7D78" w:rsidP="00CC7D78">
      <w:pPr>
        <w:rPr>
          <w:rFonts w:ascii="Arial" w:hAnsi="Arial" w:cs="Arial"/>
          <w:sz w:val="22"/>
          <w:szCs w:val="22"/>
          <w:lang w:val="en-GB"/>
        </w:rPr>
      </w:pPr>
      <w:r w:rsidRPr="00A3619D">
        <w:rPr>
          <w:rFonts w:ascii="Arial" w:hAnsi="Arial" w:cs="Arial"/>
          <w:sz w:val="22"/>
          <w:szCs w:val="22"/>
          <w:lang w:val="en-GB"/>
        </w:rPr>
        <w:t>Address: _______________________________________</w:t>
      </w:r>
    </w:p>
    <w:p w14:paraId="56B89AD2" w14:textId="77777777" w:rsidR="000F1253" w:rsidRPr="00A3619D" w:rsidRDefault="000F1253" w:rsidP="000F1253">
      <w:pPr>
        <w:spacing w:line="259" w:lineRule="auto"/>
        <w:jc w:val="center"/>
        <w:rPr>
          <w:rFonts w:ascii="Arial" w:hAnsi="Arial" w:cs="Arial"/>
          <w:sz w:val="22"/>
          <w:szCs w:val="22"/>
          <w:lang w:val="en-GB"/>
        </w:rPr>
      </w:pPr>
    </w:p>
    <w:p w14:paraId="03184A80" w14:textId="77777777" w:rsidR="000F1253" w:rsidRPr="00A3619D" w:rsidRDefault="0086295B" w:rsidP="000F1253">
      <w:pPr>
        <w:spacing w:line="259" w:lineRule="auto"/>
        <w:jc w:val="both"/>
        <w:rPr>
          <w:rFonts w:ascii="Arial" w:hAnsi="Arial" w:cs="Arial"/>
          <w:sz w:val="22"/>
          <w:szCs w:val="22"/>
          <w:lang w:val="en-GB"/>
        </w:rPr>
      </w:pPr>
      <w:r w:rsidRPr="00A3619D">
        <w:rPr>
          <w:rFonts w:ascii="Arial" w:hAnsi="Arial" w:cs="Arial"/>
          <w:sz w:val="22"/>
          <w:szCs w:val="22"/>
          <w:lang w:val="en-GB"/>
        </w:rPr>
        <w:t>T</w:t>
      </w:r>
      <w:r w:rsidR="00C453D6" w:rsidRPr="00A3619D">
        <w:rPr>
          <w:rFonts w:ascii="Arial" w:hAnsi="Arial" w:cs="Arial"/>
          <w:sz w:val="22"/>
          <w:szCs w:val="22"/>
          <w:lang w:val="en-GB"/>
        </w:rPr>
        <w:t xml:space="preserve">he </w:t>
      </w:r>
      <w:r w:rsidR="00CC7D78" w:rsidRPr="00A3619D">
        <w:rPr>
          <w:rFonts w:ascii="Arial" w:hAnsi="Arial" w:cs="Arial"/>
          <w:sz w:val="22"/>
          <w:szCs w:val="22"/>
          <w:lang w:val="en-GB"/>
        </w:rPr>
        <w:t xml:space="preserve">Recipient </w:t>
      </w:r>
      <w:r w:rsidR="000F1253" w:rsidRPr="00A3619D">
        <w:rPr>
          <w:rFonts w:ascii="Arial" w:hAnsi="Arial" w:cs="Arial"/>
          <w:sz w:val="22"/>
          <w:szCs w:val="22"/>
          <w:lang w:val="en-GB"/>
        </w:rPr>
        <w:t>agree</w:t>
      </w:r>
      <w:r w:rsidR="00B60473" w:rsidRPr="00A3619D">
        <w:rPr>
          <w:rFonts w:ascii="Arial" w:hAnsi="Arial" w:cs="Arial"/>
          <w:sz w:val="22"/>
          <w:szCs w:val="22"/>
          <w:lang w:val="en-GB"/>
        </w:rPr>
        <w:t>s</w:t>
      </w:r>
      <w:r w:rsidR="000F1253" w:rsidRPr="00A3619D">
        <w:rPr>
          <w:rFonts w:ascii="Arial" w:hAnsi="Arial" w:cs="Arial"/>
          <w:sz w:val="22"/>
          <w:szCs w:val="22"/>
          <w:lang w:val="en-GB"/>
        </w:rPr>
        <w:t xml:space="preserve"> as follows:</w:t>
      </w:r>
    </w:p>
    <w:p w14:paraId="55EECCAB" w14:textId="77777777" w:rsidR="000F1253" w:rsidRPr="00A3619D" w:rsidRDefault="000F1253" w:rsidP="000F1253">
      <w:pPr>
        <w:spacing w:line="259" w:lineRule="auto"/>
        <w:jc w:val="both"/>
        <w:rPr>
          <w:rFonts w:ascii="Arial" w:hAnsi="Arial" w:cs="Arial"/>
          <w:sz w:val="22"/>
          <w:szCs w:val="22"/>
          <w:lang w:val="en-GB"/>
        </w:rPr>
      </w:pPr>
    </w:p>
    <w:p w14:paraId="452E907E" w14:textId="77777777" w:rsidR="000F1253" w:rsidRPr="00A3619D" w:rsidRDefault="000F1253" w:rsidP="000F1253">
      <w:pPr>
        <w:spacing w:line="259" w:lineRule="auto"/>
        <w:jc w:val="both"/>
        <w:rPr>
          <w:rFonts w:ascii="Arial" w:hAnsi="Arial" w:cs="Arial"/>
          <w:b/>
          <w:sz w:val="22"/>
          <w:szCs w:val="22"/>
          <w:lang w:val="en-GB"/>
        </w:rPr>
      </w:pPr>
      <w:r w:rsidRPr="00A3619D">
        <w:rPr>
          <w:rFonts w:ascii="Arial" w:hAnsi="Arial" w:cs="Arial"/>
          <w:b/>
          <w:sz w:val="22"/>
          <w:szCs w:val="22"/>
          <w:lang w:val="en-GB"/>
        </w:rPr>
        <w:t>1</w:t>
      </w:r>
      <w:r w:rsidR="00434D4C" w:rsidRPr="00A3619D">
        <w:rPr>
          <w:rFonts w:ascii="Arial" w:hAnsi="Arial" w:cs="Arial"/>
          <w:b/>
          <w:sz w:val="22"/>
          <w:szCs w:val="22"/>
          <w:lang w:val="en-GB"/>
        </w:rPr>
        <w:t xml:space="preserve">. BACKGROUND AND PURPOSE </w:t>
      </w:r>
    </w:p>
    <w:p w14:paraId="266A107C" w14:textId="77777777" w:rsidR="000F1253" w:rsidRPr="00A3619D" w:rsidRDefault="000F1253" w:rsidP="000F1253">
      <w:pPr>
        <w:jc w:val="both"/>
        <w:rPr>
          <w:rFonts w:ascii="Arial" w:hAnsi="Arial" w:cs="Arial"/>
          <w:sz w:val="22"/>
          <w:szCs w:val="22"/>
          <w:lang w:val="en-GB"/>
        </w:rPr>
      </w:pPr>
    </w:p>
    <w:p w14:paraId="4E072F4D" w14:textId="3F4ECC00" w:rsidR="000F1253" w:rsidRPr="00A3619D" w:rsidRDefault="00CC7D78" w:rsidP="0086295B">
      <w:pPr>
        <w:numPr>
          <w:ilvl w:val="1"/>
          <w:numId w:val="6"/>
        </w:numPr>
        <w:spacing w:line="259" w:lineRule="auto"/>
        <w:jc w:val="both"/>
        <w:rPr>
          <w:rFonts w:ascii="Arial" w:hAnsi="Arial" w:cs="Arial"/>
          <w:sz w:val="22"/>
          <w:szCs w:val="22"/>
          <w:lang w:val="en-GB"/>
        </w:rPr>
      </w:pPr>
      <w:proofErr w:type="gramStart"/>
      <w:r w:rsidRPr="00A3619D">
        <w:rPr>
          <w:rFonts w:ascii="Arial" w:hAnsi="Arial" w:cs="Arial"/>
          <w:sz w:val="22"/>
          <w:szCs w:val="22"/>
          <w:lang w:val="en-GB"/>
        </w:rPr>
        <w:t xml:space="preserve">For the purpose of </w:t>
      </w:r>
      <w:r w:rsidR="00434D4C" w:rsidRPr="00A3619D">
        <w:rPr>
          <w:rFonts w:ascii="Arial" w:hAnsi="Arial" w:cs="Arial"/>
          <w:sz w:val="22"/>
          <w:szCs w:val="22"/>
          <w:lang w:val="en-GB"/>
        </w:rPr>
        <w:t>the Recip</w:t>
      </w:r>
      <w:r w:rsidR="00242E87">
        <w:rPr>
          <w:rFonts w:ascii="Arial" w:hAnsi="Arial" w:cs="Arial"/>
          <w:sz w:val="22"/>
          <w:szCs w:val="22"/>
          <w:lang w:val="en-GB"/>
        </w:rPr>
        <w:t>i</w:t>
      </w:r>
      <w:r w:rsidR="00434D4C" w:rsidRPr="00A3619D">
        <w:rPr>
          <w:rFonts w:ascii="Arial" w:hAnsi="Arial" w:cs="Arial"/>
          <w:sz w:val="22"/>
          <w:szCs w:val="22"/>
          <w:lang w:val="en-GB"/>
        </w:rPr>
        <w:t xml:space="preserve">ent’s participation in the Steering Group of the </w:t>
      </w:r>
      <w:r w:rsidR="00A67FE4">
        <w:rPr>
          <w:rFonts w:ascii="Arial" w:hAnsi="Arial" w:cs="Arial"/>
          <w:sz w:val="22"/>
          <w:szCs w:val="22"/>
          <w:lang w:val="en-GB"/>
        </w:rPr>
        <w:t>Business Finland</w:t>
      </w:r>
      <w:r w:rsidR="0086295B" w:rsidRPr="00A3619D">
        <w:rPr>
          <w:rFonts w:ascii="Arial" w:hAnsi="Arial" w:cs="Arial"/>
          <w:sz w:val="22"/>
          <w:szCs w:val="22"/>
          <w:lang w:val="en-GB"/>
        </w:rPr>
        <w:t xml:space="preserve"> funded </w:t>
      </w:r>
      <w:r w:rsidR="00243AA9">
        <w:rPr>
          <w:rFonts w:ascii="Arial" w:hAnsi="Arial" w:cs="Arial"/>
          <w:sz w:val="22"/>
          <w:szCs w:val="22"/>
          <w:lang w:val="en-GB"/>
        </w:rPr>
        <w:t xml:space="preserve">Public </w:t>
      </w:r>
      <w:r w:rsidR="00FA770C">
        <w:rPr>
          <w:rFonts w:ascii="Arial" w:hAnsi="Arial" w:cs="Arial"/>
          <w:sz w:val="22"/>
          <w:szCs w:val="22"/>
          <w:lang w:val="en-GB"/>
        </w:rPr>
        <w:t>R</w:t>
      </w:r>
      <w:r w:rsidR="00243AA9">
        <w:rPr>
          <w:rFonts w:ascii="Arial" w:hAnsi="Arial" w:cs="Arial"/>
          <w:sz w:val="22"/>
          <w:szCs w:val="22"/>
          <w:lang w:val="en-GB"/>
        </w:rPr>
        <w:t xml:space="preserve">esearch </w:t>
      </w:r>
      <w:r w:rsidR="00FA770C">
        <w:rPr>
          <w:rFonts w:ascii="Arial" w:hAnsi="Arial" w:cs="Arial"/>
          <w:sz w:val="22"/>
          <w:szCs w:val="22"/>
          <w:lang w:val="en-GB"/>
        </w:rPr>
        <w:t>P</w:t>
      </w:r>
      <w:r w:rsidR="0086295B" w:rsidRPr="00A3619D">
        <w:rPr>
          <w:rFonts w:ascii="Arial" w:hAnsi="Arial" w:cs="Arial"/>
          <w:sz w:val="22"/>
          <w:szCs w:val="22"/>
          <w:lang w:val="en-GB"/>
        </w:rPr>
        <w:t>roject “</w:t>
      </w:r>
      <w:r w:rsidR="00F42083" w:rsidRPr="00A3619D">
        <w:rPr>
          <w:rFonts w:ascii="Arial" w:hAnsi="Arial" w:cs="Arial"/>
          <w:b/>
          <w:sz w:val="22"/>
          <w:szCs w:val="22"/>
          <w:highlight w:val="yellow"/>
          <w:lang w:val="en-GB"/>
        </w:rPr>
        <w:t xml:space="preserve">name of the </w:t>
      </w:r>
      <w:r w:rsidR="00243AA9">
        <w:rPr>
          <w:rFonts w:ascii="Arial" w:hAnsi="Arial" w:cs="Arial"/>
          <w:b/>
          <w:sz w:val="22"/>
          <w:szCs w:val="22"/>
          <w:highlight w:val="yellow"/>
          <w:lang w:val="en-GB"/>
        </w:rPr>
        <w:t xml:space="preserve">Public </w:t>
      </w:r>
      <w:r w:rsidR="00FA770C">
        <w:rPr>
          <w:rFonts w:ascii="Arial" w:hAnsi="Arial" w:cs="Arial"/>
          <w:b/>
          <w:sz w:val="22"/>
          <w:szCs w:val="22"/>
          <w:highlight w:val="yellow"/>
          <w:lang w:val="en-GB"/>
        </w:rPr>
        <w:t>R</w:t>
      </w:r>
      <w:r w:rsidR="00243AA9">
        <w:rPr>
          <w:rFonts w:ascii="Arial" w:hAnsi="Arial" w:cs="Arial"/>
          <w:b/>
          <w:sz w:val="22"/>
          <w:szCs w:val="22"/>
          <w:highlight w:val="yellow"/>
          <w:lang w:val="en-GB"/>
        </w:rPr>
        <w:t xml:space="preserve">esearch </w:t>
      </w:r>
      <w:r w:rsidR="00FA770C">
        <w:rPr>
          <w:rFonts w:ascii="Arial" w:hAnsi="Arial" w:cs="Arial"/>
          <w:b/>
          <w:sz w:val="22"/>
          <w:szCs w:val="22"/>
          <w:highlight w:val="yellow"/>
          <w:lang w:val="en-GB"/>
        </w:rPr>
        <w:t>P</w:t>
      </w:r>
      <w:r w:rsidR="00F42083" w:rsidRPr="00A3619D">
        <w:rPr>
          <w:rFonts w:ascii="Arial" w:hAnsi="Arial" w:cs="Arial"/>
          <w:b/>
          <w:sz w:val="22"/>
          <w:szCs w:val="22"/>
          <w:highlight w:val="yellow"/>
          <w:lang w:val="en-GB"/>
        </w:rPr>
        <w:t>roject</w:t>
      </w:r>
      <w:r w:rsidR="0086295B" w:rsidRPr="00A3619D">
        <w:rPr>
          <w:rFonts w:ascii="Arial" w:hAnsi="Arial" w:cs="Arial"/>
          <w:sz w:val="22"/>
          <w:szCs w:val="22"/>
          <w:lang w:val="en-GB"/>
        </w:rPr>
        <w:t>”</w:t>
      </w:r>
      <w:r w:rsidR="00434D4C" w:rsidRPr="00A3619D">
        <w:rPr>
          <w:rFonts w:ascii="Arial" w:hAnsi="Arial" w:cs="Arial"/>
          <w:sz w:val="22"/>
          <w:szCs w:val="22"/>
          <w:lang w:val="en-GB"/>
        </w:rPr>
        <w:t xml:space="preserve"> </w:t>
      </w:r>
      <w:r w:rsidR="00663BA0" w:rsidRPr="00A3619D">
        <w:rPr>
          <w:rFonts w:ascii="Arial" w:hAnsi="Arial" w:cs="Arial"/>
          <w:sz w:val="22"/>
          <w:szCs w:val="22"/>
          <w:lang w:val="en-GB"/>
        </w:rPr>
        <w:t>(hereinafter referred to as the “</w:t>
      </w:r>
      <w:r w:rsidR="00663BA0" w:rsidRPr="00E57277">
        <w:rPr>
          <w:rFonts w:ascii="Arial" w:hAnsi="Arial" w:cs="Arial"/>
          <w:b/>
          <w:sz w:val="22"/>
          <w:szCs w:val="22"/>
          <w:lang w:val="en-GB"/>
        </w:rPr>
        <w:t>Purpose</w:t>
      </w:r>
      <w:r w:rsidR="00663BA0" w:rsidRPr="00A3619D">
        <w:rPr>
          <w:rFonts w:ascii="Arial" w:hAnsi="Arial" w:cs="Arial"/>
          <w:sz w:val="22"/>
          <w:szCs w:val="22"/>
          <w:lang w:val="en-GB"/>
        </w:rPr>
        <w:t>”)</w:t>
      </w:r>
      <w:r w:rsidRPr="00A3619D">
        <w:rPr>
          <w:rFonts w:ascii="Arial" w:hAnsi="Arial" w:cs="Arial"/>
          <w:sz w:val="22"/>
          <w:szCs w:val="22"/>
          <w:lang w:val="en-GB"/>
        </w:rPr>
        <w:t xml:space="preserve"> </w:t>
      </w:r>
      <w:r w:rsidR="0086295B" w:rsidRPr="00A3619D">
        <w:rPr>
          <w:rFonts w:ascii="Arial" w:hAnsi="Arial" w:cs="Arial"/>
          <w:sz w:val="22"/>
          <w:szCs w:val="22"/>
          <w:lang w:val="en-GB"/>
        </w:rPr>
        <w:t>the organisations</w:t>
      </w:r>
      <w:r w:rsidR="00B406B3">
        <w:rPr>
          <w:rFonts w:ascii="Arial" w:hAnsi="Arial" w:cs="Arial"/>
          <w:sz w:val="22"/>
          <w:szCs w:val="22"/>
          <w:lang w:val="en-GB"/>
        </w:rPr>
        <w:t xml:space="preserve"> and/or persons</w:t>
      </w:r>
      <w:r w:rsidR="0086295B" w:rsidRPr="00A3619D">
        <w:rPr>
          <w:rFonts w:ascii="Arial" w:hAnsi="Arial" w:cs="Arial"/>
          <w:sz w:val="22"/>
          <w:szCs w:val="22"/>
          <w:lang w:val="en-GB"/>
        </w:rPr>
        <w:t xml:space="preserve"> participating in the </w:t>
      </w:r>
      <w:r w:rsidR="00B406B3">
        <w:rPr>
          <w:rFonts w:ascii="Arial" w:hAnsi="Arial" w:cs="Arial"/>
          <w:sz w:val="22"/>
          <w:szCs w:val="22"/>
          <w:lang w:val="en-GB"/>
        </w:rPr>
        <w:t xml:space="preserve">Steering Group of the </w:t>
      </w:r>
      <w:r w:rsidR="0086295B" w:rsidRPr="00A3619D">
        <w:rPr>
          <w:rFonts w:ascii="Arial" w:hAnsi="Arial" w:cs="Arial"/>
          <w:sz w:val="22"/>
          <w:szCs w:val="22"/>
          <w:lang w:val="en-GB"/>
        </w:rPr>
        <w:t xml:space="preserve">above mentioned </w:t>
      </w:r>
      <w:r w:rsidR="00243AA9">
        <w:rPr>
          <w:rFonts w:ascii="Arial" w:hAnsi="Arial" w:cs="Arial"/>
          <w:sz w:val="22"/>
          <w:szCs w:val="22"/>
          <w:lang w:val="en-GB"/>
        </w:rPr>
        <w:t xml:space="preserve">Public </w:t>
      </w:r>
      <w:r w:rsidR="00FA770C">
        <w:rPr>
          <w:rFonts w:ascii="Arial" w:hAnsi="Arial" w:cs="Arial"/>
          <w:sz w:val="22"/>
          <w:szCs w:val="22"/>
          <w:lang w:val="en-GB"/>
        </w:rPr>
        <w:t>R</w:t>
      </w:r>
      <w:r w:rsidR="00243AA9">
        <w:rPr>
          <w:rFonts w:ascii="Arial" w:hAnsi="Arial" w:cs="Arial"/>
          <w:sz w:val="22"/>
          <w:szCs w:val="22"/>
          <w:lang w:val="en-GB"/>
        </w:rPr>
        <w:t xml:space="preserve">esearch </w:t>
      </w:r>
      <w:r w:rsidR="00FA770C">
        <w:rPr>
          <w:rFonts w:ascii="Arial" w:hAnsi="Arial" w:cs="Arial"/>
          <w:sz w:val="22"/>
          <w:szCs w:val="22"/>
          <w:lang w:val="en-GB"/>
        </w:rPr>
        <w:t>P</w:t>
      </w:r>
      <w:r w:rsidR="0086295B" w:rsidRPr="00A3619D">
        <w:rPr>
          <w:rFonts w:ascii="Arial" w:hAnsi="Arial" w:cs="Arial"/>
          <w:sz w:val="22"/>
          <w:szCs w:val="22"/>
          <w:lang w:val="en-GB"/>
        </w:rPr>
        <w:t xml:space="preserve">roject (hereinafter referred to as the </w:t>
      </w:r>
      <w:r w:rsidR="00E8761F">
        <w:rPr>
          <w:rFonts w:ascii="Arial" w:hAnsi="Arial" w:cs="Arial"/>
          <w:sz w:val="22"/>
          <w:szCs w:val="22"/>
          <w:lang w:val="en-GB"/>
        </w:rPr>
        <w:t>“</w:t>
      </w:r>
      <w:r w:rsidR="00F42083" w:rsidRPr="0077411C">
        <w:rPr>
          <w:rFonts w:ascii="Arial" w:hAnsi="Arial" w:cs="Arial"/>
          <w:b/>
          <w:sz w:val="22"/>
          <w:szCs w:val="22"/>
          <w:lang w:val="en-GB"/>
        </w:rPr>
        <w:t>Project</w:t>
      </w:r>
      <w:r w:rsidR="0086295B" w:rsidRPr="0077411C">
        <w:rPr>
          <w:rFonts w:ascii="Arial" w:hAnsi="Arial" w:cs="Arial"/>
          <w:b/>
          <w:sz w:val="22"/>
          <w:szCs w:val="22"/>
          <w:lang w:val="en-GB"/>
        </w:rPr>
        <w:t xml:space="preserve"> </w:t>
      </w:r>
      <w:r w:rsidR="0086295B" w:rsidRPr="00692DFF">
        <w:rPr>
          <w:rFonts w:ascii="Arial" w:hAnsi="Arial" w:cs="Arial"/>
          <w:b/>
          <w:sz w:val="22"/>
          <w:szCs w:val="22"/>
          <w:lang w:val="en-GB"/>
        </w:rPr>
        <w:t>Participants</w:t>
      </w:r>
      <w:r w:rsidR="0086295B" w:rsidRPr="00A3619D">
        <w:rPr>
          <w:rFonts w:ascii="Arial" w:hAnsi="Arial" w:cs="Arial"/>
          <w:sz w:val="22"/>
          <w:szCs w:val="22"/>
          <w:lang w:val="en-GB"/>
        </w:rPr>
        <w:t>”</w:t>
      </w:r>
      <w:r w:rsidR="00434D4C" w:rsidRPr="00A3619D">
        <w:rPr>
          <w:rFonts w:ascii="Arial" w:hAnsi="Arial" w:cs="Arial"/>
          <w:sz w:val="22"/>
          <w:szCs w:val="22"/>
          <w:lang w:val="en-GB"/>
        </w:rPr>
        <w:t xml:space="preserve">) </w:t>
      </w:r>
      <w:r w:rsidR="000F1253" w:rsidRPr="00A3619D">
        <w:rPr>
          <w:rFonts w:ascii="Arial" w:hAnsi="Arial" w:cs="Arial"/>
          <w:sz w:val="22"/>
          <w:szCs w:val="22"/>
          <w:lang w:val="en-GB"/>
        </w:rPr>
        <w:t xml:space="preserve">may disclose confidential information in </w:t>
      </w:r>
      <w:r w:rsidR="0086295B" w:rsidRPr="00A3619D">
        <w:rPr>
          <w:rFonts w:ascii="Arial" w:hAnsi="Arial" w:cs="Arial"/>
          <w:sz w:val="22"/>
          <w:szCs w:val="22"/>
          <w:lang w:val="en-GB"/>
        </w:rPr>
        <w:t>their</w:t>
      </w:r>
      <w:r w:rsidR="000F1253" w:rsidRPr="00A3619D">
        <w:rPr>
          <w:rFonts w:ascii="Arial" w:hAnsi="Arial" w:cs="Arial"/>
          <w:sz w:val="22"/>
          <w:szCs w:val="22"/>
          <w:lang w:val="en-GB"/>
        </w:rPr>
        <w:t xml:space="preserve"> possession to </w:t>
      </w:r>
      <w:r w:rsidR="00AE065C" w:rsidRPr="00A3619D">
        <w:rPr>
          <w:rFonts w:ascii="Arial" w:hAnsi="Arial" w:cs="Arial"/>
          <w:sz w:val="22"/>
          <w:szCs w:val="22"/>
          <w:lang w:val="en-GB"/>
        </w:rPr>
        <w:t xml:space="preserve">the </w:t>
      </w:r>
      <w:r w:rsidRPr="00A3619D">
        <w:rPr>
          <w:rFonts w:ascii="Arial" w:hAnsi="Arial" w:cs="Arial"/>
          <w:sz w:val="22"/>
          <w:szCs w:val="22"/>
          <w:lang w:val="en-GB"/>
        </w:rPr>
        <w:t>Recipient</w:t>
      </w:r>
      <w:r w:rsidR="000F1253" w:rsidRPr="00A3619D">
        <w:rPr>
          <w:rFonts w:ascii="Arial" w:hAnsi="Arial" w:cs="Arial"/>
          <w:sz w:val="22"/>
          <w:szCs w:val="22"/>
          <w:lang w:val="en-GB"/>
        </w:rPr>
        <w:t xml:space="preserve"> under the terms of this </w:t>
      </w:r>
      <w:r w:rsidR="00434D4C" w:rsidRPr="00A3619D">
        <w:rPr>
          <w:rFonts w:ascii="Arial" w:hAnsi="Arial" w:cs="Arial"/>
          <w:sz w:val="22"/>
          <w:szCs w:val="22"/>
          <w:lang w:val="en-GB"/>
        </w:rPr>
        <w:t xml:space="preserve">Undertaking </w:t>
      </w:r>
      <w:r w:rsidR="000F1253" w:rsidRPr="00A3619D">
        <w:rPr>
          <w:rFonts w:ascii="Arial" w:hAnsi="Arial" w:cs="Arial"/>
          <w:sz w:val="22"/>
          <w:szCs w:val="22"/>
          <w:lang w:val="en-GB"/>
        </w:rPr>
        <w:t xml:space="preserve">as </w:t>
      </w:r>
      <w:r w:rsidR="0086295B" w:rsidRPr="00A3619D">
        <w:rPr>
          <w:rFonts w:ascii="Arial" w:hAnsi="Arial" w:cs="Arial"/>
          <w:sz w:val="22"/>
          <w:szCs w:val="22"/>
          <w:lang w:val="en-GB"/>
        </w:rPr>
        <w:t>the</w:t>
      </w:r>
      <w:r w:rsidR="00434D4C" w:rsidRPr="00A3619D">
        <w:rPr>
          <w:rFonts w:ascii="Arial" w:hAnsi="Arial" w:cs="Arial"/>
          <w:sz w:val="22"/>
          <w:szCs w:val="22"/>
          <w:lang w:val="en-GB"/>
        </w:rPr>
        <w:t xml:space="preserve">y </w:t>
      </w:r>
      <w:r w:rsidR="000F1253" w:rsidRPr="00A3619D">
        <w:rPr>
          <w:rFonts w:ascii="Arial" w:hAnsi="Arial" w:cs="Arial"/>
          <w:sz w:val="22"/>
          <w:szCs w:val="22"/>
          <w:lang w:val="en-GB"/>
        </w:rPr>
        <w:t>deem appropriate and desirable.</w:t>
      </w:r>
      <w:proofErr w:type="gramEnd"/>
    </w:p>
    <w:p w14:paraId="04AE770A" w14:textId="77777777" w:rsidR="000F1253" w:rsidRPr="00A3619D" w:rsidRDefault="000F1253" w:rsidP="000F1253">
      <w:pPr>
        <w:spacing w:line="259" w:lineRule="auto"/>
        <w:jc w:val="both"/>
        <w:rPr>
          <w:rFonts w:ascii="Arial" w:hAnsi="Arial" w:cs="Arial"/>
          <w:sz w:val="22"/>
          <w:szCs w:val="22"/>
          <w:lang w:val="en-GB"/>
        </w:rPr>
      </w:pPr>
    </w:p>
    <w:p w14:paraId="34197AD9" w14:textId="77777777" w:rsidR="000F1253" w:rsidRPr="00A3619D" w:rsidRDefault="000F1253" w:rsidP="000F1253">
      <w:pPr>
        <w:spacing w:line="259" w:lineRule="auto"/>
        <w:jc w:val="both"/>
        <w:rPr>
          <w:rFonts w:ascii="Arial" w:hAnsi="Arial" w:cs="Arial"/>
          <w:b/>
          <w:sz w:val="22"/>
          <w:szCs w:val="22"/>
          <w:lang w:val="en-GB"/>
        </w:rPr>
      </w:pPr>
      <w:r w:rsidRPr="00A3619D">
        <w:rPr>
          <w:rFonts w:ascii="Arial" w:hAnsi="Arial" w:cs="Arial"/>
          <w:b/>
          <w:sz w:val="22"/>
          <w:szCs w:val="22"/>
          <w:lang w:val="en-GB"/>
        </w:rPr>
        <w:t>2. CONFIDENTIALITY</w:t>
      </w:r>
      <w:r w:rsidR="00452F65" w:rsidRPr="00A3619D">
        <w:rPr>
          <w:rFonts w:ascii="Arial" w:hAnsi="Arial" w:cs="Arial"/>
          <w:b/>
          <w:sz w:val="22"/>
          <w:szCs w:val="22"/>
          <w:lang w:val="en-GB"/>
        </w:rPr>
        <w:t xml:space="preserve"> </w:t>
      </w:r>
    </w:p>
    <w:p w14:paraId="508AA3DC" w14:textId="77777777" w:rsidR="000F1253" w:rsidRPr="00A3619D" w:rsidRDefault="000F1253" w:rsidP="000F1253">
      <w:pPr>
        <w:spacing w:line="259" w:lineRule="auto"/>
        <w:jc w:val="both"/>
        <w:rPr>
          <w:rFonts w:ascii="Arial" w:hAnsi="Arial" w:cs="Arial"/>
          <w:sz w:val="22"/>
          <w:szCs w:val="22"/>
          <w:lang w:val="en-GB"/>
        </w:rPr>
      </w:pPr>
    </w:p>
    <w:p w14:paraId="71BCFE45" w14:textId="6D70AF77" w:rsidR="00452F65" w:rsidRPr="00A3619D" w:rsidRDefault="00452F65" w:rsidP="00DC38E1">
      <w:pPr>
        <w:numPr>
          <w:ilvl w:val="1"/>
          <w:numId w:val="5"/>
        </w:numPr>
        <w:spacing w:line="259" w:lineRule="auto"/>
        <w:jc w:val="both"/>
        <w:rPr>
          <w:rFonts w:ascii="Arial" w:hAnsi="Arial" w:cs="Arial"/>
          <w:sz w:val="22"/>
          <w:szCs w:val="22"/>
          <w:lang w:val="en-GB"/>
        </w:rPr>
      </w:pPr>
      <w:proofErr w:type="gramStart"/>
      <w:r w:rsidRPr="00A3619D">
        <w:rPr>
          <w:rFonts w:ascii="Arial" w:hAnsi="Arial" w:cs="Arial"/>
          <w:sz w:val="22"/>
          <w:szCs w:val="22"/>
          <w:lang w:val="en-GB"/>
        </w:rPr>
        <w:t>“</w:t>
      </w:r>
      <w:r w:rsidR="00DC38E1" w:rsidRPr="00692DFF">
        <w:rPr>
          <w:rFonts w:ascii="Arial" w:hAnsi="Arial" w:cs="Arial"/>
          <w:b/>
          <w:sz w:val="22"/>
          <w:szCs w:val="22"/>
          <w:lang w:val="en-GB"/>
        </w:rPr>
        <w:t>Confidential Information</w:t>
      </w:r>
      <w:r w:rsidRPr="00A3619D">
        <w:rPr>
          <w:rFonts w:ascii="Arial" w:hAnsi="Arial" w:cs="Arial"/>
          <w:sz w:val="22"/>
          <w:szCs w:val="22"/>
          <w:lang w:val="en-GB"/>
        </w:rPr>
        <w:t>”</w:t>
      </w:r>
      <w:r w:rsidR="00DC38E1" w:rsidRPr="00A3619D">
        <w:rPr>
          <w:rFonts w:ascii="Arial" w:hAnsi="Arial" w:cs="Arial"/>
          <w:sz w:val="22"/>
          <w:szCs w:val="22"/>
          <w:lang w:val="en-GB"/>
        </w:rPr>
        <w:t xml:space="preserve"> shall mean any information, including but not limited to any kind of research, business, commercial or technical information and data as well as any apparatus, modules, samples, prototypes or parts thereof </w:t>
      </w:r>
      <w:r w:rsidR="005C58DE">
        <w:rPr>
          <w:rFonts w:ascii="Arial" w:hAnsi="Arial" w:cs="Arial"/>
          <w:sz w:val="22"/>
          <w:szCs w:val="22"/>
          <w:lang w:val="en-GB"/>
        </w:rPr>
        <w:t>generated</w:t>
      </w:r>
      <w:r w:rsidR="00B406B3">
        <w:rPr>
          <w:rFonts w:ascii="Arial" w:hAnsi="Arial" w:cs="Arial"/>
          <w:sz w:val="22"/>
          <w:szCs w:val="22"/>
          <w:lang w:val="en-GB"/>
        </w:rPr>
        <w:t xml:space="preserve"> in the </w:t>
      </w:r>
      <w:r w:rsidR="00243AA9">
        <w:rPr>
          <w:rFonts w:ascii="Arial" w:hAnsi="Arial" w:cs="Arial"/>
          <w:sz w:val="22"/>
          <w:szCs w:val="22"/>
          <w:lang w:val="en-GB"/>
        </w:rPr>
        <w:t xml:space="preserve">Public </w:t>
      </w:r>
      <w:r w:rsidR="00FA770C">
        <w:rPr>
          <w:rFonts w:ascii="Arial" w:hAnsi="Arial" w:cs="Arial"/>
          <w:sz w:val="22"/>
          <w:szCs w:val="22"/>
          <w:lang w:val="en-GB"/>
        </w:rPr>
        <w:t>R</w:t>
      </w:r>
      <w:r w:rsidR="00243AA9">
        <w:rPr>
          <w:rFonts w:ascii="Arial" w:hAnsi="Arial" w:cs="Arial"/>
          <w:sz w:val="22"/>
          <w:szCs w:val="22"/>
          <w:lang w:val="en-GB"/>
        </w:rPr>
        <w:t xml:space="preserve">esearch </w:t>
      </w:r>
      <w:r w:rsidR="00FA770C">
        <w:rPr>
          <w:rFonts w:ascii="Arial" w:hAnsi="Arial" w:cs="Arial"/>
          <w:sz w:val="22"/>
          <w:szCs w:val="22"/>
          <w:lang w:val="en-GB"/>
        </w:rPr>
        <w:t>P</w:t>
      </w:r>
      <w:r w:rsidR="00B406B3">
        <w:rPr>
          <w:rFonts w:ascii="Arial" w:hAnsi="Arial" w:cs="Arial"/>
          <w:sz w:val="22"/>
          <w:szCs w:val="22"/>
          <w:lang w:val="en-GB"/>
        </w:rPr>
        <w:t xml:space="preserve">roject and/or </w:t>
      </w:r>
      <w:r w:rsidR="00DC38E1" w:rsidRPr="00A3619D">
        <w:rPr>
          <w:rFonts w:ascii="Arial" w:hAnsi="Arial" w:cs="Arial"/>
          <w:sz w:val="22"/>
          <w:szCs w:val="22"/>
          <w:lang w:val="en-GB"/>
        </w:rPr>
        <w:t xml:space="preserve">disclosed by or on behalf of </w:t>
      </w:r>
      <w:r w:rsidR="0086295B" w:rsidRPr="00A3619D">
        <w:rPr>
          <w:rFonts w:ascii="Arial" w:hAnsi="Arial" w:cs="Arial"/>
          <w:sz w:val="22"/>
          <w:szCs w:val="22"/>
          <w:lang w:val="en-GB"/>
        </w:rPr>
        <w:t xml:space="preserve">the </w:t>
      </w:r>
      <w:r w:rsidR="00F42083" w:rsidRPr="00A3619D">
        <w:rPr>
          <w:rFonts w:ascii="Arial" w:hAnsi="Arial" w:cs="Arial"/>
          <w:sz w:val="22"/>
          <w:szCs w:val="22"/>
          <w:lang w:val="en-GB"/>
        </w:rPr>
        <w:t>Project</w:t>
      </w:r>
      <w:r w:rsidR="0086295B" w:rsidRPr="00A3619D">
        <w:rPr>
          <w:rFonts w:ascii="Arial" w:hAnsi="Arial" w:cs="Arial"/>
          <w:sz w:val="22"/>
          <w:szCs w:val="22"/>
          <w:lang w:val="en-GB"/>
        </w:rPr>
        <w:t xml:space="preserve"> Participants</w:t>
      </w:r>
      <w:r w:rsidR="00DC38E1" w:rsidRPr="00A3619D">
        <w:rPr>
          <w:rFonts w:ascii="Arial" w:hAnsi="Arial" w:cs="Arial"/>
          <w:sz w:val="22"/>
          <w:szCs w:val="22"/>
          <w:lang w:val="en-GB"/>
        </w:rPr>
        <w:t xml:space="preserve"> to the </w:t>
      </w:r>
      <w:r w:rsidR="0062788C" w:rsidRPr="00A3619D">
        <w:rPr>
          <w:rFonts w:ascii="Arial" w:hAnsi="Arial" w:cs="Arial"/>
          <w:sz w:val="22"/>
          <w:szCs w:val="22"/>
          <w:lang w:val="en-GB"/>
        </w:rPr>
        <w:t>Recipient</w:t>
      </w:r>
      <w:r w:rsidR="00DC38E1" w:rsidRPr="00A3619D">
        <w:rPr>
          <w:rFonts w:ascii="Arial" w:hAnsi="Arial" w:cs="Arial"/>
          <w:sz w:val="22"/>
          <w:szCs w:val="22"/>
          <w:lang w:val="en-GB"/>
        </w:rPr>
        <w:t xml:space="preserve"> in connection with the Purpose, irrespective of the medium in which such information is embedded</w:t>
      </w:r>
      <w:r w:rsidR="00A93B71">
        <w:rPr>
          <w:rFonts w:ascii="Arial" w:hAnsi="Arial" w:cs="Arial"/>
          <w:sz w:val="22"/>
          <w:szCs w:val="22"/>
          <w:lang w:val="en-GB"/>
        </w:rPr>
        <w:t xml:space="preserve"> </w:t>
      </w:r>
      <w:r w:rsidR="00A93B71">
        <w:rPr>
          <w:rFonts w:ascii="Arial" w:hAnsi="Arial" w:cs="Arial"/>
          <w:sz w:val="22"/>
          <w:szCs w:val="22"/>
          <w:lang w:val="en-US"/>
        </w:rPr>
        <w:t>provided that such information is clearly marked as confidential.</w:t>
      </w:r>
      <w:proofErr w:type="gramEnd"/>
      <w:r w:rsidR="00A93B71">
        <w:rPr>
          <w:rFonts w:ascii="Arial" w:hAnsi="Arial" w:cs="Arial"/>
          <w:sz w:val="22"/>
          <w:szCs w:val="22"/>
          <w:lang w:val="en-US"/>
        </w:rPr>
        <w:t xml:space="preserve"> The Party disclosing oral information intended as confidential information shall, at the time of disclosure, state that the information is confidential and within </w:t>
      </w:r>
      <w:proofErr w:type="gramStart"/>
      <w:r w:rsidR="00E35390" w:rsidRPr="00BF3326">
        <w:rPr>
          <w:rFonts w:ascii="Arial" w:hAnsi="Arial" w:cs="Arial"/>
          <w:sz w:val="22"/>
          <w:szCs w:val="22"/>
          <w:highlight w:val="yellow"/>
          <w:lang w:val="en-US"/>
        </w:rPr>
        <w:t>…….</w:t>
      </w:r>
      <w:proofErr w:type="gramEnd"/>
      <w:r w:rsidR="00A93B71">
        <w:rPr>
          <w:rFonts w:ascii="Arial" w:hAnsi="Arial" w:cs="Arial"/>
          <w:sz w:val="22"/>
          <w:szCs w:val="22"/>
          <w:lang w:val="en-US"/>
        </w:rPr>
        <w:t xml:space="preserve"> (</w:t>
      </w:r>
      <w:r w:rsidR="00E35390" w:rsidRPr="00BF3326">
        <w:rPr>
          <w:rFonts w:ascii="Arial" w:hAnsi="Arial" w:cs="Arial"/>
          <w:sz w:val="22"/>
          <w:szCs w:val="22"/>
          <w:highlight w:val="yellow"/>
          <w:lang w:val="en-US"/>
        </w:rPr>
        <w:t>..</w:t>
      </w:r>
      <w:r w:rsidR="00A93B71">
        <w:rPr>
          <w:rFonts w:ascii="Arial" w:hAnsi="Arial" w:cs="Arial"/>
          <w:sz w:val="22"/>
          <w:szCs w:val="22"/>
          <w:lang w:val="en-US"/>
        </w:rPr>
        <w:t xml:space="preserve">) </w:t>
      </w:r>
      <w:proofErr w:type="gramStart"/>
      <w:r w:rsidR="00A93B71">
        <w:rPr>
          <w:rFonts w:ascii="Arial" w:hAnsi="Arial" w:cs="Arial"/>
          <w:sz w:val="22"/>
          <w:szCs w:val="22"/>
          <w:lang w:val="en-US"/>
        </w:rPr>
        <w:t>days</w:t>
      </w:r>
      <w:proofErr w:type="gramEnd"/>
      <w:r w:rsidR="00A93B71">
        <w:rPr>
          <w:rFonts w:ascii="Arial" w:hAnsi="Arial" w:cs="Arial"/>
          <w:sz w:val="22"/>
          <w:szCs w:val="22"/>
          <w:lang w:val="en-US"/>
        </w:rPr>
        <w:t xml:space="preserve"> provide confirmation in writing of its confidential nature</w:t>
      </w:r>
      <w:r w:rsidR="00DC38E1" w:rsidRPr="00A3619D">
        <w:rPr>
          <w:rFonts w:ascii="Arial" w:hAnsi="Arial" w:cs="Arial"/>
          <w:sz w:val="22"/>
          <w:szCs w:val="22"/>
          <w:lang w:val="en-GB"/>
        </w:rPr>
        <w:t>.</w:t>
      </w:r>
    </w:p>
    <w:p w14:paraId="7A73849D" w14:textId="77777777" w:rsidR="00DC38E1" w:rsidRPr="00A3619D" w:rsidRDefault="00DC38E1" w:rsidP="00452F65">
      <w:pPr>
        <w:spacing w:line="259" w:lineRule="auto"/>
        <w:ind w:left="720"/>
        <w:jc w:val="both"/>
        <w:rPr>
          <w:rFonts w:ascii="Arial" w:hAnsi="Arial" w:cs="Arial"/>
          <w:sz w:val="22"/>
          <w:szCs w:val="22"/>
          <w:lang w:val="en-GB"/>
        </w:rPr>
      </w:pPr>
    </w:p>
    <w:p w14:paraId="3CB37C70" w14:textId="77777777" w:rsidR="00452F65" w:rsidRPr="00A3619D" w:rsidRDefault="00452F65" w:rsidP="00DC38E1">
      <w:pPr>
        <w:numPr>
          <w:ilvl w:val="1"/>
          <w:numId w:val="5"/>
        </w:numPr>
        <w:spacing w:line="259" w:lineRule="auto"/>
        <w:jc w:val="both"/>
        <w:rPr>
          <w:rFonts w:ascii="Arial" w:hAnsi="Arial" w:cs="Arial"/>
          <w:sz w:val="22"/>
          <w:szCs w:val="22"/>
          <w:lang w:val="en-GB"/>
        </w:rPr>
      </w:pPr>
      <w:r w:rsidRPr="00A3619D">
        <w:rPr>
          <w:rFonts w:ascii="Arial" w:hAnsi="Arial" w:cs="Arial"/>
          <w:sz w:val="22"/>
          <w:szCs w:val="22"/>
          <w:lang w:val="en-GB"/>
        </w:rPr>
        <w:t xml:space="preserve">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shall hold the Confidential Information disclosed to it in confidence. 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shall not disclose the Confidential Information to any third party without a prior written consent of</w:t>
      </w:r>
      <w:r w:rsidR="0086295B" w:rsidRPr="00A3619D">
        <w:rPr>
          <w:rFonts w:ascii="Arial" w:hAnsi="Arial" w:cs="Arial"/>
          <w:sz w:val="22"/>
          <w:szCs w:val="22"/>
          <w:lang w:val="en-GB"/>
        </w:rPr>
        <w:t xml:space="preserve"> the disc</w:t>
      </w:r>
      <w:r w:rsidR="00B60473" w:rsidRPr="00A3619D">
        <w:rPr>
          <w:rFonts w:ascii="Arial" w:hAnsi="Arial" w:cs="Arial"/>
          <w:sz w:val="22"/>
          <w:szCs w:val="22"/>
          <w:lang w:val="en-GB"/>
        </w:rPr>
        <w:t>l</w:t>
      </w:r>
      <w:r w:rsidR="0086295B" w:rsidRPr="00A3619D">
        <w:rPr>
          <w:rFonts w:ascii="Arial" w:hAnsi="Arial" w:cs="Arial"/>
          <w:sz w:val="22"/>
          <w:szCs w:val="22"/>
          <w:lang w:val="en-GB"/>
        </w:rPr>
        <w:t>oser</w:t>
      </w:r>
      <w:r w:rsidRPr="00A3619D">
        <w:rPr>
          <w:rFonts w:ascii="Arial" w:hAnsi="Arial" w:cs="Arial"/>
          <w:sz w:val="22"/>
          <w:szCs w:val="22"/>
          <w:lang w:val="en-GB"/>
        </w:rPr>
        <w:t xml:space="preserve">. 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acknowledges that the use of the Confidential Information shall be strictly limited to the Purpose. </w:t>
      </w:r>
    </w:p>
    <w:p w14:paraId="4CB9A2D6" w14:textId="77777777" w:rsidR="00452F65" w:rsidRPr="00A3619D" w:rsidRDefault="00452F65" w:rsidP="00452F65">
      <w:pPr>
        <w:pStyle w:val="Luettelokappale"/>
        <w:rPr>
          <w:rFonts w:ascii="Arial" w:hAnsi="Arial" w:cs="Arial"/>
          <w:sz w:val="22"/>
          <w:szCs w:val="22"/>
          <w:lang w:val="en-GB"/>
        </w:rPr>
      </w:pPr>
    </w:p>
    <w:p w14:paraId="08A8D6E5" w14:textId="77777777" w:rsidR="000F1253" w:rsidRPr="00A3619D" w:rsidRDefault="00452F65" w:rsidP="00CC7D78">
      <w:pPr>
        <w:numPr>
          <w:ilvl w:val="1"/>
          <w:numId w:val="5"/>
        </w:numPr>
        <w:spacing w:line="259" w:lineRule="auto"/>
        <w:jc w:val="both"/>
        <w:rPr>
          <w:rFonts w:ascii="Arial" w:hAnsi="Arial" w:cs="Arial"/>
          <w:sz w:val="22"/>
          <w:szCs w:val="22"/>
          <w:lang w:val="en-GB"/>
        </w:rPr>
      </w:pPr>
      <w:r w:rsidRPr="00A3619D">
        <w:rPr>
          <w:rFonts w:ascii="Arial" w:hAnsi="Arial" w:cs="Arial"/>
          <w:sz w:val="22"/>
          <w:szCs w:val="22"/>
          <w:lang w:val="en-GB"/>
        </w:rPr>
        <w:t xml:space="preserve">Confidential Information disclosed pursuant to this </w:t>
      </w:r>
      <w:r w:rsidR="00B416F3" w:rsidRPr="00A3619D">
        <w:rPr>
          <w:rFonts w:ascii="Arial" w:hAnsi="Arial" w:cs="Arial"/>
          <w:sz w:val="22"/>
          <w:szCs w:val="22"/>
          <w:lang w:val="en-GB"/>
        </w:rPr>
        <w:t>Undertaking</w:t>
      </w:r>
      <w:r w:rsidRPr="00A3619D">
        <w:rPr>
          <w:rFonts w:ascii="Arial" w:hAnsi="Arial" w:cs="Arial"/>
          <w:sz w:val="22"/>
          <w:szCs w:val="22"/>
          <w:lang w:val="en-GB"/>
        </w:rPr>
        <w:t xml:space="preserve"> and any rights related thereto, including but not limited to rights of patent, trademark, copyright and other intellectual property </w:t>
      </w:r>
      <w:proofErr w:type="gramStart"/>
      <w:r w:rsidRPr="00A3619D">
        <w:rPr>
          <w:rFonts w:ascii="Arial" w:hAnsi="Arial" w:cs="Arial"/>
          <w:sz w:val="22"/>
          <w:szCs w:val="22"/>
          <w:lang w:val="en-GB"/>
        </w:rPr>
        <w:t>rights,</w:t>
      </w:r>
      <w:proofErr w:type="gramEnd"/>
      <w:r w:rsidRPr="00A3619D">
        <w:rPr>
          <w:rFonts w:ascii="Arial" w:hAnsi="Arial" w:cs="Arial"/>
          <w:sz w:val="22"/>
          <w:szCs w:val="22"/>
          <w:lang w:val="en-GB"/>
        </w:rPr>
        <w:t xml:space="preserve"> remain the exclusive and absolute property of </w:t>
      </w:r>
      <w:r w:rsidR="0086295B" w:rsidRPr="00A3619D">
        <w:rPr>
          <w:rFonts w:ascii="Arial" w:hAnsi="Arial" w:cs="Arial"/>
          <w:sz w:val="22"/>
          <w:szCs w:val="22"/>
          <w:lang w:val="en-GB"/>
        </w:rPr>
        <w:t xml:space="preserve">the disclosing </w:t>
      </w:r>
      <w:r w:rsidR="00F42083" w:rsidRPr="00A3619D">
        <w:rPr>
          <w:rFonts w:ascii="Arial" w:hAnsi="Arial" w:cs="Arial"/>
          <w:sz w:val="22"/>
          <w:szCs w:val="22"/>
          <w:lang w:val="en-GB"/>
        </w:rPr>
        <w:t>Project</w:t>
      </w:r>
      <w:r w:rsidR="0086295B" w:rsidRPr="00A3619D">
        <w:rPr>
          <w:rFonts w:ascii="Arial" w:hAnsi="Arial" w:cs="Arial"/>
          <w:sz w:val="22"/>
          <w:szCs w:val="22"/>
          <w:lang w:val="en-GB"/>
        </w:rPr>
        <w:t xml:space="preserve"> Participant</w:t>
      </w:r>
      <w:r w:rsidRPr="00A3619D">
        <w:rPr>
          <w:rFonts w:ascii="Arial" w:hAnsi="Arial" w:cs="Arial"/>
          <w:sz w:val="22"/>
          <w:szCs w:val="22"/>
          <w:lang w:val="en-GB"/>
        </w:rPr>
        <w:t>.</w:t>
      </w:r>
      <w:r w:rsidR="00C003BF" w:rsidRPr="00A3619D">
        <w:rPr>
          <w:rFonts w:ascii="Arial" w:hAnsi="Arial" w:cs="Arial"/>
          <w:sz w:val="22"/>
          <w:szCs w:val="22"/>
          <w:lang w:val="en-GB"/>
        </w:rPr>
        <w:t xml:space="preserve"> No license to the </w:t>
      </w:r>
      <w:r w:rsidR="00CC7D78" w:rsidRPr="00A3619D">
        <w:rPr>
          <w:rFonts w:ascii="Arial" w:hAnsi="Arial" w:cs="Arial"/>
          <w:sz w:val="22"/>
          <w:szCs w:val="22"/>
          <w:lang w:val="en-GB"/>
        </w:rPr>
        <w:t>Recipient</w:t>
      </w:r>
      <w:r w:rsidR="00C003BF" w:rsidRPr="00A3619D">
        <w:rPr>
          <w:rFonts w:ascii="Arial" w:hAnsi="Arial" w:cs="Arial"/>
          <w:sz w:val="22"/>
          <w:szCs w:val="22"/>
          <w:lang w:val="en-GB"/>
        </w:rPr>
        <w:t xml:space="preserve">, under any trademark, patent, copyright or any other intellectual property right </w:t>
      </w:r>
      <w:proofErr w:type="gramStart"/>
      <w:r w:rsidR="00C003BF" w:rsidRPr="00A3619D">
        <w:rPr>
          <w:rFonts w:ascii="Arial" w:hAnsi="Arial" w:cs="Arial"/>
          <w:sz w:val="22"/>
          <w:szCs w:val="22"/>
          <w:lang w:val="en-GB"/>
        </w:rPr>
        <w:t xml:space="preserve">is either granted or implied by conveying </w:t>
      </w:r>
      <w:r w:rsidR="00513AF0">
        <w:rPr>
          <w:rFonts w:ascii="Arial" w:hAnsi="Arial" w:cs="Arial"/>
          <w:sz w:val="22"/>
          <w:szCs w:val="22"/>
          <w:lang w:val="en-GB"/>
        </w:rPr>
        <w:t>the</w:t>
      </w:r>
      <w:r w:rsidR="00C003BF" w:rsidRPr="00A3619D">
        <w:rPr>
          <w:rFonts w:ascii="Arial" w:hAnsi="Arial" w:cs="Arial"/>
          <w:sz w:val="22"/>
          <w:szCs w:val="22"/>
          <w:lang w:val="en-GB"/>
        </w:rPr>
        <w:t xml:space="preserve"> Confidential Information to the </w:t>
      </w:r>
      <w:r w:rsidR="00CC7D78" w:rsidRPr="00A3619D">
        <w:rPr>
          <w:rFonts w:ascii="Arial" w:hAnsi="Arial" w:cs="Arial"/>
          <w:sz w:val="22"/>
          <w:szCs w:val="22"/>
          <w:lang w:val="en-GB"/>
        </w:rPr>
        <w:t>Recipient</w:t>
      </w:r>
      <w:proofErr w:type="gramEnd"/>
      <w:r w:rsidR="00C003BF" w:rsidRPr="00A3619D">
        <w:rPr>
          <w:rFonts w:ascii="Arial" w:hAnsi="Arial" w:cs="Arial"/>
          <w:sz w:val="22"/>
          <w:szCs w:val="22"/>
          <w:lang w:val="en-GB"/>
        </w:rPr>
        <w:t>.</w:t>
      </w:r>
    </w:p>
    <w:p w14:paraId="5048B8ED" w14:textId="77777777" w:rsidR="00452F65" w:rsidRPr="00A3619D" w:rsidRDefault="00452F65" w:rsidP="00452F65">
      <w:pPr>
        <w:spacing w:line="259" w:lineRule="auto"/>
        <w:ind w:left="720"/>
        <w:jc w:val="both"/>
        <w:rPr>
          <w:rFonts w:ascii="Arial" w:hAnsi="Arial" w:cs="Arial"/>
          <w:sz w:val="22"/>
          <w:szCs w:val="22"/>
          <w:lang w:val="en-GB"/>
        </w:rPr>
      </w:pPr>
    </w:p>
    <w:p w14:paraId="10EB3C9C" w14:textId="77777777" w:rsidR="000F1253" w:rsidRPr="00A3619D" w:rsidRDefault="00452F65" w:rsidP="00CC7D78">
      <w:pPr>
        <w:numPr>
          <w:ilvl w:val="1"/>
          <w:numId w:val="5"/>
        </w:numPr>
        <w:spacing w:line="259" w:lineRule="auto"/>
        <w:jc w:val="both"/>
        <w:rPr>
          <w:rFonts w:ascii="Arial" w:hAnsi="Arial" w:cs="Arial"/>
          <w:sz w:val="22"/>
          <w:szCs w:val="22"/>
          <w:lang w:val="en-GB"/>
        </w:rPr>
      </w:pPr>
      <w:proofErr w:type="gramStart"/>
      <w:r w:rsidRPr="00A3619D">
        <w:rPr>
          <w:rFonts w:ascii="Arial" w:hAnsi="Arial" w:cs="Arial"/>
          <w:sz w:val="22"/>
          <w:szCs w:val="22"/>
          <w:lang w:val="en-GB"/>
        </w:rPr>
        <w:t xml:space="preserve">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shall not, except as and to the extent required to enable it to carry out the Purpose, make any copies or reproduce the disclosed Confidential Information.</w:t>
      </w:r>
      <w:proofErr w:type="gramEnd"/>
      <w:r w:rsidRPr="00A3619D">
        <w:rPr>
          <w:rFonts w:ascii="Arial" w:hAnsi="Arial" w:cs="Arial"/>
          <w:sz w:val="22"/>
          <w:szCs w:val="22"/>
          <w:lang w:val="en-GB"/>
        </w:rPr>
        <w:t xml:space="preserve"> Such copies or reproductions shall be subject to the terms of this </w:t>
      </w:r>
      <w:r w:rsidR="00B60473" w:rsidRPr="00A3619D">
        <w:rPr>
          <w:rFonts w:ascii="Arial" w:hAnsi="Arial" w:cs="Arial"/>
          <w:sz w:val="22"/>
          <w:szCs w:val="22"/>
          <w:lang w:val="en-GB"/>
        </w:rPr>
        <w:t>Undertaking</w:t>
      </w:r>
      <w:r w:rsidRPr="00A3619D">
        <w:rPr>
          <w:rFonts w:ascii="Arial" w:hAnsi="Arial" w:cs="Arial"/>
          <w:sz w:val="22"/>
          <w:szCs w:val="22"/>
          <w:lang w:val="en-GB"/>
        </w:rPr>
        <w:t xml:space="preserve">. 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shall take such steps as are reasonably necessary to restrict access to and protect the confidentiality of such copies or reproductions of the Confidential Information.</w:t>
      </w:r>
    </w:p>
    <w:p w14:paraId="2B80DE5A" w14:textId="77777777" w:rsidR="00CC7D78" w:rsidRPr="00A3619D" w:rsidRDefault="00CC7D78" w:rsidP="000F1253">
      <w:pPr>
        <w:spacing w:line="259" w:lineRule="auto"/>
        <w:jc w:val="both"/>
        <w:rPr>
          <w:rFonts w:ascii="Arial" w:hAnsi="Arial" w:cs="Arial"/>
          <w:sz w:val="22"/>
          <w:szCs w:val="22"/>
          <w:lang w:val="en-GB"/>
        </w:rPr>
      </w:pPr>
    </w:p>
    <w:p w14:paraId="09DEE695" w14:textId="77777777" w:rsidR="000F1253" w:rsidRPr="00A3619D" w:rsidRDefault="00213E94" w:rsidP="000F1253">
      <w:pPr>
        <w:spacing w:line="259" w:lineRule="auto"/>
        <w:jc w:val="both"/>
        <w:rPr>
          <w:rFonts w:ascii="Arial" w:hAnsi="Arial" w:cs="Arial"/>
          <w:b/>
          <w:sz w:val="22"/>
          <w:szCs w:val="22"/>
          <w:lang w:val="en-GB"/>
        </w:rPr>
      </w:pPr>
      <w:r>
        <w:rPr>
          <w:rFonts w:ascii="Arial" w:hAnsi="Arial" w:cs="Arial"/>
          <w:b/>
          <w:sz w:val="22"/>
          <w:szCs w:val="22"/>
          <w:lang w:val="en-GB"/>
        </w:rPr>
        <w:br w:type="page"/>
      </w:r>
      <w:r w:rsidR="000F1253" w:rsidRPr="00A3619D">
        <w:rPr>
          <w:rFonts w:ascii="Arial" w:hAnsi="Arial" w:cs="Arial"/>
          <w:b/>
          <w:sz w:val="22"/>
          <w:szCs w:val="22"/>
          <w:lang w:val="en-GB"/>
        </w:rPr>
        <w:lastRenderedPageBreak/>
        <w:t>3. EXCEPTIONS</w:t>
      </w:r>
    </w:p>
    <w:p w14:paraId="4740AB55" w14:textId="77777777" w:rsidR="000F1253" w:rsidRPr="00A3619D" w:rsidRDefault="000F1253" w:rsidP="000F1253">
      <w:pPr>
        <w:spacing w:line="259" w:lineRule="auto"/>
        <w:jc w:val="both"/>
        <w:rPr>
          <w:rFonts w:ascii="Arial" w:hAnsi="Arial" w:cs="Arial"/>
          <w:sz w:val="22"/>
          <w:szCs w:val="22"/>
          <w:lang w:val="en-GB"/>
        </w:rPr>
      </w:pPr>
    </w:p>
    <w:p w14:paraId="16F9C77B" w14:textId="77777777" w:rsidR="000F1253" w:rsidRPr="00A3619D" w:rsidRDefault="000F1253" w:rsidP="00741000">
      <w:pPr>
        <w:spacing w:line="259" w:lineRule="auto"/>
        <w:ind w:left="720" w:hanging="720"/>
        <w:jc w:val="both"/>
        <w:rPr>
          <w:rFonts w:ascii="Arial" w:hAnsi="Arial" w:cs="Arial"/>
          <w:sz w:val="22"/>
          <w:szCs w:val="22"/>
          <w:lang w:val="en-GB"/>
        </w:rPr>
      </w:pPr>
      <w:r w:rsidRPr="00A3619D">
        <w:rPr>
          <w:rFonts w:ascii="Arial" w:hAnsi="Arial" w:cs="Arial"/>
          <w:sz w:val="22"/>
          <w:szCs w:val="22"/>
          <w:lang w:val="en-GB"/>
        </w:rPr>
        <w:t>3.1</w:t>
      </w:r>
      <w:r w:rsidRPr="00A3619D">
        <w:rPr>
          <w:rFonts w:ascii="Arial" w:hAnsi="Arial" w:cs="Arial"/>
          <w:sz w:val="22"/>
          <w:szCs w:val="22"/>
          <w:lang w:val="en-GB"/>
        </w:rPr>
        <w:tab/>
        <w:t xml:space="preserve">The confidentiality obligation of this </w:t>
      </w:r>
      <w:r w:rsidR="00B60473" w:rsidRPr="00A3619D">
        <w:rPr>
          <w:rFonts w:ascii="Arial" w:hAnsi="Arial" w:cs="Arial"/>
          <w:sz w:val="22"/>
          <w:szCs w:val="22"/>
          <w:lang w:val="en-GB"/>
        </w:rPr>
        <w:t>Undertaking</w:t>
      </w:r>
      <w:r w:rsidRPr="00A3619D">
        <w:rPr>
          <w:rFonts w:ascii="Arial" w:hAnsi="Arial" w:cs="Arial"/>
          <w:sz w:val="22"/>
          <w:szCs w:val="22"/>
          <w:lang w:val="en-GB"/>
        </w:rPr>
        <w:t xml:space="preserve"> shall not apply to</w:t>
      </w:r>
      <w:r w:rsidR="00741000" w:rsidRPr="00A3619D">
        <w:rPr>
          <w:rFonts w:ascii="Arial" w:hAnsi="Arial" w:cs="Arial"/>
          <w:sz w:val="22"/>
          <w:szCs w:val="22"/>
          <w:lang w:val="en-GB"/>
        </w:rPr>
        <w:t xml:space="preserve"> information which, as proven by the </w:t>
      </w:r>
      <w:r w:rsidR="00CC7D78" w:rsidRPr="00A3619D">
        <w:rPr>
          <w:rFonts w:ascii="Arial" w:hAnsi="Arial" w:cs="Arial"/>
          <w:sz w:val="22"/>
          <w:szCs w:val="22"/>
          <w:lang w:val="en-GB"/>
        </w:rPr>
        <w:t>Recipient</w:t>
      </w:r>
      <w:r w:rsidRPr="00A3619D">
        <w:rPr>
          <w:rFonts w:ascii="Arial" w:hAnsi="Arial" w:cs="Arial"/>
          <w:sz w:val="22"/>
          <w:szCs w:val="22"/>
          <w:lang w:val="en-GB"/>
        </w:rPr>
        <w:t>:</w:t>
      </w:r>
    </w:p>
    <w:p w14:paraId="076666DE" w14:textId="77777777" w:rsidR="000F1253" w:rsidRPr="00A3619D" w:rsidRDefault="000F1253" w:rsidP="000F1253">
      <w:pPr>
        <w:spacing w:line="259" w:lineRule="auto"/>
        <w:ind w:left="720"/>
        <w:jc w:val="both"/>
        <w:rPr>
          <w:rFonts w:ascii="Arial" w:hAnsi="Arial" w:cs="Arial"/>
          <w:sz w:val="22"/>
          <w:szCs w:val="22"/>
          <w:lang w:val="en-GB"/>
        </w:rPr>
      </w:pPr>
      <w:r w:rsidRPr="00A3619D">
        <w:rPr>
          <w:rFonts w:ascii="Arial" w:hAnsi="Arial" w:cs="Arial"/>
          <w:sz w:val="22"/>
          <w:szCs w:val="22"/>
          <w:lang w:val="en-GB"/>
        </w:rPr>
        <w:t xml:space="preserve">a) </w:t>
      </w:r>
      <w:proofErr w:type="gramStart"/>
      <w:r w:rsidRPr="00A3619D">
        <w:rPr>
          <w:rFonts w:ascii="Arial" w:hAnsi="Arial" w:cs="Arial"/>
          <w:sz w:val="22"/>
          <w:szCs w:val="22"/>
          <w:lang w:val="en-GB"/>
        </w:rPr>
        <w:t>at</w:t>
      </w:r>
      <w:proofErr w:type="gramEnd"/>
      <w:r w:rsidRPr="00A3619D">
        <w:rPr>
          <w:rFonts w:ascii="Arial" w:hAnsi="Arial" w:cs="Arial"/>
          <w:sz w:val="22"/>
          <w:szCs w:val="22"/>
          <w:lang w:val="en-GB"/>
        </w:rPr>
        <w:t xml:space="preserve"> the time of the disclosure is in the public domain; or</w:t>
      </w:r>
    </w:p>
    <w:p w14:paraId="7E851A6D" w14:textId="77777777" w:rsidR="000F1253" w:rsidRPr="00A3619D" w:rsidRDefault="000F1253" w:rsidP="000F1253">
      <w:pPr>
        <w:spacing w:line="259" w:lineRule="auto"/>
        <w:ind w:left="720"/>
        <w:jc w:val="both"/>
        <w:rPr>
          <w:rFonts w:ascii="Arial" w:hAnsi="Arial" w:cs="Arial"/>
          <w:sz w:val="22"/>
          <w:szCs w:val="22"/>
          <w:lang w:val="en-GB"/>
        </w:rPr>
      </w:pPr>
      <w:r w:rsidRPr="00A3619D">
        <w:rPr>
          <w:rFonts w:ascii="Arial" w:hAnsi="Arial" w:cs="Arial"/>
          <w:sz w:val="22"/>
          <w:szCs w:val="22"/>
          <w:lang w:val="en-GB"/>
        </w:rPr>
        <w:t xml:space="preserve">b) </w:t>
      </w:r>
      <w:proofErr w:type="gramStart"/>
      <w:r w:rsidRPr="00A3619D">
        <w:rPr>
          <w:rFonts w:ascii="Arial" w:hAnsi="Arial" w:cs="Arial"/>
          <w:sz w:val="22"/>
          <w:szCs w:val="22"/>
          <w:lang w:val="en-GB"/>
        </w:rPr>
        <w:t>after</w:t>
      </w:r>
      <w:proofErr w:type="gramEnd"/>
      <w:r w:rsidRPr="00A3619D">
        <w:rPr>
          <w:rFonts w:ascii="Arial" w:hAnsi="Arial" w:cs="Arial"/>
          <w:sz w:val="22"/>
          <w:szCs w:val="22"/>
          <w:lang w:val="en-GB"/>
        </w:rPr>
        <w:t xml:space="preserve"> disclosure, becomes part of the public domain otherwise than by breach of this </w:t>
      </w:r>
      <w:r w:rsidR="00B60473" w:rsidRPr="00A3619D">
        <w:rPr>
          <w:rFonts w:ascii="Arial" w:hAnsi="Arial" w:cs="Arial"/>
          <w:sz w:val="22"/>
          <w:szCs w:val="22"/>
          <w:lang w:val="en-GB"/>
        </w:rPr>
        <w:t>Undertaking</w:t>
      </w:r>
      <w:r w:rsidRPr="00A3619D">
        <w:rPr>
          <w:rFonts w:ascii="Arial" w:hAnsi="Arial" w:cs="Arial"/>
          <w:sz w:val="22"/>
          <w:szCs w:val="22"/>
          <w:lang w:val="en-GB"/>
        </w:rPr>
        <w:t>; or</w:t>
      </w:r>
    </w:p>
    <w:p w14:paraId="5353C840" w14:textId="77777777" w:rsidR="000F1253" w:rsidRPr="00A3619D" w:rsidRDefault="000F1253" w:rsidP="000F1253">
      <w:pPr>
        <w:pStyle w:val="Sisennettyleipteksti2"/>
        <w:spacing w:line="259" w:lineRule="auto"/>
        <w:jc w:val="both"/>
        <w:rPr>
          <w:rFonts w:ascii="Arial" w:hAnsi="Arial" w:cs="Arial"/>
          <w:sz w:val="22"/>
          <w:szCs w:val="22"/>
          <w:lang w:val="en-GB"/>
        </w:rPr>
      </w:pPr>
      <w:r w:rsidRPr="00A3619D">
        <w:rPr>
          <w:rFonts w:ascii="Arial" w:hAnsi="Arial" w:cs="Arial"/>
          <w:sz w:val="22"/>
          <w:szCs w:val="22"/>
          <w:lang w:val="en-GB"/>
        </w:rPr>
        <w:t xml:space="preserve">c) </w:t>
      </w:r>
      <w:proofErr w:type="gramStart"/>
      <w:r w:rsidRPr="00A3619D">
        <w:rPr>
          <w:rFonts w:ascii="Arial" w:hAnsi="Arial" w:cs="Arial"/>
          <w:sz w:val="22"/>
          <w:szCs w:val="22"/>
          <w:lang w:val="en-GB"/>
        </w:rPr>
        <w:t>ha</w:t>
      </w:r>
      <w:r w:rsidR="00BE2470" w:rsidRPr="00A3619D">
        <w:rPr>
          <w:rFonts w:ascii="Arial" w:hAnsi="Arial" w:cs="Arial"/>
          <w:sz w:val="22"/>
          <w:szCs w:val="22"/>
          <w:lang w:val="en-GB"/>
        </w:rPr>
        <w:t>s</w:t>
      </w:r>
      <w:proofErr w:type="gramEnd"/>
      <w:r w:rsidRPr="00A3619D">
        <w:rPr>
          <w:rFonts w:ascii="Arial" w:hAnsi="Arial" w:cs="Arial"/>
          <w:sz w:val="22"/>
          <w:szCs w:val="22"/>
          <w:lang w:val="en-GB"/>
        </w:rPr>
        <w:t xml:space="preserve"> already been in the possession of 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prior to </w:t>
      </w:r>
      <w:r w:rsidR="00BE2470" w:rsidRPr="00A3619D">
        <w:rPr>
          <w:rFonts w:ascii="Arial" w:hAnsi="Arial" w:cs="Arial"/>
          <w:sz w:val="22"/>
          <w:szCs w:val="22"/>
          <w:lang w:val="en-GB"/>
        </w:rPr>
        <w:t xml:space="preserve">the </w:t>
      </w:r>
      <w:r w:rsidRPr="00A3619D">
        <w:rPr>
          <w:rFonts w:ascii="Arial" w:hAnsi="Arial" w:cs="Arial"/>
          <w:sz w:val="22"/>
          <w:szCs w:val="22"/>
          <w:lang w:val="en-GB"/>
        </w:rPr>
        <w:t>disclosure</w:t>
      </w:r>
      <w:r w:rsidR="00741000" w:rsidRPr="00A3619D">
        <w:rPr>
          <w:rFonts w:ascii="Arial" w:hAnsi="Arial" w:cs="Arial"/>
          <w:sz w:val="22"/>
          <w:szCs w:val="22"/>
          <w:lang w:val="en-GB"/>
        </w:rPr>
        <w:t xml:space="preserve"> hereunder</w:t>
      </w:r>
      <w:r w:rsidRPr="00A3619D">
        <w:rPr>
          <w:rFonts w:ascii="Arial" w:hAnsi="Arial" w:cs="Arial"/>
          <w:sz w:val="22"/>
          <w:szCs w:val="22"/>
          <w:lang w:val="en-GB"/>
        </w:rPr>
        <w:t>; or</w:t>
      </w:r>
    </w:p>
    <w:p w14:paraId="50361471" w14:textId="77777777" w:rsidR="000F1253" w:rsidRPr="00A3619D" w:rsidRDefault="000F1253" w:rsidP="000F1253">
      <w:pPr>
        <w:spacing w:line="259" w:lineRule="auto"/>
        <w:ind w:left="720"/>
        <w:jc w:val="both"/>
        <w:rPr>
          <w:rFonts w:ascii="Arial" w:hAnsi="Arial" w:cs="Arial"/>
          <w:sz w:val="22"/>
          <w:szCs w:val="22"/>
          <w:lang w:val="en-GB"/>
        </w:rPr>
      </w:pPr>
      <w:r w:rsidRPr="00A3619D">
        <w:rPr>
          <w:rFonts w:ascii="Arial" w:hAnsi="Arial" w:cs="Arial"/>
          <w:sz w:val="22"/>
          <w:szCs w:val="22"/>
          <w:lang w:val="en-GB"/>
        </w:rPr>
        <w:t xml:space="preserve">d) </w:t>
      </w:r>
      <w:proofErr w:type="gramStart"/>
      <w:r w:rsidR="00741000" w:rsidRPr="00A3619D">
        <w:rPr>
          <w:rFonts w:ascii="Arial" w:hAnsi="Arial" w:cs="Arial"/>
          <w:sz w:val="22"/>
          <w:szCs w:val="22"/>
          <w:lang w:val="en-GB"/>
        </w:rPr>
        <w:t>the</w:t>
      </w:r>
      <w:proofErr w:type="gramEnd"/>
      <w:r w:rsidRPr="00A3619D">
        <w:rPr>
          <w:rFonts w:ascii="Arial" w:hAnsi="Arial" w:cs="Arial"/>
          <w:sz w:val="22"/>
          <w:szCs w:val="22"/>
          <w:lang w:val="en-GB"/>
        </w:rPr>
        <w:t xml:space="preserve"> </w:t>
      </w:r>
      <w:r w:rsidR="00CC7D78" w:rsidRPr="00A3619D">
        <w:rPr>
          <w:rFonts w:ascii="Arial" w:hAnsi="Arial" w:cs="Arial"/>
          <w:sz w:val="22"/>
          <w:szCs w:val="22"/>
          <w:lang w:val="en-GB"/>
        </w:rPr>
        <w:t>Recipient</w:t>
      </w:r>
      <w:r w:rsidR="00C30ED6" w:rsidRPr="00A3619D">
        <w:rPr>
          <w:rFonts w:ascii="Arial" w:hAnsi="Arial" w:cs="Arial"/>
          <w:sz w:val="22"/>
          <w:szCs w:val="22"/>
          <w:lang w:val="en-GB"/>
        </w:rPr>
        <w:t xml:space="preserve"> re</w:t>
      </w:r>
      <w:r w:rsidRPr="00A3619D">
        <w:rPr>
          <w:rFonts w:ascii="Arial" w:hAnsi="Arial" w:cs="Arial"/>
          <w:sz w:val="22"/>
          <w:szCs w:val="22"/>
          <w:lang w:val="en-GB"/>
        </w:rPr>
        <w:t>ceives from a third party w</w:t>
      </w:r>
      <w:r w:rsidR="00741000" w:rsidRPr="00A3619D">
        <w:rPr>
          <w:rFonts w:ascii="Arial" w:hAnsi="Arial" w:cs="Arial"/>
          <w:sz w:val="22"/>
          <w:szCs w:val="22"/>
          <w:lang w:val="en-GB"/>
        </w:rPr>
        <w:t>ithout confidentiality obligation</w:t>
      </w:r>
      <w:r w:rsidRPr="00A3619D">
        <w:rPr>
          <w:rFonts w:ascii="Arial" w:hAnsi="Arial" w:cs="Arial"/>
          <w:sz w:val="22"/>
          <w:szCs w:val="22"/>
          <w:lang w:val="en-GB"/>
        </w:rPr>
        <w:t>; or</w:t>
      </w:r>
    </w:p>
    <w:p w14:paraId="45BB210C" w14:textId="77777777" w:rsidR="000F1253" w:rsidRPr="00A3619D" w:rsidRDefault="000F1253" w:rsidP="000F1253">
      <w:pPr>
        <w:spacing w:line="259" w:lineRule="auto"/>
        <w:ind w:left="720"/>
        <w:jc w:val="both"/>
        <w:rPr>
          <w:rFonts w:ascii="Arial" w:hAnsi="Arial" w:cs="Arial"/>
          <w:sz w:val="22"/>
          <w:szCs w:val="22"/>
          <w:lang w:val="en-GB"/>
        </w:rPr>
      </w:pPr>
      <w:r w:rsidRPr="00A3619D">
        <w:rPr>
          <w:rFonts w:ascii="Arial" w:hAnsi="Arial" w:cs="Arial"/>
          <w:sz w:val="22"/>
          <w:szCs w:val="22"/>
          <w:lang w:val="en-GB"/>
        </w:rPr>
        <w:t xml:space="preserve">e) </w:t>
      </w:r>
      <w:proofErr w:type="gramStart"/>
      <w:r w:rsidR="00741000" w:rsidRPr="00A3619D">
        <w:rPr>
          <w:rFonts w:ascii="Arial" w:hAnsi="Arial" w:cs="Arial"/>
          <w:sz w:val="22"/>
          <w:szCs w:val="22"/>
          <w:lang w:val="en-GB"/>
        </w:rPr>
        <w:t>i</w:t>
      </w:r>
      <w:r w:rsidRPr="00A3619D">
        <w:rPr>
          <w:rFonts w:ascii="Arial" w:hAnsi="Arial" w:cs="Arial"/>
          <w:sz w:val="22"/>
          <w:szCs w:val="22"/>
          <w:lang w:val="en-GB"/>
        </w:rPr>
        <w:t>s</w:t>
      </w:r>
      <w:proofErr w:type="gramEnd"/>
      <w:r w:rsidRPr="00A3619D">
        <w:rPr>
          <w:rFonts w:ascii="Arial" w:hAnsi="Arial" w:cs="Arial"/>
          <w:sz w:val="22"/>
          <w:szCs w:val="22"/>
          <w:lang w:val="en-GB"/>
        </w:rPr>
        <w:t xml:space="preserve"> released for disclosure by prior written consent of </w:t>
      </w:r>
      <w:r w:rsidR="00B60473" w:rsidRPr="00A3619D">
        <w:rPr>
          <w:rFonts w:ascii="Arial" w:hAnsi="Arial" w:cs="Arial"/>
          <w:sz w:val="22"/>
          <w:szCs w:val="22"/>
          <w:lang w:val="en-GB"/>
        </w:rPr>
        <w:t xml:space="preserve">the disclosing </w:t>
      </w:r>
      <w:r w:rsidR="00F42083" w:rsidRPr="00A3619D">
        <w:rPr>
          <w:rFonts w:ascii="Arial" w:hAnsi="Arial" w:cs="Arial"/>
          <w:sz w:val="22"/>
          <w:szCs w:val="22"/>
          <w:lang w:val="en-GB"/>
        </w:rPr>
        <w:t>Project</w:t>
      </w:r>
      <w:r w:rsidR="00B60473" w:rsidRPr="00A3619D">
        <w:rPr>
          <w:rFonts w:ascii="Arial" w:hAnsi="Arial" w:cs="Arial"/>
          <w:sz w:val="22"/>
          <w:szCs w:val="22"/>
          <w:lang w:val="en-GB"/>
        </w:rPr>
        <w:t xml:space="preserve"> Participant</w:t>
      </w:r>
      <w:r w:rsidRPr="00A3619D">
        <w:rPr>
          <w:rFonts w:ascii="Arial" w:hAnsi="Arial" w:cs="Arial"/>
          <w:sz w:val="22"/>
          <w:szCs w:val="22"/>
          <w:lang w:val="en-GB"/>
        </w:rPr>
        <w:t>; or</w:t>
      </w:r>
    </w:p>
    <w:p w14:paraId="72886840" w14:textId="77777777" w:rsidR="0021398E" w:rsidRDefault="000F1253" w:rsidP="009E7E3C">
      <w:pPr>
        <w:spacing w:line="259" w:lineRule="auto"/>
        <w:ind w:left="709"/>
        <w:jc w:val="both"/>
        <w:rPr>
          <w:rFonts w:ascii="Arial" w:hAnsi="Arial" w:cs="Arial"/>
          <w:sz w:val="22"/>
          <w:szCs w:val="22"/>
          <w:lang w:val="en-GB"/>
        </w:rPr>
      </w:pPr>
      <w:r w:rsidRPr="00A3619D">
        <w:rPr>
          <w:rFonts w:ascii="Arial" w:hAnsi="Arial" w:cs="Arial"/>
          <w:sz w:val="22"/>
          <w:szCs w:val="22"/>
          <w:lang w:val="en-GB"/>
        </w:rPr>
        <w:t xml:space="preserve">f) </w:t>
      </w:r>
      <w:proofErr w:type="gramStart"/>
      <w:r w:rsidRPr="00A3619D">
        <w:rPr>
          <w:rFonts w:ascii="Arial" w:hAnsi="Arial" w:cs="Arial"/>
          <w:sz w:val="22"/>
          <w:szCs w:val="22"/>
          <w:lang w:val="en-GB"/>
        </w:rPr>
        <w:t>has</w:t>
      </w:r>
      <w:proofErr w:type="gramEnd"/>
      <w:r w:rsidRPr="00A3619D">
        <w:rPr>
          <w:rFonts w:ascii="Arial" w:hAnsi="Arial" w:cs="Arial"/>
          <w:sz w:val="22"/>
          <w:szCs w:val="22"/>
          <w:lang w:val="en-GB"/>
        </w:rPr>
        <w:t xml:space="preserve"> been independently conceived or developed by </w:t>
      </w:r>
      <w:r w:rsidR="00C30ED6" w:rsidRPr="00A3619D">
        <w:rPr>
          <w:rFonts w:ascii="Arial" w:hAnsi="Arial" w:cs="Arial"/>
          <w:sz w:val="22"/>
          <w:szCs w:val="22"/>
          <w:lang w:val="en-GB"/>
        </w:rPr>
        <w:t xml:space="preserve">the </w:t>
      </w:r>
      <w:r w:rsidR="00CC7D78" w:rsidRPr="00A3619D">
        <w:rPr>
          <w:rFonts w:ascii="Arial" w:hAnsi="Arial" w:cs="Arial"/>
          <w:sz w:val="22"/>
          <w:szCs w:val="22"/>
          <w:lang w:val="en-GB"/>
        </w:rPr>
        <w:t>Recipient</w:t>
      </w:r>
      <w:r w:rsidR="00C30ED6" w:rsidRPr="00A3619D">
        <w:rPr>
          <w:rFonts w:ascii="Arial" w:hAnsi="Arial" w:cs="Arial"/>
          <w:sz w:val="22"/>
          <w:szCs w:val="22"/>
          <w:lang w:val="en-GB"/>
        </w:rPr>
        <w:t xml:space="preserve"> </w:t>
      </w:r>
      <w:r w:rsidRPr="00A3619D">
        <w:rPr>
          <w:rFonts w:ascii="Arial" w:hAnsi="Arial" w:cs="Arial"/>
          <w:sz w:val="22"/>
          <w:szCs w:val="22"/>
          <w:lang w:val="en-GB"/>
        </w:rPr>
        <w:t>without exploiting Confidential Information</w:t>
      </w:r>
    </w:p>
    <w:p w14:paraId="1914E00A" w14:textId="16EDCEDE" w:rsidR="00F43765" w:rsidRPr="0021398E" w:rsidRDefault="00F43765" w:rsidP="009E7E3C">
      <w:pPr>
        <w:spacing w:line="259" w:lineRule="auto"/>
        <w:ind w:left="709"/>
        <w:jc w:val="both"/>
        <w:rPr>
          <w:lang w:val="en-US"/>
        </w:rPr>
      </w:pPr>
      <w:r>
        <w:rPr>
          <w:rFonts w:ascii="Arial" w:hAnsi="Arial" w:cs="Arial"/>
          <w:sz w:val="22"/>
          <w:szCs w:val="22"/>
          <w:lang w:val="en-GB"/>
        </w:rPr>
        <w:t>g</w:t>
      </w:r>
      <w:r w:rsidRPr="0021398E">
        <w:rPr>
          <w:lang w:val="en-US"/>
        </w:rPr>
        <w:t xml:space="preserve">) </w:t>
      </w:r>
      <w:proofErr w:type="gramStart"/>
      <w:r w:rsidR="00677FA2" w:rsidRPr="000420EC">
        <w:rPr>
          <w:rFonts w:ascii="Arial" w:hAnsi="Arial" w:cs="Arial"/>
          <w:sz w:val="22"/>
          <w:szCs w:val="22"/>
          <w:lang w:val="en-GB"/>
        </w:rPr>
        <w:t>has</w:t>
      </w:r>
      <w:proofErr w:type="gramEnd"/>
      <w:r w:rsidR="00677FA2" w:rsidRPr="000420EC">
        <w:rPr>
          <w:rFonts w:ascii="Arial" w:hAnsi="Arial" w:cs="Arial"/>
          <w:sz w:val="22"/>
          <w:szCs w:val="22"/>
          <w:lang w:val="en-GB"/>
        </w:rPr>
        <w:t xml:space="preserve"> to be disclosed or made public under law or other statute or decision by </w:t>
      </w:r>
      <w:r w:rsidR="00677FA2">
        <w:rPr>
          <w:rFonts w:ascii="Arial" w:hAnsi="Arial" w:cs="Arial"/>
          <w:sz w:val="22"/>
          <w:szCs w:val="22"/>
          <w:lang w:val="en-GB"/>
        </w:rPr>
        <w:t>Business Finland</w:t>
      </w:r>
      <w:r w:rsidR="00677FA2" w:rsidRPr="000420EC">
        <w:rPr>
          <w:rFonts w:ascii="Arial" w:hAnsi="Arial" w:cs="Arial"/>
          <w:sz w:val="22"/>
          <w:szCs w:val="22"/>
          <w:lang w:val="en-GB"/>
        </w:rPr>
        <w:t xml:space="preserve"> or order of a court of law or other authority</w:t>
      </w:r>
      <w:r w:rsidR="00677FA2">
        <w:rPr>
          <w:rFonts w:ascii="Arial" w:hAnsi="Arial" w:cs="Arial"/>
          <w:sz w:val="22"/>
          <w:szCs w:val="22"/>
          <w:lang w:val="en-GB"/>
        </w:rPr>
        <w:t>.</w:t>
      </w:r>
      <w:r w:rsidRPr="0021398E">
        <w:rPr>
          <w:rFonts w:ascii="Arial" w:hAnsi="Arial" w:cs="Arial"/>
          <w:sz w:val="22"/>
          <w:szCs w:val="22"/>
          <w:lang w:val="en-US"/>
        </w:rPr>
        <w:t xml:space="preserve"> The Recipient is obligated to inform the </w:t>
      </w:r>
      <w:r w:rsidR="00677FA2">
        <w:rPr>
          <w:rFonts w:ascii="Arial" w:hAnsi="Arial" w:cs="Arial"/>
          <w:sz w:val="22"/>
          <w:szCs w:val="22"/>
          <w:lang w:val="en-US"/>
        </w:rPr>
        <w:t>Project Participants</w:t>
      </w:r>
      <w:r w:rsidRPr="0021398E">
        <w:rPr>
          <w:rFonts w:ascii="Arial" w:hAnsi="Arial" w:cs="Arial"/>
          <w:sz w:val="22"/>
          <w:szCs w:val="22"/>
          <w:lang w:val="en-US"/>
        </w:rPr>
        <w:t xml:space="preserve"> promptly if it under said obligation</w:t>
      </w:r>
      <w:r w:rsidR="00B33D1E" w:rsidRPr="0021398E">
        <w:rPr>
          <w:rFonts w:ascii="Arial" w:hAnsi="Arial" w:cs="Arial"/>
          <w:sz w:val="22"/>
          <w:szCs w:val="22"/>
          <w:lang w:val="en-US"/>
        </w:rPr>
        <w:t xml:space="preserve"> or it seems likely to be obligated to disclose the Confidential Information</w:t>
      </w:r>
      <w:r w:rsidRPr="0021398E">
        <w:rPr>
          <w:rFonts w:ascii="Arial" w:hAnsi="Arial" w:cs="Arial"/>
          <w:sz w:val="22"/>
          <w:szCs w:val="22"/>
          <w:lang w:val="en-US"/>
        </w:rPr>
        <w:t>.</w:t>
      </w:r>
      <w:r w:rsidRPr="0021398E">
        <w:rPr>
          <w:rFonts w:ascii="Arial" w:hAnsi="Arial" w:cs="Arial"/>
          <w:lang w:val="en-US"/>
        </w:rPr>
        <w:t xml:space="preserve"> </w:t>
      </w:r>
    </w:p>
    <w:p w14:paraId="4D0F987D" w14:textId="77777777" w:rsidR="00F43765" w:rsidRPr="00A3619D" w:rsidRDefault="00F43765" w:rsidP="000F1253">
      <w:pPr>
        <w:spacing w:line="259" w:lineRule="auto"/>
        <w:ind w:left="709"/>
        <w:jc w:val="both"/>
        <w:rPr>
          <w:rFonts w:ascii="Arial" w:hAnsi="Arial" w:cs="Arial"/>
          <w:sz w:val="22"/>
          <w:szCs w:val="22"/>
          <w:lang w:val="en-GB"/>
        </w:rPr>
      </w:pPr>
    </w:p>
    <w:p w14:paraId="204F447B" w14:textId="77777777" w:rsidR="000F1253" w:rsidRPr="00A3619D" w:rsidRDefault="000F1253" w:rsidP="000F1253">
      <w:pPr>
        <w:spacing w:line="259" w:lineRule="auto"/>
        <w:jc w:val="both"/>
        <w:rPr>
          <w:rFonts w:ascii="Arial" w:hAnsi="Arial" w:cs="Arial"/>
          <w:sz w:val="22"/>
          <w:szCs w:val="22"/>
          <w:lang w:val="en-GB"/>
        </w:rPr>
      </w:pPr>
    </w:p>
    <w:p w14:paraId="1C02E29A" w14:textId="77777777" w:rsidR="000F1253" w:rsidRPr="00A3619D" w:rsidRDefault="000F1253" w:rsidP="000F1253">
      <w:pPr>
        <w:spacing w:line="259" w:lineRule="auto"/>
        <w:jc w:val="both"/>
        <w:rPr>
          <w:rFonts w:ascii="Arial" w:hAnsi="Arial" w:cs="Arial"/>
          <w:b/>
          <w:sz w:val="22"/>
          <w:szCs w:val="22"/>
          <w:lang w:val="en-GB"/>
        </w:rPr>
      </w:pPr>
      <w:r w:rsidRPr="00A3619D">
        <w:rPr>
          <w:rFonts w:ascii="Arial" w:hAnsi="Arial" w:cs="Arial"/>
          <w:b/>
          <w:sz w:val="22"/>
          <w:szCs w:val="22"/>
          <w:lang w:val="en-GB"/>
        </w:rPr>
        <w:t>4. FURTHER AGREEMENTS</w:t>
      </w:r>
    </w:p>
    <w:p w14:paraId="35BBDF19" w14:textId="77777777" w:rsidR="000F1253" w:rsidRPr="00A3619D" w:rsidRDefault="000F1253" w:rsidP="000F1253">
      <w:pPr>
        <w:spacing w:line="259" w:lineRule="auto"/>
        <w:jc w:val="both"/>
        <w:rPr>
          <w:rFonts w:ascii="Arial" w:hAnsi="Arial" w:cs="Arial"/>
          <w:sz w:val="22"/>
          <w:szCs w:val="22"/>
          <w:lang w:val="en-GB"/>
        </w:rPr>
      </w:pPr>
    </w:p>
    <w:p w14:paraId="036AA1EB" w14:textId="77777777" w:rsidR="000F1253" w:rsidRPr="00A3619D" w:rsidRDefault="000F1253" w:rsidP="000F1253">
      <w:pPr>
        <w:numPr>
          <w:ilvl w:val="1"/>
          <w:numId w:val="8"/>
        </w:numPr>
        <w:spacing w:line="259" w:lineRule="auto"/>
        <w:jc w:val="both"/>
        <w:rPr>
          <w:rFonts w:ascii="Arial" w:hAnsi="Arial" w:cs="Arial"/>
          <w:sz w:val="22"/>
          <w:szCs w:val="22"/>
          <w:lang w:val="en-GB"/>
        </w:rPr>
      </w:pPr>
      <w:r w:rsidRPr="00A3619D">
        <w:rPr>
          <w:rFonts w:ascii="Arial" w:hAnsi="Arial" w:cs="Arial"/>
          <w:sz w:val="22"/>
          <w:szCs w:val="22"/>
          <w:lang w:val="en-GB"/>
        </w:rPr>
        <w:t xml:space="preserve">All Confidential Information </w:t>
      </w:r>
      <w:proofErr w:type="gramStart"/>
      <w:r w:rsidRPr="00A3619D">
        <w:rPr>
          <w:rFonts w:ascii="Arial" w:hAnsi="Arial" w:cs="Arial"/>
          <w:sz w:val="22"/>
          <w:szCs w:val="22"/>
          <w:lang w:val="en-GB"/>
        </w:rPr>
        <w:t>is provided</w:t>
      </w:r>
      <w:proofErr w:type="gramEnd"/>
      <w:r w:rsidRPr="00A3619D">
        <w:rPr>
          <w:rFonts w:ascii="Arial" w:hAnsi="Arial" w:cs="Arial"/>
          <w:sz w:val="22"/>
          <w:szCs w:val="22"/>
          <w:lang w:val="en-GB"/>
        </w:rPr>
        <w:t xml:space="preserve"> only for </w:t>
      </w:r>
      <w:r w:rsidR="00CC7D78" w:rsidRPr="00A3619D">
        <w:rPr>
          <w:rFonts w:ascii="Arial" w:hAnsi="Arial" w:cs="Arial"/>
          <w:sz w:val="22"/>
          <w:szCs w:val="22"/>
          <w:lang w:val="en-GB"/>
        </w:rPr>
        <w:t>the P</w:t>
      </w:r>
      <w:r w:rsidRPr="00A3619D">
        <w:rPr>
          <w:rFonts w:ascii="Arial" w:hAnsi="Arial" w:cs="Arial"/>
          <w:sz w:val="22"/>
          <w:szCs w:val="22"/>
          <w:lang w:val="en-GB"/>
        </w:rPr>
        <w:t xml:space="preserve">urpose and the </w:t>
      </w:r>
      <w:r w:rsidR="00CC7D78" w:rsidRPr="00A3619D">
        <w:rPr>
          <w:rFonts w:ascii="Arial" w:hAnsi="Arial" w:cs="Arial"/>
          <w:sz w:val="22"/>
          <w:szCs w:val="22"/>
          <w:lang w:val="en-GB"/>
        </w:rPr>
        <w:t>Recipient</w:t>
      </w:r>
      <w:r w:rsidRPr="00A3619D">
        <w:rPr>
          <w:rFonts w:ascii="Arial" w:hAnsi="Arial" w:cs="Arial"/>
          <w:sz w:val="22"/>
          <w:szCs w:val="22"/>
          <w:lang w:val="en-GB"/>
        </w:rPr>
        <w:t xml:space="preserve"> agree</w:t>
      </w:r>
      <w:r w:rsidR="00C30ED6" w:rsidRPr="00A3619D">
        <w:rPr>
          <w:rFonts w:ascii="Arial" w:hAnsi="Arial" w:cs="Arial"/>
          <w:sz w:val="22"/>
          <w:szCs w:val="22"/>
          <w:lang w:val="en-GB"/>
        </w:rPr>
        <w:t>s</w:t>
      </w:r>
      <w:r w:rsidRPr="00A3619D">
        <w:rPr>
          <w:rFonts w:ascii="Arial" w:hAnsi="Arial" w:cs="Arial"/>
          <w:sz w:val="22"/>
          <w:szCs w:val="22"/>
          <w:lang w:val="en-GB"/>
        </w:rPr>
        <w:t xml:space="preserve"> to use the Confidential Information disclosed exclusively for the </w:t>
      </w:r>
      <w:r w:rsidR="00605B0E" w:rsidRPr="00A3619D">
        <w:rPr>
          <w:rFonts w:ascii="Arial" w:hAnsi="Arial" w:cs="Arial"/>
          <w:sz w:val="22"/>
          <w:szCs w:val="22"/>
          <w:lang w:val="en-GB"/>
        </w:rPr>
        <w:t>P</w:t>
      </w:r>
      <w:r w:rsidRPr="00A3619D">
        <w:rPr>
          <w:rFonts w:ascii="Arial" w:hAnsi="Arial" w:cs="Arial"/>
          <w:sz w:val="22"/>
          <w:szCs w:val="22"/>
          <w:lang w:val="en-GB"/>
        </w:rPr>
        <w:t>urpose. Any further use of the disclosed Confidential Information is subject to a separate written agreement.</w:t>
      </w:r>
    </w:p>
    <w:p w14:paraId="2CD27410" w14:textId="77777777" w:rsidR="000F1253" w:rsidRPr="00A3619D" w:rsidRDefault="000F1253" w:rsidP="000F1253">
      <w:pPr>
        <w:spacing w:line="259" w:lineRule="auto"/>
        <w:jc w:val="both"/>
        <w:rPr>
          <w:rFonts w:ascii="Arial" w:hAnsi="Arial" w:cs="Arial"/>
          <w:sz w:val="22"/>
          <w:szCs w:val="22"/>
          <w:lang w:val="en-GB"/>
        </w:rPr>
      </w:pPr>
    </w:p>
    <w:p w14:paraId="20BB4C6D" w14:textId="77777777" w:rsidR="000F1253" w:rsidRPr="00A3619D" w:rsidRDefault="00C30ED6" w:rsidP="000F1253">
      <w:pPr>
        <w:numPr>
          <w:ilvl w:val="1"/>
          <w:numId w:val="8"/>
        </w:numPr>
        <w:jc w:val="both"/>
        <w:rPr>
          <w:rFonts w:ascii="Arial" w:hAnsi="Arial" w:cs="Arial"/>
          <w:sz w:val="22"/>
          <w:szCs w:val="22"/>
          <w:lang w:val="en-GB"/>
        </w:rPr>
      </w:pPr>
      <w:proofErr w:type="gramStart"/>
      <w:r w:rsidRPr="00A3619D">
        <w:rPr>
          <w:rFonts w:ascii="Arial" w:hAnsi="Arial" w:cs="Arial"/>
          <w:sz w:val="22"/>
          <w:szCs w:val="22"/>
          <w:lang w:val="en-GB"/>
        </w:rPr>
        <w:t xml:space="preserve">On the request of </w:t>
      </w:r>
      <w:r w:rsidR="0086295B" w:rsidRPr="00A3619D">
        <w:rPr>
          <w:rFonts w:ascii="Arial" w:hAnsi="Arial" w:cs="Arial"/>
          <w:sz w:val="22"/>
          <w:szCs w:val="22"/>
          <w:lang w:val="en-GB"/>
        </w:rPr>
        <w:t xml:space="preserve">the disclosing </w:t>
      </w:r>
      <w:r w:rsidR="00F42083" w:rsidRPr="00A3619D">
        <w:rPr>
          <w:rFonts w:ascii="Arial" w:hAnsi="Arial" w:cs="Arial"/>
          <w:sz w:val="22"/>
          <w:szCs w:val="22"/>
          <w:lang w:val="en-GB"/>
        </w:rPr>
        <w:t>Project</w:t>
      </w:r>
      <w:r w:rsidR="0086295B" w:rsidRPr="00A3619D">
        <w:rPr>
          <w:rFonts w:ascii="Arial" w:hAnsi="Arial" w:cs="Arial"/>
          <w:sz w:val="22"/>
          <w:szCs w:val="22"/>
          <w:lang w:val="en-GB"/>
        </w:rPr>
        <w:t xml:space="preserve"> Participant</w:t>
      </w:r>
      <w:r w:rsidRPr="00A3619D">
        <w:rPr>
          <w:rFonts w:ascii="Arial" w:hAnsi="Arial" w:cs="Arial"/>
          <w:sz w:val="22"/>
          <w:szCs w:val="22"/>
          <w:lang w:val="en-GB"/>
        </w:rPr>
        <w:t xml:space="preserve"> </w:t>
      </w:r>
      <w:r w:rsidR="000F1253" w:rsidRPr="00A3619D">
        <w:rPr>
          <w:rFonts w:ascii="Arial" w:hAnsi="Arial" w:cs="Arial"/>
          <w:sz w:val="22"/>
          <w:szCs w:val="22"/>
          <w:lang w:val="en-GB"/>
        </w:rPr>
        <w:t xml:space="preserve">made at any time (a) the Confidential Information, including all copies, shall be returned to </w:t>
      </w:r>
      <w:r w:rsidR="0086295B" w:rsidRPr="00A3619D">
        <w:rPr>
          <w:rFonts w:ascii="Arial" w:hAnsi="Arial" w:cs="Arial"/>
          <w:sz w:val="22"/>
          <w:szCs w:val="22"/>
          <w:lang w:val="en-GB"/>
        </w:rPr>
        <w:t>the discloser</w:t>
      </w:r>
      <w:r w:rsidR="000F1253" w:rsidRPr="00A3619D">
        <w:rPr>
          <w:rFonts w:ascii="Arial" w:hAnsi="Arial" w:cs="Arial"/>
          <w:sz w:val="22"/>
          <w:szCs w:val="22"/>
          <w:lang w:val="en-GB"/>
        </w:rPr>
        <w:t xml:space="preserve"> and (b) all other embodiments of the Confidential Information in the possession of the </w:t>
      </w:r>
      <w:r w:rsidR="00CC7D78" w:rsidRPr="00A3619D">
        <w:rPr>
          <w:rFonts w:ascii="Arial" w:hAnsi="Arial" w:cs="Arial"/>
          <w:sz w:val="22"/>
          <w:szCs w:val="22"/>
          <w:lang w:val="en-GB"/>
        </w:rPr>
        <w:t>Recipient</w:t>
      </w:r>
      <w:r w:rsidR="000F1253" w:rsidRPr="00A3619D">
        <w:rPr>
          <w:rFonts w:ascii="Arial" w:hAnsi="Arial" w:cs="Arial"/>
          <w:sz w:val="22"/>
          <w:szCs w:val="22"/>
          <w:lang w:val="en-GB"/>
        </w:rPr>
        <w:t>, including all copies, and/or any other form or reproduction and/or description thereof made by the recipi</w:t>
      </w:r>
      <w:r w:rsidRPr="00A3619D">
        <w:rPr>
          <w:rFonts w:ascii="Arial" w:hAnsi="Arial" w:cs="Arial"/>
          <w:sz w:val="22"/>
          <w:szCs w:val="22"/>
          <w:lang w:val="en-GB"/>
        </w:rPr>
        <w:t>ent, shall at</w:t>
      </w:r>
      <w:r w:rsidR="0086295B" w:rsidRPr="00A3619D">
        <w:rPr>
          <w:rFonts w:ascii="Arial" w:hAnsi="Arial" w:cs="Arial"/>
          <w:sz w:val="22"/>
          <w:szCs w:val="22"/>
          <w:lang w:val="en-GB"/>
        </w:rPr>
        <w:t xml:space="preserve"> discloser</w:t>
      </w:r>
      <w:r w:rsidR="000F1253" w:rsidRPr="00A3619D">
        <w:rPr>
          <w:rFonts w:ascii="Arial" w:hAnsi="Arial" w:cs="Arial"/>
          <w:sz w:val="22"/>
          <w:szCs w:val="22"/>
          <w:lang w:val="en-GB"/>
        </w:rPr>
        <w:t>'s option, be returned by prepaid registered mail or by personal delivery or destroyed.</w:t>
      </w:r>
      <w:proofErr w:type="gramEnd"/>
    </w:p>
    <w:p w14:paraId="4C6FB76E" w14:textId="77777777" w:rsidR="000F1253" w:rsidRPr="00A3619D" w:rsidRDefault="000F1253" w:rsidP="000F1253">
      <w:pPr>
        <w:spacing w:line="259" w:lineRule="auto"/>
        <w:jc w:val="both"/>
        <w:rPr>
          <w:rFonts w:ascii="Arial" w:hAnsi="Arial" w:cs="Arial"/>
          <w:sz w:val="22"/>
          <w:szCs w:val="22"/>
          <w:lang w:val="en-GB"/>
        </w:rPr>
      </w:pPr>
    </w:p>
    <w:p w14:paraId="74DCDBE3" w14:textId="77777777" w:rsidR="000F1253" w:rsidRPr="00A3619D" w:rsidRDefault="007C444D" w:rsidP="000F1253">
      <w:pPr>
        <w:numPr>
          <w:ilvl w:val="1"/>
          <w:numId w:val="8"/>
        </w:numPr>
        <w:spacing w:line="259" w:lineRule="auto"/>
        <w:jc w:val="both"/>
        <w:rPr>
          <w:rFonts w:ascii="Arial" w:hAnsi="Arial" w:cs="Arial"/>
          <w:sz w:val="22"/>
          <w:szCs w:val="22"/>
          <w:lang w:val="en-GB"/>
        </w:rPr>
      </w:pPr>
      <w:r w:rsidRPr="00A3619D">
        <w:rPr>
          <w:rFonts w:ascii="Arial" w:hAnsi="Arial" w:cs="Arial"/>
          <w:sz w:val="22"/>
          <w:szCs w:val="22"/>
          <w:lang w:val="en-GB"/>
        </w:rPr>
        <w:t xml:space="preserve">The Recipient agrees that all Confidential Information </w:t>
      </w:r>
      <w:r w:rsidR="00C96173" w:rsidRPr="00A3619D">
        <w:rPr>
          <w:rFonts w:ascii="Arial" w:hAnsi="Arial" w:cs="Arial"/>
          <w:sz w:val="22"/>
          <w:szCs w:val="22"/>
          <w:lang w:val="en-GB"/>
        </w:rPr>
        <w:t>and all intellectual property rights, including without limitation</w:t>
      </w:r>
      <w:r w:rsidR="00A3619D">
        <w:rPr>
          <w:rFonts w:ascii="Arial" w:hAnsi="Arial" w:cs="Arial"/>
          <w:sz w:val="22"/>
          <w:szCs w:val="22"/>
          <w:lang w:val="en-GB"/>
        </w:rPr>
        <w:t>,</w:t>
      </w:r>
      <w:r w:rsidR="00C96173" w:rsidRPr="00A3619D">
        <w:rPr>
          <w:rFonts w:ascii="Arial" w:hAnsi="Arial" w:cs="Arial"/>
          <w:sz w:val="22"/>
          <w:szCs w:val="22"/>
          <w:lang w:val="en-GB"/>
        </w:rPr>
        <w:t xml:space="preserve"> copyright, in the Confidential Information </w:t>
      </w:r>
      <w:r w:rsidRPr="00A3619D">
        <w:rPr>
          <w:rFonts w:ascii="Arial" w:hAnsi="Arial" w:cs="Arial"/>
          <w:sz w:val="22"/>
          <w:szCs w:val="22"/>
          <w:lang w:val="en-GB"/>
        </w:rPr>
        <w:t>shall remain</w:t>
      </w:r>
      <w:r w:rsidR="00C96173" w:rsidRPr="00A3619D">
        <w:rPr>
          <w:rFonts w:ascii="Arial" w:hAnsi="Arial" w:cs="Arial"/>
          <w:sz w:val="22"/>
          <w:szCs w:val="22"/>
          <w:lang w:val="en-GB"/>
        </w:rPr>
        <w:t xml:space="preserve"> the sole property of the Project Participant concerned.</w:t>
      </w:r>
      <w:r w:rsidRPr="00A3619D">
        <w:rPr>
          <w:rFonts w:ascii="Arial" w:hAnsi="Arial" w:cs="Arial"/>
          <w:sz w:val="22"/>
          <w:szCs w:val="22"/>
          <w:lang w:val="en-GB"/>
        </w:rPr>
        <w:t xml:space="preserve"> </w:t>
      </w:r>
      <w:r w:rsidR="000F1253" w:rsidRPr="00A3619D">
        <w:rPr>
          <w:rFonts w:ascii="Arial" w:hAnsi="Arial" w:cs="Arial"/>
          <w:sz w:val="22"/>
          <w:szCs w:val="22"/>
          <w:lang w:val="en-GB"/>
        </w:rPr>
        <w:t xml:space="preserve">Nothing contained in this </w:t>
      </w:r>
      <w:r w:rsidR="00B60473" w:rsidRPr="00A3619D">
        <w:rPr>
          <w:rFonts w:ascii="Arial" w:hAnsi="Arial" w:cs="Arial"/>
          <w:sz w:val="22"/>
          <w:szCs w:val="22"/>
          <w:lang w:val="en-GB"/>
        </w:rPr>
        <w:t>Undertaking</w:t>
      </w:r>
      <w:r w:rsidR="000F1253" w:rsidRPr="00A3619D">
        <w:rPr>
          <w:rFonts w:ascii="Arial" w:hAnsi="Arial" w:cs="Arial"/>
          <w:sz w:val="22"/>
          <w:szCs w:val="22"/>
          <w:lang w:val="en-GB"/>
        </w:rPr>
        <w:t xml:space="preserve"> shall be construed, by implication or otherwise, as an obligation to enter into any further agreement(s) relating to the Confidential Information, or as a grant of license or right to </w:t>
      </w:r>
      <w:r w:rsidR="00C30ED6" w:rsidRPr="00A3619D">
        <w:rPr>
          <w:rFonts w:ascii="Arial" w:hAnsi="Arial" w:cs="Arial"/>
          <w:sz w:val="22"/>
          <w:szCs w:val="22"/>
          <w:lang w:val="en-GB"/>
        </w:rPr>
        <w:t xml:space="preserve">the </w:t>
      </w:r>
      <w:r w:rsidR="00CC7D78" w:rsidRPr="00A3619D">
        <w:rPr>
          <w:rFonts w:ascii="Arial" w:hAnsi="Arial" w:cs="Arial"/>
          <w:sz w:val="22"/>
          <w:szCs w:val="22"/>
          <w:lang w:val="en-GB"/>
        </w:rPr>
        <w:t>Recipient</w:t>
      </w:r>
      <w:r w:rsidR="000F1253" w:rsidRPr="00A3619D">
        <w:rPr>
          <w:rFonts w:ascii="Arial" w:hAnsi="Arial" w:cs="Arial"/>
          <w:sz w:val="22"/>
          <w:szCs w:val="22"/>
          <w:lang w:val="en-GB"/>
        </w:rPr>
        <w:t xml:space="preserve"> to use the Confidential Information received for other purposes than set forth in this </w:t>
      </w:r>
      <w:r w:rsidR="00B60473" w:rsidRPr="00A3619D">
        <w:rPr>
          <w:rFonts w:ascii="Arial" w:hAnsi="Arial" w:cs="Arial"/>
          <w:sz w:val="22"/>
          <w:szCs w:val="22"/>
          <w:lang w:val="en-GB"/>
        </w:rPr>
        <w:t>Undertaking</w:t>
      </w:r>
      <w:r w:rsidR="000F1253" w:rsidRPr="00A3619D">
        <w:rPr>
          <w:rFonts w:ascii="Arial" w:hAnsi="Arial" w:cs="Arial"/>
          <w:sz w:val="22"/>
          <w:szCs w:val="22"/>
          <w:lang w:val="en-GB"/>
        </w:rPr>
        <w:t xml:space="preserve">. In addition, nothing in this </w:t>
      </w:r>
      <w:r w:rsidR="00B60473" w:rsidRPr="00A3619D">
        <w:rPr>
          <w:rFonts w:ascii="Arial" w:hAnsi="Arial" w:cs="Arial"/>
          <w:sz w:val="22"/>
          <w:szCs w:val="22"/>
          <w:lang w:val="en-GB"/>
        </w:rPr>
        <w:t>Undertaking</w:t>
      </w:r>
      <w:r w:rsidR="000F1253" w:rsidRPr="00A3619D">
        <w:rPr>
          <w:rFonts w:ascii="Arial" w:hAnsi="Arial" w:cs="Arial"/>
          <w:sz w:val="22"/>
          <w:szCs w:val="22"/>
          <w:lang w:val="en-GB"/>
        </w:rPr>
        <w:t xml:space="preserve"> </w:t>
      </w:r>
      <w:proofErr w:type="gramStart"/>
      <w:r w:rsidR="000F1253" w:rsidRPr="00A3619D">
        <w:rPr>
          <w:rFonts w:ascii="Arial" w:hAnsi="Arial" w:cs="Arial"/>
          <w:sz w:val="22"/>
          <w:szCs w:val="22"/>
          <w:lang w:val="en-GB"/>
        </w:rPr>
        <w:t>shall be construed</w:t>
      </w:r>
      <w:proofErr w:type="gramEnd"/>
      <w:r w:rsidR="000F1253" w:rsidRPr="00A3619D">
        <w:rPr>
          <w:rFonts w:ascii="Arial" w:hAnsi="Arial" w:cs="Arial"/>
          <w:sz w:val="22"/>
          <w:szCs w:val="22"/>
          <w:lang w:val="en-GB"/>
        </w:rPr>
        <w:t xml:space="preserve"> as establishing any joint venture, partnership, employment, agency or other business relationship between the </w:t>
      </w:r>
      <w:r w:rsidR="00DB5FF7">
        <w:rPr>
          <w:rFonts w:ascii="Arial" w:hAnsi="Arial" w:cs="Arial"/>
          <w:sz w:val="22"/>
          <w:szCs w:val="22"/>
          <w:lang w:val="en-GB"/>
        </w:rPr>
        <w:t>Project</w:t>
      </w:r>
      <w:r w:rsidR="00B60473" w:rsidRPr="00A3619D">
        <w:rPr>
          <w:rFonts w:ascii="Arial" w:hAnsi="Arial" w:cs="Arial"/>
          <w:sz w:val="22"/>
          <w:szCs w:val="22"/>
          <w:lang w:val="en-GB"/>
        </w:rPr>
        <w:t xml:space="preserve"> Participant(s) and the Recipient</w:t>
      </w:r>
      <w:r w:rsidR="000F1253" w:rsidRPr="00A3619D">
        <w:rPr>
          <w:rFonts w:ascii="Arial" w:hAnsi="Arial" w:cs="Arial"/>
          <w:sz w:val="22"/>
          <w:szCs w:val="22"/>
          <w:lang w:val="en-GB"/>
        </w:rPr>
        <w:t>.</w:t>
      </w:r>
    </w:p>
    <w:p w14:paraId="57EC8701" w14:textId="77777777" w:rsidR="00413844" w:rsidRPr="00A3619D" w:rsidRDefault="00413844" w:rsidP="00413844">
      <w:pPr>
        <w:pStyle w:val="Luettelokappale"/>
        <w:rPr>
          <w:rFonts w:ascii="Arial" w:hAnsi="Arial" w:cs="Arial"/>
          <w:sz w:val="22"/>
          <w:szCs w:val="22"/>
          <w:lang w:val="en-GB"/>
        </w:rPr>
      </w:pPr>
    </w:p>
    <w:p w14:paraId="28040ECD" w14:textId="77777777" w:rsidR="00242E87" w:rsidRPr="00242E87" w:rsidRDefault="009B14B7" w:rsidP="000F1253">
      <w:pPr>
        <w:numPr>
          <w:ilvl w:val="1"/>
          <w:numId w:val="8"/>
        </w:numPr>
        <w:spacing w:line="259" w:lineRule="auto"/>
        <w:jc w:val="both"/>
        <w:rPr>
          <w:rFonts w:ascii="Arial" w:hAnsi="Arial" w:cs="Arial"/>
          <w:sz w:val="22"/>
          <w:szCs w:val="22"/>
          <w:lang w:val="en-GB"/>
        </w:rPr>
      </w:pPr>
      <w:r>
        <w:rPr>
          <w:rFonts w:ascii="Arial" w:hAnsi="Arial" w:cs="Arial"/>
          <w:sz w:val="22"/>
          <w:szCs w:val="22"/>
          <w:lang w:val="en-US"/>
        </w:rPr>
        <w:t xml:space="preserve">The Recipient agrees not to disclose to the Project Participants any confidential or proprietary information of </w:t>
      </w:r>
      <w:r w:rsidR="00DB5FF7">
        <w:rPr>
          <w:rFonts w:ascii="Arial" w:hAnsi="Arial" w:cs="Arial"/>
          <w:sz w:val="22"/>
          <w:szCs w:val="22"/>
          <w:lang w:val="en-US"/>
        </w:rPr>
        <w:t xml:space="preserve">the Recipient or </w:t>
      </w:r>
      <w:r>
        <w:rPr>
          <w:rFonts w:ascii="Arial" w:hAnsi="Arial" w:cs="Arial"/>
          <w:sz w:val="22"/>
          <w:szCs w:val="22"/>
          <w:lang w:val="en-US"/>
        </w:rPr>
        <w:t>a third party.</w:t>
      </w:r>
      <w:r w:rsidR="007A7E2B">
        <w:rPr>
          <w:rFonts w:ascii="Arial" w:hAnsi="Arial" w:cs="Arial"/>
          <w:sz w:val="22"/>
          <w:szCs w:val="22"/>
          <w:lang w:val="en-US"/>
        </w:rPr>
        <w:t xml:space="preserve"> The Recipient agrees that the Project Participants shall have unrestricted right to use any information disclosed by the Recipient to the Project Participants, including the right to modify and develop it independently or with third parties  and to </w:t>
      </w:r>
      <w:r w:rsidR="00E240C9">
        <w:rPr>
          <w:rFonts w:ascii="Arial" w:hAnsi="Arial" w:cs="Arial"/>
          <w:sz w:val="22"/>
          <w:szCs w:val="22"/>
          <w:lang w:val="en-US"/>
        </w:rPr>
        <w:t xml:space="preserve">disclose or </w:t>
      </w:r>
      <w:r w:rsidR="007A7E2B">
        <w:rPr>
          <w:rFonts w:ascii="Arial" w:hAnsi="Arial" w:cs="Arial"/>
          <w:sz w:val="22"/>
          <w:szCs w:val="22"/>
          <w:lang w:val="en-US"/>
        </w:rPr>
        <w:t>license it to third parties without accounting to</w:t>
      </w:r>
      <w:r w:rsidR="006611FD">
        <w:rPr>
          <w:rFonts w:ascii="Arial" w:hAnsi="Arial" w:cs="Arial"/>
          <w:sz w:val="22"/>
          <w:szCs w:val="22"/>
          <w:lang w:val="en-US"/>
        </w:rPr>
        <w:t>, or seeking the consent of</w:t>
      </w:r>
      <w:r w:rsidR="007A7E2B">
        <w:rPr>
          <w:rFonts w:ascii="Arial" w:hAnsi="Arial" w:cs="Arial"/>
          <w:sz w:val="22"/>
          <w:szCs w:val="22"/>
          <w:lang w:val="en-US"/>
        </w:rPr>
        <w:t xml:space="preserve"> the Recipient or third parties.</w:t>
      </w:r>
    </w:p>
    <w:p w14:paraId="3EB8955B" w14:textId="77777777" w:rsidR="00242E87" w:rsidRDefault="00242E87" w:rsidP="00242E87">
      <w:pPr>
        <w:pStyle w:val="Luettelokappale"/>
        <w:rPr>
          <w:rFonts w:ascii="Arial" w:hAnsi="Arial" w:cs="Arial"/>
          <w:sz w:val="22"/>
          <w:szCs w:val="22"/>
          <w:lang w:val="en-US"/>
        </w:rPr>
      </w:pPr>
    </w:p>
    <w:p w14:paraId="4A469774" w14:textId="77777777" w:rsidR="00413844" w:rsidRPr="00520745" w:rsidRDefault="00242E87" w:rsidP="000F1253">
      <w:pPr>
        <w:numPr>
          <w:ilvl w:val="1"/>
          <w:numId w:val="8"/>
        </w:numPr>
        <w:spacing w:line="259" w:lineRule="auto"/>
        <w:jc w:val="both"/>
        <w:rPr>
          <w:rFonts w:ascii="Arial" w:hAnsi="Arial" w:cs="Arial"/>
          <w:sz w:val="22"/>
          <w:szCs w:val="22"/>
          <w:lang w:val="en-GB"/>
        </w:rPr>
      </w:pPr>
      <w:r>
        <w:rPr>
          <w:rFonts w:ascii="Arial" w:hAnsi="Arial" w:cs="Arial"/>
          <w:sz w:val="22"/>
          <w:szCs w:val="22"/>
          <w:lang w:val="en-US"/>
        </w:rPr>
        <w:t xml:space="preserve">The Recipient agrees to comply with the </w:t>
      </w:r>
      <w:r w:rsidR="00520745">
        <w:rPr>
          <w:rFonts w:ascii="Arial" w:hAnsi="Arial" w:cs="Arial"/>
          <w:sz w:val="22"/>
          <w:szCs w:val="22"/>
          <w:lang w:val="en-US"/>
        </w:rPr>
        <w:t xml:space="preserve">provisions of </w:t>
      </w:r>
      <w:r>
        <w:rPr>
          <w:rFonts w:ascii="Arial" w:hAnsi="Arial" w:cs="Arial"/>
          <w:sz w:val="22"/>
          <w:szCs w:val="22"/>
          <w:lang w:val="en-US"/>
        </w:rPr>
        <w:t xml:space="preserve">section 2.1 of </w:t>
      </w:r>
      <w:r w:rsidR="00A67FE4">
        <w:rPr>
          <w:rFonts w:ascii="Arial" w:hAnsi="Arial" w:cs="Arial"/>
          <w:sz w:val="22"/>
          <w:szCs w:val="22"/>
          <w:lang w:val="en-US"/>
        </w:rPr>
        <w:t>Business Finland</w:t>
      </w:r>
      <w:r>
        <w:rPr>
          <w:rFonts w:ascii="Arial" w:hAnsi="Arial" w:cs="Arial"/>
          <w:sz w:val="22"/>
          <w:szCs w:val="22"/>
          <w:lang w:val="en-US"/>
        </w:rPr>
        <w:t xml:space="preserve"> General terms and conditions for funding for public research </w:t>
      </w:r>
      <w:r w:rsidR="00520745">
        <w:rPr>
          <w:rFonts w:ascii="Arial" w:hAnsi="Arial" w:cs="Arial"/>
          <w:bCs/>
          <w:sz w:val="22"/>
          <w:szCs w:val="22"/>
          <w:lang w:val="en-US" w:eastAsia="fi-FI"/>
        </w:rPr>
        <w:t>(Annex A)</w:t>
      </w:r>
      <w:r w:rsidR="00DD49ED">
        <w:rPr>
          <w:rFonts w:ascii="Arial" w:hAnsi="Arial" w:cs="Arial"/>
          <w:bCs/>
          <w:sz w:val="22"/>
          <w:szCs w:val="22"/>
          <w:lang w:val="en-US" w:eastAsia="fi-FI"/>
        </w:rPr>
        <w:t>.</w:t>
      </w:r>
      <w:r w:rsidRPr="00520745">
        <w:rPr>
          <w:rFonts w:ascii="Arial" w:hAnsi="Arial" w:cs="Arial"/>
          <w:sz w:val="22"/>
          <w:szCs w:val="22"/>
          <w:lang w:val="en-US"/>
        </w:rPr>
        <w:t xml:space="preserve"> </w:t>
      </w:r>
      <w:r w:rsidR="007A7E2B" w:rsidRPr="00520745">
        <w:rPr>
          <w:rFonts w:ascii="Arial" w:hAnsi="Arial" w:cs="Arial"/>
          <w:sz w:val="22"/>
          <w:szCs w:val="22"/>
          <w:lang w:val="en-US"/>
        </w:rPr>
        <w:t xml:space="preserve"> </w:t>
      </w:r>
    </w:p>
    <w:p w14:paraId="112D1D5A" w14:textId="77777777" w:rsidR="000F1253" w:rsidRPr="00A3619D" w:rsidRDefault="000F1253" w:rsidP="000F1253">
      <w:pPr>
        <w:spacing w:line="259" w:lineRule="auto"/>
        <w:jc w:val="both"/>
        <w:rPr>
          <w:rFonts w:ascii="Arial" w:hAnsi="Arial" w:cs="Arial"/>
          <w:sz w:val="22"/>
          <w:szCs w:val="22"/>
          <w:lang w:val="en-GB"/>
        </w:rPr>
      </w:pPr>
    </w:p>
    <w:p w14:paraId="0ACBC1DE" w14:textId="77777777" w:rsidR="000F1253" w:rsidRPr="00A3619D" w:rsidRDefault="000F1253" w:rsidP="000F1253">
      <w:pPr>
        <w:spacing w:line="259" w:lineRule="auto"/>
        <w:jc w:val="both"/>
        <w:rPr>
          <w:rFonts w:ascii="Arial" w:hAnsi="Arial" w:cs="Arial"/>
          <w:b/>
          <w:sz w:val="22"/>
          <w:szCs w:val="22"/>
          <w:lang w:val="en-GB"/>
        </w:rPr>
      </w:pPr>
      <w:r w:rsidRPr="00A3619D">
        <w:rPr>
          <w:rFonts w:ascii="Arial" w:hAnsi="Arial" w:cs="Arial"/>
          <w:b/>
          <w:sz w:val="22"/>
          <w:szCs w:val="22"/>
          <w:lang w:val="en-GB"/>
        </w:rPr>
        <w:lastRenderedPageBreak/>
        <w:t>5. TERM</w:t>
      </w:r>
    </w:p>
    <w:p w14:paraId="45D90FA8" w14:textId="77777777" w:rsidR="000F1253" w:rsidRPr="00A3619D" w:rsidRDefault="000F1253" w:rsidP="000F1253">
      <w:pPr>
        <w:spacing w:line="259" w:lineRule="auto"/>
        <w:jc w:val="both"/>
        <w:rPr>
          <w:rFonts w:ascii="Arial" w:hAnsi="Arial" w:cs="Arial"/>
          <w:sz w:val="22"/>
          <w:szCs w:val="22"/>
          <w:lang w:val="en-GB"/>
        </w:rPr>
      </w:pPr>
    </w:p>
    <w:p w14:paraId="333A67BD" w14:textId="3553E1D6" w:rsidR="000F1253" w:rsidRPr="00A3619D" w:rsidRDefault="000F1253" w:rsidP="000F1253">
      <w:pPr>
        <w:numPr>
          <w:ilvl w:val="1"/>
          <w:numId w:val="9"/>
        </w:numPr>
        <w:spacing w:line="259" w:lineRule="auto"/>
        <w:jc w:val="both"/>
        <w:rPr>
          <w:rFonts w:ascii="Arial" w:hAnsi="Arial" w:cs="Arial"/>
          <w:sz w:val="22"/>
          <w:szCs w:val="22"/>
          <w:lang w:val="en-GB"/>
        </w:rPr>
      </w:pPr>
      <w:r w:rsidRPr="00A3619D">
        <w:rPr>
          <w:rFonts w:ascii="Arial" w:hAnsi="Arial" w:cs="Arial"/>
          <w:sz w:val="22"/>
          <w:szCs w:val="22"/>
          <w:lang w:val="en-GB"/>
        </w:rPr>
        <w:t xml:space="preserve">This </w:t>
      </w:r>
      <w:r w:rsidR="00B60473" w:rsidRPr="00A3619D">
        <w:rPr>
          <w:rFonts w:ascii="Arial" w:hAnsi="Arial" w:cs="Arial"/>
          <w:sz w:val="22"/>
          <w:szCs w:val="22"/>
          <w:lang w:val="en-GB"/>
        </w:rPr>
        <w:t>Undertaking</w:t>
      </w:r>
      <w:r w:rsidRPr="00A3619D">
        <w:rPr>
          <w:rFonts w:ascii="Arial" w:hAnsi="Arial" w:cs="Arial"/>
          <w:sz w:val="22"/>
          <w:szCs w:val="22"/>
          <w:lang w:val="en-GB"/>
        </w:rPr>
        <w:t xml:space="preserve"> shall become effective </w:t>
      </w:r>
      <w:r w:rsidR="00413844" w:rsidRPr="00A3619D">
        <w:rPr>
          <w:rFonts w:ascii="Arial" w:hAnsi="Arial" w:cs="Arial"/>
          <w:sz w:val="22"/>
          <w:szCs w:val="22"/>
          <w:lang w:val="en-GB"/>
        </w:rPr>
        <w:t xml:space="preserve">retroactively </w:t>
      </w:r>
      <w:r w:rsidRPr="00A3619D">
        <w:rPr>
          <w:rFonts w:ascii="Arial" w:hAnsi="Arial" w:cs="Arial"/>
          <w:sz w:val="22"/>
          <w:szCs w:val="22"/>
          <w:lang w:val="en-GB"/>
        </w:rPr>
        <w:t xml:space="preserve">as of the date </w:t>
      </w:r>
      <w:r w:rsidR="00413844" w:rsidRPr="00A3619D">
        <w:rPr>
          <w:rFonts w:ascii="Arial" w:hAnsi="Arial" w:cs="Arial"/>
          <w:sz w:val="22"/>
          <w:szCs w:val="22"/>
          <w:lang w:val="en-GB"/>
        </w:rPr>
        <w:t xml:space="preserve">of commencement of the </w:t>
      </w:r>
      <w:r w:rsidR="00EE50D1">
        <w:rPr>
          <w:rFonts w:ascii="Arial" w:hAnsi="Arial" w:cs="Arial"/>
          <w:sz w:val="22"/>
          <w:szCs w:val="22"/>
          <w:lang w:val="en-GB"/>
        </w:rPr>
        <w:t>membership</w:t>
      </w:r>
      <w:r w:rsidR="00413844" w:rsidRPr="00A3619D">
        <w:rPr>
          <w:rFonts w:ascii="Arial" w:hAnsi="Arial" w:cs="Arial"/>
          <w:sz w:val="22"/>
          <w:szCs w:val="22"/>
          <w:lang w:val="en-GB"/>
        </w:rPr>
        <w:t xml:space="preserve"> of the Recipient in the Ste</w:t>
      </w:r>
      <w:r w:rsidR="007C444D" w:rsidRPr="00A3619D">
        <w:rPr>
          <w:rFonts w:ascii="Arial" w:hAnsi="Arial" w:cs="Arial"/>
          <w:sz w:val="22"/>
          <w:szCs w:val="22"/>
          <w:lang w:val="en-GB"/>
        </w:rPr>
        <w:t>e</w:t>
      </w:r>
      <w:r w:rsidR="00413844" w:rsidRPr="00A3619D">
        <w:rPr>
          <w:rFonts w:ascii="Arial" w:hAnsi="Arial" w:cs="Arial"/>
          <w:sz w:val="22"/>
          <w:szCs w:val="22"/>
          <w:lang w:val="en-GB"/>
        </w:rPr>
        <w:t xml:space="preserve">ring Group after </w:t>
      </w:r>
      <w:r w:rsidRPr="00A3619D">
        <w:rPr>
          <w:rFonts w:ascii="Arial" w:hAnsi="Arial" w:cs="Arial"/>
          <w:sz w:val="22"/>
          <w:szCs w:val="22"/>
          <w:lang w:val="en-GB"/>
        </w:rPr>
        <w:t xml:space="preserve">it </w:t>
      </w:r>
      <w:proofErr w:type="gramStart"/>
      <w:r w:rsidRPr="00A3619D">
        <w:rPr>
          <w:rFonts w:ascii="Arial" w:hAnsi="Arial" w:cs="Arial"/>
          <w:sz w:val="22"/>
          <w:szCs w:val="22"/>
          <w:lang w:val="en-GB"/>
        </w:rPr>
        <w:t>has been signed</w:t>
      </w:r>
      <w:proofErr w:type="gramEnd"/>
      <w:r w:rsidR="00413844" w:rsidRPr="00A3619D">
        <w:rPr>
          <w:rFonts w:ascii="Arial" w:hAnsi="Arial" w:cs="Arial"/>
          <w:sz w:val="22"/>
          <w:szCs w:val="22"/>
          <w:lang w:val="en-GB"/>
        </w:rPr>
        <w:t xml:space="preserve"> by the Recipient and shall remain in force until the termination of the </w:t>
      </w:r>
      <w:r w:rsidR="00243AA9">
        <w:rPr>
          <w:rFonts w:ascii="Arial" w:hAnsi="Arial" w:cs="Arial"/>
          <w:sz w:val="22"/>
          <w:szCs w:val="22"/>
          <w:lang w:val="en-GB"/>
        </w:rPr>
        <w:t xml:space="preserve">Public </w:t>
      </w:r>
      <w:r w:rsidR="00FA770C">
        <w:rPr>
          <w:rFonts w:ascii="Arial" w:hAnsi="Arial" w:cs="Arial"/>
          <w:sz w:val="22"/>
          <w:szCs w:val="22"/>
          <w:lang w:val="en-GB"/>
        </w:rPr>
        <w:t>R</w:t>
      </w:r>
      <w:r w:rsidR="00243AA9">
        <w:rPr>
          <w:rFonts w:ascii="Arial" w:hAnsi="Arial" w:cs="Arial"/>
          <w:sz w:val="22"/>
          <w:szCs w:val="22"/>
          <w:lang w:val="en-GB"/>
        </w:rPr>
        <w:t xml:space="preserve">esearch </w:t>
      </w:r>
      <w:r w:rsidR="00FA770C">
        <w:rPr>
          <w:rFonts w:ascii="Arial" w:hAnsi="Arial" w:cs="Arial"/>
          <w:sz w:val="22"/>
          <w:szCs w:val="22"/>
          <w:lang w:val="en-GB"/>
        </w:rPr>
        <w:t>P</w:t>
      </w:r>
      <w:r w:rsidR="00413844" w:rsidRPr="00A3619D">
        <w:rPr>
          <w:rFonts w:ascii="Arial" w:hAnsi="Arial" w:cs="Arial"/>
          <w:sz w:val="22"/>
          <w:szCs w:val="22"/>
          <w:lang w:val="en-GB"/>
        </w:rPr>
        <w:t>roject specified in article 1.1, unless terminated earlier in accordance with this Undertaking</w:t>
      </w:r>
      <w:r w:rsidR="006E565B" w:rsidRPr="00A3619D">
        <w:rPr>
          <w:rFonts w:ascii="Arial" w:hAnsi="Arial" w:cs="Arial"/>
          <w:sz w:val="22"/>
          <w:szCs w:val="22"/>
          <w:lang w:val="en-GB"/>
        </w:rPr>
        <w:t>.</w:t>
      </w:r>
      <w:r w:rsidR="00605B0E" w:rsidRPr="00A3619D">
        <w:rPr>
          <w:rFonts w:ascii="Arial" w:hAnsi="Arial" w:cs="Arial"/>
          <w:sz w:val="22"/>
          <w:szCs w:val="22"/>
          <w:lang w:val="en-GB"/>
        </w:rPr>
        <w:t xml:space="preserve"> </w:t>
      </w:r>
      <w:proofErr w:type="gramStart"/>
      <w:r w:rsidR="00413844" w:rsidRPr="00A3619D">
        <w:rPr>
          <w:rFonts w:ascii="Arial" w:hAnsi="Arial" w:cs="Arial"/>
          <w:sz w:val="22"/>
          <w:szCs w:val="22"/>
          <w:lang w:val="en-GB"/>
        </w:rPr>
        <w:t xml:space="preserve">This Undertaking may be terminated </w:t>
      </w:r>
      <w:r w:rsidR="00EE50D1">
        <w:rPr>
          <w:rFonts w:ascii="Arial" w:hAnsi="Arial" w:cs="Arial"/>
          <w:sz w:val="22"/>
          <w:szCs w:val="22"/>
          <w:lang w:val="en-GB"/>
        </w:rPr>
        <w:t xml:space="preserve">with immediate effect </w:t>
      </w:r>
      <w:r w:rsidR="00413844" w:rsidRPr="00A3619D">
        <w:rPr>
          <w:rFonts w:ascii="Arial" w:hAnsi="Arial" w:cs="Arial"/>
          <w:sz w:val="22"/>
          <w:szCs w:val="22"/>
          <w:lang w:val="en-GB"/>
        </w:rPr>
        <w:t xml:space="preserve">at any time by </w:t>
      </w:r>
      <w:r w:rsidR="007A7E2B">
        <w:rPr>
          <w:rFonts w:ascii="Arial" w:hAnsi="Arial" w:cs="Arial"/>
          <w:sz w:val="22"/>
          <w:szCs w:val="22"/>
          <w:lang w:val="en-GB"/>
        </w:rPr>
        <w:t xml:space="preserve">the </w:t>
      </w:r>
      <w:r w:rsidR="00413844" w:rsidRPr="00A3619D">
        <w:rPr>
          <w:rFonts w:ascii="Arial" w:hAnsi="Arial" w:cs="Arial"/>
          <w:sz w:val="22"/>
          <w:szCs w:val="22"/>
          <w:lang w:val="en-GB"/>
        </w:rPr>
        <w:t>Project Participant, who has nominated the Recipient</w:t>
      </w:r>
      <w:r w:rsidR="00EE50D1">
        <w:rPr>
          <w:rFonts w:ascii="Arial" w:hAnsi="Arial" w:cs="Arial"/>
          <w:sz w:val="22"/>
          <w:szCs w:val="22"/>
          <w:lang w:val="en-GB"/>
        </w:rPr>
        <w:t>, by giving written notice th</w:t>
      </w:r>
      <w:r w:rsidR="007A7E2B">
        <w:rPr>
          <w:rFonts w:ascii="Arial" w:hAnsi="Arial" w:cs="Arial"/>
          <w:sz w:val="22"/>
          <w:szCs w:val="22"/>
          <w:lang w:val="en-GB"/>
        </w:rPr>
        <w:t>e</w:t>
      </w:r>
      <w:r w:rsidR="00EE50D1">
        <w:rPr>
          <w:rFonts w:ascii="Arial" w:hAnsi="Arial" w:cs="Arial"/>
          <w:sz w:val="22"/>
          <w:szCs w:val="22"/>
          <w:lang w:val="en-GB"/>
        </w:rPr>
        <w:t>reof to the Recipient</w:t>
      </w:r>
      <w:proofErr w:type="gramEnd"/>
      <w:r w:rsidR="00413844" w:rsidRPr="00A3619D">
        <w:rPr>
          <w:rFonts w:ascii="Arial" w:hAnsi="Arial" w:cs="Arial"/>
          <w:sz w:val="22"/>
          <w:szCs w:val="22"/>
          <w:lang w:val="en-GB"/>
        </w:rPr>
        <w:t xml:space="preserve">. </w:t>
      </w:r>
      <w:r w:rsidR="00605B0E" w:rsidRPr="00A3619D">
        <w:rPr>
          <w:rFonts w:ascii="Arial" w:hAnsi="Arial" w:cs="Arial"/>
          <w:sz w:val="22"/>
          <w:szCs w:val="22"/>
          <w:lang w:val="en-GB"/>
        </w:rPr>
        <w:t xml:space="preserve">The obligations set forth in this </w:t>
      </w:r>
      <w:r w:rsidR="00B60473" w:rsidRPr="00A3619D">
        <w:rPr>
          <w:rFonts w:ascii="Arial" w:hAnsi="Arial" w:cs="Arial"/>
          <w:sz w:val="22"/>
          <w:szCs w:val="22"/>
          <w:lang w:val="en-GB"/>
        </w:rPr>
        <w:t>Undertaking</w:t>
      </w:r>
      <w:r w:rsidR="00605B0E" w:rsidRPr="00A3619D">
        <w:rPr>
          <w:rFonts w:ascii="Arial" w:hAnsi="Arial" w:cs="Arial"/>
          <w:sz w:val="22"/>
          <w:szCs w:val="22"/>
          <w:lang w:val="en-GB"/>
        </w:rPr>
        <w:t xml:space="preserve"> in respect of each disclosure of Confide</w:t>
      </w:r>
      <w:r w:rsidR="006E565B" w:rsidRPr="00A3619D">
        <w:rPr>
          <w:rFonts w:ascii="Arial" w:hAnsi="Arial" w:cs="Arial"/>
          <w:sz w:val="22"/>
          <w:szCs w:val="22"/>
          <w:lang w:val="en-GB"/>
        </w:rPr>
        <w:t xml:space="preserve">ntial Information shall remain </w:t>
      </w:r>
      <w:r w:rsidR="006E565B" w:rsidRPr="00BF3326">
        <w:rPr>
          <w:rFonts w:ascii="Arial" w:hAnsi="Arial" w:cs="Arial"/>
          <w:sz w:val="22"/>
          <w:szCs w:val="22"/>
          <w:lang w:val="en-GB"/>
        </w:rPr>
        <w:t xml:space="preserve">valid </w:t>
      </w:r>
      <w:r w:rsidRPr="00BF3326">
        <w:rPr>
          <w:rFonts w:ascii="Arial" w:hAnsi="Arial" w:cs="Arial"/>
          <w:sz w:val="22"/>
          <w:szCs w:val="22"/>
          <w:lang w:val="en-GB"/>
        </w:rPr>
        <w:t xml:space="preserve">for </w:t>
      </w:r>
      <w:proofErr w:type="gramStart"/>
      <w:r w:rsidR="00E35390" w:rsidRPr="00BF3326">
        <w:rPr>
          <w:rFonts w:ascii="Arial" w:hAnsi="Arial" w:cs="Arial"/>
          <w:sz w:val="22"/>
          <w:szCs w:val="22"/>
          <w:highlight w:val="yellow"/>
          <w:lang w:val="en-GB"/>
        </w:rPr>
        <w:t>……</w:t>
      </w:r>
      <w:proofErr w:type="gramEnd"/>
      <w:r w:rsidR="004A497F" w:rsidRPr="00BF3326">
        <w:rPr>
          <w:rFonts w:ascii="Arial" w:hAnsi="Arial" w:cs="Arial"/>
          <w:sz w:val="22"/>
          <w:szCs w:val="22"/>
          <w:lang w:val="en-GB"/>
        </w:rPr>
        <w:t xml:space="preserve"> (</w:t>
      </w:r>
      <w:r w:rsidR="00E35390" w:rsidRPr="00BF3326">
        <w:rPr>
          <w:rFonts w:ascii="Arial" w:hAnsi="Arial" w:cs="Arial"/>
          <w:sz w:val="22"/>
          <w:szCs w:val="22"/>
          <w:highlight w:val="yellow"/>
          <w:lang w:val="en-GB"/>
        </w:rPr>
        <w:t>..</w:t>
      </w:r>
      <w:r w:rsidR="004A497F" w:rsidRPr="00BF3326">
        <w:rPr>
          <w:rFonts w:ascii="Arial" w:hAnsi="Arial" w:cs="Arial"/>
          <w:sz w:val="22"/>
          <w:szCs w:val="22"/>
          <w:lang w:val="en-GB"/>
        </w:rPr>
        <w:t xml:space="preserve">) </w:t>
      </w:r>
      <w:proofErr w:type="gramStart"/>
      <w:r w:rsidR="004A497F" w:rsidRPr="00BF3326">
        <w:rPr>
          <w:rFonts w:ascii="Arial" w:hAnsi="Arial" w:cs="Arial"/>
          <w:sz w:val="22"/>
          <w:szCs w:val="22"/>
          <w:lang w:val="en-GB"/>
        </w:rPr>
        <w:t>y</w:t>
      </w:r>
      <w:r w:rsidRPr="00BF3326">
        <w:rPr>
          <w:rFonts w:ascii="Arial" w:hAnsi="Arial" w:cs="Arial"/>
          <w:sz w:val="22"/>
          <w:szCs w:val="22"/>
          <w:lang w:val="en-GB"/>
        </w:rPr>
        <w:t>ears</w:t>
      </w:r>
      <w:proofErr w:type="gramEnd"/>
      <w:r w:rsidR="00605B0E" w:rsidRPr="0021398E">
        <w:rPr>
          <w:rFonts w:ascii="Arial" w:hAnsi="Arial" w:cs="Arial"/>
          <w:sz w:val="22"/>
          <w:szCs w:val="22"/>
          <w:lang w:val="en-GB"/>
        </w:rPr>
        <w:t xml:space="preserve"> from</w:t>
      </w:r>
      <w:r w:rsidR="00605B0E" w:rsidRPr="00A3619D">
        <w:rPr>
          <w:rFonts w:ascii="Arial" w:hAnsi="Arial" w:cs="Arial"/>
          <w:sz w:val="22"/>
          <w:szCs w:val="22"/>
          <w:lang w:val="en-GB"/>
        </w:rPr>
        <w:t xml:space="preserve"> the date of </w:t>
      </w:r>
      <w:r w:rsidR="00ED4C21" w:rsidRPr="00A3619D">
        <w:rPr>
          <w:rFonts w:ascii="Arial" w:hAnsi="Arial" w:cs="Arial"/>
          <w:sz w:val="22"/>
          <w:szCs w:val="22"/>
          <w:lang w:val="en-GB"/>
        </w:rPr>
        <w:t xml:space="preserve">the </w:t>
      </w:r>
      <w:r w:rsidR="00605B0E" w:rsidRPr="00A3619D">
        <w:rPr>
          <w:rFonts w:ascii="Arial" w:hAnsi="Arial" w:cs="Arial"/>
          <w:sz w:val="22"/>
          <w:szCs w:val="22"/>
          <w:lang w:val="en-GB"/>
        </w:rPr>
        <w:t>disclosure</w:t>
      </w:r>
      <w:r w:rsidR="00ED4C21" w:rsidRPr="00A3619D">
        <w:rPr>
          <w:rFonts w:ascii="Arial" w:hAnsi="Arial" w:cs="Arial"/>
          <w:sz w:val="22"/>
          <w:szCs w:val="22"/>
          <w:lang w:val="en-GB"/>
        </w:rPr>
        <w:t>.</w:t>
      </w:r>
      <w:r w:rsidR="00605B0E" w:rsidRPr="00A3619D">
        <w:rPr>
          <w:rFonts w:ascii="Arial" w:hAnsi="Arial" w:cs="Arial"/>
          <w:sz w:val="22"/>
          <w:szCs w:val="22"/>
          <w:lang w:val="en-GB"/>
        </w:rPr>
        <w:t xml:space="preserve"> </w:t>
      </w:r>
    </w:p>
    <w:p w14:paraId="62AA90FB" w14:textId="77777777" w:rsidR="000F1253" w:rsidRPr="00A3619D" w:rsidRDefault="006E565B" w:rsidP="006E565B">
      <w:pPr>
        <w:tabs>
          <w:tab w:val="left" w:pos="6075"/>
        </w:tabs>
        <w:spacing w:line="259" w:lineRule="auto"/>
        <w:jc w:val="both"/>
        <w:rPr>
          <w:rFonts w:ascii="Arial" w:hAnsi="Arial" w:cs="Arial"/>
          <w:sz w:val="22"/>
          <w:szCs w:val="22"/>
          <w:lang w:val="en-GB"/>
        </w:rPr>
      </w:pPr>
      <w:r w:rsidRPr="00A3619D">
        <w:rPr>
          <w:rFonts w:ascii="Arial" w:hAnsi="Arial" w:cs="Arial"/>
          <w:sz w:val="22"/>
          <w:szCs w:val="22"/>
          <w:lang w:val="en-GB"/>
        </w:rPr>
        <w:tab/>
      </w:r>
    </w:p>
    <w:p w14:paraId="4488C66C" w14:textId="77777777" w:rsidR="000F1253" w:rsidRPr="00A3619D" w:rsidRDefault="000F1253" w:rsidP="000F1253">
      <w:pPr>
        <w:spacing w:line="259" w:lineRule="auto"/>
        <w:jc w:val="both"/>
        <w:rPr>
          <w:rFonts w:ascii="Arial" w:hAnsi="Arial" w:cs="Arial"/>
          <w:b/>
          <w:sz w:val="22"/>
          <w:szCs w:val="22"/>
          <w:lang w:val="en-GB"/>
        </w:rPr>
      </w:pPr>
      <w:r w:rsidRPr="00A3619D">
        <w:rPr>
          <w:rFonts w:ascii="Arial" w:hAnsi="Arial" w:cs="Arial"/>
          <w:b/>
          <w:sz w:val="22"/>
          <w:szCs w:val="22"/>
          <w:lang w:val="en-GB"/>
        </w:rPr>
        <w:t>6. MISCELLANEOUS</w:t>
      </w:r>
    </w:p>
    <w:p w14:paraId="4E3103E3" w14:textId="77777777" w:rsidR="000F1253" w:rsidRPr="00A3619D" w:rsidRDefault="000F1253" w:rsidP="000F1253">
      <w:pPr>
        <w:spacing w:line="259" w:lineRule="auto"/>
        <w:jc w:val="both"/>
        <w:rPr>
          <w:rFonts w:ascii="Arial" w:hAnsi="Arial" w:cs="Arial"/>
          <w:sz w:val="22"/>
          <w:szCs w:val="22"/>
          <w:lang w:val="en-GB"/>
        </w:rPr>
      </w:pPr>
    </w:p>
    <w:p w14:paraId="496EEF76" w14:textId="77777777" w:rsidR="000F1253" w:rsidRPr="00A3619D" w:rsidRDefault="000F1253" w:rsidP="000F1253">
      <w:pPr>
        <w:numPr>
          <w:ilvl w:val="1"/>
          <w:numId w:val="10"/>
        </w:numPr>
        <w:spacing w:line="259" w:lineRule="auto"/>
        <w:jc w:val="both"/>
        <w:rPr>
          <w:rFonts w:ascii="Arial" w:hAnsi="Arial" w:cs="Arial"/>
          <w:sz w:val="22"/>
          <w:szCs w:val="22"/>
          <w:lang w:val="en-GB"/>
        </w:rPr>
      </w:pPr>
      <w:r w:rsidRPr="00A3619D">
        <w:rPr>
          <w:rFonts w:ascii="Arial" w:hAnsi="Arial" w:cs="Arial"/>
          <w:sz w:val="22"/>
          <w:szCs w:val="22"/>
          <w:lang w:val="en-GB"/>
        </w:rPr>
        <w:t xml:space="preserve">This </w:t>
      </w:r>
      <w:r w:rsidR="00B60473" w:rsidRPr="00A3619D">
        <w:rPr>
          <w:rFonts w:ascii="Arial" w:hAnsi="Arial" w:cs="Arial"/>
          <w:sz w:val="22"/>
          <w:szCs w:val="22"/>
          <w:lang w:val="en-GB"/>
        </w:rPr>
        <w:t xml:space="preserve">Undertaking </w:t>
      </w:r>
      <w:proofErr w:type="gramStart"/>
      <w:r w:rsidRPr="00A3619D">
        <w:rPr>
          <w:rFonts w:ascii="Arial" w:hAnsi="Arial" w:cs="Arial"/>
          <w:sz w:val="22"/>
          <w:szCs w:val="22"/>
          <w:lang w:val="en-GB"/>
        </w:rPr>
        <w:t>is acknowledged to have been made and shall be construed, governed, interpreted and</w:t>
      </w:r>
      <w:proofErr w:type="gramEnd"/>
      <w:r w:rsidRPr="00A3619D">
        <w:rPr>
          <w:rFonts w:ascii="Arial" w:hAnsi="Arial" w:cs="Arial"/>
          <w:sz w:val="22"/>
          <w:szCs w:val="22"/>
          <w:lang w:val="en-GB"/>
        </w:rPr>
        <w:t xml:space="preserve"> applied in accordance with the laws of Finland without giving effect to its conflict of laws provisions.</w:t>
      </w:r>
    </w:p>
    <w:p w14:paraId="3FE54D18" w14:textId="77777777" w:rsidR="000F1253" w:rsidRPr="00A3619D" w:rsidRDefault="000F1253" w:rsidP="000F1253">
      <w:pPr>
        <w:spacing w:line="259" w:lineRule="auto"/>
        <w:jc w:val="both"/>
        <w:rPr>
          <w:rFonts w:ascii="Arial" w:hAnsi="Arial" w:cs="Arial"/>
          <w:sz w:val="22"/>
          <w:szCs w:val="22"/>
          <w:lang w:val="en-GB"/>
        </w:rPr>
      </w:pPr>
    </w:p>
    <w:p w14:paraId="5ACB79A5" w14:textId="77777777" w:rsidR="000F1253" w:rsidRPr="00A3619D" w:rsidRDefault="00B60473" w:rsidP="000F1253">
      <w:pPr>
        <w:numPr>
          <w:ilvl w:val="1"/>
          <w:numId w:val="10"/>
        </w:numPr>
        <w:spacing w:line="259" w:lineRule="auto"/>
        <w:jc w:val="both"/>
        <w:rPr>
          <w:rFonts w:ascii="Arial" w:hAnsi="Arial" w:cs="Arial"/>
          <w:sz w:val="22"/>
          <w:szCs w:val="22"/>
          <w:lang w:val="en-GB"/>
        </w:rPr>
      </w:pPr>
      <w:r w:rsidRPr="00A3619D">
        <w:rPr>
          <w:rFonts w:ascii="Arial" w:hAnsi="Arial" w:cs="Arial"/>
          <w:sz w:val="22"/>
          <w:szCs w:val="22"/>
          <w:lang w:val="en-GB"/>
        </w:rPr>
        <w:t>A</w:t>
      </w:r>
      <w:r w:rsidR="000F1253" w:rsidRPr="00A3619D">
        <w:rPr>
          <w:rFonts w:ascii="Arial" w:hAnsi="Arial" w:cs="Arial"/>
          <w:sz w:val="22"/>
          <w:szCs w:val="22"/>
          <w:lang w:val="en-GB"/>
        </w:rPr>
        <w:t xml:space="preserve">ny controversy, claim or dispute arising out of or relating to this </w:t>
      </w:r>
      <w:r w:rsidRPr="00A3619D">
        <w:rPr>
          <w:rFonts w:ascii="Arial" w:hAnsi="Arial" w:cs="Arial"/>
          <w:sz w:val="22"/>
          <w:szCs w:val="22"/>
          <w:lang w:val="en-GB"/>
        </w:rPr>
        <w:t>Und</w:t>
      </w:r>
      <w:r w:rsidR="00A3619D">
        <w:rPr>
          <w:rFonts w:ascii="Arial" w:hAnsi="Arial" w:cs="Arial"/>
          <w:sz w:val="22"/>
          <w:szCs w:val="22"/>
          <w:lang w:val="en-GB"/>
        </w:rPr>
        <w:t>e</w:t>
      </w:r>
      <w:r w:rsidRPr="00A3619D">
        <w:rPr>
          <w:rFonts w:ascii="Arial" w:hAnsi="Arial" w:cs="Arial"/>
          <w:sz w:val="22"/>
          <w:szCs w:val="22"/>
          <w:lang w:val="en-GB"/>
        </w:rPr>
        <w:t>rtaking</w:t>
      </w:r>
      <w:r w:rsidR="000F1253" w:rsidRPr="00A3619D">
        <w:rPr>
          <w:rFonts w:ascii="Arial" w:hAnsi="Arial" w:cs="Arial"/>
          <w:sz w:val="22"/>
          <w:szCs w:val="22"/>
          <w:lang w:val="en-GB"/>
        </w:rPr>
        <w:t xml:space="preserve">, shall be settled in Helsinki District </w:t>
      </w:r>
      <w:r w:rsidR="000F1253" w:rsidRPr="000117B4">
        <w:rPr>
          <w:rFonts w:ascii="Arial" w:hAnsi="Arial" w:cs="Arial"/>
          <w:sz w:val="22"/>
          <w:szCs w:val="22"/>
          <w:lang w:val="en-GB"/>
        </w:rPr>
        <w:t>Court</w:t>
      </w:r>
      <w:r w:rsidR="000117B4" w:rsidRPr="000117B4">
        <w:rPr>
          <w:rFonts w:ascii="Arial" w:hAnsi="Arial" w:cs="Arial"/>
          <w:sz w:val="22"/>
          <w:szCs w:val="22"/>
          <w:lang w:val="en-GB"/>
        </w:rPr>
        <w:t xml:space="preserve">, </w:t>
      </w:r>
      <w:r w:rsidR="000117B4" w:rsidRPr="00A36869">
        <w:rPr>
          <w:rFonts w:ascii="Arial" w:hAnsi="Arial" w:cs="Arial"/>
          <w:sz w:val="22"/>
          <w:szCs w:val="22"/>
          <w:lang w:val="en-US"/>
        </w:rPr>
        <w:t>except for such matters for intellectual property and copyright, which has been enacted to be within the jurisdiction of the Market Court</w:t>
      </w:r>
      <w:r w:rsidR="000F1253" w:rsidRPr="000117B4">
        <w:rPr>
          <w:rFonts w:ascii="Arial" w:hAnsi="Arial" w:cs="Arial"/>
          <w:sz w:val="22"/>
          <w:szCs w:val="22"/>
          <w:lang w:val="en-GB"/>
        </w:rPr>
        <w:t>.</w:t>
      </w:r>
    </w:p>
    <w:p w14:paraId="4B06864F" w14:textId="77777777" w:rsidR="006313F7" w:rsidRDefault="006313F7" w:rsidP="000F1253">
      <w:pPr>
        <w:spacing w:line="259" w:lineRule="auto"/>
        <w:jc w:val="both"/>
        <w:rPr>
          <w:rFonts w:ascii="Arial" w:hAnsi="Arial" w:cs="Arial"/>
          <w:sz w:val="22"/>
          <w:szCs w:val="22"/>
          <w:lang w:val="en-GB"/>
        </w:rPr>
      </w:pPr>
    </w:p>
    <w:p w14:paraId="545B5698" w14:textId="77777777" w:rsidR="006313F7" w:rsidRDefault="006313F7" w:rsidP="000F1253">
      <w:pPr>
        <w:spacing w:line="259" w:lineRule="auto"/>
        <w:jc w:val="both"/>
        <w:rPr>
          <w:rFonts w:ascii="Arial" w:hAnsi="Arial" w:cs="Arial"/>
          <w:sz w:val="22"/>
          <w:szCs w:val="22"/>
          <w:lang w:val="en-GB"/>
        </w:rPr>
      </w:pPr>
    </w:p>
    <w:p w14:paraId="4F15F383" w14:textId="77777777" w:rsidR="006313F7" w:rsidRDefault="006313F7" w:rsidP="000F1253">
      <w:pPr>
        <w:spacing w:line="259" w:lineRule="auto"/>
        <w:jc w:val="both"/>
        <w:rPr>
          <w:rFonts w:ascii="Arial" w:hAnsi="Arial" w:cs="Arial"/>
          <w:sz w:val="22"/>
          <w:szCs w:val="22"/>
          <w:lang w:val="en-GB"/>
        </w:rPr>
      </w:pPr>
    </w:p>
    <w:p w14:paraId="182BD0D1" w14:textId="77777777" w:rsidR="000F1253" w:rsidRPr="00A3619D" w:rsidRDefault="000F1253" w:rsidP="000F1253">
      <w:pPr>
        <w:spacing w:line="259" w:lineRule="auto"/>
        <w:jc w:val="both"/>
        <w:rPr>
          <w:rFonts w:ascii="Arial" w:hAnsi="Arial" w:cs="Arial"/>
          <w:sz w:val="22"/>
          <w:szCs w:val="22"/>
          <w:lang w:val="en-GB"/>
        </w:rPr>
      </w:pPr>
      <w:r w:rsidRPr="00A3619D">
        <w:rPr>
          <w:rFonts w:ascii="Arial" w:hAnsi="Arial" w:cs="Arial"/>
          <w:sz w:val="22"/>
          <w:szCs w:val="22"/>
          <w:lang w:val="en-GB"/>
        </w:rPr>
        <w:t xml:space="preserve">IN WITNESS WHEREOF, the </w:t>
      </w:r>
      <w:r w:rsidR="00B60473" w:rsidRPr="00A3619D">
        <w:rPr>
          <w:rFonts w:ascii="Arial" w:hAnsi="Arial" w:cs="Arial"/>
          <w:sz w:val="22"/>
          <w:szCs w:val="22"/>
          <w:lang w:val="en-GB"/>
        </w:rPr>
        <w:t xml:space="preserve">Recipient </w:t>
      </w:r>
      <w:r w:rsidRPr="00A3619D">
        <w:rPr>
          <w:rFonts w:ascii="Arial" w:hAnsi="Arial" w:cs="Arial"/>
          <w:sz w:val="22"/>
          <w:szCs w:val="22"/>
          <w:lang w:val="en-GB"/>
        </w:rPr>
        <w:t>ha</w:t>
      </w:r>
      <w:r w:rsidR="00B60473" w:rsidRPr="00A3619D">
        <w:rPr>
          <w:rFonts w:ascii="Arial" w:hAnsi="Arial" w:cs="Arial"/>
          <w:sz w:val="22"/>
          <w:szCs w:val="22"/>
          <w:lang w:val="en-GB"/>
        </w:rPr>
        <w:t>s</w:t>
      </w:r>
      <w:r w:rsidRPr="00A3619D">
        <w:rPr>
          <w:rFonts w:ascii="Arial" w:hAnsi="Arial" w:cs="Arial"/>
          <w:sz w:val="22"/>
          <w:szCs w:val="22"/>
          <w:lang w:val="en-GB"/>
        </w:rPr>
        <w:t xml:space="preserve"> duly executed this </w:t>
      </w:r>
      <w:r w:rsidR="00B60473" w:rsidRPr="00A3619D">
        <w:rPr>
          <w:rFonts w:ascii="Arial" w:hAnsi="Arial" w:cs="Arial"/>
          <w:sz w:val="22"/>
          <w:szCs w:val="22"/>
          <w:lang w:val="en-GB"/>
        </w:rPr>
        <w:t>Undertaking</w:t>
      </w:r>
      <w:r w:rsidRPr="00A3619D">
        <w:rPr>
          <w:rFonts w:ascii="Arial" w:hAnsi="Arial" w:cs="Arial"/>
          <w:sz w:val="22"/>
          <w:szCs w:val="22"/>
          <w:lang w:val="en-GB"/>
        </w:rPr>
        <w:t xml:space="preserve"> in </w:t>
      </w:r>
      <w:r w:rsidR="004750F4" w:rsidRPr="00A3619D">
        <w:rPr>
          <w:rFonts w:ascii="Arial" w:hAnsi="Arial" w:cs="Arial"/>
          <w:sz w:val="22"/>
          <w:szCs w:val="22"/>
          <w:lang w:val="en-GB"/>
        </w:rPr>
        <w:t>du</w:t>
      </w:r>
      <w:r w:rsidRPr="00A3619D">
        <w:rPr>
          <w:rFonts w:ascii="Arial" w:hAnsi="Arial" w:cs="Arial"/>
          <w:sz w:val="22"/>
          <w:szCs w:val="22"/>
          <w:lang w:val="en-GB"/>
        </w:rPr>
        <w:t>plicate originals</w:t>
      </w:r>
      <w:proofErr w:type="gramStart"/>
      <w:r w:rsidRPr="00A3619D">
        <w:rPr>
          <w:rFonts w:ascii="Arial" w:hAnsi="Arial" w:cs="Arial"/>
          <w:sz w:val="22"/>
          <w:szCs w:val="22"/>
          <w:lang w:val="en-GB"/>
        </w:rPr>
        <w:t>;</w:t>
      </w:r>
      <w:proofErr w:type="gramEnd"/>
    </w:p>
    <w:p w14:paraId="63F6AECD" w14:textId="77777777" w:rsidR="000F1253" w:rsidRPr="00A3619D" w:rsidRDefault="000F1253" w:rsidP="000F1253">
      <w:pPr>
        <w:spacing w:line="259" w:lineRule="auto"/>
        <w:jc w:val="both"/>
        <w:rPr>
          <w:rFonts w:ascii="Arial" w:hAnsi="Arial" w:cs="Arial"/>
          <w:sz w:val="22"/>
          <w:szCs w:val="22"/>
          <w:lang w:val="en-GB"/>
        </w:rPr>
      </w:pPr>
    </w:p>
    <w:p w14:paraId="099CD641" w14:textId="77777777" w:rsidR="00E240C9" w:rsidRDefault="00ED4C21" w:rsidP="00E240C9">
      <w:pPr>
        <w:spacing w:line="259" w:lineRule="auto"/>
        <w:rPr>
          <w:rFonts w:ascii="Arial" w:hAnsi="Arial" w:cs="Arial"/>
          <w:sz w:val="22"/>
          <w:szCs w:val="22"/>
          <w:lang w:val="en-GB"/>
        </w:rPr>
      </w:pPr>
      <w:r w:rsidRPr="00A3619D">
        <w:rPr>
          <w:rFonts w:ascii="Arial" w:hAnsi="Arial" w:cs="Arial"/>
          <w:sz w:val="22"/>
          <w:szCs w:val="22"/>
          <w:lang w:val="en-GB"/>
        </w:rPr>
        <w:t>Place:</w:t>
      </w:r>
      <w:r w:rsidR="00434D4C" w:rsidRPr="00A3619D">
        <w:rPr>
          <w:rFonts w:ascii="Arial" w:hAnsi="Arial" w:cs="Arial"/>
          <w:sz w:val="22"/>
          <w:szCs w:val="22"/>
          <w:lang w:val="en-GB"/>
        </w:rPr>
        <w:tab/>
        <w:t>__________________</w:t>
      </w:r>
      <w:r w:rsidR="00E240C9">
        <w:rPr>
          <w:rFonts w:ascii="Arial" w:hAnsi="Arial" w:cs="Arial"/>
          <w:sz w:val="22"/>
          <w:szCs w:val="22"/>
          <w:lang w:val="en-GB"/>
        </w:rPr>
        <w:tab/>
      </w:r>
      <w:r w:rsidR="00E240C9">
        <w:rPr>
          <w:rFonts w:ascii="Arial" w:hAnsi="Arial" w:cs="Arial"/>
          <w:sz w:val="22"/>
          <w:szCs w:val="22"/>
          <w:lang w:val="en-GB"/>
        </w:rPr>
        <w:tab/>
      </w:r>
    </w:p>
    <w:p w14:paraId="60D41EAE" w14:textId="77777777" w:rsidR="00ED4C21" w:rsidRPr="00A3619D" w:rsidRDefault="00ED4C21" w:rsidP="00ED4C21">
      <w:pPr>
        <w:spacing w:line="259" w:lineRule="auto"/>
        <w:rPr>
          <w:rFonts w:ascii="Arial" w:hAnsi="Arial" w:cs="Arial"/>
          <w:sz w:val="22"/>
          <w:szCs w:val="22"/>
          <w:lang w:val="en-GB"/>
        </w:rPr>
      </w:pPr>
      <w:r w:rsidRPr="00A3619D">
        <w:rPr>
          <w:rFonts w:ascii="Arial" w:hAnsi="Arial" w:cs="Arial"/>
          <w:sz w:val="22"/>
          <w:szCs w:val="22"/>
          <w:lang w:val="en-GB"/>
        </w:rPr>
        <w:tab/>
      </w:r>
      <w:r w:rsidRPr="00A3619D">
        <w:rPr>
          <w:rFonts w:ascii="Arial" w:hAnsi="Arial" w:cs="Arial"/>
          <w:sz w:val="22"/>
          <w:szCs w:val="22"/>
          <w:lang w:val="en-GB"/>
        </w:rPr>
        <w:tab/>
      </w:r>
    </w:p>
    <w:p w14:paraId="44A9D35A" w14:textId="77777777" w:rsidR="00ED4C21" w:rsidRPr="00A3619D" w:rsidRDefault="00ED4C21" w:rsidP="00ED4C21">
      <w:pPr>
        <w:pStyle w:val="Leipteksti2"/>
        <w:spacing w:line="259" w:lineRule="auto"/>
        <w:rPr>
          <w:rFonts w:cs="Arial"/>
          <w:sz w:val="22"/>
          <w:szCs w:val="22"/>
          <w:lang w:val="en-GB"/>
        </w:rPr>
      </w:pPr>
      <w:r w:rsidRPr="00A3619D">
        <w:rPr>
          <w:rFonts w:cs="Arial"/>
          <w:sz w:val="22"/>
          <w:szCs w:val="22"/>
          <w:lang w:val="en-GB"/>
        </w:rPr>
        <w:t>Date:</w:t>
      </w:r>
      <w:r w:rsidRPr="00A3619D">
        <w:rPr>
          <w:rFonts w:cs="Arial"/>
          <w:sz w:val="22"/>
          <w:szCs w:val="22"/>
          <w:lang w:val="en-GB"/>
        </w:rPr>
        <w:tab/>
        <w:t xml:space="preserve">___ </w:t>
      </w:r>
      <w:r w:rsidR="006B4328" w:rsidRPr="00A3619D">
        <w:rPr>
          <w:rFonts w:cs="Arial"/>
          <w:sz w:val="22"/>
          <w:szCs w:val="22"/>
          <w:lang w:val="en-GB"/>
        </w:rPr>
        <w:t>/ ___ / 20</w:t>
      </w:r>
      <w:r w:rsidR="00E502EC">
        <w:rPr>
          <w:rFonts w:cs="Arial"/>
          <w:sz w:val="22"/>
          <w:szCs w:val="22"/>
          <w:lang w:val="en-GB"/>
        </w:rPr>
        <w:t>_</w:t>
      </w:r>
      <w:r w:rsidR="00E240C9">
        <w:rPr>
          <w:rFonts w:cs="Arial"/>
          <w:sz w:val="22"/>
          <w:szCs w:val="22"/>
          <w:lang w:val="en-GB"/>
        </w:rPr>
        <w:tab/>
      </w:r>
      <w:r w:rsidR="00E240C9">
        <w:rPr>
          <w:rFonts w:cs="Arial"/>
          <w:sz w:val="22"/>
          <w:szCs w:val="22"/>
          <w:lang w:val="en-GB"/>
        </w:rPr>
        <w:tab/>
      </w:r>
      <w:r w:rsidR="00E240C9" w:rsidRPr="00A3619D">
        <w:rPr>
          <w:rFonts w:cs="Arial"/>
          <w:sz w:val="22"/>
          <w:szCs w:val="22"/>
          <w:lang w:val="en-GB"/>
        </w:rPr>
        <w:tab/>
      </w:r>
      <w:r w:rsidR="006B4328" w:rsidRPr="00A3619D">
        <w:rPr>
          <w:rFonts w:cs="Arial"/>
          <w:sz w:val="22"/>
          <w:szCs w:val="22"/>
          <w:lang w:val="en-GB"/>
        </w:rPr>
        <w:t xml:space="preserve"> </w:t>
      </w:r>
      <w:r w:rsidR="006B4328" w:rsidRPr="00A3619D">
        <w:rPr>
          <w:rFonts w:cs="Arial"/>
          <w:sz w:val="22"/>
          <w:szCs w:val="22"/>
          <w:lang w:val="en-GB"/>
        </w:rPr>
        <w:tab/>
      </w:r>
      <w:r w:rsidR="006B4328" w:rsidRPr="00A3619D">
        <w:rPr>
          <w:rFonts w:cs="Arial"/>
          <w:sz w:val="22"/>
          <w:szCs w:val="22"/>
          <w:lang w:val="en-GB"/>
        </w:rPr>
        <w:tab/>
      </w:r>
      <w:r w:rsidR="006B4328" w:rsidRPr="00A3619D">
        <w:rPr>
          <w:rFonts w:cs="Arial"/>
          <w:sz w:val="22"/>
          <w:szCs w:val="22"/>
          <w:lang w:val="en-GB"/>
        </w:rPr>
        <w:tab/>
      </w:r>
    </w:p>
    <w:p w14:paraId="421DEAE1" w14:textId="77777777" w:rsidR="00ED4C21" w:rsidRPr="00A3619D" w:rsidRDefault="00ED4C21" w:rsidP="00ED4C21">
      <w:pPr>
        <w:pStyle w:val="Leipteksti2"/>
        <w:spacing w:line="259" w:lineRule="auto"/>
        <w:rPr>
          <w:rFonts w:cs="Arial"/>
          <w:sz w:val="22"/>
          <w:szCs w:val="22"/>
          <w:lang w:val="en-GB"/>
        </w:rPr>
      </w:pPr>
    </w:p>
    <w:p w14:paraId="10C882A6" w14:textId="77777777" w:rsidR="00E240C9" w:rsidRPr="00A3619D" w:rsidRDefault="00434D4C" w:rsidP="00E240C9">
      <w:pPr>
        <w:pStyle w:val="Leipteksti2"/>
        <w:spacing w:line="259" w:lineRule="auto"/>
        <w:rPr>
          <w:rFonts w:cs="Arial"/>
          <w:sz w:val="22"/>
          <w:szCs w:val="22"/>
          <w:lang w:val="en-GB"/>
        </w:rPr>
      </w:pPr>
      <w:r w:rsidRPr="00A3619D">
        <w:rPr>
          <w:rFonts w:cs="Arial"/>
          <w:sz w:val="22"/>
          <w:szCs w:val="22"/>
          <w:lang w:val="en-GB"/>
        </w:rPr>
        <w:t>Signature:</w:t>
      </w:r>
      <w:r w:rsidR="00ED4C21" w:rsidRPr="00A3619D">
        <w:rPr>
          <w:rFonts w:cs="Arial"/>
          <w:sz w:val="22"/>
          <w:szCs w:val="22"/>
          <w:lang w:val="en-GB"/>
        </w:rPr>
        <w:tab/>
        <w:t>__________________</w:t>
      </w:r>
      <w:r w:rsidR="00E240C9">
        <w:rPr>
          <w:rFonts w:cs="Arial"/>
          <w:sz w:val="22"/>
          <w:szCs w:val="22"/>
          <w:lang w:val="en-GB"/>
        </w:rPr>
        <w:tab/>
      </w:r>
      <w:r w:rsidR="00E240C9">
        <w:rPr>
          <w:rFonts w:cs="Arial"/>
          <w:sz w:val="22"/>
          <w:szCs w:val="22"/>
          <w:lang w:val="en-GB"/>
        </w:rPr>
        <w:tab/>
      </w:r>
      <w:r w:rsidR="00E240C9" w:rsidRPr="00A3619D">
        <w:rPr>
          <w:rFonts w:cs="Arial"/>
          <w:sz w:val="22"/>
          <w:szCs w:val="22"/>
          <w:lang w:val="en-GB"/>
        </w:rPr>
        <w:tab/>
      </w:r>
    </w:p>
    <w:p w14:paraId="7748C3A9" w14:textId="77777777" w:rsidR="00ED4C21" w:rsidRPr="00A3619D" w:rsidRDefault="00ED4C21" w:rsidP="00ED4C21">
      <w:pPr>
        <w:pStyle w:val="Leipteksti2"/>
        <w:spacing w:line="259" w:lineRule="auto"/>
        <w:rPr>
          <w:rFonts w:cs="Arial"/>
          <w:sz w:val="22"/>
          <w:szCs w:val="22"/>
          <w:lang w:val="en-GB"/>
        </w:rPr>
      </w:pPr>
      <w:r w:rsidRPr="00A3619D">
        <w:rPr>
          <w:rFonts w:cs="Arial"/>
          <w:sz w:val="22"/>
          <w:szCs w:val="22"/>
          <w:lang w:val="en-GB"/>
        </w:rPr>
        <w:tab/>
      </w:r>
      <w:r w:rsidRPr="00A3619D">
        <w:rPr>
          <w:rFonts w:cs="Arial"/>
          <w:sz w:val="22"/>
          <w:szCs w:val="22"/>
          <w:lang w:val="en-GB"/>
        </w:rPr>
        <w:tab/>
      </w:r>
      <w:r w:rsidRPr="00A3619D">
        <w:rPr>
          <w:rFonts w:cs="Arial"/>
          <w:sz w:val="22"/>
          <w:szCs w:val="22"/>
          <w:lang w:val="en-GB"/>
        </w:rPr>
        <w:tab/>
      </w:r>
    </w:p>
    <w:p w14:paraId="3D8734CA" w14:textId="77777777" w:rsidR="00E240C9" w:rsidRDefault="00ED4C21" w:rsidP="00E240C9">
      <w:pPr>
        <w:pStyle w:val="Leipteksti2"/>
        <w:spacing w:line="259" w:lineRule="auto"/>
        <w:rPr>
          <w:rFonts w:cs="Arial"/>
          <w:sz w:val="22"/>
          <w:szCs w:val="22"/>
          <w:lang w:val="en-GB"/>
        </w:rPr>
      </w:pPr>
      <w:r w:rsidRPr="00A3619D">
        <w:rPr>
          <w:rFonts w:cs="Arial"/>
          <w:sz w:val="22"/>
          <w:szCs w:val="22"/>
          <w:lang w:val="en-GB"/>
        </w:rPr>
        <w:t>Name</w:t>
      </w:r>
      <w:r w:rsidR="00434D4C" w:rsidRPr="00A3619D">
        <w:rPr>
          <w:rFonts w:cs="Arial"/>
          <w:sz w:val="22"/>
          <w:szCs w:val="22"/>
          <w:lang w:val="en-GB"/>
        </w:rPr>
        <w:t xml:space="preserve"> in Print</w:t>
      </w:r>
      <w:r w:rsidR="00E240C9">
        <w:rPr>
          <w:rFonts w:cs="Arial"/>
          <w:sz w:val="22"/>
          <w:szCs w:val="22"/>
          <w:lang w:val="en-GB"/>
        </w:rPr>
        <w:t xml:space="preserve"> (person</w:t>
      </w:r>
      <w:r w:rsidR="00A93B71">
        <w:rPr>
          <w:rFonts w:cs="Arial"/>
          <w:sz w:val="22"/>
          <w:szCs w:val="22"/>
          <w:lang w:val="en-GB"/>
        </w:rPr>
        <w:t>/organisation</w:t>
      </w:r>
      <w:r w:rsidR="00E240C9">
        <w:rPr>
          <w:rFonts w:cs="Arial"/>
          <w:sz w:val="22"/>
          <w:szCs w:val="22"/>
          <w:lang w:val="en-GB"/>
        </w:rPr>
        <w:t>)</w:t>
      </w:r>
      <w:r w:rsidRPr="00A3619D">
        <w:rPr>
          <w:rFonts w:cs="Arial"/>
          <w:sz w:val="22"/>
          <w:szCs w:val="22"/>
          <w:lang w:val="en-GB"/>
        </w:rPr>
        <w:t>:</w:t>
      </w:r>
      <w:r w:rsidR="00E240C9">
        <w:rPr>
          <w:rFonts w:cs="Arial"/>
          <w:sz w:val="22"/>
          <w:szCs w:val="22"/>
          <w:lang w:val="en-GB"/>
        </w:rPr>
        <w:tab/>
      </w:r>
      <w:r w:rsidR="00E240C9">
        <w:rPr>
          <w:rFonts w:cs="Arial"/>
          <w:sz w:val="22"/>
          <w:szCs w:val="22"/>
          <w:lang w:val="en-GB"/>
        </w:rPr>
        <w:tab/>
      </w:r>
      <w:r w:rsidR="00E240C9">
        <w:rPr>
          <w:rFonts w:cs="Arial"/>
          <w:sz w:val="22"/>
          <w:szCs w:val="22"/>
          <w:lang w:val="en-GB"/>
        </w:rPr>
        <w:tab/>
      </w:r>
      <w:r w:rsidR="00E240C9" w:rsidRPr="00A3619D">
        <w:rPr>
          <w:rFonts w:cs="Arial"/>
          <w:sz w:val="22"/>
          <w:szCs w:val="22"/>
          <w:lang w:val="en-GB"/>
        </w:rPr>
        <w:tab/>
      </w:r>
    </w:p>
    <w:p w14:paraId="0700EFBF" w14:textId="77777777" w:rsidR="008E179C" w:rsidRDefault="008E179C" w:rsidP="00E240C9">
      <w:pPr>
        <w:pStyle w:val="Leipteksti2"/>
        <w:spacing w:line="259" w:lineRule="auto"/>
        <w:rPr>
          <w:rFonts w:cs="Arial"/>
          <w:sz w:val="22"/>
          <w:szCs w:val="22"/>
          <w:lang w:val="en-GB"/>
        </w:rPr>
      </w:pPr>
      <w:r>
        <w:rPr>
          <w:rFonts w:cs="Arial"/>
          <w:sz w:val="22"/>
          <w:szCs w:val="22"/>
          <w:lang w:val="en-GB"/>
        </w:rPr>
        <w:t>Address:</w:t>
      </w:r>
      <w:r>
        <w:rPr>
          <w:rFonts w:cs="Arial"/>
          <w:sz w:val="22"/>
          <w:szCs w:val="22"/>
          <w:lang w:val="en-GB"/>
        </w:rPr>
        <w:tab/>
      </w:r>
      <w:r>
        <w:rPr>
          <w:rFonts w:cs="Arial"/>
          <w:sz w:val="22"/>
          <w:szCs w:val="22"/>
          <w:lang w:val="en-GB"/>
        </w:rPr>
        <w:tab/>
      </w:r>
      <w:r>
        <w:rPr>
          <w:rFonts w:cs="Arial"/>
          <w:sz w:val="22"/>
          <w:szCs w:val="22"/>
          <w:lang w:val="en-GB"/>
        </w:rPr>
        <w:tab/>
      </w:r>
      <w:r>
        <w:rPr>
          <w:rFonts w:cs="Arial"/>
          <w:sz w:val="22"/>
          <w:szCs w:val="22"/>
          <w:lang w:val="en-GB"/>
        </w:rPr>
        <w:tab/>
      </w:r>
    </w:p>
    <w:p w14:paraId="49FA1501" w14:textId="77777777" w:rsidR="000F1253" w:rsidRDefault="000F1253" w:rsidP="00434D4C">
      <w:pPr>
        <w:spacing w:line="259" w:lineRule="auto"/>
        <w:rPr>
          <w:rFonts w:ascii="Arial" w:hAnsi="Arial" w:cs="Arial"/>
          <w:sz w:val="22"/>
          <w:szCs w:val="22"/>
          <w:lang w:val="en-GB"/>
        </w:rPr>
      </w:pPr>
    </w:p>
    <w:p w14:paraId="1A049E0F" w14:textId="77777777" w:rsidR="00E240C9" w:rsidRDefault="00E240C9" w:rsidP="00434D4C">
      <w:pPr>
        <w:spacing w:line="259" w:lineRule="auto"/>
        <w:rPr>
          <w:rFonts w:ascii="Arial" w:hAnsi="Arial" w:cs="Arial"/>
          <w:sz w:val="22"/>
          <w:szCs w:val="22"/>
          <w:lang w:val="en-GB"/>
        </w:rPr>
      </w:pPr>
    </w:p>
    <w:p w14:paraId="3E305EFF" w14:textId="77777777" w:rsidR="00520745" w:rsidRDefault="00520745" w:rsidP="00434D4C">
      <w:pPr>
        <w:spacing w:line="259" w:lineRule="auto"/>
        <w:rPr>
          <w:rFonts w:ascii="Arial" w:hAnsi="Arial" w:cs="Arial"/>
          <w:sz w:val="22"/>
          <w:szCs w:val="22"/>
          <w:lang w:val="en-GB"/>
        </w:rPr>
      </w:pPr>
    </w:p>
    <w:p w14:paraId="60B9234B" w14:textId="77777777" w:rsidR="00520745" w:rsidRDefault="00520745" w:rsidP="00434D4C">
      <w:pPr>
        <w:spacing w:line="259" w:lineRule="auto"/>
        <w:rPr>
          <w:rFonts w:ascii="Arial" w:hAnsi="Arial" w:cs="Arial"/>
          <w:sz w:val="22"/>
          <w:szCs w:val="22"/>
          <w:lang w:val="en-GB"/>
        </w:rPr>
      </w:pPr>
    </w:p>
    <w:p w14:paraId="398BD91A" w14:textId="77777777" w:rsidR="00520745" w:rsidRDefault="00520745" w:rsidP="00434D4C">
      <w:pPr>
        <w:spacing w:line="259" w:lineRule="auto"/>
        <w:rPr>
          <w:rFonts w:ascii="Arial" w:hAnsi="Arial" w:cs="Arial"/>
          <w:sz w:val="22"/>
          <w:szCs w:val="22"/>
          <w:lang w:val="en-GB"/>
        </w:rPr>
      </w:pPr>
    </w:p>
    <w:p w14:paraId="451480A7" w14:textId="77777777" w:rsidR="00520745" w:rsidRDefault="00520745" w:rsidP="00434D4C">
      <w:pPr>
        <w:spacing w:line="259" w:lineRule="auto"/>
        <w:rPr>
          <w:rFonts w:ascii="Arial" w:hAnsi="Arial" w:cs="Arial"/>
          <w:sz w:val="22"/>
          <w:szCs w:val="22"/>
          <w:lang w:val="en-GB"/>
        </w:rPr>
      </w:pPr>
    </w:p>
    <w:p w14:paraId="3E986813" w14:textId="77777777" w:rsidR="00520745" w:rsidRDefault="00520745" w:rsidP="00434D4C">
      <w:pPr>
        <w:spacing w:line="259" w:lineRule="auto"/>
        <w:rPr>
          <w:rFonts w:ascii="Arial" w:hAnsi="Arial" w:cs="Arial"/>
          <w:sz w:val="22"/>
          <w:szCs w:val="22"/>
          <w:lang w:val="en-GB"/>
        </w:rPr>
      </w:pPr>
    </w:p>
    <w:p w14:paraId="77DD7FD5" w14:textId="77777777" w:rsidR="00520745" w:rsidRDefault="00520745" w:rsidP="00434D4C">
      <w:pPr>
        <w:spacing w:line="259" w:lineRule="auto"/>
        <w:rPr>
          <w:rFonts w:ascii="Arial" w:hAnsi="Arial" w:cs="Arial"/>
          <w:sz w:val="22"/>
          <w:szCs w:val="22"/>
          <w:lang w:val="en-GB"/>
        </w:rPr>
      </w:pPr>
    </w:p>
    <w:p w14:paraId="077E13E8" w14:textId="77777777" w:rsidR="00520745" w:rsidRDefault="00520745" w:rsidP="00434D4C">
      <w:pPr>
        <w:spacing w:line="259" w:lineRule="auto"/>
        <w:rPr>
          <w:rFonts w:ascii="Arial" w:hAnsi="Arial" w:cs="Arial"/>
          <w:sz w:val="22"/>
          <w:szCs w:val="22"/>
          <w:lang w:val="en-GB"/>
        </w:rPr>
      </w:pPr>
    </w:p>
    <w:p w14:paraId="0ACE52C6" w14:textId="77777777" w:rsidR="00520745" w:rsidRDefault="00520745" w:rsidP="00434D4C">
      <w:pPr>
        <w:spacing w:line="259" w:lineRule="auto"/>
        <w:rPr>
          <w:rFonts w:ascii="Arial" w:hAnsi="Arial" w:cs="Arial"/>
          <w:sz w:val="22"/>
          <w:szCs w:val="22"/>
          <w:lang w:val="en-GB"/>
        </w:rPr>
      </w:pPr>
    </w:p>
    <w:p w14:paraId="284A1ED8" w14:textId="77777777" w:rsidR="00520745" w:rsidRDefault="00520745" w:rsidP="00434D4C">
      <w:pPr>
        <w:spacing w:line="259" w:lineRule="auto"/>
        <w:rPr>
          <w:rFonts w:ascii="Arial" w:hAnsi="Arial" w:cs="Arial"/>
          <w:sz w:val="22"/>
          <w:szCs w:val="22"/>
          <w:lang w:val="en-GB"/>
        </w:rPr>
      </w:pPr>
    </w:p>
    <w:p w14:paraId="3E8DFEB0" w14:textId="77777777" w:rsidR="00520745" w:rsidRDefault="00520745" w:rsidP="00434D4C">
      <w:pPr>
        <w:spacing w:line="259" w:lineRule="auto"/>
        <w:rPr>
          <w:rFonts w:ascii="Arial" w:hAnsi="Arial" w:cs="Arial"/>
          <w:sz w:val="22"/>
          <w:szCs w:val="22"/>
          <w:lang w:val="en-GB"/>
        </w:rPr>
      </w:pPr>
    </w:p>
    <w:p w14:paraId="687084F2" w14:textId="77777777" w:rsidR="00520745" w:rsidRDefault="00520745" w:rsidP="00434D4C">
      <w:pPr>
        <w:spacing w:line="259" w:lineRule="auto"/>
        <w:rPr>
          <w:rFonts w:ascii="Arial" w:hAnsi="Arial" w:cs="Arial"/>
          <w:sz w:val="22"/>
          <w:szCs w:val="22"/>
          <w:lang w:val="en-GB"/>
        </w:rPr>
      </w:pPr>
    </w:p>
    <w:p w14:paraId="3FA91E0B" w14:textId="77777777" w:rsidR="00520745" w:rsidRDefault="00520745" w:rsidP="00434D4C">
      <w:pPr>
        <w:spacing w:line="259" w:lineRule="auto"/>
        <w:rPr>
          <w:rFonts w:ascii="Arial" w:hAnsi="Arial" w:cs="Arial"/>
          <w:sz w:val="22"/>
          <w:szCs w:val="22"/>
          <w:lang w:val="en-GB"/>
        </w:rPr>
      </w:pPr>
    </w:p>
    <w:p w14:paraId="55F25593" w14:textId="77777777" w:rsidR="00520745" w:rsidRDefault="00520745" w:rsidP="00434D4C">
      <w:pPr>
        <w:spacing w:line="259" w:lineRule="auto"/>
        <w:rPr>
          <w:rFonts w:ascii="Arial" w:hAnsi="Arial" w:cs="Arial"/>
          <w:sz w:val="22"/>
          <w:szCs w:val="22"/>
          <w:lang w:val="en-GB"/>
        </w:rPr>
      </w:pPr>
    </w:p>
    <w:p w14:paraId="4CC9D07A" w14:textId="77777777" w:rsidR="00520745" w:rsidRDefault="00520745" w:rsidP="00434D4C">
      <w:pPr>
        <w:spacing w:line="259" w:lineRule="auto"/>
        <w:rPr>
          <w:rFonts w:ascii="Arial" w:hAnsi="Arial" w:cs="Arial"/>
          <w:sz w:val="22"/>
          <w:szCs w:val="22"/>
          <w:lang w:val="en-GB"/>
        </w:rPr>
      </w:pPr>
    </w:p>
    <w:p w14:paraId="754FBD9F" w14:textId="77777777" w:rsidR="00520745" w:rsidRDefault="00520745" w:rsidP="00434D4C">
      <w:pPr>
        <w:spacing w:line="259" w:lineRule="auto"/>
        <w:rPr>
          <w:rFonts w:ascii="Arial" w:hAnsi="Arial" w:cs="Arial"/>
          <w:sz w:val="22"/>
          <w:szCs w:val="22"/>
          <w:lang w:val="en-GB"/>
        </w:rPr>
      </w:pPr>
    </w:p>
    <w:p w14:paraId="0F2A6CC8" w14:textId="77777777" w:rsidR="00520745" w:rsidRDefault="00520745" w:rsidP="00434D4C">
      <w:pPr>
        <w:spacing w:line="259" w:lineRule="auto"/>
        <w:rPr>
          <w:rFonts w:ascii="Arial" w:hAnsi="Arial" w:cs="Arial"/>
          <w:sz w:val="22"/>
          <w:szCs w:val="22"/>
          <w:lang w:val="en-GB"/>
        </w:rPr>
      </w:pPr>
    </w:p>
    <w:p w14:paraId="699BFD69" w14:textId="77777777" w:rsidR="00520745" w:rsidRDefault="00520745" w:rsidP="00434D4C">
      <w:pPr>
        <w:spacing w:line="259" w:lineRule="auto"/>
        <w:rPr>
          <w:rFonts w:ascii="Arial" w:hAnsi="Arial" w:cs="Arial"/>
          <w:sz w:val="22"/>
          <w:szCs w:val="22"/>
          <w:lang w:val="en-GB"/>
        </w:rPr>
      </w:pPr>
    </w:p>
    <w:p w14:paraId="20558D4C" w14:textId="77777777" w:rsidR="00520745" w:rsidRDefault="00520745" w:rsidP="00434D4C">
      <w:pPr>
        <w:spacing w:line="259" w:lineRule="auto"/>
        <w:rPr>
          <w:rFonts w:ascii="Arial" w:hAnsi="Arial" w:cs="Arial"/>
          <w:sz w:val="22"/>
          <w:szCs w:val="22"/>
          <w:lang w:val="en-GB"/>
        </w:rPr>
      </w:pPr>
    </w:p>
    <w:p w14:paraId="0D1A6285" w14:textId="77777777" w:rsidR="00520745" w:rsidRDefault="00520745" w:rsidP="00434D4C">
      <w:pPr>
        <w:spacing w:line="259" w:lineRule="auto"/>
        <w:rPr>
          <w:rFonts w:ascii="Arial" w:hAnsi="Arial" w:cs="Arial"/>
          <w:sz w:val="22"/>
          <w:szCs w:val="22"/>
          <w:lang w:val="en-GB"/>
        </w:rPr>
      </w:pPr>
    </w:p>
    <w:p w14:paraId="48424DDA" w14:textId="77777777" w:rsidR="00520745" w:rsidRDefault="00520745" w:rsidP="00434D4C">
      <w:pPr>
        <w:spacing w:line="259" w:lineRule="auto"/>
        <w:rPr>
          <w:rFonts w:ascii="Arial" w:hAnsi="Arial" w:cs="Arial"/>
          <w:sz w:val="22"/>
          <w:szCs w:val="22"/>
          <w:lang w:val="en-GB"/>
        </w:rPr>
      </w:pPr>
    </w:p>
    <w:p w14:paraId="32B16D40" w14:textId="77777777" w:rsidR="00520745" w:rsidRDefault="00520745" w:rsidP="00434D4C">
      <w:pPr>
        <w:spacing w:line="259" w:lineRule="auto"/>
        <w:rPr>
          <w:rFonts w:ascii="Arial" w:hAnsi="Arial" w:cs="Arial"/>
          <w:sz w:val="22"/>
          <w:szCs w:val="22"/>
          <w:lang w:val="en-GB"/>
        </w:rPr>
      </w:pPr>
    </w:p>
    <w:p w14:paraId="5BB90DE9" w14:textId="77777777" w:rsidR="00520745" w:rsidRPr="00EE1F59" w:rsidRDefault="00520745" w:rsidP="00434D4C">
      <w:pPr>
        <w:spacing w:line="259" w:lineRule="auto"/>
        <w:rPr>
          <w:rFonts w:ascii="Arial" w:hAnsi="Arial" w:cs="Arial"/>
          <w:sz w:val="22"/>
          <w:szCs w:val="22"/>
          <w:lang w:val="en-GB"/>
        </w:rPr>
      </w:pPr>
      <w:r w:rsidRPr="00EE1F59">
        <w:rPr>
          <w:rFonts w:ascii="Arial" w:hAnsi="Arial" w:cs="Arial"/>
          <w:sz w:val="22"/>
          <w:szCs w:val="22"/>
          <w:lang w:val="en-GB"/>
        </w:rPr>
        <w:t xml:space="preserve">ANNEX A </w:t>
      </w:r>
    </w:p>
    <w:p w14:paraId="65577F6E" w14:textId="77777777" w:rsidR="00520745" w:rsidRPr="00EE1F59" w:rsidRDefault="00A67FE4" w:rsidP="00434D4C">
      <w:pPr>
        <w:spacing w:line="259" w:lineRule="auto"/>
        <w:rPr>
          <w:rFonts w:ascii="Arial" w:hAnsi="Arial" w:cs="Arial"/>
          <w:b/>
          <w:sz w:val="22"/>
          <w:szCs w:val="22"/>
          <w:lang w:val="en-GB"/>
        </w:rPr>
      </w:pPr>
      <w:r>
        <w:rPr>
          <w:rFonts w:ascii="Arial" w:hAnsi="Arial" w:cs="Arial"/>
          <w:b/>
          <w:sz w:val="22"/>
          <w:szCs w:val="22"/>
          <w:lang w:val="en-GB"/>
        </w:rPr>
        <w:t>BUSINESS FINLAND</w:t>
      </w:r>
      <w:r w:rsidR="00520745" w:rsidRPr="00EE1F59">
        <w:rPr>
          <w:rFonts w:ascii="Arial" w:hAnsi="Arial" w:cs="Arial"/>
          <w:b/>
          <w:sz w:val="22"/>
          <w:szCs w:val="22"/>
          <w:lang w:val="en-GB"/>
        </w:rPr>
        <w:t xml:space="preserve"> </w:t>
      </w:r>
      <w:r w:rsidR="00A80710">
        <w:rPr>
          <w:rFonts w:ascii="Arial" w:hAnsi="Arial" w:cs="Arial"/>
          <w:b/>
          <w:sz w:val="22"/>
          <w:szCs w:val="22"/>
          <w:lang w:val="en-GB"/>
        </w:rPr>
        <w:t>FUNDING</w:t>
      </w:r>
      <w:r w:rsidR="00520745" w:rsidRPr="00EE1F59">
        <w:rPr>
          <w:rFonts w:ascii="Arial" w:hAnsi="Arial" w:cs="Arial"/>
          <w:b/>
          <w:sz w:val="22"/>
          <w:szCs w:val="22"/>
          <w:lang w:val="en-GB"/>
        </w:rPr>
        <w:t xml:space="preserve"> TERMS</w:t>
      </w:r>
    </w:p>
    <w:p w14:paraId="68C08C5B" w14:textId="77777777" w:rsidR="00520745" w:rsidRPr="00EE1F59" w:rsidRDefault="00520745" w:rsidP="00434D4C">
      <w:pPr>
        <w:spacing w:line="259" w:lineRule="auto"/>
        <w:rPr>
          <w:rFonts w:ascii="Arial" w:hAnsi="Arial" w:cs="Arial"/>
          <w:sz w:val="22"/>
          <w:szCs w:val="22"/>
          <w:lang w:val="en-GB"/>
        </w:rPr>
      </w:pPr>
    </w:p>
    <w:p w14:paraId="3DD56064" w14:textId="77777777" w:rsidR="00EE1F59" w:rsidRPr="001C64E4" w:rsidRDefault="00EE1F59" w:rsidP="00EE1F59">
      <w:pPr>
        <w:pStyle w:val="Default"/>
        <w:rPr>
          <w:sz w:val="22"/>
          <w:szCs w:val="22"/>
          <w:lang w:val="en-US"/>
        </w:rPr>
      </w:pPr>
      <w:r w:rsidRPr="001C64E4">
        <w:rPr>
          <w:b/>
          <w:bCs/>
          <w:sz w:val="22"/>
          <w:szCs w:val="22"/>
          <w:lang w:val="en-US"/>
        </w:rPr>
        <w:t xml:space="preserve">2.1 </w:t>
      </w:r>
      <w:r w:rsidR="001C64E4" w:rsidRPr="001C64E4">
        <w:rPr>
          <w:b/>
          <w:bCs/>
          <w:sz w:val="22"/>
          <w:szCs w:val="22"/>
          <w:lang w:val="en-US"/>
        </w:rPr>
        <w:t xml:space="preserve">Composition and tasks of the </w:t>
      </w:r>
      <w:r w:rsidR="002669FB">
        <w:rPr>
          <w:b/>
          <w:bCs/>
          <w:sz w:val="22"/>
          <w:szCs w:val="22"/>
          <w:lang w:val="en-US"/>
        </w:rPr>
        <w:t>S</w:t>
      </w:r>
      <w:r w:rsidR="001C64E4" w:rsidRPr="001C64E4">
        <w:rPr>
          <w:b/>
          <w:bCs/>
          <w:sz w:val="22"/>
          <w:szCs w:val="22"/>
          <w:lang w:val="en-US"/>
        </w:rPr>
        <w:t xml:space="preserve">teering </w:t>
      </w:r>
      <w:r w:rsidR="002669FB">
        <w:rPr>
          <w:b/>
          <w:bCs/>
          <w:sz w:val="22"/>
          <w:szCs w:val="22"/>
          <w:lang w:val="en-US"/>
        </w:rPr>
        <w:t>G</w:t>
      </w:r>
      <w:r w:rsidR="001C64E4" w:rsidRPr="001C64E4">
        <w:rPr>
          <w:b/>
          <w:bCs/>
          <w:sz w:val="22"/>
          <w:szCs w:val="22"/>
          <w:lang w:val="en-US"/>
        </w:rPr>
        <w:t>roup</w:t>
      </w:r>
      <w:r w:rsidRPr="001C64E4">
        <w:rPr>
          <w:b/>
          <w:bCs/>
          <w:sz w:val="22"/>
          <w:szCs w:val="22"/>
          <w:lang w:val="en-US"/>
        </w:rPr>
        <w:t xml:space="preserve"> </w:t>
      </w:r>
    </w:p>
    <w:p w14:paraId="3DDFB44B" w14:textId="77777777" w:rsidR="00EE1F59" w:rsidRPr="001C64E4" w:rsidRDefault="00EE1F59" w:rsidP="00EE1F59">
      <w:pPr>
        <w:pStyle w:val="Default"/>
        <w:rPr>
          <w:sz w:val="22"/>
          <w:szCs w:val="22"/>
          <w:lang w:val="en-US"/>
        </w:rPr>
      </w:pPr>
    </w:p>
    <w:p w14:paraId="4A148487" w14:textId="34210A86" w:rsidR="00BC2654" w:rsidRPr="00387EA0" w:rsidRDefault="00E0483E" w:rsidP="00387EA0">
      <w:pPr>
        <w:pStyle w:val="Default"/>
        <w:jc w:val="both"/>
        <w:rPr>
          <w:sz w:val="22"/>
          <w:szCs w:val="22"/>
          <w:lang w:val="en-US"/>
        </w:rPr>
      </w:pPr>
      <w:r w:rsidRPr="00C0610D">
        <w:rPr>
          <w:sz w:val="22"/>
          <w:lang w:val="en-US"/>
        </w:rPr>
        <w:t xml:space="preserve">Public </w:t>
      </w:r>
      <w:r w:rsidR="00FA770C" w:rsidRPr="00C8244B">
        <w:rPr>
          <w:sz w:val="22"/>
          <w:szCs w:val="22"/>
          <w:lang w:val="en-US"/>
        </w:rPr>
        <w:t>R</w:t>
      </w:r>
      <w:r w:rsidRPr="00C8244B">
        <w:rPr>
          <w:sz w:val="22"/>
          <w:szCs w:val="22"/>
          <w:lang w:val="en-US"/>
        </w:rPr>
        <w:t xml:space="preserve">esearch </w:t>
      </w:r>
      <w:r w:rsidR="00FA770C" w:rsidRPr="00C8244B">
        <w:rPr>
          <w:sz w:val="22"/>
          <w:szCs w:val="22"/>
          <w:lang w:val="en-US"/>
        </w:rPr>
        <w:t>P</w:t>
      </w:r>
      <w:r w:rsidR="00BC2654" w:rsidRPr="00C8244B">
        <w:rPr>
          <w:sz w:val="22"/>
          <w:szCs w:val="22"/>
          <w:lang w:val="en-US"/>
        </w:rPr>
        <w:t>rojects</w:t>
      </w:r>
      <w:r w:rsidR="00BC2654" w:rsidRPr="002B1225">
        <w:rPr>
          <w:sz w:val="22"/>
          <w:szCs w:val="22"/>
          <w:lang w:val="en-US"/>
        </w:rPr>
        <w:t xml:space="preserve"> must have a </w:t>
      </w:r>
      <w:r w:rsidR="002669FB" w:rsidRPr="002B1225">
        <w:rPr>
          <w:sz w:val="22"/>
          <w:szCs w:val="22"/>
          <w:lang w:val="en-US"/>
        </w:rPr>
        <w:t>S</w:t>
      </w:r>
      <w:r w:rsidR="00BC2654" w:rsidRPr="002B1225">
        <w:rPr>
          <w:sz w:val="22"/>
          <w:szCs w:val="22"/>
          <w:lang w:val="en-US"/>
        </w:rPr>
        <w:t xml:space="preserve">teering </w:t>
      </w:r>
      <w:proofErr w:type="gramStart"/>
      <w:r w:rsidR="002669FB" w:rsidRPr="002B1225">
        <w:rPr>
          <w:sz w:val="22"/>
          <w:szCs w:val="22"/>
          <w:lang w:val="en-US"/>
        </w:rPr>
        <w:t>G</w:t>
      </w:r>
      <w:r w:rsidR="00BC2654" w:rsidRPr="002B1225">
        <w:rPr>
          <w:sz w:val="22"/>
          <w:szCs w:val="22"/>
          <w:lang w:val="en-US"/>
        </w:rPr>
        <w:t>roup which</w:t>
      </w:r>
      <w:proofErr w:type="gramEnd"/>
      <w:r w:rsidR="00BC2654" w:rsidRPr="002B1225">
        <w:rPr>
          <w:sz w:val="22"/>
          <w:szCs w:val="22"/>
          <w:lang w:val="en-US"/>
        </w:rPr>
        <w:t xml:space="preserve">, in addition to the recipient, </w:t>
      </w:r>
      <w:r w:rsidR="00243AA9" w:rsidRPr="002B1225">
        <w:rPr>
          <w:sz w:val="22"/>
          <w:szCs w:val="22"/>
          <w:lang w:val="en-US"/>
        </w:rPr>
        <w:t xml:space="preserve">may </w:t>
      </w:r>
      <w:r w:rsidR="00BC2654" w:rsidRPr="002B1225">
        <w:rPr>
          <w:sz w:val="22"/>
          <w:szCs w:val="22"/>
          <w:lang w:val="en-US"/>
        </w:rPr>
        <w:t>include third party experts and/or representatives</w:t>
      </w:r>
      <w:r w:rsidR="00C65C8E" w:rsidRPr="002B1225">
        <w:rPr>
          <w:sz w:val="22"/>
          <w:szCs w:val="22"/>
          <w:lang w:val="en-US"/>
        </w:rPr>
        <w:t xml:space="preserve"> of companies</w:t>
      </w:r>
      <w:r w:rsidR="00BC2654" w:rsidRPr="002B1225">
        <w:rPr>
          <w:sz w:val="22"/>
          <w:szCs w:val="22"/>
          <w:lang w:val="en-US"/>
        </w:rPr>
        <w:t xml:space="preserve">. </w:t>
      </w:r>
      <w:r w:rsidR="00C65C8E" w:rsidRPr="002B1225">
        <w:rPr>
          <w:sz w:val="22"/>
          <w:szCs w:val="22"/>
          <w:lang w:val="en-US"/>
        </w:rPr>
        <w:t>C</w:t>
      </w:r>
      <w:r w:rsidR="00BC2654" w:rsidRPr="002B1225">
        <w:rPr>
          <w:sz w:val="22"/>
          <w:szCs w:val="22"/>
          <w:lang w:val="en-US"/>
        </w:rPr>
        <w:t>ompan</w:t>
      </w:r>
      <w:r w:rsidR="00C65C8E" w:rsidRPr="002B1225">
        <w:rPr>
          <w:sz w:val="22"/>
          <w:szCs w:val="22"/>
          <w:lang w:val="en-US"/>
        </w:rPr>
        <w:t>ies</w:t>
      </w:r>
      <w:r w:rsidR="00BC2654" w:rsidRPr="002B1225">
        <w:rPr>
          <w:sz w:val="22"/>
          <w:szCs w:val="22"/>
          <w:lang w:val="en-US"/>
        </w:rPr>
        <w:t xml:space="preserve"> that ha</w:t>
      </w:r>
      <w:r w:rsidR="00C65C8E" w:rsidRPr="002B1225">
        <w:rPr>
          <w:sz w:val="22"/>
          <w:szCs w:val="22"/>
          <w:lang w:val="en-US"/>
        </w:rPr>
        <w:t>ve</w:t>
      </w:r>
      <w:r w:rsidR="00BC2654" w:rsidRPr="002B1225">
        <w:rPr>
          <w:sz w:val="22"/>
          <w:szCs w:val="22"/>
          <w:lang w:val="en-US"/>
        </w:rPr>
        <w:t xml:space="preserve"> co-funded the </w:t>
      </w:r>
      <w:r w:rsidRPr="00C0610D">
        <w:rPr>
          <w:sz w:val="22"/>
          <w:lang w:val="en-US"/>
        </w:rPr>
        <w:t xml:space="preserve">Public </w:t>
      </w:r>
      <w:r w:rsidR="00FA770C" w:rsidRPr="00C8244B">
        <w:rPr>
          <w:sz w:val="22"/>
          <w:szCs w:val="22"/>
          <w:lang w:val="en-US"/>
        </w:rPr>
        <w:t>R</w:t>
      </w:r>
      <w:r w:rsidRPr="00C8244B">
        <w:rPr>
          <w:sz w:val="22"/>
          <w:szCs w:val="22"/>
          <w:lang w:val="en-US"/>
        </w:rPr>
        <w:t xml:space="preserve">esearch </w:t>
      </w:r>
      <w:r w:rsidR="00FA770C" w:rsidRPr="00C8244B">
        <w:rPr>
          <w:sz w:val="22"/>
          <w:szCs w:val="22"/>
          <w:lang w:val="en-US"/>
        </w:rPr>
        <w:t>P</w:t>
      </w:r>
      <w:r w:rsidR="00BC2654" w:rsidRPr="00C8244B">
        <w:rPr>
          <w:sz w:val="22"/>
          <w:szCs w:val="22"/>
          <w:lang w:val="en-US"/>
        </w:rPr>
        <w:t>roject</w:t>
      </w:r>
      <w:r w:rsidR="00BC2654" w:rsidRPr="002B1225">
        <w:rPr>
          <w:sz w:val="22"/>
          <w:szCs w:val="22"/>
          <w:lang w:val="en-US"/>
        </w:rPr>
        <w:t xml:space="preserve"> or provided other </w:t>
      </w:r>
      <w:r w:rsidR="00C65C8E" w:rsidRPr="002B1225">
        <w:rPr>
          <w:sz w:val="22"/>
          <w:szCs w:val="22"/>
          <w:lang w:val="en-US"/>
        </w:rPr>
        <w:t xml:space="preserve">types of </w:t>
      </w:r>
      <w:r w:rsidR="00BC2654" w:rsidRPr="002B1225">
        <w:rPr>
          <w:sz w:val="22"/>
          <w:szCs w:val="22"/>
          <w:lang w:val="en-US"/>
        </w:rPr>
        <w:t xml:space="preserve">contribution </w:t>
      </w:r>
      <w:r w:rsidR="00C65C8E" w:rsidRPr="002B1225">
        <w:rPr>
          <w:sz w:val="22"/>
          <w:szCs w:val="22"/>
          <w:lang w:val="en-US"/>
        </w:rPr>
        <w:t>necessary for the implementation</w:t>
      </w:r>
      <w:r w:rsidR="00BC2654" w:rsidRPr="002B1225">
        <w:rPr>
          <w:sz w:val="22"/>
          <w:szCs w:val="22"/>
          <w:lang w:val="en-US"/>
        </w:rPr>
        <w:t xml:space="preserve"> of </w:t>
      </w:r>
      <w:r w:rsidRPr="002B1225">
        <w:rPr>
          <w:sz w:val="22"/>
          <w:szCs w:val="22"/>
          <w:lang w:val="en-US"/>
        </w:rPr>
        <w:t xml:space="preserve">the </w:t>
      </w:r>
      <w:r w:rsidRPr="00C8244B">
        <w:rPr>
          <w:sz w:val="22"/>
          <w:szCs w:val="22"/>
          <w:lang w:val="en-US"/>
        </w:rPr>
        <w:t xml:space="preserve">Public </w:t>
      </w:r>
      <w:r w:rsidR="00FA770C" w:rsidRPr="00C8244B">
        <w:rPr>
          <w:sz w:val="22"/>
          <w:szCs w:val="22"/>
          <w:lang w:val="en-US"/>
        </w:rPr>
        <w:t>R</w:t>
      </w:r>
      <w:r w:rsidRPr="00C8244B">
        <w:rPr>
          <w:sz w:val="22"/>
          <w:szCs w:val="22"/>
          <w:lang w:val="en-US"/>
        </w:rPr>
        <w:t xml:space="preserve">esearch </w:t>
      </w:r>
      <w:r w:rsidR="00FA770C" w:rsidRPr="00C8244B">
        <w:rPr>
          <w:sz w:val="22"/>
          <w:szCs w:val="22"/>
          <w:lang w:val="en-US"/>
        </w:rPr>
        <w:t>P</w:t>
      </w:r>
      <w:r w:rsidR="00BC2654" w:rsidRPr="00C8244B">
        <w:rPr>
          <w:sz w:val="22"/>
          <w:szCs w:val="22"/>
          <w:lang w:val="en-US"/>
        </w:rPr>
        <w:t>roject</w:t>
      </w:r>
      <w:r w:rsidR="00BC2654" w:rsidRPr="00BC2654">
        <w:rPr>
          <w:sz w:val="22"/>
          <w:szCs w:val="22"/>
          <w:lang w:val="en-US"/>
        </w:rPr>
        <w:t xml:space="preserve"> </w:t>
      </w:r>
      <w:r w:rsidR="00C65C8E">
        <w:rPr>
          <w:sz w:val="22"/>
          <w:szCs w:val="22"/>
          <w:lang w:val="en-US"/>
        </w:rPr>
        <w:t>have the right for representation</w:t>
      </w:r>
      <w:r w:rsidR="00BC2654" w:rsidRPr="00BC2654">
        <w:rPr>
          <w:sz w:val="22"/>
          <w:szCs w:val="22"/>
          <w:lang w:val="en-US"/>
        </w:rPr>
        <w:t xml:space="preserve"> in the </w:t>
      </w:r>
      <w:r w:rsidR="002669FB">
        <w:rPr>
          <w:sz w:val="22"/>
          <w:szCs w:val="22"/>
          <w:lang w:val="en-US"/>
        </w:rPr>
        <w:t>S</w:t>
      </w:r>
      <w:r w:rsidR="00BC2654" w:rsidRPr="00BC2654">
        <w:rPr>
          <w:sz w:val="22"/>
          <w:szCs w:val="22"/>
          <w:lang w:val="en-US"/>
        </w:rPr>
        <w:t xml:space="preserve">teering </w:t>
      </w:r>
      <w:r w:rsidR="002669FB">
        <w:rPr>
          <w:sz w:val="22"/>
          <w:szCs w:val="22"/>
          <w:lang w:val="en-US"/>
        </w:rPr>
        <w:t>G</w:t>
      </w:r>
      <w:r w:rsidR="00BC2654" w:rsidRPr="00BC2654">
        <w:rPr>
          <w:sz w:val="22"/>
          <w:szCs w:val="22"/>
          <w:lang w:val="en-US"/>
        </w:rPr>
        <w:t xml:space="preserve">roup. </w:t>
      </w:r>
      <w:r w:rsidR="00387EA0" w:rsidRPr="00C8244B">
        <w:rPr>
          <w:sz w:val="22"/>
          <w:szCs w:val="22"/>
          <w:lang w:val="en-US"/>
        </w:rPr>
        <w:t xml:space="preserve">The implementation of the contribution must be appropriately documented and recorded in the </w:t>
      </w:r>
      <w:r w:rsidR="00387EA0">
        <w:rPr>
          <w:sz w:val="22"/>
          <w:szCs w:val="22"/>
          <w:lang w:val="en-US"/>
        </w:rPr>
        <w:t>S</w:t>
      </w:r>
      <w:r w:rsidR="00387EA0" w:rsidRPr="00C8244B">
        <w:rPr>
          <w:sz w:val="22"/>
          <w:szCs w:val="22"/>
          <w:lang w:val="en-US"/>
        </w:rPr>
        <w:t xml:space="preserve">teering </w:t>
      </w:r>
      <w:r w:rsidR="00387EA0">
        <w:rPr>
          <w:sz w:val="22"/>
          <w:szCs w:val="22"/>
          <w:lang w:val="en-US"/>
        </w:rPr>
        <w:t>G</w:t>
      </w:r>
      <w:r w:rsidR="00387EA0" w:rsidRPr="00C8244B">
        <w:rPr>
          <w:sz w:val="22"/>
          <w:szCs w:val="22"/>
          <w:lang w:val="en-US"/>
        </w:rPr>
        <w:t xml:space="preserve">roup minutes that </w:t>
      </w:r>
      <w:proofErr w:type="gramStart"/>
      <w:r w:rsidR="00387EA0" w:rsidRPr="00C8244B">
        <w:rPr>
          <w:sz w:val="22"/>
          <w:szCs w:val="22"/>
          <w:lang w:val="en-US"/>
        </w:rPr>
        <w:t>are delivered</w:t>
      </w:r>
      <w:proofErr w:type="gramEnd"/>
      <w:r w:rsidR="00387EA0" w:rsidRPr="00C8244B">
        <w:rPr>
          <w:sz w:val="22"/>
          <w:szCs w:val="22"/>
          <w:lang w:val="en-US"/>
        </w:rPr>
        <w:t xml:space="preserve"> to </w:t>
      </w:r>
      <w:r w:rsidR="00387EA0">
        <w:rPr>
          <w:sz w:val="22"/>
          <w:szCs w:val="22"/>
          <w:lang w:val="en-US"/>
        </w:rPr>
        <w:t>Business Finland</w:t>
      </w:r>
      <w:r w:rsidR="00387EA0" w:rsidRPr="00C8244B">
        <w:rPr>
          <w:sz w:val="22"/>
          <w:szCs w:val="22"/>
          <w:lang w:val="en-US"/>
        </w:rPr>
        <w:t xml:space="preserve"> in connection with the </w:t>
      </w:r>
      <w:r w:rsidR="00387EA0">
        <w:rPr>
          <w:sz w:val="22"/>
          <w:szCs w:val="22"/>
          <w:lang w:val="en-US"/>
        </w:rPr>
        <w:t>Public Research P</w:t>
      </w:r>
      <w:r w:rsidR="00387EA0" w:rsidRPr="00C8244B">
        <w:rPr>
          <w:sz w:val="22"/>
          <w:szCs w:val="22"/>
          <w:lang w:val="en-US"/>
        </w:rPr>
        <w:t>roject’s reports</w:t>
      </w:r>
      <w:r w:rsidR="00387EA0">
        <w:rPr>
          <w:sz w:val="22"/>
          <w:szCs w:val="22"/>
          <w:lang w:val="en-US"/>
        </w:rPr>
        <w:t>.</w:t>
      </w:r>
    </w:p>
    <w:p w14:paraId="102CFC5F" w14:textId="77777777" w:rsidR="00BC2654" w:rsidRPr="00BC2654" w:rsidRDefault="00BC2654" w:rsidP="00BC2654">
      <w:pPr>
        <w:pStyle w:val="Default"/>
        <w:jc w:val="both"/>
        <w:rPr>
          <w:sz w:val="22"/>
          <w:szCs w:val="22"/>
          <w:lang w:val="en-US"/>
        </w:rPr>
      </w:pPr>
    </w:p>
    <w:p w14:paraId="28DA8D5F" w14:textId="2C1B48D1" w:rsidR="00BC2654" w:rsidRPr="00BC2654" w:rsidRDefault="00BC2654" w:rsidP="00387EA0">
      <w:pPr>
        <w:pStyle w:val="Default"/>
        <w:jc w:val="both"/>
        <w:rPr>
          <w:sz w:val="22"/>
          <w:szCs w:val="22"/>
          <w:lang w:val="en-US"/>
        </w:rPr>
      </w:pPr>
      <w:r w:rsidRPr="00BC2654">
        <w:rPr>
          <w:sz w:val="22"/>
          <w:szCs w:val="22"/>
          <w:lang w:val="en-US"/>
        </w:rPr>
        <w:t>The Steering Group for the Business from Research</w:t>
      </w:r>
      <w:r w:rsidR="00387EA0">
        <w:rPr>
          <w:sz w:val="22"/>
          <w:szCs w:val="22"/>
          <w:lang w:val="en-US"/>
        </w:rPr>
        <w:t xml:space="preserve"> Ideas</w:t>
      </w:r>
      <w:r w:rsidRPr="00BC2654">
        <w:rPr>
          <w:sz w:val="22"/>
          <w:szCs w:val="22"/>
          <w:lang w:val="en-US"/>
        </w:rPr>
        <w:t xml:space="preserve"> project must include an </w:t>
      </w:r>
      <w:r w:rsidR="00387EA0">
        <w:rPr>
          <w:sz w:val="22"/>
          <w:szCs w:val="22"/>
          <w:lang w:val="en-US"/>
        </w:rPr>
        <w:t>adviser on</w:t>
      </w:r>
      <w:r w:rsidRPr="00BC2654">
        <w:rPr>
          <w:sz w:val="22"/>
          <w:szCs w:val="22"/>
          <w:lang w:val="en-US"/>
        </w:rPr>
        <w:t xml:space="preserve"> </w:t>
      </w:r>
      <w:proofErr w:type="spellStart"/>
      <w:r w:rsidRPr="00BC2654">
        <w:rPr>
          <w:sz w:val="22"/>
          <w:szCs w:val="22"/>
          <w:lang w:val="en-US"/>
        </w:rPr>
        <w:t>commercialisation</w:t>
      </w:r>
      <w:proofErr w:type="spellEnd"/>
      <w:r w:rsidRPr="00BC2654">
        <w:rPr>
          <w:sz w:val="22"/>
          <w:szCs w:val="22"/>
          <w:lang w:val="en-US"/>
        </w:rPr>
        <w:t xml:space="preserve">. In the case of </w:t>
      </w:r>
      <w:r w:rsidR="00E0483E" w:rsidRPr="00692DFF">
        <w:rPr>
          <w:b/>
          <w:sz w:val="22"/>
          <w:szCs w:val="22"/>
          <w:lang w:val="en-US"/>
        </w:rPr>
        <w:t>Joint</w:t>
      </w:r>
      <w:r w:rsidR="00243AA9">
        <w:rPr>
          <w:b/>
          <w:sz w:val="22"/>
          <w:szCs w:val="22"/>
          <w:lang w:val="en-US"/>
        </w:rPr>
        <w:t xml:space="preserve"> Action</w:t>
      </w:r>
      <w:r w:rsidRPr="00BC2654">
        <w:rPr>
          <w:sz w:val="22"/>
          <w:szCs w:val="22"/>
          <w:lang w:val="en-US"/>
        </w:rPr>
        <w:t xml:space="preserve">, the </w:t>
      </w:r>
      <w:r w:rsidR="002669FB">
        <w:rPr>
          <w:sz w:val="22"/>
          <w:szCs w:val="22"/>
          <w:lang w:val="en-US"/>
        </w:rPr>
        <w:t>S</w:t>
      </w:r>
      <w:r w:rsidRPr="00BC2654">
        <w:rPr>
          <w:sz w:val="22"/>
          <w:szCs w:val="22"/>
          <w:lang w:val="en-US"/>
        </w:rPr>
        <w:t xml:space="preserve">teering </w:t>
      </w:r>
      <w:r w:rsidR="002669FB">
        <w:rPr>
          <w:sz w:val="22"/>
          <w:szCs w:val="22"/>
          <w:lang w:val="en-US"/>
        </w:rPr>
        <w:t>G</w:t>
      </w:r>
      <w:r w:rsidRPr="00BC2654">
        <w:rPr>
          <w:sz w:val="22"/>
          <w:szCs w:val="22"/>
          <w:lang w:val="en-US"/>
        </w:rPr>
        <w:t>roup must</w:t>
      </w:r>
      <w:r w:rsidR="00387EA0" w:rsidRPr="00C8244B">
        <w:rPr>
          <w:sz w:val="22"/>
          <w:szCs w:val="22"/>
          <w:lang w:val="en-US"/>
        </w:rPr>
        <w:t xml:space="preserve"> include representatives from possible benefiting organisations</w:t>
      </w:r>
      <w:r w:rsidRPr="00BC2654">
        <w:rPr>
          <w:sz w:val="22"/>
          <w:szCs w:val="22"/>
          <w:lang w:val="en-US"/>
        </w:rPr>
        <w:t xml:space="preserve">. </w:t>
      </w:r>
      <w:r w:rsidR="00387EA0" w:rsidRPr="00387EA0">
        <w:rPr>
          <w:sz w:val="22"/>
          <w:szCs w:val="22"/>
          <w:lang w:val="en-US"/>
        </w:rPr>
        <w:t xml:space="preserve">Business Finland </w:t>
      </w:r>
      <w:r w:rsidR="00387EA0" w:rsidRPr="00C8244B">
        <w:rPr>
          <w:sz w:val="22"/>
          <w:szCs w:val="22"/>
          <w:lang w:val="en-US"/>
        </w:rPr>
        <w:t xml:space="preserve">does not accept compensations to possible representatives of benefiting organisations for </w:t>
      </w:r>
      <w:r w:rsidR="00387EA0">
        <w:rPr>
          <w:sz w:val="22"/>
          <w:szCs w:val="22"/>
          <w:lang w:val="en-US"/>
        </w:rPr>
        <w:t>S</w:t>
      </w:r>
      <w:r w:rsidR="00387EA0" w:rsidRPr="00C8244B">
        <w:rPr>
          <w:sz w:val="22"/>
          <w:szCs w:val="22"/>
          <w:lang w:val="en-US"/>
        </w:rPr>
        <w:t xml:space="preserve">teering </w:t>
      </w:r>
      <w:r w:rsidR="00387EA0">
        <w:rPr>
          <w:sz w:val="22"/>
          <w:szCs w:val="22"/>
          <w:lang w:val="en-US"/>
        </w:rPr>
        <w:t>G</w:t>
      </w:r>
      <w:r w:rsidR="00387EA0" w:rsidRPr="00C8244B">
        <w:rPr>
          <w:sz w:val="22"/>
          <w:szCs w:val="22"/>
          <w:lang w:val="en-US"/>
        </w:rPr>
        <w:t xml:space="preserve">roup work or their travel expenses caused by attendance at </w:t>
      </w:r>
      <w:r w:rsidR="00387EA0">
        <w:rPr>
          <w:sz w:val="22"/>
          <w:szCs w:val="22"/>
          <w:lang w:val="en-US"/>
        </w:rPr>
        <w:t>S</w:t>
      </w:r>
      <w:r w:rsidR="00387EA0" w:rsidRPr="00C8244B">
        <w:rPr>
          <w:sz w:val="22"/>
          <w:szCs w:val="22"/>
          <w:lang w:val="en-US"/>
        </w:rPr>
        <w:t xml:space="preserve">teering </w:t>
      </w:r>
      <w:r w:rsidR="00387EA0">
        <w:rPr>
          <w:sz w:val="22"/>
          <w:szCs w:val="22"/>
          <w:lang w:val="en-US"/>
        </w:rPr>
        <w:t>G</w:t>
      </w:r>
      <w:r w:rsidR="00387EA0" w:rsidRPr="00C8244B">
        <w:rPr>
          <w:sz w:val="22"/>
          <w:szCs w:val="22"/>
          <w:lang w:val="en-US"/>
        </w:rPr>
        <w:t>roup meetings as eligible project costs.</w:t>
      </w:r>
    </w:p>
    <w:p w14:paraId="636E4C94" w14:textId="77777777" w:rsidR="00BC2654" w:rsidRPr="00BC2654" w:rsidRDefault="00BC2654" w:rsidP="00BC2654">
      <w:pPr>
        <w:pStyle w:val="Default"/>
        <w:jc w:val="both"/>
        <w:rPr>
          <w:sz w:val="22"/>
          <w:szCs w:val="22"/>
          <w:lang w:val="en-US"/>
        </w:rPr>
      </w:pPr>
    </w:p>
    <w:p w14:paraId="197CA628" w14:textId="079FFEA3" w:rsidR="00BC2654" w:rsidRPr="002B1225" w:rsidRDefault="00BC2654" w:rsidP="002B1225">
      <w:pPr>
        <w:pStyle w:val="Default"/>
        <w:jc w:val="both"/>
        <w:rPr>
          <w:sz w:val="22"/>
          <w:szCs w:val="22"/>
          <w:lang w:val="en-US"/>
        </w:rPr>
      </w:pPr>
      <w:r w:rsidRPr="00BC2654">
        <w:rPr>
          <w:sz w:val="22"/>
          <w:szCs w:val="22"/>
          <w:lang w:val="en-US"/>
        </w:rPr>
        <w:t xml:space="preserve">The </w:t>
      </w:r>
      <w:r w:rsidR="00387EA0">
        <w:rPr>
          <w:sz w:val="22"/>
          <w:szCs w:val="22"/>
          <w:lang w:val="en-US"/>
        </w:rPr>
        <w:t>adviser</w:t>
      </w:r>
      <w:r w:rsidRPr="00BC2654">
        <w:rPr>
          <w:sz w:val="22"/>
          <w:szCs w:val="22"/>
          <w:lang w:val="en-US"/>
        </w:rPr>
        <w:t xml:space="preserve"> members of the </w:t>
      </w:r>
      <w:r w:rsidR="002669FB">
        <w:rPr>
          <w:sz w:val="22"/>
          <w:szCs w:val="22"/>
          <w:lang w:val="en-US"/>
        </w:rPr>
        <w:t>S</w:t>
      </w:r>
      <w:r w:rsidRPr="00BC2654">
        <w:rPr>
          <w:sz w:val="22"/>
          <w:szCs w:val="22"/>
          <w:lang w:val="en-US"/>
        </w:rPr>
        <w:t xml:space="preserve">teering </w:t>
      </w:r>
      <w:r w:rsidR="002669FB">
        <w:rPr>
          <w:sz w:val="22"/>
          <w:szCs w:val="22"/>
          <w:lang w:val="en-US"/>
        </w:rPr>
        <w:t>G</w:t>
      </w:r>
      <w:r w:rsidRPr="00BC2654">
        <w:rPr>
          <w:sz w:val="22"/>
          <w:szCs w:val="22"/>
          <w:lang w:val="en-US"/>
        </w:rPr>
        <w:t xml:space="preserve">roup </w:t>
      </w:r>
      <w:proofErr w:type="gramStart"/>
      <w:r w:rsidRPr="00BC2654">
        <w:rPr>
          <w:sz w:val="22"/>
          <w:szCs w:val="22"/>
          <w:lang w:val="en-US"/>
        </w:rPr>
        <w:t>must be selected</w:t>
      </w:r>
      <w:proofErr w:type="gramEnd"/>
      <w:r w:rsidRPr="00BC2654">
        <w:rPr>
          <w:sz w:val="22"/>
          <w:szCs w:val="22"/>
          <w:lang w:val="en-US"/>
        </w:rPr>
        <w:t xml:space="preserve"> as </w:t>
      </w:r>
      <w:r w:rsidR="008E7EDD">
        <w:rPr>
          <w:sz w:val="22"/>
          <w:szCs w:val="22"/>
          <w:lang w:val="en-US"/>
        </w:rPr>
        <w:t>individual</w:t>
      </w:r>
      <w:r w:rsidRPr="00BC2654">
        <w:rPr>
          <w:sz w:val="22"/>
          <w:szCs w:val="22"/>
          <w:lang w:val="en-US"/>
        </w:rPr>
        <w:t xml:space="preserve"> members </w:t>
      </w:r>
      <w:r w:rsidR="00387EA0">
        <w:rPr>
          <w:sz w:val="22"/>
          <w:szCs w:val="22"/>
          <w:lang w:val="en-US"/>
        </w:rPr>
        <w:t xml:space="preserve">based </w:t>
      </w:r>
      <w:r w:rsidRPr="00BC2654">
        <w:rPr>
          <w:sz w:val="22"/>
          <w:szCs w:val="22"/>
          <w:lang w:val="en-US"/>
        </w:rPr>
        <w:t xml:space="preserve">on their </w:t>
      </w:r>
      <w:r w:rsidR="00387EA0">
        <w:rPr>
          <w:sz w:val="22"/>
          <w:szCs w:val="22"/>
          <w:lang w:val="en-US"/>
        </w:rPr>
        <w:t xml:space="preserve">personal </w:t>
      </w:r>
      <w:r w:rsidRPr="00BC2654">
        <w:rPr>
          <w:sz w:val="22"/>
          <w:szCs w:val="22"/>
          <w:lang w:val="en-US"/>
        </w:rPr>
        <w:t xml:space="preserve">expertise. </w:t>
      </w:r>
      <w:r w:rsidR="00387EA0">
        <w:rPr>
          <w:sz w:val="22"/>
          <w:szCs w:val="22"/>
          <w:lang w:val="en-US"/>
        </w:rPr>
        <w:t>Adviser</w:t>
      </w:r>
      <w:r w:rsidRPr="00BC2654">
        <w:rPr>
          <w:sz w:val="22"/>
          <w:szCs w:val="22"/>
          <w:lang w:val="en-US"/>
        </w:rPr>
        <w:t xml:space="preserve"> members may not </w:t>
      </w:r>
      <w:proofErr w:type="spellStart"/>
      <w:r w:rsidRPr="00BC2654">
        <w:rPr>
          <w:sz w:val="22"/>
          <w:szCs w:val="22"/>
          <w:lang w:val="en-US"/>
        </w:rPr>
        <w:t>authorise</w:t>
      </w:r>
      <w:proofErr w:type="spellEnd"/>
      <w:r w:rsidRPr="00BC2654">
        <w:rPr>
          <w:sz w:val="22"/>
          <w:szCs w:val="22"/>
          <w:lang w:val="en-US"/>
        </w:rPr>
        <w:t xml:space="preserve"> other persons to </w:t>
      </w:r>
      <w:r w:rsidR="00387EA0">
        <w:rPr>
          <w:sz w:val="22"/>
          <w:szCs w:val="22"/>
          <w:lang w:val="en-US"/>
        </w:rPr>
        <w:t>the Steering Group</w:t>
      </w:r>
      <w:r w:rsidRPr="00BC2654">
        <w:rPr>
          <w:sz w:val="22"/>
          <w:szCs w:val="22"/>
          <w:lang w:val="en-US"/>
        </w:rPr>
        <w:t xml:space="preserve">. An </w:t>
      </w:r>
      <w:r w:rsidR="00387EA0">
        <w:rPr>
          <w:sz w:val="22"/>
          <w:szCs w:val="22"/>
          <w:lang w:val="en-US"/>
        </w:rPr>
        <w:t>adviser</w:t>
      </w:r>
      <w:r w:rsidRPr="00BC2654">
        <w:rPr>
          <w:sz w:val="22"/>
          <w:szCs w:val="22"/>
          <w:lang w:val="en-US"/>
        </w:rPr>
        <w:t xml:space="preserve"> may simultaneously work as a </w:t>
      </w:r>
      <w:r w:rsidR="002669FB">
        <w:rPr>
          <w:sz w:val="22"/>
          <w:szCs w:val="22"/>
          <w:lang w:val="en-US"/>
        </w:rPr>
        <w:t>S</w:t>
      </w:r>
      <w:r w:rsidRPr="00BC2654">
        <w:rPr>
          <w:sz w:val="22"/>
          <w:szCs w:val="22"/>
          <w:lang w:val="en-US"/>
        </w:rPr>
        <w:t xml:space="preserve">teering </w:t>
      </w:r>
      <w:r w:rsidR="002669FB">
        <w:rPr>
          <w:sz w:val="22"/>
          <w:szCs w:val="22"/>
          <w:lang w:val="en-US"/>
        </w:rPr>
        <w:t>G</w:t>
      </w:r>
      <w:r w:rsidRPr="00BC2654">
        <w:rPr>
          <w:sz w:val="22"/>
          <w:szCs w:val="22"/>
          <w:lang w:val="en-US"/>
        </w:rPr>
        <w:t>roup member in several projects</w:t>
      </w:r>
      <w:r w:rsidR="00387EA0">
        <w:rPr>
          <w:sz w:val="22"/>
          <w:szCs w:val="22"/>
          <w:lang w:val="en-US"/>
        </w:rPr>
        <w:t xml:space="preserve"> simultaneously</w:t>
      </w:r>
      <w:r w:rsidRPr="00BC2654">
        <w:rPr>
          <w:sz w:val="22"/>
          <w:szCs w:val="22"/>
          <w:lang w:val="en-US"/>
        </w:rPr>
        <w:t xml:space="preserve">. The </w:t>
      </w:r>
      <w:r w:rsidR="002B1225">
        <w:rPr>
          <w:sz w:val="22"/>
          <w:szCs w:val="22"/>
          <w:lang w:val="en-US"/>
        </w:rPr>
        <w:t xml:space="preserve">beneficiary of the </w:t>
      </w:r>
      <w:r w:rsidR="002B1225" w:rsidRPr="00C8244B">
        <w:rPr>
          <w:sz w:val="22"/>
          <w:szCs w:val="22"/>
          <w:lang w:val="en-US"/>
        </w:rPr>
        <w:t>Public Research Project</w:t>
      </w:r>
      <w:r w:rsidRPr="00BC2654">
        <w:rPr>
          <w:sz w:val="22"/>
          <w:szCs w:val="22"/>
          <w:lang w:val="en-US"/>
        </w:rPr>
        <w:t xml:space="preserve"> selects and dismisses </w:t>
      </w:r>
      <w:r w:rsidR="002B1225">
        <w:rPr>
          <w:sz w:val="22"/>
          <w:szCs w:val="22"/>
          <w:lang w:val="en-US"/>
        </w:rPr>
        <w:t>adviser</w:t>
      </w:r>
      <w:r w:rsidRPr="00BC2654">
        <w:rPr>
          <w:sz w:val="22"/>
          <w:szCs w:val="22"/>
          <w:lang w:val="en-US"/>
        </w:rPr>
        <w:t xml:space="preserve"> members of the </w:t>
      </w:r>
      <w:r w:rsidR="002669FB">
        <w:rPr>
          <w:sz w:val="22"/>
          <w:szCs w:val="22"/>
          <w:lang w:val="en-US"/>
        </w:rPr>
        <w:t>S</w:t>
      </w:r>
      <w:r w:rsidRPr="00BC2654">
        <w:rPr>
          <w:sz w:val="22"/>
          <w:szCs w:val="22"/>
          <w:lang w:val="en-US"/>
        </w:rPr>
        <w:t xml:space="preserve">teering </w:t>
      </w:r>
      <w:r w:rsidR="002669FB">
        <w:rPr>
          <w:sz w:val="22"/>
          <w:szCs w:val="22"/>
          <w:lang w:val="en-US"/>
        </w:rPr>
        <w:t>G</w:t>
      </w:r>
      <w:r w:rsidRPr="00BC2654">
        <w:rPr>
          <w:sz w:val="22"/>
          <w:szCs w:val="22"/>
          <w:lang w:val="en-US"/>
        </w:rPr>
        <w:t>roup.</w:t>
      </w:r>
      <w:r w:rsidR="002B1225">
        <w:rPr>
          <w:sz w:val="22"/>
          <w:szCs w:val="22"/>
          <w:lang w:val="en-US"/>
        </w:rPr>
        <w:t xml:space="preserve"> </w:t>
      </w:r>
      <w:r w:rsidR="002B1225" w:rsidRPr="00C8244B">
        <w:rPr>
          <w:sz w:val="22"/>
          <w:szCs w:val="22"/>
          <w:lang w:val="en-US"/>
        </w:rPr>
        <w:t xml:space="preserve">Compensations to adviser members of the Steering Group for the steering group work or their travel expenses caused by attendance at the meetings </w:t>
      </w:r>
      <w:proofErr w:type="gramStart"/>
      <w:r w:rsidR="002B1225" w:rsidRPr="00C8244B">
        <w:rPr>
          <w:sz w:val="22"/>
          <w:szCs w:val="22"/>
          <w:lang w:val="en-US"/>
        </w:rPr>
        <w:t>are considered</w:t>
      </w:r>
      <w:proofErr w:type="gramEnd"/>
      <w:r w:rsidR="002B1225" w:rsidRPr="00C8244B">
        <w:rPr>
          <w:sz w:val="22"/>
          <w:szCs w:val="22"/>
          <w:lang w:val="en-US"/>
        </w:rPr>
        <w:t xml:space="preserve"> eligible project costs. In the reimbursement of such project costs, the regular practices of the beneficiary </w:t>
      </w:r>
      <w:proofErr w:type="gramStart"/>
      <w:r w:rsidR="002B1225" w:rsidRPr="00C8244B">
        <w:rPr>
          <w:sz w:val="22"/>
          <w:szCs w:val="22"/>
          <w:lang w:val="en-US"/>
        </w:rPr>
        <w:t>are followed</w:t>
      </w:r>
      <w:proofErr w:type="gramEnd"/>
      <w:r w:rsidR="002B1225">
        <w:rPr>
          <w:sz w:val="22"/>
          <w:szCs w:val="22"/>
          <w:lang w:val="en-US"/>
        </w:rPr>
        <w:t>.</w:t>
      </w:r>
    </w:p>
    <w:p w14:paraId="5DFEFE95" w14:textId="77777777" w:rsidR="00BC2654" w:rsidRPr="00BC2654" w:rsidRDefault="00BC2654" w:rsidP="00BC2654">
      <w:pPr>
        <w:pStyle w:val="Default"/>
        <w:jc w:val="both"/>
        <w:rPr>
          <w:sz w:val="22"/>
          <w:szCs w:val="22"/>
          <w:lang w:val="en-US"/>
        </w:rPr>
      </w:pPr>
    </w:p>
    <w:p w14:paraId="1A7980DC" w14:textId="6198E43A" w:rsidR="00BC2654" w:rsidRPr="00BC2654" w:rsidRDefault="00BC2654" w:rsidP="00BC2654">
      <w:pPr>
        <w:pStyle w:val="Default"/>
        <w:jc w:val="both"/>
        <w:rPr>
          <w:sz w:val="22"/>
          <w:szCs w:val="22"/>
          <w:lang w:val="en-US"/>
        </w:rPr>
      </w:pPr>
      <w:r w:rsidRPr="002B1225">
        <w:rPr>
          <w:sz w:val="22"/>
          <w:szCs w:val="22"/>
          <w:lang w:val="en-US"/>
        </w:rPr>
        <w:t xml:space="preserve">The </w:t>
      </w:r>
      <w:r w:rsidR="002669FB" w:rsidRPr="002B1225">
        <w:rPr>
          <w:sz w:val="22"/>
          <w:szCs w:val="22"/>
          <w:lang w:val="en-US"/>
        </w:rPr>
        <w:t>S</w:t>
      </w:r>
      <w:r w:rsidRPr="002B1225">
        <w:rPr>
          <w:sz w:val="22"/>
          <w:szCs w:val="22"/>
          <w:lang w:val="en-US"/>
        </w:rPr>
        <w:t xml:space="preserve">teering </w:t>
      </w:r>
      <w:r w:rsidR="002669FB" w:rsidRPr="002B1225">
        <w:rPr>
          <w:sz w:val="22"/>
          <w:szCs w:val="22"/>
          <w:lang w:val="en-US"/>
        </w:rPr>
        <w:t>G</w:t>
      </w:r>
      <w:r w:rsidRPr="002B1225">
        <w:rPr>
          <w:sz w:val="22"/>
          <w:szCs w:val="22"/>
          <w:lang w:val="en-US"/>
        </w:rPr>
        <w:t>roup agree</w:t>
      </w:r>
      <w:r w:rsidR="002B1225" w:rsidRPr="002B1225">
        <w:rPr>
          <w:sz w:val="22"/>
          <w:szCs w:val="22"/>
          <w:lang w:val="en-US"/>
        </w:rPr>
        <w:t>s</w:t>
      </w:r>
      <w:r w:rsidRPr="002B1225">
        <w:rPr>
          <w:sz w:val="22"/>
          <w:szCs w:val="22"/>
          <w:lang w:val="en-US"/>
        </w:rPr>
        <w:t xml:space="preserve"> its meeting practice and its decision-making proce</w:t>
      </w:r>
      <w:r w:rsidR="002B1225" w:rsidRPr="002B1225">
        <w:rPr>
          <w:sz w:val="22"/>
          <w:szCs w:val="22"/>
          <w:lang w:val="en-US"/>
        </w:rPr>
        <w:t>ss</w:t>
      </w:r>
      <w:r w:rsidRPr="002B1225">
        <w:rPr>
          <w:sz w:val="22"/>
          <w:szCs w:val="22"/>
          <w:lang w:val="en-US"/>
        </w:rPr>
        <w:t xml:space="preserve"> </w:t>
      </w:r>
      <w:r w:rsidR="002B1225" w:rsidRPr="002B1225">
        <w:rPr>
          <w:sz w:val="22"/>
          <w:szCs w:val="22"/>
          <w:lang w:val="en-US"/>
        </w:rPr>
        <w:t>in</w:t>
      </w:r>
      <w:r w:rsidRPr="002B1225">
        <w:rPr>
          <w:sz w:val="22"/>
          <w:szCs w:val="22"/>
          <w:lang w:val="en-US"/>
        </w:rPr>
        <w:t xml:space="preserve"> its </w:t>
      </w:r>
      <w:r w:rsidR="002B1225" w:rsidRPr="002B1225">
        <w:rPr>
          <w:sz w:val="22"/>
          <w:szCs w:val="22"/>
          <w:lang w:val="en-US"/>
        </w:rPr>
        <w:t>initial</w:t>
      </w:r>
      <w:r w:rsidRPr="002B1225">
        <w:rPr>
          <w:sz w:val="22"/>
          <w:szCs w:val="22"/>
          <w:lang w:val="en-US"/>
        </w:rPr>
        <w:t xml:space="preserve"> meeting and any significant </w:t>
      </w:r>
      <w:r w:rsidR="002B1225" w:rsidRPr="002B1225">
        <w:rPr>
          <w:sz w:val="22"/>
          <w:szCs w:val="22"/>
          <w:lang w:val="en-US"/>
        </w:rPr>
        <w:t xml:space="preserve">project </w:t>
      </w:r>
      <w:r w:rsidRPr="002B1225">
        <w:rPr>
          <w:sz w:val="22"/>
          <w:szCs w:val="22"/>
          <w:lang w:val="en-US"/>
        </w:rPr>
        <w:t>changes must be approv</w:t>
      </w:r>
      <w:r w:rsidR="002B1225" w:rsidRPr="002B1225">
        <w:rPr>
          <w:sz w:val="22"/>
          <w:szCs w:val="22"/>
          <w:lang w:val="en-US"/>
        </w:rPr>
        <w:t>ed</w:t>
      </w:r>
      <w:r w:rsidRPr="002B1225">
        <w:rPr>
          <w:sz w:val="22"/>
          <w:szCs w:val="22"/>
          <w:lang w:val="en-US"/>
        </w:rPr>
        <w:t xml:space="preserve"> </w:t>
      </w:r>
      <w:r w:rsidR="002B1225" w:rsidRPr="002B1225">
        <w:rPr>
          <w:sz w:val="22"/>
          <w:szCs w:val="22"/>
          <w:lang w:val="en-US"/>
        </w:rPr>
        <w:t xml:space="preserve">by </w:t>
      </w:r>
      <w:proofErr w:type="gramStart"/>
      <w:r w:rsidRPr="002B1225">
        <w:rPr>
          <w:sz w:val="22"/>
          <w:szCs w:val="22"/>
          <w:lang w:val="en-US"/>
        </w:rPr>
        <w:t xml:space="preserve">all  </w:t>
      </w:r>
      <w:r w:rsidR="008E7EDD" w:rsidRPr="002B1225">
        <w:rPr>
          <w:sz w:val="22"/>
          <w:szCs w:val="22"/>
          <w:lang w:val="en-US"/>
        </w:rPr>
        <w:t>organisations</w:t>
      </w:r>
      <w:proofErr w:type="gramEnd"/>
      <w:r w:rsidR="002B1225" w:rsidRPr="00C8244B">
        <w:rPr>
          <w:sz w:val="22"/>
          <w:szCs w:val="22"/>
          <w:lang w:val="en-US"/>
        </w:rPr>
        <w:t xml:space="preserve"> that have provided funding or other types of contribution</w:t>
      </w:r>
      <w:r w:rsidRPr="002B1225">
        <w:rPr>
          <w:sz w:val="22"/>
          <w:szCs w:val="22"/>
          <w:lang w:val="en-US"/>
        </w:rPr>
        <w:t xml:space="preserve">. The </w:t>
      </w:r>
      <w:r w:rsidR="002669FB" w:rsidRPr="002B1225">
        <w:rPr>
          <w:sz w:val="22"/>
          <w:szCs w:val="22"/>
          <w:lang w:val="en-US"/>
        </w:rPr>
        <w:t>S</w:t>
      </w:r>
      <w:r w:rsidRPr="002B1225">
        <w:rPr>
          <w:sz w:val="22"/>
          <w:szCs w:val="22"/>
          <w:lang w:val="en-US"/>
        </w:rPr>
        <w:t>teering</w:t>
      </w:r>
      <w:r w:rsidRPr="00BC2654">
        <w:rPr>
          <w:sz w:val="22"/>
          <w:szCs w:val="22"/>
          <w:lang w:val="en-US"/>
        </w:rPr>
        <w:t xml:space="preserve"> </w:t>
      </w:r>
      <w:r w:rsidR="002669FB">
        <w:rPr>
          <w:sz w:val="22"/>
          <w:szCs w:val="22"/>
          <w:lang w:val="en-US"/>
        </w:rPr>
        <w:t>G</w:t>
      </w:r>
      <w:r w:rsidRPr="00BC2654">
        <w:rPr>
          <w:sz w:val="22"/>
          <w:szCs w:val="22"/>
          <w:lang w:val="en-US"/>
        </w:rPr>
        <w:t xml:space="preserve">roup </w:t>
      </w:r>
      <w:r w:rsidR="002B1225">
        <w:rPr>
          <w:sz w:val="22"/>
          <w:szCs w:val="22"/>
          <w:lang w:val="en-US"/>
        </w:rPr>
        <w:t>serves in</w:t>
      </w:r>
      <w:r w:rsidRPr="00BC2654">
        <w:rPr>
          <w:sz w:val="22"/>
          <w:szCs w:val="22"/>
          <w:lang w:val="en-US"/>
        </w:rPr>
        <w:t xml:space="preserve"> an advisory role in the </w:t>
      </w:r>
      <w:r w:rsidR="008E7EDD">
        <w:rPr>
          <w:sz w:val="22"/>
          <w:szCs w:val="22"/>
          <w:lang w:val="en-US"/>
        </w:rPr>
        <w:t xml:space="preserve">Public </w:t>
      </w:r>
      <w:r w:rsidR="002B1225">
        <w:rPr>
          <w:sz w:val="22"/>
          <w:szCs w:val="22"/>
          <w:lang w:val="en-US"/>
        </w:rPr>
        <w:t>R</w:t>
      </w:r>
      <w:r w:rsidR="008E7EDD">
        <w:rPr>
          <w:sz w:val="22"/>
          <w:szCs w:val="22"/>
          <w:lang w:val="en-US"/>
        </w:rPr>
        <w:t xml:space="preserve">esearch </w:t>
      </w:r>
      <w:r w:rsidR="002B1225">
        <w:rPr>
          <w:sz w:val="22"/>
          <w:szCs w:val="22"/>
          <w:lang w:val="en-US"/>
        </w:rPr>
        <w:t>P</w:t>
      </w:r>
      <w:r w:rsidRPr="00BC2654">
        <w:rPr>
          <w:sz w:val="22"/>
          <w:szCs w:val="22"/>
          <w:lang w:val="en-US"/>
        </w:rPr>
        <w:t xml:space="preserve">roject. The </w:t>
      </w:r>
      <w:r w:rsidR="002669FB">
        <w:rPr>
          <w:sz w:val="22"/>
          <w:szCs w:val="22"/>
          <w:lang w:val="en-US"/>
        </w:rPr>
        <w:t>S</w:t>
      </w:r>
      <w:r w:rsidRPr="00BC2654">
        <w:rPr>
          <w:sz w:val="22"/>
          <w:szCs w:val="22"/>
          <w:lang w:val="en-US"/>
        </w:rPr>
        <w:t xml:space="preserve">teering </w:t>
      </w:r>
      <w:r w:rsidR="002669FB">
        <w:rPr>
          <w:sz w:val="22"/>
          <w:szCs w:val="22"/>
          <w:lang w:val="en-US"/>
        </w:rPr>
        <w:t>G</w:t>
      </w:r>
      <w:r w:rsidRPr="00BC2654">
        <w:rPr>
          <w:sz w:val="22"/>
          <w:szCs w:val="22"/>
          <w:lang w:val="en-US"/>
        </w:rPr>
        <w:t xml:space="preserve">roup does not have </w:t>
      </w:r>
      <w:r w:rsidR="002B1225">
        <w:rPr>
          <w:sz w:val="22"/>
          <w:szCs w:val="22"/>
          <w:lang w:val="en-US"/>
        </w:rPr>
        <w:t>the</w:t>
      </w:r>
      <w:r w:rsidRPr="00BC2654">
        <w:rPr>
          <w:sz w:val="22"/>
          <w:szCs w:val="22"/>
          <w:lang w:val="en-US"/>
        </w:rPr>
        <w:t xml:space="preserve"> power </w:t>
      </w:r>
      <w:r w:rsidR="002B1225" w:rsidRPr="00C8244B">
        <w:rPr>
          <w:lang w:val="en-US"/>
        </w:rPr>
        <w:t xml:space="preserve">to make decisions </w:t>
      </w:r>
      <w:r w:rsidRPr="00BC2654">
        <w:rPr>
          <w:sz w:val="22"/>
          <w:szCs w:val="22"/>
          <w:lang w:val="en-US"/>
        </w:rPr>
        <w:t xml:space="preserve">binding to the </w:t>
      </w:r>
      <w:r w:rsidR="002B1225">
        <w:rPr>
          <w:sz w:val="22"/>
          <w:szCs w:val="22"/>
          <w:lang w:val="en-US"/>
        </w:rPr>
        <w:t>beneficiary</w:t>
      </w:r>
      <w:r w:rsidRPr="00BC2654">
        <w:rPr>
          <w:sz w:val="22"/>
          <w:szCs w:val="22"/>
          <w:lang w:val="en-US"/>
        </w:rPr>
        <w:t xml:space="preserve"> in the </w:t>
      </w:r>
      <w:r w:rsidR="008E7EDD">
        <w:rPr>
          <w:sz w:val="22"/>
          <w:szCs w:val="22"/>
          <w:lang w:val="en-US"/>
        </w:rPr>
        <w:t xml:space="preserve">Public </w:t>
      </w:r>
      <w:r w:rsidR="00FA770C">
        <w:rPr>
          <w:sz w:val="22"/>
          <w:szCs w:val="22"/>
          <w:lang w:val="en-US"/>
        </w:rPr>
        <w:t>R</w:t>
      </w:r>
      <w:r w:rsidR="008E7EDD">
        <w:rPr>
          <w:sz w:val="22"/>
          <w:szCs w:val="22"/>
          <w:lang w:val="en-US"/>
        </w:rPr>
        <w:t xml:space="preserve">esearch </w:t>
      </w:r>
      <w:r w:rsidR="00FA770C">
        <w:rPr>
          <w:sz w:val="22"/>
          <w:szCs w:val="22"/>
          <w:lang w:val="en-US"/>
        </w:rPr>
        <w:t>P</w:t>
      </w:r>
      <w:r w:rsidRPr="00BC2654">
        <w:rPr>
          <w:sz w:val="22"/>
          <w:szCs w:val="22"/>
          <w:lang w:val="en-US"/>
        </w:rPr>
        <w:t xml:space="preserve">roject, nor </w:t>
      </w:r>
      <w:proofErr w:type="gramStart"/>
      <w:r w:rsidR="002B1225">
        <w:rPr>
          <w:sz w:val="22"/>
          <w:szCs w:val="22"/>
          <w:lang w:val="en-US"/>
        </w:rPr>
        <w:t>can</w:t>
      </w:r>
      <w:r w:rsidRPr="00BC2654">
        <w:rPr>
          <w:sz w:val="22"/>
          <w:szCs w:val="22"/>
          <w:lang w:val="en-US"/>
        </w:rPr>
        <w:t xml:space="preserve"> such power be delegated</w:t>
      </w:r>
      <w:proofErr w:type="gramEnd"/>
      <w:r w:rsidRPr="00BC2654">
        <w:rPr>
          <w:sz w:val="22"/>
          <w:szCs w:val="22"/>
          <w:lang w:val="en-US"/>
        </w:rPr>
        <w:t xml:space="preserve"> to it. </w:t>
      </w:r>
      <w:r w:rsidR="008E7EDD">
        <w:rPr>
          <w:sz w:val="22"/>
          <w:szCs w:val="22"/>
          <w:lang w:val="en-US"/>
        </w:rPr>
        <w:t>T</w:t>
      </w:r>
      <w:r w:rsidRPr="00BC2654">
        <w:rPr>
          <w:sz w:val="22"/>
          <w:szCs w:val="22"/>
          <w:lang w:val="en-US"/>
        </w:rPr>
        <w:t xml:space="preserve">he </w:t>
      </w:r>
      <w:r w:rsidR="002669FB">
        <w:rPr>
          <w:sz w:val="22"/>
          <w:szCs w:val="22"/>
          <w:lang w:val="en-US"/>
        </w:rPr>
        <w:t>S</w:t>
      </w:r>
      <w:r w:rsidRPr="00BC2654">
        <w:rPr>
          <w:sz w:val="22"/>
          <w:szCs w:val="22"/>
          <w:lang w:val="en-US"/>
        </w:rPr>
        <w:t xml:space="preserve">teering </w:t>
      </w:r>
      <w:proofErr w:type="gramStart"/>
      <w:r w:rsidR="002669FB">
        <w:rPr>
          <w:sz w:val="22"/>
          <w:szCs w:val="22"/>
          <w:lang w:val="en-US"/>
        </w:rPr>
        <w:t>G</w:t>
      </w:r>
      <w:r w:rsidRPr="00BC2654">
        <w:rPr>
          <w:sz w:val="22"/>
          <w:szCs w:val="22"/>
          <w:lang w:val="en-US"/>
        </w:rPr>
        <w:t>roup  confirm</w:t>
      </w:r>
      <w:r w:rsidR="002B1225">
        <w:rPr>
          <w:sz w:val="22"/>
          <w:szCs w:val="22"/>
          <w:lang w:val="en-US"/>
        </w:rPr>
        <w:t>s</w:t>
      </w:r>
      <w:proofErr w:type="gramEnd"/>
      <w:r w:rsidRPr="00BC2654">
        <w:rPr>
          <w:sz w:val="22"/>
          <w:szCs w:val="22"/>
          <w:lang w:val="en-US"/>
        </w:rPr>
        <w:t xml:space="preserve"> to </w:t>
      </w:r>
      <w:r w:rsidR="002B1225">
        <w:rPr>
          <w:sz w:val="22"/>
          <w:szCs w:val="22"/>
          <w:lang w:val="en-US"/>
        </w:rPr>
        <w:t>the</w:t>
      </w:r>
      <w:r w:rsidRPr="00BC2654">
        <w:rPr>
          <w:sz w:val="22"/>
          <w:szCs w:val="22"/>
          <w:lang w:val="en-US"/>
        </w:rPr>
        <w:t xml:space="preserve"> proposals </w:t>
      </w:r>
      <w:r w:rsidR="002B1225">
        <w:rPr>
          <w:sz w:val="22"/>
          <w:szCs w:val="22"/>
          <w:lang w:val="en-US"/>
        </w:rPr>
        <w:t xml:space="preserve">for project changes </w:t>
      </w:r>
      <w:r w:rsidRPr="00BC2654">
        <w:rPr>
          <w:sz w:val="22"/>
          <w:szCs w:val="22"/>
          <w:lang w:val="en-US"/>
        </w:rPr>
        <w:t xml:space="preserve">made by the accountable </w:t>
      </w:r>
      <w:r w:rsidR="00243AA9">
        <w:rPr>
          <w:sz w:val="22"/>
          <w:szCs w:val="22"/>
          <w:lang w:val="en-US"/>
        </w:rPr>
        <w:t xml:space="preserve">Public </w:t>
      </w:r>
      <w:r w:rsidR="00FA770C">
        <w:rPr>
          <w:sz w:val="22"/>
          <w:szCs w:val="22"/>
          <w:lang w:val="en-US"/>
        </w:rPr>
        <w:t>R</w:t>
      </w:r>
      <w:r w:rsidR="00243AA9">
        <w:rPr>
          <w:sz w:val="22"/>
          <w:szCs w:val="22"/>
          <w:lang w:val="en-US"/>
        </w:rPr>
        <w:t xml:space="preserve">esearch </w:t>
      </w:r>
      <w:r w:rsidR="00FA770C">
        <w:rPr>
          <w:sz w:val="22"/>
          <w:szCs w:val="22"/>
          <w:lang w:val="en-US"/>
        </w:rPr>
        <w:t>P</w:t>
      </w:r>
      <w:r w:rsidRPr="00BC2654">
        <w:rPr>
          <w:sz w:val="22"/>
          <w:szCs w:val="22"/>
          <w:lang w:val="en-US"/>
        </w:rPr>
        <w:t>roject leader</w:t>
      </w:r>
      <w:r w:rsidR="002B1225">
        <w:rPr>
          <w:sz w:val="22"/>
          <w:szCs w:val="22"/>
          <w:lang w:val="en-US"/>
        </w:rPr>
        <w:t xml:space="preserve"> to Business Finland</w:t>
      </w:r>
      <w:r w:rsidRPr="00BC2654">
        <w:rPr>
          <w:sz w:val="22"/>
          <w:szCs w:val="22"/>
          <w:lang w:val="en-US"/>
        </w:rPr>
        <w:t>.</w:t>
      </w:r>
    </w:p>
    <w:p w14:paraId="42512C86" w14:textId="77777777" w:rsidR="00BC2654" w:rsidRPr="00BC2654" w:rsidRDefault="00BC2654" w:rsidP="00BC2654">
      <w:pPr>
        <w:pStyle w:val="Default"/>
        <w:jc w:val="both"/>
        <w:rPr>
          <w:sz w:val="22"/>
          <w:szCs w:val="22"/>
          <w:lang w:val="en-US"/>
        </w:rPr>
      </w:pPr>
    </w:p>
    <w:p w14:paraId="3F25D7C9" w14:textId="0D860905" w:rsidR="00BC2654" w:rsidRPr="00BC2654" w:rsidRDefault="00671F0C" w:rsidP="00BC2654">
      <w:pPr>
        <w:pStyle w:val="Default"/>
        <w:jc w:val="both"/>
        <w:rPr>
          <w:sz w:val="22"/>
          <w:szCs w:val="22"/>
          <w:lang w:val="en-US"/>
        </w:rPr>
      </w:pPr>
      <w:r w:rsidRPr="00671F0C">
        <w:rPr>
          <w:sz w:val="22"/>
          <w:szCs w:val="22"/>
          <w:lang w:val="en-US"/>
        </w:rPr>
        <w:t xml:space="preserve">A representative of </w:t>
      </w:r>
      <w:r w:rsidR="00A67FE4" w:rsidRPr="00671F0C">
        <w:rPr>
          <w:sz w:val="22"/>
          <w:szCs w:val="22"/>
          <w:lang w:val="en-US"/>
        </w:rPr>
        <w:t>Business Finland</w:t>
      </w:r>
      <w:r w:rsidR="00BC2654" w:rsidRPr="00671F0C">
        <w:rPr>
          <w:sz w:val="22"/>
          <w:szCs w:val="22"/>
          <w:lang w:val="en-US"/>
        </w:rPr>
        <w:t xml:space="preserve"> </w:t>
      </w:r>
      <w:r w:rsidRPr="00671F0C">
        <w:rPr>
          <w:sz w:val="22"/>
          <w:szCs w:val="22"/>
          <w:lang w:val="en-US"/>
        </w:rPr>
        <w:t>shall</w:t>
      </w:r>
      <w:r w:rsidR="00BC2654" w:rsidRPr="00671F0C">
        <w:rPr>
          <w:sz w:val="22"/>
          <w:szCs w:val="22"/>
          <w:lang w:val="en-US"/>
        </w:rPr>
        <w:t xml:space="preserve"> have </w:t>
      </w:r>
      <w:r w:rsidRPr="00671F0C">
        <w:rPr>
          <w:sz w:val="22"/>
          <w:szCs w:val="22"/>
          <w:lang w:val="en-US"/>
        </w:rPr>
        <w:t>the right</w:t>
      </w:r>
      <w:r w:rsidR="00BC2654" w:rsidRPr="00671F0C">
        <w:rPr>
          <w:sz w:val="22"/>
          <w:szCs w:val="22"/>
          <w:lang w:val="en-US"/>
        </w:rPr>
        <w:t xml:space="preserve"> </w:t>
      </w:r>
      <w:r w:rsidRPr="00671F0C">
        <w:rPr>
          <w:sz w:val="22"/>
          <w:szCs w:val="22"/>
          <w:lang w:val="en-US"/>
        </w:rPr>
        <w:t xml:space="preserve">to participate in </w:t>
      </w:r>
      <w:r w:rsidR="002669FB" w:rsidRPr="00671F0C">
        <w:rPr>
          <w:sz w:val="22"/>
          <w:szCs w:val="22"/>
          <w:lang w:val="en-US"/>
        </w:rPr>
        <w:t>S</w:t>
      </w:r>
      <w:r w:rsidR="00BC2654" w:rsidRPr="00671F0C">
        <w:rPr>
          <w:sz w:val="22"/>
          <w:szCs w:val="22"/>
          <w:lang w:val="en-US"/>
        </w:rPr>
        <w:t xml:space="preserve">teering </w:t>
      </w:r>
      <w:r w:rsidR="002669FB" w:rsidRPr="00671F0C">
        <w:rPr>
          <w:sz w:val="22"/>
          <w:szCs w:val="22"/>
          <w:lang w:val="en-US"/>
        </w:rPr>
        <w:t>G</w:t>
      </w:r>
      <w:r w:rsidR="00BC2654" w:rsidRPr="00671F0C">
        <w:rPr>
          <w:sz w:val="22"/>
          <w:szCs w:val="22"/>
          <w:lang w:val="en-US"/>
        </w:rPr>
        <w:t xml:space="preserve">roup meetings. </w:t>
      </w:r>
      <w:r w:rsidRPr="00C8244B">
        <w:rPr>
          <w:sz w:val="22"/>
          <w:szCs w:val="22"/>
          <w:lang w:val="en-US"/>
        </w:rPr>
        <w:t xml:space="preserve">All invitations to meetings and minutes of the meetings </w:t>
      </w:r>
      <w:proofErr w:type="gramStart"/>
      <w:r w:rsidRPr="00C8244B">
        <w:rPr>
          <w:sz w:val="22"/>
          <w:szCs w:val="22"/>
          <w:lang w:val="en-US"/>
        </w:rPr>
        <w:t>must be delivered</w:t>
      </w:r>
      <w:proofErr w:type="gramEnd"/>
      <w:r w:rsidRPr="00C8244B">
        <w:rPr>
          <w:sz w:val="22"/>
          <w:szCs w:val="22"/>
          <w:lang w:val="en-US"/>
        </w:rPr>
        <w:t xml:space="preserve"> to </w:t>
      </w:r>
      <w:r>
        <w:rPr>
          <w:sz w:val="22"/>
          <w:szCs w:val="22"/>
          <w:lang w:val="en-US"/>
        </w:rPr>
        <w:t>Business Finland</w:t>
      </w:r>
      <w:r w:rsidRPr="00C8244B">
        <w:rPr>
          <w:sz w:val="22"/>
          <w:szCs w:val="22"/>
          <w:lang w:val="en-US"/>
        </w:rPr>
        <w:t xml:space="preserve"> concurrently and with the same contents as to the </w:t>
      </w:r>
      <w:r>
        <w:rPr>
          <w:sz w:val="22"/>
          <w:szCs w:val="22"/>
          <w:lang w:val="en-US"/>
        </w:rPr>
        <w:t>S</w:t>
      </w:r>
      <w:r w:rsidRPr="00C8244B">
        <w:rPr>
          <w:sz w:val="22"/>
          <w:szCs w:val="22"/>
          <w:lang w:val="en-US"/>
        </w:rPr>
        <w:t xml:space="preserve">teering </w:t>
      </w:r>
      <w:r>
        <w:rPr>
          <w:sz w:val="22"/>
          <w:szCs w:val="22"/>
          <w:lang w:val="en-US"/>
        </w:rPr>
        <w:t>G</w:t>
      </w:r>
      <w:r w:rsidRPr="00C8244B">
        <w:rPr>
          <w:sz w:val="22"/>
          <w:szCs w:val="22"/>
          <w:lang w:val="en-US"/>
        </w:rPr>
        <w:t>roup members</w:t>
      </w:r>
      <w:r>
        <w:rPr>
          <w:sz w:val="22"/>
          <w:szCs w:val="22"/>
          <w:lang w:val="en-US"/>
        </w:rPr>
        <w:t>.</w:t>
      </w:r>
    </w:p>
    <w:p w14:paraId="29D42252" w14:textId="77777777" w:rsidR="00BC2654" w:rsidRDefault="00BC2654" w:rsidP="00BC2654">
      <w:pPr>
        <w:pStyle w:val="Default"/>
        <w:jc w:val="both"/>
        <w:rPr>
          <w:sz w:val="22"/>
          <w:szCs w:val="22"/>
          <w:lang w:val="en-US"/>
        </w:rPr>
      </w:pPr>
    </w:p>
    <w:p w14:paraId="4A3577A2" w14:textId="77777777" w:rsidR="00BC2654" w:rsidRPr="00BC2654" w:rsidRDefault="00BC2654" w:rsidP="00BC2654">
      <w:pPr>
        <w:pStyle w:val="Default"/>
        <w:jc w:val="both"/>
        <w:rPr>
          <w:sz w:val="22"/>
          <w:szCs w:val="22"/>
          <w:lang w:val="en-US"/>
        </w:rPr>
      </w:pPr>
    </w:p>
    <w:p w14:paraId="003B6583" w14:textId="77777777" w:rsidR="00BC2654" w:rsidRDefault="00BC2654" w:rsidP="00BC2654">
      <w:pPr>
        <w:pStyle w:val="Default"/>
        <w:jc w:val="both"/>
        <w:rPr>
          <w:sz w:val="22"/>
          <w:szCs w:val="22"/>
          <w:lang w:val="en-US"/>
        </w:rPr>
      </w:pPr>
    </w:p>
    <w:p w14:paraId="01B1F609" w14:textId="77777777" w:rsidR="00BC2654" w:rsidRPr="00BC2654" w:rsidRDefault="00BC2654" w:rsidP="00BC2654">
      <w:pPr>
        <w:pStyle w:val="Default"/>
        <w:jc w:val="both"/>
        <w:rPr>
          <w:sz w:val="22"/>
          <w:szCs w:val="22"/>
          <w:lang w:val="en-US"/>
        </w:rPr>
      </w:pPr>
    </w:p>
    <w:p w14:paraId="23386787" w14:textId="77777777" w:rsidR="00BC2654" w:rsidRPr="00BC2654" w:rsidRDefault="00BC2654" w:rsidP="00EE1F59">
      <w:pPr>
        <w:pStyle w:val="Default"/>
        <w:rPr>
          <w:sz w:val="20"/>
          <w:szCs w:val="20"/>
          <w:lang w:val="en-US"/>
        </w:rPr>
      </w:pPr>
    </w:p>
    <w:p w14:paraId="45E866FE" w14:textId="77777777" w:rsidR="00BC2654" w:rsidRPr="00BC2654" w:rsidRDefault="00BC2654" w:rsidP="00EE1F59">
      <w:pPr>
        <w:pStyle w:val="Default"/>
        <w:rPr>
          <w:sz w:val="20"/>
          <w:szCs w:val="20"/>
          <w:lang w:val="en-US"/>
        </w:rPr>
      </w:pPr>
    </w:p>
    <w:p w14:paraId="7FC40ABB" w14:textId="77777777" w:rsidR="00BC2654" w:rsidRPr="00BC2654" w:rsidRDefault="00BC2654" w:rsidP="00EE1F59">
      <w:pPr>
        <w:pStyle w:val="Default"/>
        <w:rPr>
          <w:sz w:val="20"/>
          <w:szCs w:val="20"/>
          <w:lang w:val="en-US"/>
        </w:rPr>
      </w:pPr>
    </w:p>
    <w:p w14:paraId="1EDC9209" w14:textId="77777777" w:rsidR="00EE1F59" w:rsidRPr="00BC2654" w:rsidRDefault="00EE1F59" w:rsidP="00EE1F59">
      <w:pPr>
        <w:spacing w:line="259" w:lineRule="auto"/>
        <w:rPr>
          <w:rFonts w:ascii="Arial" w:hAnsi="Arial" w:cs="Arial"/>
          <w:sz w:val="22"/>
          <w:szCs w:val="22"/>
          <w:lang w:val="en-US"/>
        </w:rPr>
      </w:pPr>
    </w:p>
    <w:p w14:paraId="0EDB1E8B" w14:textId="77777777" w:rsidR="00EE1F59" w:rsidRPr="00BC2654" w:rsidRDefault="00EE1F59" w:rsidP="00EE1F59">
      <w:pPr>
        <w:spacing w:line="259" w:lineRule="auto"/>
        <w:rPr>
          <w:rFonts w:ascii="Arial" w:hAnsi="Arial" w:cs="Arial"/>
          <w:sz w:val="22"/>
          <w:szCs w:val="22"/>
          <w:lang w:val="en-US"/>
        </w:rPr>
      </w:pPr>
    </w:p>
    <w:p w14:paraId="072F619D" w14:textId="62BA0F45" w:rsidR="00EE1F59" w:rsidRPr="00BC2654" w:rsidRDefault="00CD146F" w:rsidP="004C156E">
      <w:pPr>
        <w:spacing w:line="259" w:lineRule="auto"/>
        <w:jc w:val="both"/>
        <w:rPr>
          <w:rFonts w:ascii="Arial" w:hAnsi="Arial" w:cs="Arial"/>
          <w:snapToGrid w:val="0"/>
          <w:color w:val="000000"/>
          <w:sz w:val="22"/>
          <w:szCs w:val="22"/>
          <w:lang w:val="en-US"/>
        </w:rPr>
      </w:pPr>
      <w:r w:rsidRPr="00BC2654">
        <w:rPr>
          <w:rFonts w:ascii="Arial" w:hAnsi="Arial" w:cs="Arial"/>
          <w:sz w:val="22"/>
          <w:szCs w:val="22"/>
          <w:lang w:val="en-US"/>
        </w:rPr>
        <w:br/>
      </w:r>
    </w:p>
    <w:sectPr w:rsidR="00EE1F59" w:rsidRPr="00BC2654" w:rsidSect="00D663D2">
      <w:headerReference w:type="default" r:id="rId8"/>
      <w:footerReference w:type="default" r:id="rId9"/>
      <w:headerReference w:type="first" r:id="rId10"/>
      <w:footerReference w:type="firs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E262B" w14:textId="77777777" w:rsidR="00AC4D57" w:rsidRDefault="00AC4D57" w:rsidP="00434D4C">
      <w:r>
        <w:separator/>
      </w:r>
    </w:p>
  </w:endnote>
  <w:endnote w:type="continuationSeparator" w:id="0">
    <w:p w14:paraId="125F3F80" w14:textId="77777777" w:rsidR="00AC4D57" w:rsidRDefault="00AC4D57" w:rsidP="00434D4C">
      <w:r>
        <w:continuationSeparator/>
      </w:r>
    </w:p>
  </w:endnote>
  <w:endnote w:type="continuationNotice" w:id="1">
    <w:p w14:paraId="71F6CB4A" w14:textId="77777777" w:rsidR="00AC4D57" w:rsidRDefault="00AC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7619" w14:textId="6E0B96D2" w:rsidR="00AC3C87" w:rsidRPr="00E50F8F" w:rsidRDefault="00AC3C87" w:rsidP="00093753">
    <w:pPr>
      <w:pStyle w:val="Alatunniste"/>
      <w:rPr>
        <w:sz w:val="20"/>
        <w:lang w:val="en-US"/>
      </w:rPr>
    </w:pPr>
    <w:r w:rsidRPr="00E50F8F">
      <w:rPr>
        <w:rFonts w:ascii="Arial" w:hAnsi="Arial" w:cs="Arial"/>
        <w:sz w:val="20"/>
        <w:lang w:val="en-US"/>
      </w:rPr>
      <w:t xml:space="preserve">Business Finland </w:t>
    </w:r>
    <w:r w:rsidRPr="004C15D0">
      <w:rPr>
        <w:rFonts w:ascii="Arial" w:hAnsi="Arial" w:cs="Arial"/>
        <w:sz w:val="20"/>
        <w:lang w:val="en-US"/>
      </w:rPr>
      <w:t>Consortium Agreement</w:t>
    </w:r>
    <w:r w:rsidRPr="00E50F8F">
      <w:rPr>
        <w:rFonts w:ascii="Arial" w:hAnsi="Arial" w:cs="Arial"/>
        <w:sz w:val="20"/>
        <w:lang w:val="en-US"/>
      </w:rPr>
      <w:t xml:space="preserve"> – </w:t>
    </w:r>
    <w:r w:rsidRPr="00E50F8F">
      <w:rPr>
        <w:rFonts w:ascii="Arial" w:hAnsi="Arial" w:cs="Arial"/>
        <w:sz w:val="20"/>
        <w:highlight w:val="yellow"/>
        <w:lang w:val="en-US"/>
      </w:rPr>
      <w:t>[</w:t>
    </w:r>
    <w:r>
      <w:rPr>
        <w:rFonts w:ascii="Arial" w:hAnsi="Arial" w:cs="Arial"/>
        <w:sz w:val="20"/>
        <w:highlight w:val="yellow"/>
        <w:lang w:val="en-US"/>
      </w:rPr>
      <w:t xml:space="preserve">Abbreviation </w:t>
    </w:r>
    <w:r w:rsidRPr="00843188">
      <w:rPr>
        <w:rFonts w:ascii="Arial" w:hAnsi="Arial"/>
        <w:iCs/>
        <w:snapToGrid w:val="0"/>
        <w:sz w:val="20"/>
        <w:highlight w:val="yellow"/>
        <w:lang w:val="en-GB"/>
      </w:rPr>
      <w:t>of the Joint Action</w:t>
    </w:r>
    <w:r w:rsidRPr="00E50F8F">
      <w:rPr>
        <w:rFonts w:ascii="Arial" w:hAnsi="Arial" w:cs="Arial"/>
        <w:sz w:val="20"/>
        <w:highlight w:val="yellow"/>
        <w:lang w:val="en-US"/>
      </w:rPr>
      <w:t>]</w:t>
    </w:r>
    <w:r w:rsidRPr="00E50F8F">
      <w:rPr>
        <w:rFonts w:ascii="Arial" w:hAnsi="Arial" w:cs="Arial"/>
        <w:sz w:val="20"/>
        <w:lang w:val="en-US"/>
      </w:rPr>
      <w:t xml:space="preserve"> – </w:t>
    </w:r>
    <w:r>
      <w:rPr>
        <w:rFonts w:ascii="Arial" w:hAnsi="Arial" w:cs="Arial"/>
        <w:sz w:val="20"/>
        <w:lang w:val="en-US"/>
      </w:rPr>
      <w:t>Appendix</w:t>
    </w:r>
    <w:r w:rsidRPr="00E50F8F">
      <w:rPr>
        <w:rFonts w:ascii="Arial" w:hAnsi="Arial" w:cs="Arial"/>
        <w:sz w:val="20"/>
        <w:lang w:val="en-US"/>
      </w:rPr>
      <w:t xml:space="preserve"> </w:t>
    </w:r>
    <w:r>
      <w:rPr>
        <w:rFonts w:ascii="Arial" w:hAnsi="Arial" w:cs="Arial"/>
        <w:sz w:val="20"/>
        <w:lang w:val="en-US"/>
      </w:rPr>
      <w:t>4</w:t>
    </w:r>
    <w:r w:rsidRPr="00E50F8F">
      <w:rPr>
        <w:rFonts w:ascii="Arial" w:hAnsi="Arial" w:cs="Arial"/>
        <w:sz w:val="20"/>
        <w:lang w:val="en-US"/>
      </w:rPr>
      <w:t xml:space="preserve"> </w:t>
    </w:r>
  </w:p>
  <w:p w14:paraId="275C80F7" w14:textId="5CAC0735" w:rsidR="00AC3C87" w:rsidRPr="00093753" w:rsidRDefault="00AC3C87" w:rsidP="00093753">
    <w:pPr>
      <w:pStyle w:val="Alatunniste"/>
      <w:tabs>
        <w:tab w:val="left" w:pos="688"/>
      </w:tabs>
      <w:jc w:val="center"/>
      <w:rPr>
        <w:rFonts w:ascii="Arial" w:hAnsi="Arial" w:cs="Arial"/>
        <w:sz w:val="16"/>
        <w:szCs w:val="16"/>
      </w:rPr>
    </w:pPr>
    <w:r w:rsidRPr="00E50F8F">
      <w:rPr>
        <w:rFonts w:ascii="Arial" w:hAnsi="Arial" w:cs="Arial"/>
        <w:sz w:val="16"/>
        <w:szCs w:val="16"/>
        <w:lang w:val="en-US"/>
      </w:rPr>
      <w:tab/>
    </w:r>
    <w:r w:rsidRPr="00E50F8F">
      <w:rPr>
        <w:rFonts w:ascii="Arial" w:hAnsi="Arial" w:cs="Arial"/>
        <w:sz w:val="16"/>
        <w:szCs w:val="16"/>
        <w:lang w:val="en-US"/>
      </w:rPr>
      <w:tab/>
    </w:r>
    <w:r w:rsidRPr="00E50F8F">
      <w:rPr>
        <w:rFonts w:ascii="Arial" w:hAnsi="Arial" w:cs="Arial"/>
        <w:sz w:val="16"/>
        <w:szCs w:val="16"/>
        <w:lang w:val="en-US"/>
      </w:rPr>
      <w:tab/>
    </w:r>
    <w:r w:rsidRPr="00093753">
      <w:rPr>
        <w:rFonts w:ascii="Arial" w:hAnsi="Arial" w:cs="Arial"/>
        <w:sz w:val="16"/>
        <w:szCs w:val="16"/>
      </w:rPr>
      <w:fldChar w:fldCharType="begin"/>
    </w:r>
    <w:r w:rsidRPr="00093753">
      <w:rPr>
        <w:rFonts w:ascii="Arial" w:hAnsi="Arial" w:cs="Arial"/>
        <w:sz w:val="16"/>
        <w:szCs w:val="16"/>
      </w:rPr>
      <w:instrText xml:space="preserve"> PAGE   \* MERGEFORMAT </w:instrText>
    </w:r>
    <w:r w:rsidRPr="00093753">
      <w:rPr>
        <w:rFonts w:ascii="Arial" w:hAnsi="Arial" w:cs="Arial"/>
        <w:sz w:val="16"/>
        <w:szCs w:val="16"/>
      </w:rPr>
      <w:fldChar w:fldCharType="separate"/>
    </w:r>
    <w:r w:rsidR="00E96ED4">
      <w:rPr>
        <w:rFonts w:ascii="Arial" w:hAnsi="Arial" w:cs="Arial"/>
        <w:noProof/>
        <w:sz w:val="16"/>
        <w:szCs w:val="16"/>
      </w:rPr>
      <w:t>5</w:t>
    </w:r>
    <w:r w:rsidRPr="00093753">
      <w:rPr>
        <w:rFonts w:ascii="Arial" w:hAnsi="Arial" w:cs="Arial"/>
        <w:noProof/>
        <w:sz w:val="16"/>
        <w:szCs w:val="16"/>
      </w:rPr>
      <w:fldChar w:fldCharType="end"/>
    </w:r>
  </w:p>
  <w:p w14:paraId="22CC3C14" w14:textId="77777777" w:rsidR="00AC3C87" w:rsidRPr="00093753" w:rsidRDefault="00AC3C87">
    <w:pPr>
      <w:pStyle w:val="Alatunniste"/>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62F3" w14:textId="4DA5EC73" w:rsidR="00AC3C87" w:rsidRPr="00E50F8F" w:rsidRDefault="00AC3C87" w:rsidP="00D663D2">
    <w:pPr>
      <w:pStyle w:val="Alatunniste"/>
      <w:rPr>
        <w:sz w:val="20"/>
        <w:lang w:val="en-US"/>
      </w:rPr>
    </w:pPr>
    <w:r w:rsidRPr="00E50F8F">
      <w:rPr>
        <w:rFonts w:ascii="Arial" w:hAnsi="Arial" w:cs="Arial"/>
        <w:sz w:val="20"/>
        <w:lang w:val="en-US"/>
      </w:rPr>
      <w:t xml:space="preserve">Business Finland Consortium Agreement – </w:t>
    </w:r>
    <w:r w:rsidRPr="00E50F8F">
      <w:rPr>
        <w:rFonts w:ascii="Arial" w:hAnsi="Arial" w:cs="Arial"/>
        <w:sz w:val="20"/>
        <w:highlight w:val="yellow"/>
        <w:lang w:val="en-US"/>
      </w:rPr>
      <w:t>[</w:t>
    </w:r>
    <w:r>
      <w:rPr>
        <w:rFonts w:ascii="Arial" w:hAnsi="Arial" w:cs="Arial"/>
        <w:sz w:val="20"/>
        <w:highlight w:val="yellow"/>
        <w:lang w:val="en-US"/>
      </w:rPr>
      <w:t xml:space="preserve">Abbreviation </w:t>
    </w:r>
    <w:r w:rsidRPr="0031411B">
      <w:rPr>
        <w:rFonts w:ascii="Arial" w:hAnsi="Arial"/>
        <w:iCs/>
        <w:snapToGrid w:val="0"/>
        <w:sz w:val="20"/>
        <w:highlight w:val="yellow"/>
        <w:lang w:val="en-GB"/>
      </w:rPr>
      <w:t>of the Joint Action</w:t>
    </w:r>
    <w:r w:rsidRPr="00E50F8F">
      <w:rPr>
        <w:rFonts w:ascii="Arial" w:hAnsi="Arial" w:cs="Arial"/>
        <w:sz w:val="20"/>
        <w:highlight w:val="yellow"/>
        <w:lang w:val="en-US"/>
      </w:rPr>
      <w:t>]</w:t>
    </w:r>
    <w:r w:rsidRPr="00E50F8F">
      <w:rPr>
        <w:rFonts w:ascii="Arial" w:hAnsi="Arial" w:cs="Arial"/>
        <w:sz w:val="20"/>
        <w:lang w:val="en-US"/>
      </w:rPr>
      <w:t xml:space="preserve"> – </w:t>
    </w:r>
    <w:r>
      <w:rPr>
        <w:rFonts w:ascii="Arial" w:hAnsi="Arial" w:cs="Arial"/>
        <w:sz w:val="20"/>
        <w:lang w:val="en-US"/>
      </w:rPr>
      <w:t>Appendix 4</w:t>
    </w:r>
    <w:r w:rsidRPr="00E50F8F">
      <w:rPr>
        <w:rFonts w:ascii="Arial" w:hAnsi="Arial" w:cs="Arial"/>
        <w:sz w:val="20"/>
        <w:lang w:val="en-US"/>
      </w:rPr>
      <w:t xml:space="preserve"> </w:t>
    </w:r>
  </w:p>
  <w:p w14:paraId="69F2F9FD" w14:textId="77777777" w:rsidR="00AC3C87" w:rsidRPr="00E50F8F" w:rsidRDefault="00AC3C87" w:rsidP="00D663D2">
    <w:pPr>
      <w:pStyle w:val="Alatunniste"/>
      <w:jc w:val="right"/>
      <w:rPr>
        <w:rFonts w:ascii="Arial" w:hAnsi="Arial" w:cs="Arial"/>
        <w:sz w:val="20"/>
        <w:lang w:val="en-US"/>
      </w:rPr>
    </w:pPr>
  </w:p>
  <w:p w14:paraId="296D4676" w14:textId="77777777" w:rsidR="00AC3C87" w:rsidRPr="00D663D2" w:rsidRDefault="00AC3C87" w:rsidP="00D663D2">
    <w:pPr>
      <w:pStyle w:val="Alatunniste"/>
      <w:jc w:val="right"/>
      <w:rPr>
        <w:sz w:val="16"/>
        <w:szCs w:val="16"/>
      </w:rPr>
    </w:pPr>
    <w:r w:rsidRPr="00D663D2">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6AD28" w14:textId="77777777" w:rsidR="00AC4D57" w:rsidRDefault="00AC4D57" w:rsidP="00434D4C">
      <w:r>
        <w:separator/>
      </w:r>
    </w:p>
  </w:footnote>
  <w:footnote w:type="continuationSeparator" w:id="0">
    <w:p w14:paraId="3AADE918" w14:textId="77777777" w:rsidR="00AC4D57" w:rsidRDefault="00AC4D57" w:rsidP="00434D4C">
      <w:r>
        <w:continuationSeparator/>
      </w:r>
    </w:p>
  </w:footnote>
  <w:footnote w:type="continuationNotice" w:id="1">
    <w:p w14:paraId="304DB27A" w14:textId="77777777" w:rsidR="00AC4D57" w:rsidRDefault="00AC4D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07078" w14:textId="77777777" w:rsidR="00AC3C87" w:rsidRPr="00093753" w:rsidRDefault="00AC3C87" w:rsidP="00093753">
    <w:pPr>
      <w:pStyle w:val="Yltunniste"/>
      <w:jc w:val="center"/>
      <w:rPr>
        <w:rFonts w:ascii="Arial" w:hAnsi="Arial" w:cs="Arial"/>
        <w:sz w:val="16"/>
        <w:szCs w:val="16"/>
      </w:rPr>
    </w:pPr>
  </w:p>
  <w:p w14:paraId="54A77A6B" w14:textId="77777777" w:rsidR="00AC3C87" w:rsidRDefault="00AC3C8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E962" w14:textId="7ECBC955" w:rsidR="00AC3C87" w:rsidRPr="00D663D2" w:rsidRDefault="00AC3C87" w:rsidP="00D663D2">
    <w:pPr>
      <w:pStyle w:val="Yltunnist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2B047BD"/>
    <w:multiLevelType w:val="singleLevel"/>
    <w:tmpl w:val="A16882DE"/>
    <w:lvl w:ilvl="0">
      <w:start w:val="1"/>
      <w:numFmt w:val="lowerRoman"/>
      <w:lvlText w:val="%1)"/>
      <w:lvlJc w:val="left"/>
      <w:pPr>
        <w:tabs>
          <w:tab w:val="num" w:pos="720"/>
        </w:tabs>
        <w:ind w:left="720" w:hanging="720"/>
      </w:pPr>
      <w:rPr>
        <w:rFonts w:hint="default"/>
      </w:rPr>
    </w:lvl>
  </w:abstractNum>
  <w:abstractNum w:abstractNumId="1" w15:restartNumberingAfterBreak="0">
    <w:nsid w:val="040F7588"/>
    <w:multiLevelType w:val="multilevel"/>
    <w:tmpl w:val="7A7C67C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864C12"/>
    <w:multiLevelType w:val="multilevel"/>
    <w:tmpl w:val="4410A82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C2A38E8"/>
    <w:multiLevelType w:val="multilevel"/>
    <w:tmpl w:val="D534E7F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9FB3A72"/>
    <w:multiLevelType w:val="multilevel"/>
    <w:tmpl w:val="B7D620C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872C49"/>
    <w:multiLevelType w:val="multilevel"/>
    <w:tmpl w:val="6B24A8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227900"/>
    <w:multiLevelType w:val="multilevel"/>
    <w:tmpl w:val="752EC43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2F279C"/>
    <w:multiLevelType w:val="multilevel"/>
    <w:tmpl w:val="6F78F2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07C0911"/>
    <w:multiLevelType w:val="multilevel"/>
    <w:tmpl w:val="EE0830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C8059E"/>
    <w:multiLevelType w:val="multilevel"/>
    <w:tmpl w:val="71EE102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6115D5C"/>
    <w:multiLevelType w:val="multilevel"/>
    <w:tmpl w:val="B81A5E4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6"/>
  </w:num>
  <w:num w:numId="4">
    <w:abstractNumId w:val="4"/>
  </w:num>
  <w:num w:numId="5">
    <w:abstractNumId w:val="7"/>
  </w:num>
  <w:num w:numId="6">
    <w:abstractNumId w:val="8"/>
  </w:num>
  <w:num w:numId="7">
    <w:abstractNumId w:val="1"/>
  </w:num>
  <w:num w:numId="8">
    <w:abstractNumId w:val="10"/>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53"/>
    <w:rsid w:val="00002570"/>
    <w:rsid w:val="0001094D"/>
    <w:rsid w:val="000117B4"/>
    <w:rsid w:val="00016A64"/>
    <w:rsid w:val="0008134F"/>
    <w:rsid w:val="00093753"/>
    <w:rsid w:val="000943EC"/>
    <w:rsid w:val="000F1253"/>
    <w:rsid w:val="000F23AE"/>
    <w:rsid w:val="00106BAF"/>
    <w:rsid w:val="00125D2F"/>
    <w:rsid w:val="00143256"/>
    <w:rsid w:val="001512BC"/>
    <w:rsid w:val="001555D4"/>
    <w:rsid w:val="00172BC7"/>
    <w:rsid w:val="00181E0A"/>
    <w:rsid w:val="001A2410"/>
    <w:rsid w:val="001C64E4"/>
    <w:rsid w:val="001D22D4"/>
    <w:rsid w:val="001D67EF"/>
    <w:rsid w:val="001F6C3B"/>
    <w:rsid w:val="002005BD"/>
    <w:rsid w:val="00207E38"/>
    <w:rsid w:val="0021213C"/>
    <w:rsid w:val="0021398E"/>
    <w:rsid w:val="00213E94"/>
    <w:rsid w:val="00217AE5"/>
    <w:rsid w:val="00242E87"/>
    <w:rsid w:val="00243AA9"/>
    <w:rsid w:val="00256FA7"/>
    <w:rsid w:val="002669FB"/>
    <w:rsid w:val="00285C24"/>
    <w:rsid w:val="002A642A"/>
    <w:rsid w:val="002B0892"/>
    <w:rsid w:val="002B1225"/>
    <w:rsid w:val="002C420A"/>
    <w:rsid w:val="002D21CD"/>
    <w:rsid w:val="002D62EE"/>
    <w:rsid w:val="002E2064"/>
    <w:rsid w:val="002E4C5F"/>
    <w:rsid w:val="0031411B"/>
    <w:rsid w:val="003177AC"/>
    <w:rsid w:val="003668BA"/>
    <w:rsid w:val="00387EA0"/>
    <w:rsid w:val="00397E14"/>
    <w:rsid w:val="003B16C9"/>
    <w:rsid w:val="003E05ED"/>
    <w:rsid w:val="003E3223"/>
    <w:rsid w:val="003F6497"/>
    <w:rsid w:val="00413844"/>
    <w:rsid w:val="00414656"/>
    <w:rsid w:val="00434D4C"/>
    <w:rsid w:val="0044483B"/>
    <w:rsid w:val="00452F65"/>
    <w:rsid w:val="00455D31"/>
    <w:rsid w:val="00462FE7"/>
    <w:rsid w:val="00473B77"/>
    <w:rsid w:val="004750F4"/>
    <w:rsid w:val="0049360E"/>
    <w:rsid w:val="004A497F"/>
    <w:rsid w:val="004B2FDD"/>
    <w:rsid w:val="004B7E27"/>
    <w:rsid w:val="004C156E"/>
    <w:rsid w:val="004C5FD1"/>
    <w:rsid w:val="004D2005"/>
    <w:rsid w:val="004E3704"/>
    <w:rsid w:val="004F59BC"/>
    <w:rsid w:val="004F74D6"/>
    <w:rsid w:val="00510798"/>
    <w:rsid w:val="00513AF0"/>
    <w:rsid w:val="00517081"/>
    <w:rsid w:val="00520745"/>
    <w:rsid w:val="00542720"/>
    <w:rsid w:val="00564546"/>
    <w:rsid w:val="005947EF"/>
    <w:rsid w:val="00594D44"/>
    <w:rsid w:val="005A597F"/>
    <w:rsid w:val="005C2B81"/>
    <w:rsid w:val="005C39DB"/>
    <w:rsid w:val="005C58DE"/>
    <w:rsid w:val="005C6852"/>
    <w:rsid w:val="005E75E3"/>
    <w:rsid w:val="00605B0E"/>
    <w:rsid w:val="0062788C"/>
    <w:rsid w:val="006313F7"/>
    <w:rsid w:val="00647B8B"/>
    <w:rsid w:val="00647E75"/>
    <w:rsid w:val="006611FD"/>
    <w:rsid w:val="00663BA0"/>
    <w:rsid w:val="00666EA1"/>
    <w:rsid w:val="006716BE"/>
    <w:rsid w:val="00671F0C"/>
    <w:rsid w:val="0067328C"/>
    <w:rsid w:val="00677FA2"/>
    <w:rsid w:val="00682F1E"/>
    <w:rsid w:val="00684179"/>
    <w:rsid w:val="00686D70"/>
    <w:rsid w:val="0069255A"/>
    <w:rsid w:val="00692DFF"/>
    <w:rsid w:val="006A1BFA"/>
    <w:rsid w:val="006B4328"/>
    <w:rsid w:val="006E565B"/>
    <w:rsid w:val="006F44FD"/>
    <w:rsid w:val="00706C5C"/>
    <w:rsid w:val="007224C3"/>
    <w:rsid w:val="00741000"/>
    <w:rsid w:val="00755BEA"/>
    <w:rsid w:val="0077283B"/>
    <w:rsid w:val="00773A3C"/>
    <w:rsid w:val="0077411C"/>
    <w:rsid w:val="007A7E2B"/>
    <w:rsid w:val="007B7111"/>
    <w:rsid w:val="007C444D"/>
    <w:rsid w:val="007C750E"/>
    <w:rsid w:val="00810366"/>
    <w:rsid w:val="00837A65"/>
    <w:rsid w:val="0086295B"/>
    <w:rsid w:val="008B74E7"/>
    <w:rsid w:val="008C2B63"/>
    <w:rsid w:val="008C3A8F"/>
    <w:rsid w:val="008C55BF"/>
    <w:rsid w:val="008D2B5F"/>
    <w:rsid w:val="008E179C"/>
    <w:rsid w:val="008E7EDD"/>
    <w:rsid w:val="00911915"/>
    <w:rsid w:val="0097118A"/>
    <w:rsid w:val="00971243"/>
    <w:rsid w:val="00986F7C"/>
    <w:rsid w:val="009B14B7"/>
    <w:rsid w:val="009B5187"/>
    <w:rsid w:val="009E7E3C"/>
    <w:rsid w:val="009F1E27"/>
    <w:rsid w:val="00A03875"/>
    <w:rsid w:val="00A16720"/>
    <w:rsid w:val="00A3619D"/>
    <w:rsid w:val="00A36869"/>
    <w:rsid w:val="00A56D15"/>
    <w:rsid w:val="00A60579"/>
    <w:rsid w:val="00A67FE4"/>
    <w:rsid w:val="00A765A3"/>
    <w:rsid w:val="00A77B1A"/>
    <w:rsid w:val="00A80710"/>
    <w:rsid w:val="00A93B71"/>
    <w:rsid w:val="00AC3C87"/>
    <w:rsid w:val="00AC4D57"/>
    <w:rsid w:val="00AE065C"/>
    <w:rsid w:val="00AE3F5D"/>
    <w:rsid w:val="00AE525E"/>
    <w:rsid w:val="00B26245"/>
    <w:rsid w:val="00B26F12"/>
    <w:rsid w:val="00B33D1E"/>
    <w:rsid w:val="00B4021B"/>
    <w:rsid w:val="00B406B3"/>
    <w:rsid w:val="00B416F3"/>
    <w:rsid w:val="00B438EA"/>
    <w:rsid w:val="00B60473"/>
    <w:rsid w:val="00B77438"/>
    <w:rsid w:val="00BA0A6B"/>
    <w:rsid w:val="00BA5A55"/>
    <w:rsid w:val="00BC1B50"/>
    <w:rsid w:val="00BC2654"/>
    <w:rsid w:val="00BE2470"/>
    <w:rsid w:val="00BF3326"/>
    <w:rsid w:val="00C003BF"/>
    <w:rsid w:val="00C0090A"/>
    <w:rsid w:val="00C0610D"/>
    <w:rsid w:val="00C2381F"/>
    <w:rsid w:val="00C27720"/>
    <w:rsid w:val="00C30ED6"/>
    <w:rsid w:val="00C36665"/>
    <w:rsid w:val="00C453D6"/>
    <w:rsid w:val="00C61702"/>
    <w:rsid w:val="00C65C8E"/>
    <w:rsid w:val="00C733E4"/>
    <w:rsid w:val="00C8244B"/>
    <w:rsid w:val="00C96173"/>
    <w:rsid w:val="00CB0060"/>
    <w:rsid w:val="00CC313D"/>
    <w:rsid w:val="00CC7D78"/>
    <w:rsid w:val="00CD146F"/>
    <w:rsid w:val="00CD6A89"/>
    <w:rsid w:val="00CE6E8F"/>
    <w:rsid w:val="00D15ECF"/>
    <w:rsid w:val="00D33E56"/>
    <w:rsid w:val="00D44388"/>
    <w:rsid w:val="00D50BA5"/>
    <w:rsid w:val="00D663D2"/>
    <w:rsid w:val="00DB5FF7"/>
    <w:rsid w:val="00DC1DED"/>
    <w:rsid w:val="00DC38E1"/>
    <w:rsid w:val="00DD49ED"/>
    <w:rsid w:val="00E0483E"/>
    <w:rsid w:val="00E21145"/>
    <w:rsid w:val="00E240C9"/>
    <w:rsid w:val="00E27F45"/>
    <w:rsid w:val="00E35390"/>
    <w:rsid w:val="00E502EC"/>
    <w:rsid w:val="00E50F8F"/>
    <w:rsid w:val="00E54B57"/>
    <w:rsid w:val="00E57277"/>
    <w:rsid w:val="00E80DBF"/>
    <w:rsid w:val="00E844CE"/>
    <w:rsid w:val="00E8761F"/>
    <w:rsid w:val="00E96ED4"/>
    <w:rsid w:val="00EA0DF6"/>
    <w:rsid w:val="00EA1C21"/>
    <w:rsid w:val="00ED4619"/>
    <w:rsid w:val="00ED4C21"/>
    <w:rsid w:val="00EE1F59"/>
    <w:rsid w:val="00EE50D1"/>
    <w:rsid w:val="00F070C4"/>
    <w:rsid w:val="00F24BC1"/>
    <w:rsid w:val="00F42083"/>
    <w:rsid w:val="00F43765"/>
    <w:rsid w:val="00F45622"/>
    <w:rsid w:val="00F50323"/>
    <w:rsid w:val="00F90979"/>
    <w:rsid w:val="00FA0E74"/>
    <w:rsid w:val="00FA770C"/>
    <w:rsid w:val="00FD2F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F8CBF"/>
  <w15:docId w15:val="{21EBF76C-6D6E-4F52-9A8E-9B5C322E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F1253"/>
    <w:rPr>
      <w:sz w:val="24"/>
      <w:lang w:eastAsia="en-US"/>
    </w:rPr>
  </w:style>
  <w:style w:type="paragraph" w:styleId="Otsikko1">
    <w:name w:val="heading 1"/>
    <w:basedOn w:val="Normaali"/>
    <w:next w:val="Normaali"/>
    <w:link w:val="Otsikko1Char"/>
    <w:qFormat/>
    <w:rsid w:val="00EE1F59"/>
    <w:pPr>
      <w:keepNext/>
      <w:spacing w:before="240" w:after="60"/>
      <w:outlineLvl w:val="0"/>
    </w:pPr>
    <w:rPr>
      <w:rFonts w:ascii="Cambria" w:hAnsi="Cambria"/>
      <w:b/>
      <w:bCs/>
      <w:kern w:val="32"/>
      <w:sz w:val="32"/>
      <w:szCs w:val="32"/>
    </w:rPr>
  </w:style>
  <w:style w:type="paragraph" w:styleId="Otsikko2">
    <w:name w:val="heading 2"/>
    <w:basedOn w:val="Normaali"/>
    <w:next w:val="Normaali"/>
    <w:link w:val="Otsikko2Char"/>
    <w:semiHidden/>
    <w:unhideWhenUsed/>
    <w:qFormat/>
    <w:rsid w:val="00EE1F59"/>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0F1253"/>
    <w:pPr>
      <w:keepNext/>
      <w:outlineLvl w:val="2"/>
    </w:pPr>
    <w:rPr>
      <w:b/>
      <w:sz w:val="32"/>
    </w:rPr>
  </w:style>
  <w:style w:type="paragraph" w:styleId="Otsikko4">
    <w:name w:val="heading 4"/>
    <w:basedOn w:val="Normaali"/>
    <w:next w:val="Normaali"/>
    <w:qFormat/>
    <w:rsid w:val="000F1253"/>
    <w:pPr>
      <w:keepNext/>
      <w:spacing w:before="240" w:after="60"/>
      <w:outlineLvl w:val="3"/>
    </w:pPr>
    <w:rPr>
      <w:b/>
      <w:bCs/>
      <w:sz w:val="28"/>
      <w:szCs w:val="28"/>
    </w:rPr>
  </w:style>
  <w:style w:type="paragraph" w:styleId="Otsikko5">
    <w:name w:val="heading 5"/>
    <w:basedOn w:val="Normaali"/>
    <w:next w:val="Normaali"/>
    <w:qFormat/>
    <w:rsid w:val="000F1253"/>
    <w:pPr>
      <w:keepNext/>
      <w:tabs>
        <w:tab w:val="left" w:pos="-619"/>
      </w:tabs>
      <w:jc w:val="center"/>
      <w:outlineLvl w:val="4"/>
    </w:pPr>
    <w:rPr>
      <w:rFonts w:ascii="Arial" w:hAnsi="Arial"/>
      <w:b/>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rsid w:val="000F1253"/>
    <w:pPr>
      <w:ind w:left="1440"/>
    </w:pPr>
  </w:style>
  <w:style w:type="paragraph" w:styleId="Sisennettyleipteksti2">
    <w:name w:val="Body Text Indent 2"/>
    <w:basedOn w:val="Normaali"/>
    <w:rsid w:val="000F1253"/>
    <w:pPr>
      <w:ind w:left="720"/>
    </w:pPr>
    <w:rPr>
      <w:lang w:val="en-US"/>
    </w:rPr>
  </w:style>
  <w:style w:type="paragraph" w:styleId="Leipteksti2">
    <w:name w:val="Body Text 2"/>
    <w:basedOn w:val="Normaali"/>
    <w:rsid w:val="000F1253"/>
    <w:pPr>
      <w:spacing w:line="300" w:lineRule="auto"/>
      <w:jc w:val="both"/>
    </w:pPr>
    <w:rPr>
      <w:rFonts w:ascii="Arial" w:hAnsi="Arial"/>
      <w:lang w:val="en-US"/>
    </w:rPr>
  </w:style>
  <w:style w:type="paragraph" w:styleId="Seliteteksti">
    <w:name w:val="Balloon Text"/>
    <w:basedOn w:val="Normaali"/>
    <w:semiHidden/>
    <w:rsid w:val="005C6852"/>
    <w:rPr>
      <w:rFonts w:ascii="Tahoma" w:hAnsi="Tahoma" w:cs="Tahoma"/>
      <w:sz w:val="16"/>
      <w:szCs w:val="16"/>
    </w:rPr>
  </w:style>
  <w:style w:type="paragraph" w:styleId="Luettelokappale">
    <w:name w:val="List Paragraph"/>
    <w:basedOn w:val="Normaali"/>
    <w:uiPriority w:val="34"/>
    <w:qFormat/>
    <w:rsid w:val="00452F65"/>
    <w:pPr>
      <w:ind w:left="1304"/>
    </w:pPr>
  </w:style>
  <w:style w:type="paragraph" w:styleId="Yltunniste">
    <w:name w:val="header"/>
    <w:basedOn w:val="Normaali"/>
    <w:link w:val="YltunnisteChar"/>
    <w:uiPriority w:val="99"/>
    <w:rsid w:val="00434D4C"/>
    <w:pPr>
      <w:tabs>
        <w:tab w:val="center" w:pos="4819"/>
        <w:tab w:val="right" w:pos="9638"/>
      </w:tabs>
    </w:pPr>
  </w:style>
  <w:style w:type="character" w:customStyle="1" w:styleId="YltunnisteChar">
    <w:name w:val="Ylätunniste Char"/>
    <w:link w:val="Yltunniste"/>
    <w:uiPriority w:val="99"/>
    <w:rsid w:val="00434D4C"/>
    <w:rPr>
      <w:sz w:val="24"/>
      <w:lang w:eastAsia="en-US"/>
    </w:rPr>
  </w:style>
  <w:style w:type="paragraph" w:styleId="Alatunniste">
    <w:name w:val="footer"/>
    <w:basedOn w:val="Normaali"/>
    <w:link w:val="AlatunnisteChar"/>
    <w:uiPriority w:val="99"/>
    <w:rsid w:val="00434D4C"/>
    <w:pPr>
      <w:tabs>
        <w:tab w:val="center" w:pos="4819"/>
        <w:tab w:val="right" w:pos="9638"/>
      </w:tabs>
    </w:pPr>
  </w:style>
  <w:style w:type="character" w:customStyle="1" w:styleId="AlatunnisteChar">
    <w:name w:val="Alatunniste Char"/>
    <w:link w:val="Alatunniste"/>
    <w:uiPriority w:val="99"/>
    <w:rsid w:val="00434D4C"/>
    <w:rPr>
      <w:sz w:val="24"/>
      <w:lang w:eastAsia="en-US"/>
    </w:rPr>
  </w:style>
  <w:style w:type="paragraph" w:customStyle="1" w:styleId="Default">
    <w:name w:val="Default"/>
    <w:rsid w:val="00EE1F59"/>
    <w:pPr>
      <w:autoSpaceDE w:val="0"/>
      <w:autoSpaceDN w:val="0"/>
      <w:adjustRightInd w:val="0"/>
    </w:pPr>
    <w:rPr>
      <w:rFonts w:ascii="Arial" w:hAnsi="Arial" w:cs="Arial"/>
      <w:color w:val="000000"/>
      <w:sz w:val="24"/>
      <w:szCs w:val="24"/>
    </w:rPr>
  </w:style>
  <w:style w:type="character" w:customStyle="1" w:styleId="Otsikko1Char">
    <w:name w:val="Otsikko 1 Char"/>
    <w:link w:val="Otsikko1"/>
    <w:rsid w:val="00EE1F59"/>
    <w:rPr>
      <w:rFonts w:ascii="Cambria" w:eastAsia="Times New Roman" w:hAnsi="Cambria" w:cs="Times New Roman"/>
      <w:b/>
      <w:bCs/>
      <w:kern w:val="32"/>
      <w:sz w:val="32"/>
      <w:szCs w:val="32"/>
      <w:lang w:eastAsia="en-US"/>
    </w:rPr>
  </w:style>
  <w:style w:type="character" w:customStyle="1" w:styleId="Otsikko2Char">
    <w:name w:val="Otsikko 2 Char"/>
    <w:link w:val="Otsikko2"/>
    <w:semiHidden/>
    <w:rsid w:val="00EE1F59"/>
    <w:rPr>
      <w:rFonts w:ascii="Cambria" w:eastAsia="Times New Roman" w:hAnsi="Cambria" w:cs="Times New Roman"/>
      <w:b/>
      <w:bCs/>
      <w:i/>
      <w:iCs/>
      <w:sz w:val="28"/>
      <w:szCs w:val="28"/>
      <w:lang w:eastAsia="en-US"/>
    </w:rPr>
  </w:style>
  <w:style w:type="character" w:styleId="Kommentinviite">
    <w:name w:val="annotation reference"/>
    <w:basedOn w:val="Kappaleenoletusfontti"/>
    <w:semiHidden/>
    <w:unhideWhenUsed/>
    <w:rsid w:val="00C0090A"/>
    <w:rPr>
      <w:sz w:val="16"/>
      <w:szCs w:val="16"/>
    </w:rPr>
  </w:style>
  <w:style w:type="paragraph" w:styleId="Kommentinteksti">
    <w:name w:val="annotation text"/>
    <w:basedOn w:val="Normaali"/>
    <w:link w:val="KommentintekstiChar"/>
    <w:semiHidden/>
    <w:unhideWhenUsed/>
    <w:rsid w:val="00C0090A"/>
    <w:rPr>
      <w:sz w:val="20"/>
    </w:rPr>
  </w:style>
  <w:style w:type="character" w:customStyle="1" w:styleId="KommentintekstiChar">
    <w:name w:val="Kommentin teksti Char"/>
    <w:basedOn w:val="Kappaleenoletusfontti"/>
    <w:link w:val="Kommentinteksti"/>
    <w:semiHidden/>
    <w:rsid w:val="00C0090A"/>
    <w:rPr>
      <w:lang w:eastAsia="en-US"/>
    </w:rPr>
  </w:style>
  <w:style w:type="paragraph" w:styleId="Kommentinotsikko">
    <w:name w:val="annotation subject"/>
    <w:basedOn w:val="Kommentinteksti"/>
    <w:next w:val="Kommentinteksti"/>
    <w:link w:val="KommentinotsikkoChar"/>
    <w:semiHidden/>
    <w:unhideWhenUsed/>
    <w:rsid w:val="00C0090A"/>
    <w:rPr>
      <w:b/>
      <w:bCs/>
    </w:rPr>
  </w:style>
  <w:style w:type="character" w:customStyle="1" w:styleId="KommentinotsikkoChar">
    <w:name w:val="Kommentin otsikko Char"/>
    <w:basedOn w:val="KommentintekstiChar"/>
    <w:link w:val="Kommentinotsikko"/>
    <w:semiHidden/>
    <w:rsid w:val="00C0090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24B4F8F9-AF2D-4BF3-AA36-34AA859B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1538</Words>
  <Characters>8852</Characters>
  <Application>Microsoft Office Word</Application>
  <DocSecurity>4</DocSecurity>
  <Lines>73</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Confidentiality Agreement</vt:lpstr>
      <vt:lpstr>Confidentiality Agreement</vt:lpstr>
    </vt:vector>
  </TitlesOfParts>
  <Company>OIIC</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Minttu Lintera</dc:creator>
  <cp:lastModifiedBy>Nummi Susanna</cp:lastModifiedBy>
  <cp:revision>2</cp:revision>
  <cp:lastPrinted>2013-06-28T10:33:00Z</cp:lastPrinted>
  <dcterms:created xsi:type="dcterms:W3CDTF">2019-07-04T08:34:00Z</dcterms:created>
  <dcterms:modified xsi:type="dcterms:W3CDTF">2019-07-04T08:34:00Z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