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67" w:rsidRDefault="009B42CB">
      <w:p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 w:hint="eastAsia"/>
          <w:b/>
          <w:sz w:val="24"/>
        </w:rPr>
        <w:t>MoST</w:t>
      </w:r>
      <w:proofErr w:type="spellEnd"/>
      <w:r>
        <w:rPr>
          <w:rFonts w:ascii="Times New Roman" w:hAnsi="Times New Roman" w:cs="Times New Roman" w:hint="eastAsia"/>
          <w:b/>
          <w:sz w:val="24"/>
        </w:rPr>
        <w:t xml:space="preserve"> - Business Finland </w:t>
      </w:r>
      <w:r>
        <w:rPr>
          <w:rFonts w:ascii="Times New Roman" w:hAnsi="Times New Roman" w:cs="Times New Roman"/>
          <w:b/>
          <w:sz w:val="24"/>
        </w:rPr>
        <w:t xml:space="preserve">Joint Funding </w:t>
      </w:r>
      <w:r>
        <w:rPr>
          <w:rFonts w:ascii="Times New Roman" w:hAnsi="Times New Roman" w:cs="Times New Roman" w:hint="eastAsia"/>
          <w:b/>
          <w:sz w:val="24"/>
        </w:rPr>
        <w:t>Call</w:t>
      </w:r>
    </w:p>
    <w:p w:rsidR="00EC1867" w:rsidRDefault="00EC1867">
      <w:pPr>
        <w:rPr>
          <w:rFonts w:ascii="Times New Roman" w:hAnsi="Times New Roman" w:cs="Times New Roman"/>
          <w:b/>
          <w:sz w:val="24"/>
        </w:rPr>
      </w:pPr>
    </w:p>
    <w:p w:rsidR="00EC1867" w:rsidRDefault="009B42CB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AGREEMENT</w:t>
      </w:r>
      <w:r>
        <w:rPr>
          <w:rFonts w:ascii="Times New Roman" w:hAnsi="Times New Roman" w:cs="Times New Roman" w:hint="eastAsia"/>
          <w:b/>
          <w:sz w:val="24"/>
        </w:rPr>
        <w:br/>
      </w:r>
      <w:r>
        <w:rPr>
          <w:rFonts w:ascii="Times New Roman" w:hAnsi="Times New Roman" w:cs="Times New Roman" w:hint="eastAsia"/>
          <w:bCs/>
          <w:i/>
          <w:iCs/>
          <w:sz w:val="24"/>
        </w:rPr>
        <w:t>Memorandum of Understanding for China-Finland Science &amp; Technology Innovation Cooperation between the Department of International Cooperation of the Ministry of Science and Technology of the People</w:t>
      </w:r>
      <w:r>
        <w:rPr>
          <w:rFonts w:ascii="Times New Roman" w:hAnsi="Times New Roman" w:cs="Times New Roman"/>
          <w:bCs/>
          <w:i/>
          <w:iCs/>
          <w:sz w:val="24"/>
        </w:rPr>
        <w:t>’</w:t>
      </w:r>
      <w:r>
        <w:rPr>
          <w:rFonts w:ascii="Times New Roman" w:hAnsi="Times New Roman" w:cs="Times New Roman" w:hint="eastAsia"/>
          <w:bCs/>
          <w:i/>
          <w:iCs/>
          <w:sz w:val="24"/>
        </w:rPr>
        <w:t xml:space="preserve">s Republic of China, and 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Business Finland (formerly </w:t>
      </w:r>
      <w:r>
        <w:rPr>
          <w:rFonts w:ascii="Times New Roman" w:hAnsi="Times New Roman" w:cs="Times New Roman" w:hint="eastAsia"/>
          <w:bCs/>
          <w:i/>
          <w:iCs/>
          <w:sz w:val="24"/>
        </w:rPr>
        <w:t>Tekes, the Finnish Funding Agency for Innovation</w:t>
      </w:r>
      <w:r>
        <w:rPr>
          <w:rFonts w:ascii="Times New Roman" w:hAnsi="Times New Roman" w:cs="Times New Roman"/>
          <w:bCs/>
          <w:i/>
          <w:iCs/>
          <w:sz w:val="24"/>
        </w:rPr>
        <w:t>)</w:t>
      </w:r>
      <w:r>
        <w:rPr>
          <w:rFonts w:ascii="Times New Roman" w:hAnsi="Times New Roman" w:cs="Times New Roman" w:hint="eastAsia"/>
          <w:bCs/>
          <w:i/>
          <w:iCs/>
          <w:sz w:val="24"/>
        </w:rPr>
        <w:t xml:space="preserve"> of the Republic of Finland </w:t>
      </w:r>
      <w:r>
        <w:rPr>
          <w:rFonts w:ascii="Times New Roman" w:hAnsi="Times New Roman" w:cs="Times New Roman" w:hint="eastAsia"/>
          <w:b/>
          <w:sz w:val="24"/>
        </w:rPr>
        <w:br/>
      </w:r>
    </w:p>
    <w:p w:rsidR="00EC1867" w:rsidRDefault="009B42CB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PRIORITIES</w:t>
      </w:r>
    </w:p>
    <w:p w:rsidR="00EC1867" w:rsidRDefault="009B42CB">
      <w:p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IoT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Factory</w:t>
      </w:r>
    </w:p>
    <w:p w:rsidR="00EC1867" w:rsidRDefault="009B42C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For example including but not limited to cooperation areas such as:</w:t>
      </w:r>
    </w:p>
    <w:p w:rsidR="00EC1867" w:rsidRDefault="009B42CB">
      <w:pPr>
        <w:pStyle w:val="Luettelokappale1"/>
        <w:numPr>
          <w:ilvl w:val="0"/>
          <w:numId w:val="2"/>
        </w:numPr>
        <w:ind w:firstLineChars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Analysis, prediction and optimization technologies for intelligent factory operation </w:t>
      </w:r>
      <w:r>
        <w:rPr>
          <w:rFonts w:ascii="Times New Roman" w:hAnsi="Times New Roman" w:cs="Times New Roman" w:hint="eastAsia"/>
          <w:i/>
          <w:sz w:val="24"/>
        </w:rPr>
        <w:t xml:space="preserve">based on </w:t>
      </w:r>
      <w:r>
        <w:rPr>
          <w:rFonts w:ascii="Times New Roman" w:hAnsi="Times New Roman" w:cs="Times New Roman"/>
          <w:i/>
          <w:sz w:val="24"/>
        </w:rPr>
        <w:t xml:space="preserve">industry </w:t>
      </w:r>
      <w:proofErr w:type="spellStart"/>
      <w:r>
        <w:rPr>
          <w:rFonts w:ascii="Times New Roman" w:hAnsi="Times New Roman" w:cs="Times New Roman"/>
          <w:i/>
          <w:sz w:val="24"/>
        </w:rPr>
        <w:t>IoT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big data.</w:t>
      </w:r>
    </w:p>
    <w:p w:rsidR="00EC1867" w:rsidRDefault="009B42CB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Key focuses including: </w:t>
      </w:r>
    </w:p>
    <w:p w:rsidR="00EC1867" w:rsidRDefault="009B42CB">
      <w:pPr>
        <w:pStyle w:val="Luettelokappale1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Equipment s</w:t>
      </w:r>
      <w:r>
        <w:rPr>
          <w:rFonts w:ascii="Times New Roman" w:hAnsi="Times New Roman" w:cs="Times New Roman"/>
          <w:sz w:val="24"/>
        </w:rPr>
        <w:t>tate feature</w:t>
      </w:r>
      <w:r>
        <w:rPr>
          <w:rFonts w:ascii="Times New Roman" w:hAnsi="Times New Roman" w:cs="Times New Roman" w:hint="eastAsia"/>
          <w:sz w:val="24"/>
        </w:rPr>
        <w:t xml:space="preserve"> i</w:t>
      </w:r>
      <w:r>
        <w:rPr>
          <w:rFonts w:ascii="Times New Roman" w:hAnsi="Times New Roman" w:cs="Times New Roman"/>
          <w:sz w:val="24"/>
        </w:rPr>
        <w:t xml:space="preserve">nformation acquisition </w:t>
      </w:r>
      <w:r>
        <w:rPr>
          <w:rFonts w:ascii="Times New Roman" w:hAnsi="Times New Roman" w:cs="Times New Roman" w:hint="eastAsia"/>
          <w:sz w:val="24"/>
        </w:rPr>
        <w:t>technologies,</w:t>
      </w:r>
      <w:r>
        <w:rPr>
          <w:rFonts w:ascii="Times New Roman" w:hAnsi="Times New Roman" w:cs="Times New Roman"/>
          <w:sz w:val="24"/>
        </w:rPr>
        <w:t xml:space="preserve"> and </w:t>
      </w:r>
      <w:r>
        <w:rPr>
          <w:rFonts w:ascii="Times New Roman" w:hAnsi="Times New Roman" w:cs="Times New Roman" w:hint="eastAsia"/>
          <w:sz w:val="24"/>
        </w:rPr>
        <w:t>big</w:t>
      </w:r>
      <w:r>
        <w:rPr>
          <w:rFonts w:ascii="Times New Roman" w:hAnsi="Times New Roman" w:cs="Times New Roman"/>
          <w:sz w:val="24"/>
        </w:rPr>
        <w:t xml:space="preserve"> data feature extraction technolog</w:t>
      </w:r>
      <w:r>
        <w:rPr>
          <w:rFonts w:ascii="Times New Roman" w:hAnsi="Times New Roman" w:cs="Times New Roman" w:hint="eastAsia"/>
          <w:sz w:val="24"/>
        </w:rPr>
        <w:t>ies;</w:t>
      </w:r>
    </w:p>
    <w:p w:rsidR="00EC1867" w:rsidRDefault="009B42CB">
      <w:pPr>
        <w:pStyle w:val="Luettelokappale1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fficiency optimization </w:t>
      </w:r>
      <w:r>
        <w:rPr>
          <w:rFonts w:ascii="Times New Roman" w:hAnsi="Times New Roman" w:cs="Times New Roman" w:hint="eastAsia"/>
          <w:sz w:val="24"/>
        </w:rPr>
        <w:t>for</w:t>
      </w:r>
      <w:r>
        <w:rPr>
          <w:rFonts w:ascii="Times New Roman" w:hAnsi="Times New Roman" w:cs="Times New Roman"/>
          <w:sz w:val="24"/>
        </w:rPr>
        <w:t xml:space="preserve"> production line based on </w:t>
      </w:r>
      <w:r>
        <w:rPr>
          <w:rFonts w:ascii="Times New Roman" w:hAnsi="Times New Roman" w:cs="Times New Roman" w:hint="eastAsia"/>
          <w:sz w:val="24"/>
        </w:rPr>
        <w:t>i</w:t>
      </w:r>
      <w:r>
        <w:rPr>
          <w:rFonts w:ascii="Times New Roman" w:hAnsi="Times New Roman" w:cs="Times New Roman"/>
          <w:sz w:val="24"/>
        </w:rPr>
        <w:t>ntelligent algorithm</w:t>
      </w:r>
      <w:r>
        <w:rPr>
          <w:rFonts w:ascii="Times New Roman" w:hAnsi="Times New Roman" w:cs="Times New Roman" w:hint="eastAsia"/>
          <w:sz w:val="24"/>
        </w:rPr>
        <w:t>, and</w:t>
      </w:r>
      <w:r>
        <w:rPr>
          <w:rFonts w:ascii="Times New Roman" w:hAnsi="Times New Roman" w:cs="Times New Roman"/>
          <w:sz w:val="24"/>
        </w:rPr>
        <w:t xml:space="preserve"> develop</w:t>
      </w:r>
      <w:r>
        <w:rPr>
          <w:rFonts w:ascii="Times New Roman" w:hAnsi="Times New Roman" w:cs="Times New Roman" w:hint="eastAsia"/>
          <w:sz w:val="24"/>
        </w:rPr>
        <w:t>ment of</w:t>
      </w:r>
      <w:r>
        <w:rPr>
          <w:rFonts w:ascii="Times New Roman" w:hAnsi="Times New Roman" w:cs="Times New Roman"/>
          <w:sz w:val="24"/>
        </w:rPr>
        <w:t xml:space="preserve"> online optimization</w:t>
      </w:r>
      <w:r>
        <w:rPr>
          <w:rFonts w:ascii="Times New Roman" w:hAnsi="Times New Roman" w:cs="Times New Roman" w:hint="eastAsia"/>
          <w:sz w:val="24"/>
        </w:rPr>
        <w:t xml:space="preserve"> and</w:t>
      </w:r>
      <w:r>
        <w:rPr>
          <w:rFonts w:ascii="Times New Roman" w:hAnsi="Times New Roman" w:cs="Times New Roman"/>
          <w:sz w:val="24"/>
        </w:rPr>
        <w:t xml:space="preserve"> analysis system for production efficiency</w:t>
      </w:r>
      <w:r>
        <w:rPr>
          <w:rFonts w:ascii="Times New Roman" w:hAnsi="Times New Roman" w:cs="Times New Roman" w:hint="eastAsia"/>
          <w:sz w:val="24"/>
        </w:rPr>
        <w:t>;</w:t>
      </w:r>
    </w:p>
    <w:p w:rsidR="00EC1867" w:rsidRDefault="009B42CB">
      <w:pPr>
        <w:pStyle w:val="Luettelokappale1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E</w:t>
      </w:r>
      <w:r>
        <w:rPr>
          <w:rFonts w:ascii="Times New Roman" w:hAnsi="Times New Roman" w:cs="Times New Roman"/>
          <w:sz w:val="24"/>
        </w:rPr>
        <w:t>nergy consumption model of intelligent equipment, such as machine tool and robot</w:t>
      </w:r>
      <w:r>
        <w:rPr>
          <w:rFonts w:ascii="Times New Roman" w:hAnsi="Times New Roman" w:cs="Times New Roman" w:hint="eastAsia"/>
          <w:sz w:val="24"/>
        </w:rPr>
        <w:t>ics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 w:hint="eastAsia"/>
          <w:sz w:val="24"/>
        </w:rPr>
        <w:t>o</w:t>
      </w:r>
      <w:r>
        <w:rPr>
          <w:rFonts w:ascii="Times New Roman" w:hAnsi="Times New Roman" w:cs="Times New Roman"/>
          <w:sz w:val="24"/>
        </w:rPr>
        <w:t>ptimization technolog</w:t>
      </w:r>
      <w:r>
        <w:rPr>
          <w:rFonts w:ascii="Times New Roman" w:hAnsi="Times New Roman" w:cs="Times New Roman" w:hint="eastAsia"/>
          <w:sz w:val="24"/>
        </w:rPr>
        <w:t>ies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for</w:t>
      </w:r>
      <w:r>
        <w:rPr>
          <w:rFonts w:ascii="Times New Roman" w:hAnsi="Times New Roman" w:cs="Times New Roman"/>
          <w:sz w:val="24"/>
        </w:rPr>
        <w:t xml:space="preserve"> integrated energy management for intelligent factory, </w:t>
      </w:r>
      <w:r>
        <w:rPr>
          <w:rFonts w:ascii="Times New Roman" w:hAnsi="Times New Roman" w:cs="Times New Roman" w:hint="eastAsia"/>
          <w:sz w:val="24"/>
        </w:rPr>
        <w:t xml:space="preserve">development of </w:t>
      </w:r>
      <w:r>
        <w:rPr>
          <w:rFonts w:ascii="Times New Roman" w:hAnsi="Times New Roman" w:cs="Times New Roman"/>
          <w:sz w:val="24"/>
        </w:rPr>
        <w:t>energy management and optimization system</w:t>
      </w:r>
      <w:r>
        <w:rPr>
          <w:rFonts w:ascii="Times New Roman" w:hAnsi="Times New Roman" w:cs="Times New Roman" w:hint="eastAsia"/>
          <w:sz w:val="24"/>
        </w:rPr>
        <w:t>s;</w:t>
      </w:r>
    </w:p>
    <w:p w:rsidR="00EC1867" w:rsidRDefault="009B42CB">
      <w:pPr>
        <w:pStyle w:val="Luettelokappale1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Real-time</w:t>
      </w:r>
      <w:r>
        <w:rPr>
          <w:rFonts w:ascii="Times New Roman" w:hAnsi="Times New Roman" w:cs="Times New Roman" w:hint="eastAsia"/>
          <w:sz w:val="24"/>
        </w:rPr>
        <w:t xml:space="preserve"> online precision </w:t>
      </w:r>
      <w:r>
        <w:rPr>
          <w:rFonts w:ascii="Times New Roman" w:hAnsi="Times New Roman" w:cs="Times New Roman"/>
          <w:sz w:val="24"/>
        </w:rPr>
        <w:t>optimization technolog</w:t>
      </w:r>
      <w:r>
        <w:rPr>
          <w:rFonts w:ascii="Times New Roman" w:hAnsi="Times New Roman" w:cs="Times New Roman" w:hint="eastAsia"/>
          <w:sz w:val="24"/>
        </w:rPr>
        <w:t>ies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for </w:t>
      </w:r>
      <w:r>
        <w:rPr>
          <w:rFonts w:ascii="Times New Roman" w:hAnsi="Times New Roman" w:cs="Times New Roman"/>
          <w:sz w:val="24"/>
        </w:rPr>
        <w:t>machining equipment</w:t>
      </w:r>
      <w:r>
        <w:rPr>
          <w:rFonts w:ascii="Times New Roman" w:hAnsi="Times New Roman" w:cs="Times New Roman" w:hint="eastAsia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and </w:t>
      </w:r>
      <w:r>
        <w:rPr>
          <w:rFonts w:ascii="Times New Roman" w:hAnsi="Times New Roman" w:cs="Times New Roman"/>
          <w:sz w:val="24"/>
        </w:rPr>
        <w:t>online compensati</w:t>
      </w:r>
      <w:r>
        <w:rPr>
          <w:rFonts w:ascii="Times New Roman" w:hAnsi="Times New Roman" w:cs="Times New Roman" w:hint="eastAsia"/>
          <w:sz w:val="24"/>
        </w:rPr>
        <w:t>on</w:t>
      </w:r>
      <w:r>
        <w:rPr>
          <w:rFonts w:ascii="Times New Roman" w:hAnsi="Times New Roman" w:cs="Times New Roman"/>
          <w:sz w:val="24"/>
        </w:rPr>
        <w:t xml:space="preserve"> technolog</w:t>
      </w:r>
      <w:r>
        <w:rPr>
          <w:rFonts w:ascii="Times New Roman" w:hAnsi="Times New Roman" w:cs="Times New Roman" w:hint="eastAsia"/>
          <w:sz w:val="24"/>
        </w:rPr>
        <w:t>ies,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enabled by big </w:t>
      </w:r>
      <w:r>
        <w:rPr>
          <w:rFonts w:ascii="Times New Roman" w:hAnsi="Times New Roman" w:cs="Times New Roman"/>
          <w:sz w:val="24"/>
        </w:rPr>
        <w:t>data analysis</w:t>
      </w:r>
      <w:r>
        <w:rPr>
          <w:rFonts w:ascii="Times New Roman" w:hAnsi="Times New Roman" w:cs="Times New Roman" w:hint="eastAsia"/>
          <w:sz w:val="24"/>
        </w:rPr>
        <w:t>;</w:t>
      </w:r>
    </w:p>
    <w:p w:rsidR="00EC1867" w:rsidRDefault="009B42CB">
      <w:pPr>
        <w:pStyle w:val="Luettelokappale1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 w:hint="eastAsia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roduct quality </w:t>
      </w:r>
      <w:r>
        <w:rPr>
          <w:rFonts w:ascii="Times New Roman" w:hAnsi="Times New Roman" w:cs="Times New Roman" w:hint="eastAsia"/>
          <w:sz w:val="24"/>
        </w:rPr>
        <w:t>p</w:t>
      </w:r>
      <w:r>
        <w:rPr>
          <w:rFonts w:ascii="Times New Roman" w:hAnsi="Times New Roman" w:cs="Times New Roman"/>
          <w:sz w:val="24"/>
        </w:rPr>
        <w:t>rediction technolog</w:t>
      </w:r>
      <w:r>
        <w:rPr>
          <w:rFonts w:ascii="Times New Roman" w:hAnsi="Times New Roman" w:cs="Times New Roman" w:hint="eastAsia"/>
          <w:sz w:val="24"/>
        </w:rPr>
        <w:t>ies</w:t>
      </w:r>
      <w:proofErr w:type="gramEnd"/>
      <w:r>
        <w:rPr>
          <w:rFonts w:ascii="Times New Roman" w:hAnsi="Times New Roman" w:cs="Times New Roman" w:hint="eastAsia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based on equipment operation monitoring, </w:t>
      </w:r>
      <w:r>
        <w:rPr>
          <w:rFonts w:ascii="Times New Roman" w:hAnsi="Times New Roman" w:cs="Times New Roman" w:hint="eastAsia"/>
          <w:sz w:val="24"/>
        </w:rPr>
        <w:t xml:space="preserve">and </w:t>
      </w:r>
      <w:r>
        <w:rPr>
          <w:rFonts w:ascii="Times New Roman" w:hAnsi="Times New Roman" w:cs="Times New Roman"/>
          <w:sz w:val="24"/>
        </w:rPr>
        <w:t>develop</w:t>
      </w:r>
      <w:r>
        <w:rPr>
          <w:rFonts w:ascii="Times New Roman" w:hAnsi="Times New Roman" w:cs="Times New Roman" w:hint="eastAsia"/>
          <w:sz w:val="24"/>
        </w:rPr>
        <w:t>ment of</w:t>
      </w:r>
      <w:r>
        <w:rPr>
          <w:rFonts w:ascii="Times New Roman" w:hAnsi="Times New Roman" w:cs="Times New Roman"/>
          <w:sz w:val="24"/>
        </w:rPr>
        <w:t xml:space="preserve"> product quality prediction system</w:t>
      </w:r>
      <w:r>
        <w:rPr>
          <w:rFonts w:ascii="Times New Roman" w:hAnsi="Times New Roman" w:cs="Times New Roman" w:hint="eastAsia"/>
          <w:sz w:val="24"/>
        </w:rPr>
        <w:t>s.</w:t>
      </w:r>
    </w:p>
    <w:p w:rsidR="00EC1867" w:rsidRDefault="00EC1867">
      <w:pPr>
        <w:pStyle w:val="Luettelokappale1"/>
        <w:ind w:left="780" w:firstLineChars="0" w:firstLine="0"/>
        <w:rPr>
          <w:rFonts w:ascii="Times New Roman" w:hAnsi="Times New Roman" w:cs="Times New Roman"/>
          <w:sz w:val="24"/>
        </w:rPr>
      </w:pPr>
    </w:p>
    <w:p w:rsidR="00EC1867" w:rsidRDefault="009B42CB">
      <w:pPr>
        <w:pStyle w:val="Luettelokappale1"/>
        <w:numPr>
          <w:ilvl w:val="0"/>
          <w:numId w:val="2"/>
        </w:numPr>
        <w:ind w:firstLineChars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Data gathering, analytics, simulation, prediction and optimization technologies and big data solutions for manufactured products use phase follow up.</w:t>
      </w:r>
    </w:p>
    <w:p w:rsidR="00EC1867" w:rsidRDefault="009B42CB">
      <w:pPr>
        <w:pStyle w:val="Luettelokappale1"/>
        <w:ind w:left="360"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Key focuses including:</w:t>
      </w:r>
    </w:p>
    <w:p w:rsidR="00EC1867" w:rsidRDefault="009B42CB">
      <w:pPr>
        <w:pStyle w:val="Luettelokappale1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Solutions and technologies for data gathering, analytics, prediction and optimization</w:t>
      </w:r>
    </w:p>
    <w:p w:rsidR="00EC1867" w:rsidRDefault="009B42CB">
      <w:pPr>
        <w:pStyle w:val="Luettelokappale1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Solutions for big data for manufactured products use phase follow up</w:t>
      </w:r>
    </w:p>
    <w:p w:rsidR="00EC1867" w:rsidRDefault="00EC1867">
      <w:pPr>
        <w:rPr>
          <w:rFonts w:ascii="Times New Roman" w:hAnsi="Times New Roman" w:cs="Times New Roman"/>
          <w:sz w:val="24"/>
        </w:rPr>
      </w:pPr>
    </w:p>
    <w:p w:rsidR="00EC1867" w:rsidRDefault="009B42C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Medical Science</w:t>
      </w:r>
    </w:p>
    <w:p w:rsidR="00EC1867" w:rsidRDefault="009B42CB">
      <w:pPr>
        <w:rPr>
          <w:rFonts w:ascii="Times New Roman" w:hAnsi="Times New Roman" w:cs="Times New Roman"/>
          <w:b/>
          <w:sz w:val="24"/>
        </w:rPr>
      </w:pPr>
      <w:r>
        <w:rPr>
          <w:rFonts w:ascii="Arial" w:hAnsi="Arial" w:cs="Arial"/>
          <w:color w:val="191919"/>
          <w:shd w:val="clear" w:color="auto" w:fill="FFFFFF"/>
        </w:rPr>
        <w:t>For example including but not limited to cooperation areas such as:</w:t>
      </w:r>
    </w:p>
    <w:p w:rsidR="00EC1867" w:rsidRDefault="009B42CB">
      <w:pPr>
        <w:pStyle w:val="Luettelokappale1"/>
        <w:numPr>
          <w:ilvl w:val="0"/>
          <w:numId w:val="4"/>
        </w:numPr>
        <w:ind w:firstLineChars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 w:hint="eastAsia"/>
          <w:i/>
          <w:sz w:val="24"/>
        </w:rPr>
        <w:t>M</w:t>
      </w:r>
      <w:r>
        <w:rPr>
          <w:rFonts w:ascii="Times New Roman" w:hAnsi="Times New Roman" w:cs="Times New Roman"/>
          <w:i/>
          <w:sz w:val="24"/>
        </w:rPr>
        <w:t xml:space="preserve">olecular immune response mechanism </w:t>
      </w:r>
    </w:p>
    <w:p w:rsidR="00EC1867" w:rsidRDefault="009B42CB">
      <w:pPr>
        <w:pStyle w:val="Luettelokappale1"/>
        <w:ind w:left="360"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Key focuses including</w:t>
      </w:r>
      <w:r>
        <w:rPr>
          <w:rFonts w:ascii="Times New Roman" w:hAnsi="Times New Roman" w:cs="Times New Roman"/>
          <w:sz w:val="24"/>
        </w:rPr>
        <w:t xml:space="preserve">: </w:t>
      </w:r>
    </w:p>
    <w:p w:rsidR="00EC1867" w:rsidRDefault="009B42CB">
      <w:pPr>
        <w:pStyle w:val="Luettelokappale1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M</w:t>
      </w:r>
      <w:r>
        <w:rPr>
          <w:rFonts w:ascii="Times New Roman" w:hAnsi="Times New Roman" w:cs="Times New Roman"/>
          <w:sz w:val="24"/>
        </w:rPr>
        <w:t>olecular immune response mechanism of child</w:t>
      </w:r>
      <w:r>
        <w:rPr>
          <w:rFonts w:ascii="Times New Roman" w:hAnsi="Times New Roman" w:cs="Times New Roman" w:hint="eastAsia"/>
          <w:sz w:val="24"/>
        </w:rPr>
        <w:t xml:space="preserve"> allergic diseases in</w:t>
      </w:r>
      <w:r>
        <w:rPr>
          <w:rFonts w:ascii="Times New Roman" w:hAnsi="Times New Roman" w:cs="Times New Roman"/>
          <w:sz w:val="24"/>
        </w:rPr>
        <w:t xml:space="preserve"> urban and rural indoor environment exposure</w:t>
      </w:r>
    </w:p>
    <w:p w:rsidR="00EC1867" w:rsidRDefault="009B42CB">
      <w:pPr>
        <w:widowControl/>
        <w:numPr>
          <w:ilvl w:val="0"/>
          <w:numId w:val="3"/>
        </w:numPr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sz w:val="24"/>
        </w:rPr>
        <w:t>Personalized health using biologic information from individuals can help to predict the risk of different diseases</w:t>
      </w:r>
    </w:p>
    <w:p w:rsidR="00EC1867" w:rsidRDefault="009B42CB">
      <w:pPr>
        <w:widowControl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lang w:val="fi-FI"/>
        </w:rPr>
      </w:pPr>
      <w:r>
        <w:rPr>
          <w:rFonts w:ascii="Times New Roman" w:hAnsi="Times New Roman" w:cs="Times New Roman"/>
          <w:color w:val="000000"/>
          <w:sz w:val="24"/>
          <w:lang w:val="en"/>
        </w:rPr>
        <w:lastRenderedPageBreak/>
        <w:t>Spirometer that works with the smart phone making monitoring the lungs simple and convenient. Treatment can optimized, while predicting and preventing asthma symptoms.</w:t>
      </w:r>
    </w:p>
    <w:p w:rsidR="00EC1867" w:rsidRDefault="009B42CB">
      <w:pPr>
        <w:widowControl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Environmental infection control</w:t>
      </w:r>
      <w:r>
        <w:rPr>
          <w:rFonts w:ascii="Times New Roman" w:hAnsi="Times New Roman" w:cs="Times New Roman"/>
          <w:sz w:val="24"/>
        </w:rPr>
        <w:t xml:space="preserve"> against airborne </w:t>
      </w:r>
      <w:proofErr w:type="gramStart"/>
      <w:r>
        <w:rPr>
          <w:rFonts w:ascii="Times New Roman" w:hAnsi="Times New Roman" w:cs="Times New Roman"/>
          <w:sz w:val="24"/>
        </w:rPr>
        <w:t>pathogens ;</w:t>
      </w:r>
      <w:proofErr w:type="gramEnd"/>
      <w:r>
        <w:rPr>
          <w:rFonts w:ascii="Times New Roman" w:hAnsi="Times New Roman" w:cs="Times New Roman"/>
          <w:sz w:val="24"/>
        </w:rPr>
        <w:t xml:space="preserve"> can improve the situation in healthcare facilities by preventing transmission and the quality of air.</w:t>
      </w:r>
    </w:p>
    <w:p w:rsidR="00EC1867" w:rsidRDefault="00EC1867">
      <w:pPr>
        <w:pStyle w:val="Luettelokappale1"/>
        <w:ind w:left="360" w:firstLineChars="0" w:firstLine="0"/>
        <w:rPr>
          <w:rFonts w:ascii="Times New Roman" w:hAnsi="Times New Roman" w:cs="Times New Roman"/>
          <w:i/>
          <w:sz w:val="24"/>
        </w:rPr>
      </w:pPr>
    </w:p>
    <w:p w:rsidR="00EC1867" w:rsidRDefault="009B42CB">
      <w:pPr>
        <w:pStyle w:val="Luettelokappale1"/>
        <w:numPr>
          <w:ilvl w:val="0"/>
          <w:numId w:val="4"/>
        </w:numPr>
        <w:ind w:firstLineChars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 w:hint="eastAsia"/>
          <w:i/>
          <w:sz w:val="24"/>
        </w:rPr>
        <w:t>A</w:t>
      </w:r>
      <w:r>
        <w:rPr>
          <w:rFonts w:ascii="Times New Roman" w:hAnsi="Times New Roman" w:cs="Times New Roman"/>
          <w:i/>
          <w:sz w:val="24"/>
        </w:rPr>
        <w:t xml:space="preserve">rtificial intelligence assisted </w:t>
      </w:r>
      <w:r>
        <w:rPr>
          <w:rFonts w:ascii="Times New Roman" w:hAnsi="Times New Roman" w:cs="Times New Roman" w:hint="eastAsia"/>
          <w:i/>
          <w:sz w:val="24"/>
        </w:rPr>
        <w:t>healthcare</w:t>
      </w:r>
    </w:p>
    <w:p w:rsidR="00EC1867" w:rsidRDefault="009B42CB">
      <w:pPr>
        <w:pStyle w:val="Luettelokappale1"/>
        <w:ind w:left="360"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Key focuses including</w:t>
      </w:r>
      <w:r>
        <w:rPr>
          <w:rFonts w:ascii="Times New Roman" w:hAnsi="Times New Roman" w:cs="Times New Roman"/>
          <w:sz w:val="24"/>
        </w:rPr>
        <w:t xml:space="preserve">: </w:t>
      </w:r>
    </w:p>
    <w:p w:rsidR="00EC1867" w:rsidRDefault="009B42CB">
      <w:pPr>
        <w:pStyle w:val="Luettelokappale1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Artificial intelligence assisted digital pathology in accurate diagnosis and treatment of cancer</w:t>
      </w:r>
    </w:p>
    <w:p w:rsidR="00EC1867" w:rsidRDefault="009B42CB">
      <w:pPr>
        <w:widowControl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Quick and accurate medical analysis </w:t>
      </w:r>
      <w:proofErr w:type="gramStart"/>
      <w:r>
        <w:rPr>
          <w:rFonts w:ascii="Times New Roman" w:hAnsi="Times New Roman" w:cs="Times New Roman"/>
          <w:sz w:val="24"/>
        </w:rPr>
        <w:t>on the basis of</w:t>
      </w:r>
      <w:proofErr w:type="gramEnd"/>
      <w:r>
        <w:rPr>
          <w:rFonts w:ascii="Times New Roman" w:hAnsi="Times New Roman" w:cs="Times New Roman"/>
          <w:sz w:val="24"/>
        </w:rPr>
        <w:t xml:space="preserve"> symptoms supplied by the user. It identifies the health issue and gives clear instructions on how to proceed with treatment.</w:t>
      </w:r>
    </w:p>
    <w:p w:rsidR="00EC1867" w:rsidRDefault="009B42CB">
      <w:pPr>
        <w:pStyle w:val="Luettelokappale1"/>
        <w:widowControl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AI solutions that help physicians in their daily </w:t>
      </w:r>
      <w:proofErr w:type="gramStart"/>
      <w:r>
        <w:rPr>
          <w:rFonts w:ascii="Times New Roman" w:hAnsi="Times New Roman" w:cs="Times New Roman"/>
          <w:sz w:val="24"/>
        </w:rPr>
        <w:t>decision making</w:t>
      </w:r>
      <w:proofErr w:type="gramEnd"/>
      <w:r>
        <w:rPr>
          <w:rFonts w:ascii="Times New Roman" w:hAnsi="Times New Roman" w:cs="Times New Roman"/>
          <w:sz w:val="24"/>
        </w:rPr>
        <w:t xml:space="preserve"> in neurology.</w:t>
      </w:r>
    </w:p>
    <w:p w:rsidR="00EC1867" w:rsidRDefault="00EC1867">
      <w:pPr>
        <w:ind w:left="780"/>
        <w:rPr>
          <w:rFonts w:ascii="Times New Roman" w:hAnsi="Times New Roman" w:cs="Times New Roman"/>
          <w:sz w:val="24"/>
        </w:rPr>
      </w:pPr>
    </w:p>
    <w:p w:rsidR="00EC1867" w:rsidRDefault="00EC1867">
      <w:pPr>
        <w:pStyle w:val="Luettelokappale1"/>
        <w:ind w:left="780" w:firstLineChars="0" w:firstLine="0"/>
        <w:rPr>
          <w:rFonts w:ascii="Times New Roman" w:hAnsi="Times New Roman" w:cs="Times New Roman"/>
          <w:sz w:val="24"/>
        </w:rPr>
      </w:pPr>
    </w:p>
    <w:p w:rsidR="00EC1867" w:rsidRDefault="009B42CB">
      <w:pPr>
        <w:widowControl/>
        <w:numPr>
          <w:ilvl w:val="0"/>
          <w:numId w:val="4"/>
        </w:numPr>
        <w:rPr>
          <w:rFonts w:ascii="Times New Roman" w:hAnsi="Times New Roman" w:cs="Times New Roman"/>
          <w:kern w:val="0"/>
          <w:sz w:val="24"/>
          <w:lang w:val="fi-FI"/>
        </w:rPr>
      </w:pPr>
      <w:r>
        <w:rPr>
          <w:rFonts w:ascii="Times New Roman" w:hAnsi="Times New Roman" w:cs="Times New Roman"/>
          <w:i/>
          <w:iCs/>
          <w:sz w:val="24"/>
        </w:rPr>
        <w:t>Population health</w:t>
      </w:r>
    </w:p>
    <w:p w:rsidR="00EC1867" w:rsidRDefault="009B42CB">
      <w:pPr>
        <w:widowControl/>
        <w:ind w:left="360"/>
        <w:rPr>
          <w:rFonts w:ascii="Times New Roman" w:hAnsi="Times New Roman" w:cs="Times New Roman"/>
          <w:kern w:val="0"/>
          <w:sz w:val="24"/>
          <w:lang w:val="fi-FI"/>
        </w:rPr>
      </w:pPr>
      <w:r>
        <w:rPr>
          <w:rFonts w:ascii="Times New Roman" w:hAnsi="Times New Roman" w:cs="Times New Roman"/>
          <w:iCs/>
          <w:sz w:val="24"/>
        </w:rPr>
        <w:t>Key focuses including:</w:t>
      </w:r>
    </w:p>
    <w:p w:rsidR="00EC1867" w:rsidRDefault="009B42CB">
      <w:pPr>
        <w:pStyle w:val="Luettelokappale1"/>
        <w:widowControl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Analyzing care gaps, for example, assessing the relative effectiveness of different treatments, such as by how much the prognosis in the case of a myocardial infarction or stroke </w:t>
      </w:r>
      <w:proofErr w:type="gramStart"/>
      <w:r>
        <w:rPr>
          <w:rFonts w:ascii="Times New Roman" w:hAnsi="Times New Roman" w:cs="Times New Roman"/>
          <w:sz w:val="24"/>
        </w:rPr>
        <w:t>can be improved</w:t>
      </w:r>
      <w:proofErr w:type="gramEnd"/>
      <w:r>
        <w:rPr>
          <w:rFonts w:ascii="Times New Roman" w:hAnsi="Times New Roman" w:cs="Times New Roman"/>
          <w:sz w:val="24"/>
        </w:rPr>
        <w:t xml:space="preserve"> with a specific treatment</w:t>
      </w:r>
      <w:r>
        <w:rPr>
          <w:rFonts w:ascii="Times New Roman" w:hAnsi="Times New Roman" w:cs="Times New Roman"/>
          <w:i/>
          <w:iCs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Imaging </w:t>
      </w:r>
      <w:r>
        <w:rPr>
          <w:rFonts w:ascii="Times New Roman" w:hAnsi="Times New Roman" w:cs="Times New Roman"/>
          <w:sz w:val="24"/>
        </w:rPr>
        <w:lastRenderedPageBreak/>
        <w:t>devices that are suitable for any clinic for screening of various eye diseases, such as diabetic retinopathy and glaucoma.</w:t>
      </w:r>
    </w:p>
    <w:p w:rsidR="00EC1867" w:rsidRDefault="009B42CB">
      <w:pPr>
        <w:pStyle w:val="Luettelokappale1"/>
        <w:widowControl/>
        <w:numPr>
          <w:ilvl w:val="0"/>
          <w:numId w:val="5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Generally, prevention and health promotion are the key elements. Wearable technology for fitness as well as monitoring are the suitable technologies As well corporate wellness and fitness monitoring at schools. </w:t>
      </w:r>
    </w:p>
    <w:p w:rsidR="00EC1867" w:rsidRDefault="00EC1867">
      <w:pPr>
        <w:rPr>
          <w:rFonts w:ascii="Times New Roman" w:hAnsi="Times New Roman" w:cs="Times New Roman"/>
          <w:sz w:val="24"/>
        </w:rPr>
      </w:pPr>
    </w:p>
    <w:p w:rsidR="00EC1867" w:rsidRDefault="009B42C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Smart and Flexible Energy</w:t>
      </w:r>
    </w:p>
    <w:p w:rsidR="00EC1867" w:rsidRDefault="009B42CB">
      <w:pPr>
        <w:rPr>
          <w:rFonts w:ascii="Times New Roman" w:hAnsi="Times New Roman" w:cs="Times New Roman"/>
          <w:b/>
          <w:sz w:val="24"/>
        </w:rPr>
      </w:pPr>
      <w:r>
        <w:rPr>
          <w:rFonts w:ascii="Arial" w:hAnsi="Arial" w:cs="Arial"/>
          <w:color w:val="191919"/>
          <w:shd w:val="clear" w:color="auto" w:fill="FFFFFF"/>
        </w:rPr>
        <w:t>For example including but not limited to cooperation areas such as</w:t>
      </w:r>
    </w:p>
    <w:p w:rsidR="00EC1867" w:rsidRDefault="009B42CB">
      <w:pPr>
        <w:pStyle w:val="Luettelokappale1"/>
        <w:numPr>
          <w:ilvl w:val="0"/>
          <w:numId w:val="6"/>
        </w:numPr>
        <w:ind w:firstLineChars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Planning and operation</w:t>
      </w:r>
      <w:r>
        <w:rPr>
          <w:rFonts w:ascii="Times New Roman" w:hAnsi="Times New Roman" w:cs="Times New Roman" w:hint="eastAsia"/>
          <w:i/>
          <w:sz w:val="24"/>
        </w:rPr>
        <w:t xml:space="preserve"> of i</w:t>
      </w:r>
      <w:r>
        <w:rPr>
          <w:rFonts w:ascii="Times New Roman" w:hAnsi="Times New Roman" w:cs="Times New Roman"/>
          <w:i/>
          <w:sz w:val="24"/>
        </w:rPr>
        <w:t>nterconnected energy system</w:t>
      </w:r>
      <w:r>
        <w:rPr>
          <w:rFonts w:ascii="Times New Roman" w:hAnsi="Times New Roman" w:cs="Times New Roman" w:hint="eastAsia"/>
          <w:i/>
          <w:sz w:val="24"/>
        </w:rPr>
        <w:t>s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 w:hint="eastAsia"/>
          <w:i/>
          <w:sz w:val="24"/>
        </w:rPr>
        <w:t>for future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 w:hint="eastAsia"/>
          <w:i/>
          <w:sz w:val="24"/>
        </w:rPr>
        <w:t>cities</w:t>
      </w:r>
    </w:p>
    <w:p w:rsidR="00EC1867" w:rsidRDefault="009B42CB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Key focuses including</w:t>
      </w:r>
      <w:r>
        <w:rPr>
          <w:rFonts w:ascii="Times New Roman" w:hAnsi="Times New Roman" w:cs="Times New Roman"/>
          <w:sz w:val="24"/>
        </w:rPr>
        <w:t xml:space="preserve">: </w:t>
      </w:r>
    </w:p>
    <w:p w:rsidR="00EC1867" w:rsidRDefault="009B42CB">
      <w:pPr>
        <w:pStyle w:val="Luettelokappale1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/>
          <w:sz w:val="24"/>
        </w:rPr>
        <w:t>rchitecture design and modeling</w:t>
      </w:r>
      <w:r>
        <w:rPr>
          <w:rFonts w:ascii="Times New Roman" w:hAnsi="Times New Roman" w:cs="Times New Roman" w:hint="eastAsia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theory and method</w:t>
      </w:r>
      <w:r>
        <w:rPr>
          <w:rFonts w:ascii="Times New Roman" w:hAnsi="Times New Roman" w:cs="Times New Roman" w:hint="eastAsia"/>
          <w:sz w:val="24"/>
        </w:rPr>
        <w:t xml:space="preserve">ology study </w:t>
      </w:r>
      <w:r>
        <w:rPr>
          <w:rFonts w:ascii="Times New Roman" w:hAnsi="Times New Roman" w:cs="Times New Roman"/>
          <w:sz w:val="24"/>
        </w:rPr>
        <w:t>of interconnected energy systems for future cities</w:t>
      </w:r>
      <w:r>
        <w:rPr>
          <w:rFonts w:ascii="Times New Roman" w:hAnsi="Times New Roman" w:cs="Times New Roman" w:hint="eastAsia"/>
          <w:sz w:val="24"/>
        </w:rPr>
        <w:t>;</w:t>
      </w:r>
    </w:p>
    <w:p w:rsidR="00EC1867" w:rsidRDefault="009B42CB">
      <w:pPr>
        <w:pStyle w:val="Luettelokappale1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Optimization and management technologies for </w:t>
      </w:r>
      <w:r>
        <w:rPr>
          <w:rFonts w:ascii="Times New Roman" w:hAnsi="Times New Roman" w:cs="Times New Roman"/>
          <w:sz w:val="24"/>
        </w:rPr>
        <w:t>future urban interconnected energy systems</w:t>
      </w:r>
      <w:r>
        <w:rPr>
          <w:rFonts w:ascii="Times New Roman" w:hAnsi="Times New Roman" w:cs="Times New Roman" w:hint="eastAsia"/>
          <w:sz w:val="24"/>
        </w:rPr>
        <w:t>;</w:t>
      </w:r>
    </w:p>
    <w:p w:rsidR="00EC1867" w:rsidRDefault="009B42CB">
      <w:pPr>
        <w:pStyle w:val="Luettelokappale1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Key </w:t>
      </w:r>
      <w:r>
        <w:rPr>
          <w:rFonts w:ascii="Times New Roman" w:hAnsi="Times New Roman" w:cs="Times New Roman"/>
          <w:sz w:val="24"/>
        </w:rPr>
        <w:t>technolog</w:t>
      </w:r>
      <w:r>
        <w:rPr>
          <w:rFonts w:ascii="Times New Roman" w:hAnsi="Times New Roman" w:cs="Times New Roman" w:hint="eastAsia"/>
          <w:sz w:val="24"/>
        </w:rPr>
        <w:t xml:space="preserve">ies of </w:t>
      </w:r>
      <w:r>
        <w:rPr>
          <w:rFonts w:ascii="Times New Roman" w:hAnsi="Times New Roman" w:cs="Times New Roman"/>
          <w:sz w:val="24"/>
        </w:rPr>
        <w:t>interconnected energy systems</w:t>
      </w:r>
      <w:r>
        <w:rPr>
          <w:rFonts w:ascii="Times New Roman" w:hAnsi="Times New Roman" w:cs="Times New Roman" w:hint="eastAsia"/>
          <w:sz w:val="24"/>
        </w:rPr>
        <w:t xml:space="preserve"> for </w:t>
      </w:r>
      <w:r>
        <w:rPr>
          <w:rFonts w:ascii="Times New Roman" w:hAnsi="Times New Roman" w:cs="Times New Roman"/>
          <w:sz w:val="24"/>
        </w:rPr>
        <w:t>development and utilization of clean energ</w:t>
      </w:r>
      <w:r>
        <w:rPr>
          <w:rFonts w:ascii="Times New Roman" w:hAnsi="Times New Roman" w:cs="Times New Roman" w:hint="eastAsia"/>
          <w:sz w:val="24"/>
        </w:rPr>
        <w:t xml:space="preserve">ies, and integration of </w:t>
      </w:r>
      <w:r>
        <w:rPr>
          <w:rFonts w:ascii="Times New Roman" w:hAnsi="Times New Roman" w:cs="Times New Roman"/>
          <w:sz w:val="24"/>
        </w:rPr>
        <w:t xml:space="preserve">high proportion </w:t>
      </w:r>
      <w:r>
        <w:rPr>
          <w:rFonts w:ascii="Times New Roman" w:hAnsi="Times New Roman" w:cs="Times New Roman" w:hint="eastAsia"/>
          <w:sz w:val="24"/>
        </w:rPr>
        <w:t xml:space="preserve">distributed </w:t>
      </w:r>
      <w:r>
        <w:rPr>
          <w:rFonts w:ascii="Times New Roman" w:hAnsi="Times New Roman" w:cs="Times New Roman"/>
          <w:sz w:val="24"/>
        </w:rPr>
        <w:t>renewable energ</w:t>
      </w:r>
      <w:r>
        <w:rPr>
          <w:rFonts w:ascii="Times New Roman" w:hAnsi="Times New Roman" w:cs="Times New Roman" w:hint="eastAsia"/>
          <w:sz w:val="24"/>
        </w:rPr>
        <w:t>ies;</w:t>
      </w:r>
    </w:p>
    <w:p w:rsidR="00EC1867" w:rsidRDefault="009B42CB">
      <w:pPr>
        <w:pStyle w:val="Luettelokappale1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D</w:t>
      </w:r>
      <w:r>
        <w:rPr>
          <w:rFonts w:ascii="Times New Roman" w:hAnsi="Times New Roman" w:cs="Times New Roman"/>
          <w:sz w:val="24"/>
        </w:rPr>
        <w:t>emonstration application of interconnected energy systems for future cities</w:t>
      </w:r>
      <w:r>
        <w:rPr>
          <w:rFonts w:ascii="Times New Roman" w:hAnsi="Times New Roman" w:cs="Times New Roman" w:hint="eastAsia"/>
          <w:sz w:val="24"/>
        </w:rPr>
        <w:t>;</w:t>
      </w:r>
    </w:p>
    <w:p w:rsidR="00EC1867" w:rsidRDefault="009B42CB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Also:</w:t>
      </w:r>
    </w:p>
    <w:p w:rsidR="00EC1867" w:rsidRDefault="009B42CB">
      <w:pPr>
        <w:pStyle w:val="Luettelokappale1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A</w:t>
      </w:r>
      <w:r>
        <w:rPr>
          <w:rFonts w:ascii="Times New Roman" w:hAnsi="Times New Roman" w:cs="Times New Roman"/>
          <w:sz w:val="24"/>
        </w:rPr>
        <w:t>nalysis and prediction of energy consumption characteristics of individual and group users</w:t>
      </w:r>
      <w:r>
        <w:rPr>
          <w:rFonts w:ascii="Times New Roman" w:hAnsi="Times New Roman" w:cs="Times New Roman" w:hint="eastAsia"/>
          <w:sz w:val="24"/>
        </w:rPr>
        <w:t>;</w:t>
      </w:r>
    </w:p>
    <w:p w:rsidR="00EC1867" w:rsidRDefault="009B42CB">
      <w:pPr>
        <w:pStyle w:val="Luettelokappale1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M</w:t>
      </w:r>
      <w:r>
        <w:rPr>
          <w:rFonts w:ascii="Times New Roman" w:hAnsi="Times New Roman" w:cs="Times New Roman"/>
          <w:sz w:val="24"/>
        </w:rPr>
        <w:t>arket structure</w:t>
      </w:r>
      <w:r>
        <w:rPr>
          <w:rFonts w:ascii="Times New Roman" w:hAnsi="Times New Roman" w:cs="Times New Roman" w:hint="eastAsia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pricing mechanism and trad</w:t>
      </w:r>
      <w:r>
        <w:rPr>
          <w:rFonts w:ascii="Times New Roman" w:hAnsi="Times New Roman" w:cs="Times New Roman" w:hint="eastAsia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mode</w:t>
      </w:r>
      <w:r>
        <w:rPr>
          <w:rFonts w:ascii="Times New Roman" w:hAnsi="Times New Roman" w:cs="Times New Roman" w:hint="eastAsia"/>
          <w:sz w:val="24"/>
        </w:rPr>
        <w:t xml:space="preserve"> for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m</w:t>
      </w:r>
      <w:r>
        <w:rPr>
          <w:rFonts w:ascii="Times New Roman" w:hAnsi="Times New Roman" w:cs="Times New Roman"/>
          <w:sz w:val="24"/>
        </w:rPr>
        <w:t>ulti</w:t>
      </w:r>
      <w:r>
        <w:rPr>
          <w:rFonts w:ascii="Times New Roman" w:hAnsi="Times New Roman" w:cs="Times New Roman" w:hint="eastAsia"/>
          <w:sz w:val="24"/>
        </w:rPr>
        <w:t>ple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e</w:t>
      </w:r>
      <w:r>
        <w:rPr>
          <w:rFonts w:ascii="Times New Roman" w:hAnsi="Times New Roman" w:cs="Times New Roman"/>
          <w:sz w:val="24"/>
        </w:rPr>
        <w:t>nergy</w:t>
      </w:r>
      <w:r>
        <w:rPr>
          <w:rFonts w:ascii="Times New Roman" w:hAnsi="Times New Roman" w:cs="Times New Roman" w:hint="eastAsia"/>
          <w:sz w:val="24"/>
        </w:rPr>
        <w:t xml:space="preserve"> supply sources;</w:t>
      </w:r>
    </w:p>
    <w:p w:rsidR="00EC1867" w:rsidRDefault="009B42CB">
      <w:pPr>
        <w:pStyle w:val="Luettelokappale1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Economic </w:t>
      </w:r>
      <w:r>
        <w:rPr>
          <w:rFonts w:ascii="Times New Roman" w:hAnsi="Times New Roman" w:cs="Times New Roman"/>
          <w:sz w:val="24"/>
        </w:rPr>
        <w:t xml:space="preserve">evaluation theory and method </w:t>
      </w:r>
      <w:r>
        <w:rPr>
          <w:rFonts w:ascii="Times New Roman" w:hAnsi="Times New Roman" w:cs="Times New Roman" w:hint="eastAsia"/>
          <w:sz w:val="24"/>
        </w:rPr>
        <w:t xml:space="preserve">of </w:t>
      </w:r>
      <w:r>
        <w:rPr>
          <w:rFonts w:ascii="Times New Roman" w:hAnsi="Times New Roman" w:cs="Times New Roman"/>
          <w:sz w:val="24"/>
        </w:rPr>
        <w:t xml:space="preserve">interconnected energy systems; </w:t>
      </w:r>
    </w:p>
    <w:p w:rsidR="00EC1867" w:rsidRDefault="009B42CB">
      <w:pPr>
        <w:pStyle w:val="Luettelokappale1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Integration</w:t>
      </w:r>
      <w:r>
        <w:rPr>
          <w:rFonts w:ascii="Times New Roman" w:hAnsi="Times New Roman" w:cs="Times New Roman"/>
          <w:sz w:val="24"/>
        </w:rPr>
        <w:t xml:space="preserve"> capacity </w:t>
      </w:r>
      <w:r>
        <w:rPr>
          <w:rFonts w:ascii="Times New Roman" w:hAnsi="Times New Roman" w:cs="Times New Roman" w:hint="eastAsia"/>
          <w:sz w:val="24"/>
        </w:rPr>
        <w:t xml:space="preserve">evaluation of </w:t>
      </w:r>
      <w:r>
        <w:rPr>
          <w:rFonts w:ascii="Times New Roman" w:hAnsi="Times New Roman" w:cs="Times New Roman"/>
          <w:sz w:val="24"/>
        </w:rPr>
        <w:t>energy system</w:t>
      </w:r>
      <w:r>
        <w:rPr>
          <w:rFonts w:ascii="Times New Roman" w:hAnsi="Times New Roman" w:cs="Times New Roman" w:hint="eastAsia"/>
          <w:sz w:val="24"/>
        </w:rPr>
        <w:t xml:space="preserve"> of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istributed </w:t>
      </w:r>
      <w:r>
        <w:rPr>
          <w:rFonts w:ascii="Times New Roman" w:hAnsi="Times New Roman" w:cs="Times New Roman" w:hint="eastAsia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enewable </w:t>
      </w:r>
      <w:r>
        <w:rPr>
          <w:rFonts w:ascii="Times New Roman" w:hAnsi="Times New Roman" w:cs="Times New Roman" w:hint="eastAsia"/>
          <w:sz w:val="24"/>
        </w:rPr>
        <w:t>e</w:t>
      </w:r>
      <w:r>
        <w:rPr>
          <w:rFonts w:ascii="Times New Roman" w:hAnsi="Times New Roman" w:cs="Times New Roman"/>
          <w:sz w:val="24"/>
        </w:rPr>
        <w:t>nerg</w:t>
      </w:r>
      <w:r>
        <w:rPr>
          <w:rFonts w:ascii="Times New Roman" w:hAnsi="Times New Roman" w:cs="Times New Roman" w:hint="eastAsia"/>
          <w:sz w:val="24"/>
        </w:rPr>
        <w:t>ies</w:t>
      </w:r>
      <w:r>
        <w:rPr>
          <w:rFonts w:ascii="Times New Roman" w:hAnsi="Times New Roman" w:cs="Times New Roman"/>
          <w:sz w:val="24"/>
        </w:rPr>
        <w:t>.</w:t>
      </w:r>
    </w:p>
    <w:p w:rsidR="00EC1867" w:rsidRDefault="00EC1867">
      <w:pPr>
        <w:rPr>
          <w:rFonts w:ascii="Times New Roman" w:hAnsi="Times New Roman" w:cs="Times New Roman"/>
          <w:sz w:val="24"/>
        </w:rPr>
      </w:pPr>
    </w:p>
    <w:p w:rsidR="00EC1867" w:rsidRDefault="009B42CB">
      <w:pPr>
        <w:pStyle w:val="Luettelokappale1"/>
        <w:numPr>
          <w:ilvl w:val="0"/>
          <w:numId w:val="6"/>
        </w:numPr>
        <w:ind w:firstLineChars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Real</w:t>
      </w:r>
      <w:r>
        <w:rPr>
          <w:rFonts w:ascii="Times New Roman" w:hAnsi="Times New Roman" w:cs="Times New Roman" w:hint="eastAsia"/>
          <w:i/>
          <w:sz w:val="24"/>
        </w:rPr>
        <w:t>-time simulation</w:t>
      </w:r>
      <w:r>
        <w:rPr>
          <w:rFonts w:ascii="Times New Roman" w:hAnsi="Times New Roman" w:cs="Times New Roman"/>
          <w:i/>
          <w:sz w:val="24"/>
        </w:rPr>
        <w:t xml:space="preserve"> and intelligent control of hybrid grid</w:t>
      </w:r>
    </w:p>
    <w:p w:rsidR="00EC1867" w:rsidRDefault="009B42CB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Key focuses including</w:t>
      </w:r>
      <w:r>
        <w:rPr>
          <w:rFonts w:ascii="Times New Roman" w:hAnsi="Times New Roman" w:cs="Times New Roman"/>
          <w:sz w:val="24"/>
        </w:rPr>
        <w:t xml:space="preserve">: </w:t>
      </w:r>
    </w:p>
    <w:p w:rsidR="00EC1867" w:rsidRDefault="009B42CB">
      <w:pPr>
        <w:pStyle w:val="Luettelokappale1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Real-time online r</w:t>
      </w:r>
      <w:r>
        <w:rPr>
          <w:rFonts w:ascii="Times New Roman" w:hAnsi="Times New Roman" w:cs="Times New Roman"/>
          <w:sz w:val="24"/>
        </w:rPr>
        <w:t>isk identification</w:t>
      </w:r>
      <w:r>
        <w:rPr>
          <w:rFonts w:ascii="Times New Roman" w:hAnsi="Times New Roman" w:cs="Times New Roman" w:hint="eastAsia"/>
          <w:sz w:val="24"/>
        </w:rPr>
        <w:t>, t</w:t>
      </w:r>
      <w:r>
        <w:rPr>
          <w:rFonts w:ascii="Times New Roman" w:hAnsi="Times New Roman" w:cs="Times New Roman"/>
          <w:sz w:val="24"/>
        </w:rPr>
        <w:t>hrough research of mirror system</w:t>
      </w:r>
      <w:r>
        <w:rPr>
          <w:rFonts w:ascii="Times New Roman" w:hAnsi="Times New Roman" w:cs="Times New Roman" w:hint="eastAsia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and adaptive intelligent simulation model</w:t>
      </w:r>
      <w:r>
        <w:rPr>
          <w:rFonts w:ascii="Times New Roman" w:hAnsi="Times New Roman" w:cs="Times New Roman" w:hint="eastAsia"/>
          <w:sz w:val="24"/>
        </w:rPr>
        <w:t>s;</w:t>
      </w:r>
    </w:p>
    <w:p w:rsidR="00EC1867" w:rsidRDefault="009B42CB">
      <w:pPr>
        <w:pStyle w:val="Luettelokappale1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Intelligent </w:t>
      </w:r>
      <w:r>
        <w:rPr>
          <w:rFonts w:ascii="Times New Roman" w:hAnsi="Times New Roman" w:cs="Times New Roman" w:hint="eastAsia"/>
          <w:sz w:val="24"/>
        </w:rPr>
        <w:t>stability, through r</w:t>
      </w:r>
      <w:r>
        <w:rPr>
          <w:rFonts w:ascii="Times New Roman" w:hAnsi="Times New Roman" w:cs="Times New Roman"/>
          <w:sz w:val="24"/>
        </w:rPr>
        <w:t xml:space="preserve">esearch </w:t>
      </w:r>
      <w:r>
        <w:rPr>
          <w:rFonts w:ascii="Times New Roman" w:hAnsi="Times New Roman" w:cs="Times New Roman" w:hint="eastAsia"/>
          <w:sz w:val="24"/>
        </w:rPr>
        <w:t xml:space="preserve">of wide-area application and </w:t>
      </w:r>
      <w:r>
        <w:rPr>
          <w:rFonts w:ascii="Times New Roman" w:hAnsi="Times New Roman" w:cs="Times New Roman"/>
          <w:sz w:val="24"/>
        </w:rPr>
        <w:t>stability system</w:t>
      </w:r>
      <w:r>
        <w:rPr>
          <w:rFonts w:ascii="Times New Roman" w:hAnsi="Times New Roman" w:cs="Times New Roman" w:hint="eastAsia"/>
          <w:sz w:val="24"/>
        </w:rPr>
        <w:t xml:space="preserve">s for hybrid grid, and online visual </w:t>
      </w:r>
      <w:r>
        <w:rPr>
          <w:rFonts w:ascii="Times New Roman" w:hAnsi="Times New Roman" w:cs="Times New Roman"/>
          <w:sz w:val="24"/>
        </w:rPr>
        <w:t>close</w:t>
      </w:r>
      <w:r>
        <w:rPr>
          <w:rFonts w:ascii="Times New Roman" w:hAnsi="Times New Roman" w:cs="Times New Roman" w:hint="eastAsia"/>
          <w:sz w:val="24"/>
        </w:rPr>
        <w:t>-l</w:t>
      </w:r>
      <w:r>
        <w:rPr>
          <w:rFonts w:ascii="Times New Roman" w:hAnsi="Times New Roman" w:cs="Times New Roman"/>
          <w:sz w:val="24"/>
        </w:rPr>
        <w:t xml:space="preserve">oop test for </w:t>
      </w:r>
      <w:r>
        <w:rPr>
          <w:rFonts w:ascii="Times New Roman" w:hAnsi="Times New Roman" w:cs="Times New Roman" w:hint="eastAsia"/>
          <w:sz w:val="24"/>
        </w:rPr>
        <w:t>hybrid grid</w:t>
      </w:r>
      <w:r>
        <w:rPr>
          <w:rFonts w:ascii="Times New Roman" w:hAnsi="Times New Roman" w:cs="Times New Roman"/>
          <w:sz w:val="24"/>
        </w:rPr>
        <w:t xml:space="preserve"> security and stability system</w:t>
      </w:r>
      <w:r>
        <w:rPr>
          <w:rFonts w:ascii="Times New Roman" w:hAnsi="Times New Roman" w:cs="Times New Roman" w:hint="eastAsia"/>
          <w:sz w:val="24"/>
        </w:rPr>
        <w:t>s;</w:t>
      </w:r>
    </w:p>
    <w:p w:rsidR="00EC1867" w:rsidRDefault="009B42CB">
      <w:pPr>
        <w:pStyle w:val="Luettelokappale1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Remote testing and real-time close</w:t>
      </w:r>
      <w:r>
        <w:rPr>
          <w:rFonts w:ascii="Times New Roman" w:hAnsi="Times New Roman" w:cs="Times New Roman" w:hint="eastAsia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loop of </w:t>
      </w:r>
      <w:r>
        <w:rPr>
          <w:rFonts w:ascii="Times New Roman" w:hAnsi="Times New Roman" w:cs="Times New Roman" w:hint="eastAsia"/>
          <w:sz w:val="24"/>
        </w:rPr>
        <w:t>hybrid grid</w:t>
      </w:r>
      <w:r>
        <w:rPr>
          <w:rFonts w:ascii="Times New Roman" w:hAnsi="Times New Roman" w:cs="Times New Roman"/>
          <w:sz w:val="24"/>
        </w:rPr>
        <w:t xml:space="preserve"> control system</w:t>
      </w:r>
      <w:r>
        <w:rPr>
          <w:rFonts w:ascii="Times New Roman" w:hAnsi="Times New Roman" w:cs="Times New Roman" w:hint="eastAsia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. </w:t>
      </w:r>
    </w:p>
    <w:p w:rsidR="00EC1867" w:rsidRDefault="00EC1867">
      <w:pPr>
        <w:pStyle w:val="Luettelokappale1"/>
        <w:ind w:left="780" w:firstLineChars="0" w:firstLine="0"/>
        <w:rPr>
          <w:rFonts w:ascii="Times New Roman" w:hAnsi="Times New Roman" w:cs="Times New Roman"/>
          <w:sz w:val="24"/>
        </w:rPr>
      </w:pPr>
    </w:p>
    <w:p w:rsidR="00EC1867" w:rsidRDefault="009B42CB">
      <w:pPr>
        <w:pStyle w:val="Luettelokappale1"/>
        <w:numPr>
          <w:ilvl w:val="0"/>
          <w:numId w:val="6"/>
        </w:numPr>
        <w:ind w:firstLineChars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High performance smart grids and network automation</w:t>
      </w:r>
    </w:p>
    <w:p w:rsidR="00EC1867" w:rsidRDefault="009B42CB">
      <w:pPr>
        <w:pStyle w:val="Luettelokappale1"/>
        <w:ind w:left="360"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Key focuses including:</w:t>
      </w:r>
    </w:p>
    <w:p w:rsidR="00EC1867" w:rsidRDefault="009B42CB">
      <w:pPr>
        <w:pStyle w:val="Luettelokappale1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Solutions for distributed energy generation, intelligent power management with high level of digitalization and demand response </w:t>
      </w:r>
    </w:p>
    <w:p w:rsidR="00EC1867" w:rsidRDefault="009B42CB">
      <w:pPr>
        <w:pStyle w:val="Luettelokappale1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Solutions for network automation with improved quality and continuity of service with affordable investments (compared to non-optimized network)</w:t>
      </w:r>
    </w:p>
    <w:p w:rsidR="00EC1867" w:rsidRDefault="009B42CB">
      <w:pPr>
        <w:pStyle w:val="Luettelokappale1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Solutions for network automation with goals for significantly less repair costs (less maintenance work), more reliable electricity distribution (less interruption to power lines)</w:t>
      </w:r>
    </w:p>
    <w:p w:rsidR="00EC1867" w:rsidRDefault="00EC1867">
      <w:pPr>
        <w:pStyle w:val="Luettelokappale1"/>
      </w:pPr>
    </w:p>
    <w:p w:rsidR="00EC1867" w:rsidRDefault="009B42C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Intelligent Transportation</w:t>
      </w:r>
    </w:p>
    <w:p w:rsidR="00EC1867" w:rsidRDefault="009B42CB">
      <w:pPr>
        <w:rPr>
          <w:rFonts w:ascii="Times New Roman" w:hAnsi="Times New Roman" w:cs="Times New Roman"/>
          <w:b/>
          <w:sz w:val="24"/>
        </w:rPr>
      </w:pPr>
      <w:r>
        <w:rPr>
          <w:rFonts w:ascii="Arial" w:hAnsi="Arial" w:cs="Arial"/>
          <w:color w:val="191919"/>
          <w:shd w:val="clear" w:color="auto" w:fill="FFFFFF"/>
        </w:rPr>
        <w:t>For example including but not limited to cooperation areas such as</w:t>
      </w:r>
    </w:p>
    <w:p w:rsidR="00EC1867" w:rsidRDefault="009B42CB">
      <w:pPr>
        <w:pStyle w:val="Luettelokappale1"/>
        <w:numPr>
          <w:ilvl w:val="0"/>
          <w:numId w:val="7"/>
        </w:numPr>
        <w:ind w:firstLineChars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 w:hint="eastAsia"/>
          <w:i/>
          <w:sz w:val="24"/>
        </w:rPr>
        <w:t>N</w:t>
      </w:r>
      <w:r>
        <w:rPr>
          <w:rFonts w:ascii="Times New Roman" w:hAnsi="Times New Roman" w:cs="Times New Roman"/>
          <w:i/>
          <w:sz w:val="24"/>
        </w:rPr>
        <w:t>etwork information interaction and service for new energy vehicle</w:t>
      </w:r>
      <w:r>
        <w:rPr>
          <w:rFonts w:ascii="Times New Roman" w:hAnsi="Times New Roman" w:cs="Times New Roman" w:hint="eastAsia"/>
          <w:i/>
          <w:sz w:val="24"/>
        </w:rPr>
        <w:t>s</w:t>
      </w:r>
    </w:p>
    <w:p w:rsidR="00EC1867" w:rsidRDefault="009B42CB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Key focuses including</w:t>
      </w:r>
      <w:r>
        <w:rPr>
          <w:rFonts w:ascii="Times New Roman" w:hAnsi="Times New Roman" w:cs="Times New Roman"/>
          <w:sz w:val="24"/>
        </w:rPr>
        <w:t xml:space="preserve">: </w:t>
      </w:r>
    </w:p>
    <w:p w:rsidR="00EC1867" w:rsidRDefault="009B42CB">
      <w:pPr>
        <w:pStyle w:val="Luettelokappale1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Development of </w:t>
      </w:r>
      <w:r>
        <w:rPr>
          <w:rFonts w:ascii="Times New Roman" w:hAnsi="Times New Roman" w:cs="Times New Roman"/>
          <w:sz w:val="24"/>
        </w:rPr>
        <w:t>integrated vehicle terminal</w:t>
      </w:r>
      <w:r>
        <w:rPr>
          <w:rFonts w:ascii="Times New Roman" w:hAnsi="Times New Roman" w:cs="Times New Roman" w:hint="eastAsia"/>
          <w:sz w:val="24"/>
        </w:rPr>
        <w:t xml:space="preserve">, featuring 5G connectivity, </w:t>
      </w:r>
      <w:proofErr w:type="spellStart"/>
      <w:r>
        <w:rPr>
          <w:rFonts w:ascii="Times New Roman" w:hAnsi="Times New Roman" w:cs="Times New Roman" w:hint="eastAsia"/>
          <w:sz w:val="24"/>
        </w:rPr>
        <w:t>Beidou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high-precision navigation, vehicle </w:t>
      </w:r>
      <w:r>
        <w:rPr>
          <w:rFonts w:ascii="Times New Roman" w:hAnsi="Times New Roman" w:cs="Times New Roman"/>
          <w:sz w:val="24"/>
        </w:rPr>
        <w:t>network</w:t>
      </w:r>
      <w:r>
        <w:rPr>
          <w:rFonts w:ascii="Times New Roman" w:hAnsi="Times New Roman" w:cs="Times New Roman" w:hint="eastAsia"/>
          <w:sz w:val="24"/>
        </w:rPr>
        <w:t xml:space="preserve"> perception, service and alert;</w:t>
      </w:r>
    </w:p>
    <w:p w:rsidR="00EC1867" w:rsidRDefault="009B42CB">
      <w:pPr>
        <w:pStyle w:val="Luettelokappale1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Technologies and standards for </w:t>
      </w:r>
      <w:r>
        <w:rPr>
          <w:rFonts w:ascii="Times New Roman" w:hAnsi="Times New Roman" w:cs="Times New Roman"/>
          <w:sz w:val="24"/>
        </w:rPr>
        <w:t>information</w:t>
      </w:r>
      <w:r>
        <w:rPr>
          <w:rFonts w:ascii="Times New Roman" w:hAnsi="Times New Roman" w:cs="Times New Roman" w:hint="eastAsia"/>
          <w:sz w:val="24"/>
        </w:rPr>
        <w:t xml:space="preserve"> exchanges, security, optimization and coordination </w:t>
      </w:r>
      <w:r>
        <w:rPr>
          <w:rFonts w:ascii="Times New Roman" w:hAnsi="Times New Roman" w:cs="Times New Roman"/>
          <w:sz w:val="24"/>
        </w:rPr>
        <w:t xml:space="preserve">between </w:t>
      </w:r>
      <w:r>
        <w:rPr>
          <w:rFonts w:ascii="Times New Roman" w:hAnsi="Times New Roman" w:cs="Times New Roman" w:hint="eastAsia"/>
          <w:sz w:val="24"/>
        </w:rPr>
        <w:t xml:space="preserve">multiple </w:t>
      </w:r>
      <w:r>
        <w:rPr>
          <w:rFonts w:ascii="Times New Roman" w:hAnsi="Times New Roman" w:cs="Times New Roman"/>
          <w:sz w:val="24"/>
        </w:rPr>
        <w:t>terminal</w:t>
      </w:r>
      <w:r>
        <w:rPr>
          <w:rFonts w:ascii="Times New Roman" w:hAnsi="Times New Roman" w:cs="Times New Roman" w:hint="eastAsia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and cloud</w:t>
      </w:r>
      <w:r>
        <w:rPr>
          <w:rFonts w:ascii="Times New Roman" w:hAnsi="Times New Roman" w:cs="Times New Roman" w:hint="eastAsia"/>
          <w:sz w:val="24"/>
        </w:rPr>
        <w:t>;</w:t>
      </w:r>
    </w:p>
    <w:p w:rsidR="00EC1867" w:rsidRDefault="009B42CB">
      <w:pPr>
        <w:pStyle w:val="Luettelokappale1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I</w:t>
      </w:r>
      <w:r>
        <w:rPr>
          <w:rFonts w:ascii="Times New Roman" w:hAnsi="Times New Roman" w:cs="Times New Roman"/>
          <w:sz w:val="24"/>
        </w:rPr>
        <w:t>dentification and early warning of driving behavior</w:t>
      </w:r>
      <w:r>
        <w:rPr>
          <w:rFonts w:ascii="Times New Roman" w:hAnsi="Times New Roman" w:cs="Times New Roman" w:hint="eastAsia"/>
          <w:sz w:val="24"/>
        </w:rPr>
        <w:t>s,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vehicle monitoring and energy consumption optimization, </w:t>
      </w:r>
      <w:r>
        <w:rPr>
          <w:rFonts w:ascii="Times New Roman" w:hAnsi="Times New Roman" w:cs="Times New Roman"/>
          <w:sz w:val="24"/>
        </w:rPr>
        <w:t>integrated evaluation method for safety/ecological driving;</w:t>
      </w:r>
    </w:p>
    <w:p w:rsidR="00EC1867" w:rsidRDefault="009B42CB">
      <w:pPr>
        <w:pStyle w:val="Luettelokappale1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iagnosis system </w:t>
      </w:r>
      <w:r>
        <w:rPr>
          <w:rFonts w:ascii="Times New Roman" w:hAnsi="Times New Roman" w:cs="Times New Roman" w:hint="eastAsia"/>
          <w:sz w:val="24"/>
        </w:rPr>
        <w:t>combining</w:t>
      </w:r>
      <w:r>
        <w:rPr>
          <w:rFonts w:ascii="Times New Roman" w:hAnsi="Times New Roman" w:cs="Times New Roman"/>
          <w:sz w:val="24"/>
        </w:rPr>
        <w:t xml:space="preserve"> local</w:t>
      </w:r>
      <w:r>
        <w:rPr>
          <w:rFonts w:ascii="Times New Roman" w:hAnsi="Times New Roman" w:cs="Times New Roman" w:hint="eastAsia"/>
          <w:sz w:val="24"/>
        </w:rPr>
        <w:t xml:space="preserve"> and cloud data;</w:t>
      </w:r>
    </w:p>
    <w:p w:rsidR="00EC1867" w:rsidRDefault="009B42CB">
      <w:pPr>
        <w:pStyle w:val="Luettelokappale1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Analysis and service platform of </w:t>
      </w:r>
      <w:r>
        <w:rPr>
          <w:rFonts w:ascii="Times New Roman" w:hAnsi="Times New Roman" w:cs="Times New Roman" w:hint="eastAsia"/>
          <w:sz w:val="24"/>
        </w:rPr>
        <w:t>big</w:t>
      </w:r>
      <w:r>
        <w:rPr>
          <w:rFonts w:ascii="Times New Roman" w:hAnsi="Times New Roman" w:cs="Times New Roman"/>
          <w:sz w:val="24"/>
        </w:rPr>
        <w:t xml:space="preserve"> data for new energy vehicle</w:t>
      </w:r>
      <w:r>
        <w:rPr>
          <w:rFonts w:ascii="Times New Roman" w:hAnsi="Times New Roman" w:cs="Times New Roman" w:hint="eastAsia"/>
          <w:sz w:val="24"/>
        </w:rPr>
        <w:t>s</w:t>
      </w:r>
      <w:r>
        <w:rPr>
          <w:rFonts w:ascii="Times New Roman" w:hAnsi="Times New Roman" w:cs="Times New Roman"/>
          <w:sz w:val="24"/>
        </w:rPr>
        <w:t>.</w:t>
      </w:r>
    </w:p>
    <w:p w:rsidR="00EC1867" w:rsidRDefault="00EC1867">
      <w:pPr>
        <w:rPr>
          <w:rFonts w:ascii="Times New Roman" w:hAnsi="Times New Roman" w:cs="Times New Roman"/>
          <w:sz w:val="24"/>
        </w:rPr>
      </w:pPr>
    </w:p>
    <w:p w:rsidR="00EC1867" w:rsidRDefault="009B42CB">
      <w:pPr>
        <w:pStyle w:val="Luettelokappale1"/>
        <w:numPr>
          <w:ilvl w:val="0"/>
          <w:numId w:val="7"/>
        </w:numPr>
        <w:ind w:firstLineChars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Application of new energy vehicle networking in multi-domain</w:t>
      </w:r>
      <w:r>
        <w:rPr>
          <w:rFonts w:ascii="Times New Roman" w:hAnsi="Times New Roman" w:cs="Times New Roman" w:hint="eastAsia"/>
          <w:i/>
          <w:sz w:val="24"/>
        </w:rPr>
        <w:t>s</w:t>
      </w:r>
    </w:p>
    <w:p w:rsidR="00EC1867" w:rsidRDefault="009B42CB">
      <w:pPr>
        <w:pStyle w:val="Luettelokappale1"/>
        <w:ind w:left="360"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Key focuses including</w:t>
      </w:r>
      <w:r>
        <w:rPr>
          <w:rFonts w:ascii="Times New Roman" w:hAnsi="Times New Roman" w:cs="Times New Roman"/>
          <w:sz w:val="24"/>
        </w:rPr>
        <w:t>:</w:t>
      </w:r>
    </w:p>
    <w:p w:rsidR="00EC1867" w:rsidRDefault="009B42CB">
      <w:pPr>
        <w:pStyle w:val="Luettelokappale1"/>
        <w:numPr>
          <w:ilvl w:val="0"/>
          <w:numId w:val="8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nformation fusion, feature extraction, </w:t>
      </w:r>
      <w:r>
        <w:rPr>
          <w:rFonts w:ascii="Times New Roman" w:hAnsi="Times New Roman" w:cs="Times New Roman" w:hint="eastAsia"/>
          <w:sz w:val="24"/>
        </w:rPr>
        <w:t>and</w:t>
      </w:r>
      <w:r>
        <w:rPr>
          <w:rFonts w:ascii="Times New Roman" w:hAnsi="Times New Roman" w:cs="Times New Roman"/>
          <w:sz w:val="24"/>
        </w:rPr>
        <w:t xml:space="preserve"> analysis </w:t>
      </w:r>
      <w:r>
        <w:rPr>
          <w:rFonts w:ascii="Times New Roman" w:hAnsi="Times New Roman" w:cs="Times New Roman" w:hint="eastAsia"/>
          <w:sz w:val="24"/>
        </w:rPr>
        <w:t xml:space="preserve">technologies </w:t>
      </w:r>
      <w:r>
        <w:rPr>
          <w:rFonts w:ascii="Times New Roman" w:hAnsi="Times New Roman" w:cs="Times New Roman"/>
          <w:sz w:val="24"/>
        </w:rPr>
        <w:t xml:space="preserve">of heterogeneous data from multi-domain and multi-source for new energy vehicle; </w:t>
      </w:r>
    </w:p>
    <w:p w:rsidR="00EC1867" w:rsidRDefault="009B42CB">
      <w:pPr>
        <w:pStyle w:val="Luettelokappale1"/>
        <w:numPr>
          <w:ilvl w:val="0"/>
          <w:numId w:val="8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Credible information interaction mechanism for the cooperative operation of new energy vehicles in multi-domain and multi-application-mode; </w:t>
      </w:r>
    </w:p>
    <w:p w:rsidR="00EC1867" w:rsidRDefault="009B42CB">
      <w:pPr>
        <w:pStyle w:val="Luettelokappale1"/>
        <w:numPr>
          <w:ilvl w:val="0"/>
          <w:numId w:val="8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/>
          <w:sz w:val="24"/>
        </w:rPr>
        <w:t>ar-car coupling mechanism and optimization of coordinated operation of traffic system</w:t>
      </w:r>
      <w:r>
        <w:rPr>
          <w:rFonts w:ascii="Times New Roman" w:hAnsi="Times New Roman" w:cs="Times New Roman" w:hint="eastAsia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n the case of mixed traffic with </w:t>
      </w:r>
      <w:r>
        <w:rPr>
          <w:rFonts w:ascii="Times New Roman" w:hAnsi="Times New Roman" w:cs="Times New Roman" w:hint="eastAsia"/>
          <w:sz w:val="24"/>
        </w:rPr>
        <w:t xml:space="preserve">connected and </w:t>
      </w:r>
      <w:r>
        <w:rPr>
          <w:rFonts w:ascii="Times New Roman" w:hAnsi="Times New Roman" w:cs="Times New Roman"/>
          <w:sz w:val="24"/>
        </w:rPr>
        <w:t>non-connected vehicles;</w:t>
      </w:r>
    </w:p>
    <w:p w:rsidR="00EC1867" w:rsidRDefault="009B42CB">
      <w:pPr>
        <w:pStyle w:val="Luettelokappale1"/>
        <w:numPr>
          <w:ilvl w:val="0"/>
          <w:numId w:val="8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Active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and dynamic regulation of congested areas, cooperative optimization of traffic organization; </w:t>
      </w:r>
    </w:p>
    <w:p w:rsidR="00EC1867" w:rsidRDefault="009B42CB">
      <w:pPr>
        <w:pStyle w:val="Luettelokappale1"/>
        <w:numPr>
          <w:ilvl w:val="0"/>
          <w:numId w:val="8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Developing networked management and control platform of multi-mode urban traffics</w:t>
      </w:r>
    </w:p>
    <w:p w:rsidR="00EC1867" w:rsidRDefault="00EC1867">
      <w:pPr>
        <w:pStyle w:val="Luettelokappale1"/>
        <w:ind w:left="780" w:firstLineChars="0" w:firstLine="0"/>
      </w:pPr>
    </w:p>
    <w:p w:rsidR="00EC1867" w:rsidRDefault="009B42CB">
      <w:pPr>
        <w:pStyle w:val="Luettelokappale1"/>
        <w:numPr>
          <w:ilvl w:val="0"/>
          <w:numId w:val="7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Application of Mobility as a Service concepts</w:t>
      </w:r>
    </w:p>
    <w:p w:rsidR="00EC1867" w:rsidRDefault="009B42CB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Key focuses including:</w:t>
      </w:r>
    </w:p>
    <w:p w:rsidR="00EC1867" w:rsidRDefault="009B42CB">
      <w:pPr>
        <w:pStyle w:val="Luettelokappale1"/>
        <w:numPr>
          <w:ilvl w:val="0"/>
          <w:numId w:val="9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Solutions for establishing applications for connecting unimodal systems for multimodal one</w:t>
      </w:r>
    </w:p>
    <w:p w:rsidR="00EC1867" w:rsidRDefault="009B42CB">
      <w:pPr>
        <w:pStyle w:val="Luettelokappale1"/>
        <w:numPr>
          <w:ilvl w:val="0"/>
          <w:numId w:val="9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Solutions focusing on consumer centric applications for providing smooth and seamless transportation experience using multiple different transportations methods</w:t>
      </w:r>
    </w:p>
    <w:p w:rsidR="00EC1867" w:rsidRDefault="009B42CB">
      <w:pPr>
        <w:pStyle w:val="Luettelokappale1"/>
        <w:numPr>
          <w:ilvl w:val="0"/>
          <w:numId w:val="9"/>
        </w:numPr>
        <w:ind w:firstLineChars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Solutions helping to reduce congestion in big cities with in</w:t>
      </w:r>
      <w:r>
        <w:rPr>
          <w:rFonts w:ascii="Times New Roman" w:hAnsi="Times New Roman" w:cs="Times New Roman"/>
          <w:sz w:val="24"/>
        </w:rPr>
        <w:lastRenderedPageBreak/>
        <w:t>telligent / AI systems proving true savings in energy, emissions and consumed time</w:t>
      </w:r>
    </w:p>
    <w:p w:rsidR="00EC1867" w:rsidRDefault="00EC1867">
      <w:pPr>
        <w:pStyle w:val="Luettelokappale1"/>
        <w:ind w:firstLineChars="0" w:firstLine="0"/>
        <w:rPr>
          <w:rFonts w:ascii="Times New Roman" w:hAnsi="Times New Roman" w:cs="Times New Roman"/>
          <w:sz w:val="24"/>
        </w:rPr>
      </w:pPr>
    </w:p>
    <w:p w:rsidR="00EC1867" w:rsidRDefault="009B42CB">
      <w:pPr>
        <w:pStyle w:val="Luettelokappale1"/>
        <w:numPr>
          <w:ilvl w:val="0"/>
          <w:numId w:val="1"/>
        </w:numPr>
        <w:ind w:firstLineChars="0" w:firstLine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NUMBER OF PROJECTS TO BE FUND</w:t>
      </w:r>
      <w:r>
        <w:rPr>
          <w:rFonts w:ascii="Times New Roman" w:hAnsi="Times New Roman" w:cs="Times New Roman" w:hint="eastAsia"/>
          <w:b/>
          <w:bCs/>
          <w:sz w:val="24"/>
        </w:rPr>
        <w:br/>
      </w:r>
      <w:r>
        <w:rPr>
          <w:rFonts w:ascii="Times New Roman" w:hAnsi="Times New Roman" w:cs="Times New Roman" w:hint="eastAsia"/>
          <w:sz w:val="24"/>
        </w:rPr>
        <w:t>Around 10 projects.</w:t>
      </w:r>
      <w:r>
        <w:rPr>
          <w:rFonts w:ascii="Times New Roman" w:hAnsi="Times New Roman" w:cs="Times New Roman" w:hint="eastAsia"/>
          <w:sz w:val="24"/>
        </w:rPr>
        <w:br/>
      </w:r>
    </w:p>
    <w:p w:rsidR="00EC1867" w:rsidRDefault="009B42CB">
      <w:pPr>
        <w:pStyle w:val="Luettelokappale1"/>
        <w:numPr>
          <w:ilvl w:val="0"/>
          <w:numId w:val="1"/>
        </w:numPr>
        <w:ind w:firstLineChars="0" w:firstLine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FUNDING AVAILABLE</w:t>
      </w:r>
    </w:p>
    <w:p w:rsidR="00EC1867" w:rsidRDefault="009B42CB">
      <w:pPr>
        <w:pStyle w:val="Luettelokappale1"/>
        <w:ind w:firstLineChars="0" w:firstLine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 w:hint="eastAsia"/>
          <w:sz w:val="24"/>
        </w:rPr>
        <w:t>MoST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eastAsia="SimSun" w:hAnsi="Times New Roman" w:cs="Times New Roman" w:hint="eastAsia"/>
          <w:sz w:val="24"/>
        </w:rPr>
        <w:t xml:space="preserve">is </w:t>
      </w:r>
      <w:r>
        <w:rPr>
          <w:rFonts w:ascii="Times New Roman" w:hAnsi="Times New Roman" w:cs="Times New Roman" w:hint="eastAsia"/>
          <w:sz w:val="24"/>
        </w:rPr>
        <w:t>to provide in total 20M RMB</w:t>
      </w:r>
      <w:r>
        <w:rPr>
          <w:rFonts w:ascii="Times New Roman" w:hAnsi="Times New Roman" w:cs="Times New Roman"/>
          <w:sz w:val="24"/>
        </w:rPr>
        <w:t xml:space="preserve"> for Chinese consortium partners</w:t>
      </w:r>
      <w:r>
        <w:rPr>
          <w:rFonts w:ascii="Times New Roman" w:hAnsi="Times New Roman" w:cs="Times New Roman" w:hint="eastAsia"/>
          <w:sz w:val="24"/>
        </w:rPr>
        <w:t>.</w:t>
      </w:r>
      <w:r>
        <w:rPr>
          <w:rFonts w:ascii="Times New Roman" w:eastAsia="SimSun" w:hAnsi="Times New Roman" w:cs="Times New Roman" w:hint="eastAsia"/>
          <w:sz w:val="24"/>
        </w:rPr>
        <w:t xml:space="preserve"> Company partners in a project are required to provide at least the same amount of funding to that of </w:t>
      </w:r>
      <w:proofErr w:type="spellStart"/>
      <w:r>
        <w:rPr>
          <w:rFonts w:ascii="Times New Roman" w:eastAsia="SimSun" w:hAnsi="Times New Roman" w:cs="Times New Roman" w:hint="eastAsia"/>
          <w:sz w:val="24"/>
        </w:rPr>
        <w:t>MoST</w:t>
      </w:r>
      <w:r>
        <w:rPr>
          <w:rFonts w:ascii="Times New Roman" w:eastAsia="SimSun" w:hAnsi="Times New Roman" w:cs="Times New Roman"/>
          <w:sz w:val="24"/>
        </w:rPr>
        <w:t>’</w:t>
      </w:r>
      <w:r>
        <w:rPr>
          <w:rFonts w:ascii="Times New Roman" w:eastAsia="SimSun" w:hAnsi="Times New Roman" w:cs="Times New Roman" w:hint="eastAsia"/>
          <w:sz w:val="24"/>
        </w:rPr>
        <w:t>s</w:t>
      </w:r>
      <w:proofErr w:type="spellEnd"/>
      <w:r>
        <w:rPr>
          <w:rFonts w:ascii="Times New Roman" w:eastAsia="SimSun" w:hAnsi="Times New Roman" w:cs="Times New Roman" w:hint="eastAsia"/>
          <w:sz w:val="24"/>
        </w:rPr>
        <w:t xml:space="preserve"> grant.</w:t>
      </w:r>
    </w:p>
    <w:p w:rsidR="00275F18" w:rsidRDefault="00275F18" w:rsidP="00275F18">
      <w:pPr>
        <w:pStyle w:val="Luettelokappale1"/>
        <w:ind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Business Finland provides funding for Finnish companies only. Business Finland funding </w:t>
      </w:r>
      <w:proofErr w:type="gramStart"/>
      <w:r>
        <w:rPr>
          <w:rFonts w:ascii="Times New Roman" w:hAnsi="Times New Roman" w:cs="Times New Roman"/>
          <w:sz w:val="24"/>
        </w:rPr>
        <w:t>is not fixed</w:t>
      </w:r>
      <w:proofErr w:type="gramEnd"/>
      <w:r>
        <w:rPr>
          <w:rFonts w:ascii="Times New Roman" w:hAnsi="Times New Roman" w:cs="Times New Roman"/>
          <w:sz w:val="24"/>
        </w:rPr>
        <w:t xml:space="preserve"> and depends on the number of qualified applications. Normal Business Finland funding principles </w:t>
      </w:r>
      <w:proofErr w:type="gramStart"/>
      <w:r>
        <w:rPr>
          <w:rFonts w:ascii="Times New Roman" w:hAnsi="Times New Roman" w:cs="Times New Roman"/>
          <w:sz w:val="24"/>
        </w:rPr>
        <w:t>are applied</w:t>
      </w:r>
      <w:proofErr w:type="gramEnd"/>
      <w:r>
        <w:rPr>
          <w:rFonts w:ascii="Times New Roman" w:hAnsi="Times New Roman" w:cs="Times New Roman"/>
          <w:sz w:val="24"/>
        </w:rPr>
        <w:t xml:space="preserve">: Maximum funding percentage of the project costs for SME’s is generally 50 % grant or 70 % loan and for large companies 40 % grant or 50 % loan depending on the type of project. Project </w:t>
      </w:r>
      <w:r w:rsidR="00A6683A">
        <w:rPr>
          <w:rFonts w:ascii="Times New Roman" w:hAnsi="Times New Roman" w:cs="Times New Roman"/>
          <w:sz w:val="24"/>
        </w:rPr>
        <w:t>costs are</w:t>
      </w:r>
      <w:r>
        <w:rPr>
          <w:rFonts w:ascii="Times New Roman" w:hAnsi="Times New Roman" w:cs="Times New Roman"/>
          <w:sz w:val="24"/>
        </w:rPr>
        <w:t xml:space="preserve"> not limited, but must be in line with the resources and targets of the c</w:t>
      </w:r>
      <w:r w:rsidR="00A6683A">
        <w:rPr>
          <w:rFonts w:ascii="Times New Roman" w:hAnsi="Times New Roman" w:cs="Times New Roman"/>
          <w:sz w:val="24"/>
        </w:rPr>
        <w:t>ompany. Typically projects</w:t>
      </w:r>
      <w:r>
        <w:rPr>
          <w:rFonts w:ascii="Times New Roman" w:hAnsi="Times New Roman" w:cs="Times New Roman"/>
          <w:sz w:val="24"/>
        </w:rPr>
        <w:t xml:space="preserve"> range </w:t>
      </w:r>
      <w:proofErr w:type="gramStart"/>
      <w:r>
        <w:rPr>
          <w:rFonts w:ascii="Times New Roman" w:hAnsi="Times New Roman" w:cs="Times New Roman"/>
          <w:sz w:val="24"/>
        </w:rPr>
        <w:t>from</w:t>
      </w:r>
      <w:proofErr w:type="gramEnd"/>
      <w:r>
        <w:rPr>
          <w:rFonts w:ascii="Times New Roman" w:hAnsi="Times New Roman" w:cs="Times New Roman"/>
          <w:sz w:val="24"/>
        </w:rPr>
        <w:t xml:space="preserve"> 100 k€ to 1 M€.</w:t>
      </w:r>
    </w:p>
    <w:p w:rsidR="00275F18" w:rsidRDefault="00275F18" w:rsidP="00275F18">
      <w:pPr>
        <w:pStyle w:val="Luettelokappale1"/>
        <w:ind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 more information, see </w:t>
      </w:r>
      <w:hyperlink r:id="rId6" w:history="1">
        <w:r w:rsidRPr="000D72DA">
          <w:rPr>
            <w:rStyle w:val="Hyperlinkki"/>
            <w:rFonts w:ascii="Times New Roman" w:hAnsi="Times New Roman" w:cs="Times New Roman"/>
            <w:sz w:val="24"/>
          </w:rPr>
          <w:t>https://www.businessfinland.fi/en/for-finnish-customers/services/funding/in-brief/</w:t>
        </w:r>
      </w:hyperlink>
      <w:r>
        <w:rPr>
          <w:rFonts w:ascii="Times New Roman" w:hAnsi="Times New Roman" w:cs="Times New Roman"/>
          <w:sz w:val="24"/>
        </w:rPr>
        <w:t>.</w:t>
      </w:r>
    </w:p>
    <w:p w:rsidR="00275F18" w:rsidRDefault="00275F18" w:rsidP="00275F18">
      <w:pPr>
        <w:pStyle w:val="Luettelokappale1"/>
        <w:ind w:firstLineChars="0" w:firstLine="0"/>
        <w:rPr>
          <w:rFonts w:ascii="Times New Roman" w:hAnsi="Times New Roman" w:cs="Times New Roman"/>
          <w:sz w:val="24"/>
        </w:rPr>
      </w:pPr>
    </w:p>
    <w:p w:rsidR="00EC1867" w:rsidRDefault="009B42CB">
      <w:pPr>
        <w:pStyle w:val="Luettelokappale1"/>
        <w:numPr>
          <w:ilvl w:val="0"/>
          <w:numId w:val="1"/>
        </w:numPr>
        <w:ind w:firstLineChars="0" w:firstLine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OTHER REQUIREMENTS</w:t>
      </w:r>
    </w:p>
    <w:p w:rsidR="00EC1867" w:rsidRDefault="009B42CB">
      <w:pPr>
        <w:pStyle w:val="Luettelokappale1"/>
        <w:ind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Project consortia must include at least one Finnish company and one Chinese partner. </w:t>
      </w:r>
    </w:p>
    <w:p w:rsidR="00EC1867" w:rsidRDefault="009B42CB">
      <w:pPr>
        <w:pStyle w:val="Luettelokappale1"/>
        <w:ind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This call</w:t>
      </w:r>
      <w:r>
        <w:rPr>
          <w:rFonts w:ascii="Times New Roman" w:hAnsi="Times New Roman" w:cs="Times New Roman" w:hint="eastAsia"/>
          <w:sz w:val="24"/>
        </w:rPr>
        <w:t xml:space="preserve"> encourages academia-industry cooperation</w:t>
      </w:r>
      <w:r>
        <w:rPr>
          <w:rFonts w:ascii="Times New Roman" w:hAnsi="Times New Roman" w:cs="Times New Roman"/>
          <w:sz w:val="24"/>
        </w:rPr>
        <w:t xml:space="preserve">. Business </w:t>
      </w:r>
      <w:r>
        <w:rPr>
          <w:rFonts w:ascii="Times New Roman" w:hAnsi="Times New Roman" w:cs="Times New Roman"/>
          <w:sz w:val="24"/>
        </w:rPr>
        <w:lastRenderedPageBreak/>
        <w:t>Finland only accepts applications from companies operating in Finland. Research organizations and academia may act as subcontractors</w:t>
      </w:r>
      <w:r>
        <w:rPr>
          <w:rFonts w:ascii="Times New Roman" w:hAnsi="Times New Roman" w:cs="Times New Roman" w:hint="eastAsia"/>
          <w:sz w:val="24"/>
        </w:rPr>
        <w:t>.</w:t>
      </w:r>
    </w:p>
    <w:p w:rsidR="00EC1867" w:rsidRDefault="009B42CB">
      <w:pPr>
        <w:pStyle w:val="Luettelokappale1"/>
        <w:ind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) This call encourages enterprises to participate, especially joint application by multiple companies and research institutes</w:t>
      </w:r>
      <w:proofErr w:type="gramStart"/>
      <w:r>
        <w:rPr>
          <w:rFonts w:ascii="Times New Roman" w:hAnsi="Times New Roman" w:cs="Times New Roman" w:hint="eastAsia"/>
          <w:sz w:val="24"/>
        </w:rPr>
        <w:t>;</w:t>
      </w:r>
      <w:proofErr w:type="gramEnd"/>
    </w:p>
    <w:p w:rsidR="00EC1867" w:rsidRDefault="009B42CB">
      <w:pPr>
        <w:pStyle w:val="Luettelokappale1"/>
        <w:ind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 w:hint="eastAsia"/>
          <w:sz w:val="24"/>
        </w:rPr>
        <w:t xml:space="preserve">) China/Finland partners are asked to collaborate </w:t>
      </w:r>
      <w:proofErr w:type="gramStart"/>
      <w:r>
        <w:rPr>
          <w:rFonts w:ascii="Times New Roman" w:hAnsi="Times New Roman" w:cs="Times New Roman" w:hint="eastAsia"/>
          <w:sz w:val="24"/>
        </w:rPr>
        <w:t>on the basis of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complementarity, equality and mutual benefit. Both sides should have balanced inputs and work packages </w:t>
      </w:r>
      <w:proofErr w:type="gramStart"/>
      <w:r>
        <w:rPr>
          <w:rFonts w:ascii="Times New Roman" w:hAnsi="Times New Roman" w:cs="Times New Roman" w:hint="eastAsia"/>
          <w:sz w:val="24"/>
        </w:rPr>
        <w:t>in a projects</w:t>
      </w:r>
      <w:proofErr w:type="gramEnd"/>
      <w:r>
        <w:rPr>
          <w:rFonts w:ascii="Times New Roman" w:hAnsi="Times New Roman" w:cs="Times New Roman" w:hint="eastAsia"/>
          <w:sz w:val="24"/>
        </w:rPr>
        <w:t>;</w:t>
      </w:r>
    </w:p>
    <w:p w:rsidR="00EC1867" w:rsidRDefault="009B42CB">
      <w:pPr>
        <w:pStyle w:val="Luettelokappale1"/>
        <w:ind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 w:hint="eastAsia"/>
          <w:sz w:val="24"/>
        </w:rPr>
        <w:t>) China/Finland partners need to have a clear IPR agreement ready before applying</w:t>
      </w:r>
      <w:proofErr w:type="gramStart"/>
      <w:r>
        <w:rPr>
          <w:rFonts w:ascii="Times New Roman" w:hAnsi="Times New Roman" w:cs="Times New Roman" w:hint="eastAsia"/>
          <w:sz w:val="24"/>
        </w:rPr>
        <w:t>;</w:t>
      </w:r>
      <w:proofErr w:type="gramEnd"/>
    </w:p>
    <w:p w:rsidR="00EC1867" w:rsidRDefault="009B42CB">
      <w:pPr>
        <w:pStyle w:val="Luettelokappale1"/>
        <w:ind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 w:hint="eastAsia"/>
          <w:sz w:val="24"/>
        </w:rPr>
        <w:t>) In principle, the implementation period of the project shall not exceed 3 years. Personnel exchanges are encouraged within a project</w:t>
      </w:r>
      <w:proofErr w:type="gramStart"/>
      <w:r>
        <w:rPr>
          <w:rFonts w:ascii="Times New Roman" w:hAnsi="Times New Roman" w:cs="Times New Roman" w:hint="eastAsia"/>
          <w:sz w:val="24"/>
        </w:rPr>
        <w:t>;</w:t>
      </w:r>
      <w:proofErr w:type="gramEnd"/>
    </w:p>
    <w:p w:rsidR="00EC1867" w:rsidRDefault="009B42CB">
      <w:pPr>
        <w:pStyle w:val="Luettelokappale1"/>
        <w:ind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 w:hint="eastAsia"/>
          <w:sz w:val="24"/>
        </w:rPr>
        <w:t xml:space="preserve">) </w:t>
      </w:r>
      <w:r w:rsidR="00275F18">
        <w:rPr>
          <w:rFonts w:ascii="Times New Roman" w:hAnsi="Times New Roman" w:cs="Times New Roman" w:hint="eastAsia"/>
          <w:sz w:val="24"/>
        </w:rPr>
        <w:t xml:space="preserve">Chinese partners need to submit their application to </w:t>
      </w:r>
      <w:proofErr w:type="spellStart"/>
      <w:r w:rsidR="00275F18">
        <w:rPr>
          <w:rFonts w:ascii="Times New Roman" w:hAnsi="Times New Roman" w:cs="Times New Roman" w:hint="eastAsia"/>
          <w:sz w:val="24"/>
        </w:rPr>
        <w:t>MoST</w:t>
      </w:r>
      <w:proofErr w:type="spellEnd"/>
      <w:r w:rsidR="00275F18">
        <w:rPr>
          <w:rFonts w:ascii="Times New Roman" w:hAnsi="Times New Roman" w:cs="Times New Roman" w:hint="eastAsia"/>
          <w:sz w:val="24"/>
        </w:rPr>
        <w:t xml:space="preserve"> and Finnish </w:t>
      </w:r>
      <w:r w:rsidR="00210233">
        <w:rPr>
          <w:rFonts w:ascii="Times New Roman" w:hAnsi="Times New Roman" w:cs="Times New Roman"/>
          <w:sz w:val="24"/>
        </w:rPr>
        <w:t>companies</w:t>
      </w:r>
      <w:r w:rsidR="00275F18">
        <w:rPr>
          <w:rFonts w:ascii="Times New Roman" w:hAnsi="Times New Roman" w:cs="Times New Roman" w:hint="eastAsia"/>
          <w:sz w:val="24"/>
        </w:rPr>
        <w:t xml:space="preserve"> to</w:t>
      </w:r>
      <w:r w:rsidR="00275F18">
        <w:rPr>
          <w:rFonts w:ascii="Times New Roman" w:hAnsi="Times New Roman" w:cs="Times New Roman"/>
          <w:sz w:val="24"/>
        </w:rPr>
        <w:t xml:space="preserve"> </w:t>
      </w:r>
      <w:r w:rsidR="00275F18">
        <w:rPr>
          <w:rFonts w:ascii="Times New Roman" w:hAnsi="Times New Roman" w:cs="Times New Roman" w:hint="eastAsia"/>
          <w:sz w:val="24"/>
        </w:rPr>
        <w:t xml:space="preserve">Business Finland. </w:t>
      </w:r>
      <w:r w:rsidR="00275F18">
        <w:rPr>
          <w:rFonts w:ascii="Times New Roman" w:hAnsi="Times New Roman" w:cs="Times New Roman"/>
          <w:sz w:val="24"/>
        </w:rPr>
        <w:t>Applications</w:t>
      </w:r>
      <w:r w:rsidR="00275F18">
        <w:rPr>
          <w:rFonts w:ascii="Times New Roman" w:hAnsi="Times New Roman" w:cs="Times New Roman" w:hint="eastAsia"/>
          <w:sz w:val="24"/>
        </w:rPr>
        <w:t xml:space="preserve"> submitted only to one side </w:t>
      </w:r>
      <w:proofErr w:type="gramStart"/>
      <w:r w:rsidR="00275F18">
        <w:rPr>
          <w:rFonts w:ascii="Times New Roman" w:hAnsi="Times New Roman" w:cs="Times New Roman" w:hint="eastAsia"/>
          <w:sz w:val="24"/>
        </w:rPr>
        <w:t>are not regarded</w:t>
      </w:r>
      <w:proofErr w:type="gramEnd"/>
      <w:r w:rsidR="00275F18">
        <w:rPr>
          <w:rFonts w:ascii="Times New Roman" w:hAnsi="Times New Roman" w:cs="Times New Roman" w:hint="eastAsia"/>
          <w:sz w:val="24"/>
        </w:rPr>
        <w:t xml:space="preserve">. </w:t>
      </w:r>
      <w:r>
        <w:rPr>
          <w:rFonts w:ascii="Times New Roman" w:hAnsi="Times New Roman" w:cs="Times New Roman" w:hint="eastAsia"/>
          <w:sz w:val="24"/>
        </w:rPr>
        <w:t xml:space="preserve">Applications </w:t>
      </w:r>
      <w:r>
        <w:rPr>
          <w:rFonts w:ascii="Times New Roman" w:hAnsi="Times New Roman" w:cs="Times New Roman"/>
          <w:sz w:val="24"/>
        </w:rPr>
        <w:t>must</w:t>
      </w:r>
      <w:r>
        <w:rPr>
          <w:rFonts w:ascii="Times New Roman" w:hAnsi="Times New Roman" w:cs="Times New Roman" w:hint="eastAsia"/>
          <w:sz w:val="24"/>
        </w:rPr>
        <w:t xml:space="preserve"> include a joint project plan where the </w:t>
      </w:r>
      <w:r>
        <w:rPr>
          <w:rFonts w:ascii="Times New Roman" w:hAnsi="Times New Roman" w:cs="Times New Roman"/>
          <w:sz w:val="24"/>
        </w:rPr>
        <w:t>work</w:t>
      </w:r>
      <w:r>
        <w:rPr>
          <w:rFonts w:ascii="Times New Roman" w:hAnsi="Times New Roman" w:cs="Times New Roman" w:hint="eastAsia"/>
          <w:sz w:val="24"/>
        </w:rPr>
        <w:t xml:space="preserve"> of </w:t>
      </w:r>
      <w:r>
        <w:rPr>
          <w:rFonts w:ascii="Times New Roman" w:hAnsi="Times New Roman" w:cs="Times New Roman"/>
          <w:sz w:val="24"/>
        </w:rPr>
        <w:t xml:space="preserve">each consortium partner </w:t>
      </w:r>
      <w:proofErr w:type="gramStart"/>
      <w:r>
        <w:rPr>
          <w:rFonts w:ascii="Times New Roman" w:hAnsi="Times New Roman" w:cs="Times New Roman"/>
          <w:sz w:val="24"/>
        </w:rPr>
        <w:t>is clearly described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EC1867" w:rsidRDefault="00210233">
      <w:pPr>
        <w:pStyle w:val="Luettelokappale1"/>
        <w:ind w:firstLineChars="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Finnish companies should submit their application through the Business Finland submission system</w:t>
      </w:r>
      <w:r w:rsidR="009B42CB">
        <w:rPr>
          <w:rFonts w:ascii="Times New Roman" w:hAnsi="Times New Roman" w:cs="Times New Roman"/>
          <w:sz w:val="24"/>
        </w:rPr>
        <w:t xml:space="preserve">: </w:t>
      </w:r>
      <w:hyperlink r:id="rId7" w:history="1">
        <w:r w:rsidR="00275F18" w:rsidRPr="000D72DA">
          <w:rPr>
            <w:rStyle w:val="Hyperlinkki"/>
            <w:rFonts w:ascii="Times New Roman" w:hAnsi="Times New Roman" w:cs="Times New Roman"/>
            <w:sz w:val="24"/>
          </w:rPr>
          <w:t>https://www.businessfinland.fi/suomalaisille-asiakkaille/asiointipalvelu/</w:t>
        </w:r>
      </w:hyperlink>
      <w:r>
        <w:rPr>
          <w:rStyle w:val="Hyperlinkki"/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99615D" w:rsidRPr="00A237DB">
        <w:rPr>
          <w:rFonts w:ascii="Times New Roman" w:hAnsi="Times New Roman" w:cs="Times New Roman"/>
          <w:sz w:val="24"/>
        </w:rPr>
        <w:t>(</w:t>
      </w:r>
      <w:proofErr w:type="spellStart"/>
      <w:r w:rsidR="0099615D" w:rsidRPr="00A237DB">
        <w:rPr>
          <w:rFonts w:ascii="Times New Roman" w:hAnsi="Times New Roman" w:cs="Times New Roman"/>
          <w:sz w:val="24"/>
        </w:rPr>
        <w:t>Huom</w:t>
      </w:r>
      <w:proofErr w:type="spellEnd"/>
      <w:r w:rsidR="0099615D" w:rsidRPr="00A237DB">
        <w:rPr>
          <w:rFonts w:ascii="Times New Roman" w:hAnsi="Times New Roman" w:cs="Times New Roman"/>
          <w:sz w:val="24"/>
        </w:rPr>
        <w:t xml:space="preserve">! </w:t>
      </w:r>
      <w:proofErr w:type="spellStart"/>
      <w:r w:rsidRPr="00A237DB">
        <w:rPr>
          <w:rFonts w:ascii="Times New Roman" w:hAnsi="Times New Roman" w:cs="Times New Roman"/>
          <w:sz w:val="24"/>
        </w:rPr>
        <w:t>Hakuilmoituksessa</w:t>
      </w:r>
      <w:proofErr w:type="spellEnd"/>
      <w:r w:rsidRPr="00A237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37DB">
        <w:rPr>
          <w:rFonts w:ascii="Times New Roman" w:hAnsi="Times New Roman" w:cs="Times New Roman"/>
          <w:sz w:val="24"/>
        </w:rPr>
        <w:t>pyydetty</w:t>
      </w:r>
      <w:proofErr w:type="spellEnd"/>
      <w:r w:rsidRPr="00A237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37DB">
        <w:rPr>
          <w:rFonts w:ascii="Times New Roman" w:hAnsi="Times New Roman" w:cs="Times New Roman"/>
          <w:sz w:val="24"/>
        </w:rPr>
        <w:t>viitetieto</w:t>
      </w:r>
      <w:proofErr w:type="spellEnd"/>
      <w:r w:rsidRPr="00A237DB">
        <w:rPr>
          <w:rFonts w:ascii="Times New Roman" w:hAnsi="Times New Roman" w:cs="Times New Roman"/>
          <w:sz w:val="24"/>
        </w:rPr>
        <w:t>: Suomi-</w:t>
      </w:r>
      <w:proofErr w:type="spellStart"/>
      <w:r w:rsidRPr="00A237DB">
        <w:rPr>
          <w:rFonts w:ascii="Times New Roman" w:hAnsi="Times New Roman" w:cs="Times New Roman"/>
          <w:sz w:val="24"/>
        </w:rPr>
        <w:t>Kiina</w:t>
      </w:r>
      <w:proofErr w:type="spellEnd"/>
      <w:r w:rsidRPr="00A237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37DB">
        <w:rPr>
          <w:rFonts w:ascii="Times New Roman" w:hAnsi="Times New Roman" w:cs="Times New Roman"/>
          <w:sz w:val="24"/>
        </w:rPr>
        <w:t>haku</w:t>
      </w:r>
      <w:proofErr w:type="spellEnd"/>
      <w:r w:rsidR="0099615D" w:rsidRPr="00A237DB">
        <w:rPr>
          <w:rFonts w:ascii="Times New Roman" w:hAnsi="Times New Roman" w:cs="Times New Roman"/>
          <w:sz w:val="24"/>
        </w:rPr>
        <w:t xml:space="preserve">). </w:t>
      </w:r>
      <w:r w:rsidR="0099615D" w:rsidRPr="00A237DB">
        <w:rPr>
          <w:rFonts w:ascii="Times New Roman" w:hAnsi="Times New Roman" w:cs="Times New Roman"/>
          <w:b/>
          <w:sz w:val="24"/>
        </w:rPr>
        <w:t xml:space="preserve">Deadline for applications is </w:t>
      </w:r>
      <w:r w:rsidR="002B5A13" w:rsidRPr="00A237DB">
        <w:rPr>
          <w:rFonts w:ascii="Times New Roman" w:hAnsi="Times New Roman" w:cs="Times New Roman"/>
          <w:b/>
          <w:sz w:val="24"/>
        </w:rPr>
        <w:t>29 November</w:t>
      </w:r>
      <w:r w:rsidR="002B5A13">
        <w:rPr>
          <w:rFonts w:ascii="Times New Roman" w:hAnsi="Times New Roman" w:cs="Times New Roman"/>
          <w:b/>
          <w:sz w:val="24"/>
        </w:rPr>
        <w:t xml:space="preserve"> 2019</w:t>
      </w:r>
      <w:r w:rsidR="0099615D" w:rsidRPr="0099615D">
        <w:rPr>
          <w:rFonts w:ascii="Times New Roman" w:hAnsi="Times New Roman" w:cs="Times New Roman"/>
          <w:b/>
          <w:sz w:val="24"/>
        </w:rPr>
        <w:t>.</w:t>
      </w:r>
    </w:p>
    <w:p w:rsidR="0099615D" w:rsidRDefault="0099615D">
      <w:pPr>
        <w:pStyle w:val="Luettelokappale1"/>
        <w:ind w:firstLineChars="0" w:firstLine="0"/>
        <w:rPr>
          <w:rFonts w:ascii="Times New Roman" w:hAnsi="Times New Roman" w:cs="Times New Roman"/>
          <w:b/>
          <w:sz w:val="24"/>
        </w:rPr>
      </w:pPr>
    </w:p>
    <w:p w:rsidR="0099615D" w:rsidRDefault="0099615D">
      <w:pPr>
        <w:pStyle w:val="Luettelokappale1"/>
        <w:ind w:firstLineChars="0" w:firstLine="0"/>
        <w:rPr>
          <w:rFonts w:ascii="Times New Roman" w:hAnsi="Times New Roman" w:cs="Times New Roman"/>
          <w:b/>
          <w:sz w:val="24"/>
        </w:rPr>
      </w:pPr>
    </w:p>
    <w:p w:rsidR="0099615D" w:rsidRDefault="0099615D">
      <w:pPr>
        <w:pStyle w:val="Luettelokappale1"/>
        <w:ind w:firstLineChars="0" w:firstLine="0"/>
        <w:rPr>
          <w:rFonts w:ascii="Times New Roman" w:hAnsi="Times New Roman" w:cs="Times New Roman"/>
          <w:b/>
          <w:sz w:val="24"/>
        </w:rPr>
      </w:pPr>
    </w:p>
    <w:p w:rsidR="0099615D" w:rsidRDefault="0099615D">
      <w:pPr>
        <w:pStyle w:val="Luettelokappale1"/>
        <w:ind w:firstLineChars="0" w:firstLine="0"/>
        <w:rPr>
          <w:rFonts w:ascii="Times New Roman" w:hAnsi="Times New Roman" w:cs="Times New Roman"/>
          <w:b/>
          <w:sz w:val="24"/>
        </w:rPr>
      </w:pPr>
    </w:p>
    <w:p w:rsidR="0099615D" w:rsidRDefault="0099615D">
      <w:pPr>
        <w:pStyle w:val="Luettelokappale1"/>
        <w:ind w:firstLineChars="0" w:firstLine="0"/>
        <w:rPr>
          <w:rFonts w:ascii="Times New Roman" w:hAnsi="Times New Roman" w:cs="Times New Roman"/>
          <w:b/>
          <w:sz w:val="24"/>
        </w:rPr>
      </w:pPr>
    </w:p>
    <w:p w:rsidR="0099615D" w:rsidRPr="0099615D" w:rsidRDefault="0099615D">
      <w:pPr>
        <w:pStyle w:val="Luettelokappale1"/>
        <w:ind w:firstLineChars="0" w:firstLine="0"/>
        <w:rPr>
          <w:rFonts w:ascii="Times New Roman" w:hAnsi="Times New Roman" w:cs="Times New Roman"/>
          <w:b/>
          <w:sz w:val="24"/>
        </w:rPr>
      </w:pPr>
    </w:p>
    <w:p w:rsidR="00275F18" w:rsidRDefault="00816F41" w:rsidP="00816F41">
      <w:pPr>
        <w:pStyle w:val="Luettelokappale1"/>
        <w:ind w:firstLineChars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Contact</w:t>
      </w:r>
      <w:r w:rsidR="009B42CB" w:rsidRPr="0099615D">
        <w:rPr>
          <w:rFonts w:ascii="Times New Roman" w:hAnsi="Times New Roman" w:cs="Times New Roman"/>
          <w:sz w:val="24"/>
        </w:rPr>
        <w:t>:</w:t>
      </w:r>
    </w:p>
    <w:p w:rsidR="00816F41" w:rsidRPr="00816F41" w:rsidRDefault="00816F41" w:rsidP="00816F41">
      <w:pPr>
        <w:pStyle w:val="Luettelokappale1"/>
        <w:numPr>
          <w:ilvl w:val="0"/>
          <w:numId w:val="11"/>
        </w:numPr>
        <w:spacing w:after="0"/>
        <w:ind w:firstLineChars="0"/>
        <w:rPr>
          <w:rFonts w:ascii="Times New Roman" w:hAnsi="Times New Roman" w:cs="Times New Roman"/>
          <w:sz w:val="24"/>
          <w:lang w:val="fi-FI"/>
        </w:rPr>
      </w:pPr>
      <w:r w:rsidRPr="00816F41">
        <w:rPr>
          <w:rFonts w:ascii="Times New Roman" w:hAnsi="Times New Roman" w:cs="Times New Roman"/>
          <w:sz w:val="24"/>
          <w:lang w:val="fi-FI"/>
        </w:rPr>
        <w:t>Kari Hiltunen</w:t>
      </w:r>
    </w:p>
    <w:p w:rsidR="00816F41" w:rsidRPr="00816F41" w:rsidRDefault="00816F41" w:rsidP="00816F41">
      <w:pPr>
        <w:pStyle w:val="Luettelokappale1"/>
        <w:spacing w:after="0"/>
        <w:ind w:left="720" w:firstLineChars="0" w:firstLine="0"/>
        <w:rPr>
          <w:rFonts w:ascii="Times New Roman" w:hAnsi="Times New Roman" w:cs="Times New Roman"/>
          <w:sz w:val="24"/>
          <w:lang w:val="fi-FI"/>
        </w:rPr>
      </w:pPr>
      <w:r w:rsidRPr="00816F41">
        <w:rPr>
          <w:rFonts w:ascii="Times New Roman" w:hAnsi="Times New Roman" w:cs="Times New Roman"/>
          <w:sz w:val="24"/>
          <w:lang w:val="fi-FI"/>
        </w:rPr>
        <w:t xml:space="preserve">+358 </w:t>
      </w:r>
      <w:r w:rsidR="00A237DB" w:rsidRPr="00A237DB">
        <w:rPr>
          <w:rFonts w:ascii="Times New Roman" w:hAnsi="Times New Roman" w:cs="Times New Roman"/>
          <w:sz w:val="24"/>
          <w:lang w:val="fi-FI"/>
        </w:rPr>
        <w:t>50 4726 597</w:t>
      </w:r>
      <w:bookmarkStart w:id="0" w:name="_GoBack"/>
      <w:bookmarkEnd w:id="0"/>
    </w:p>
    <w:p w:rsidR="00816F41" w:rsidRDefault="00A237DB" w:rsidP="00816F41">
      <w:pPr>
        <w:pStyle w:val="Luettelokappale1"/>
        <w:spacing w:after="0"/>
        <w:ind w:left="720" w:firstLineChars="0" w:firstLine="0"/>
        <w:rPr>
          <w:rFonts w:ascii="Times New Roman" w:hAnsi="Times New Roman" w:cs="Times New Roman"/>
          <w:sz w:val="24"/>
          <w:lang w:val="fi-FI"/>
        </w:rPr>
      </w:pPr>
      <w:hyperlink r:id="rId8" w:history="1">
        <w:r w:rsidR="00816F41" w:rsidRPr="00FE7696">
          <w:rPr>
            <w:rStyle w:val="Hyperlinkki"/>
            <w:rFonts w:ascii="Times New Roman" w:hAnsi="Times New Roman" w:cs="Times New Roman"/>
            <w:sz w:val="24"/>
            <w:lang w:val="fi-FI"/>
          </w:rPr>
          <w:t>kari.hiltunen@businessfinland.fi</w:t>
        </w:r>
      </w:hyperlink>
    </w:p>
    <w:p w:rsidR="00816F41" w:rsidRPr="00816F41" w:rsidRDefault="00816F41" w:rsidP="00816F41">
      <w:pPr>
        <w:pStyle w:val="Luettelokappale1"/>
        <w:ind w:left="720" w:firstLineChars="0" w:firstLine="0"/>
        <w:rPr>
          <w:rFonts w:ascii="Times New Roman" w:hAnsi="Times New Roman" w:cs="Times New Roman"/>
          <w:sz w:val="24"/>
          <w:lang w:val="fi-FI"/>
        </w:rPr>
      </w:pPr>
      <w:r w:rsidRPr="00816F41">
        <w:rPr>
          <w:rFonts w:ascii="Times New Roman" w:hAnsi="Times New Roman" w:cs="Times New Roman"/>
          <w:sz w:val="24"/>
          <w:lang w:val="fi-FI"/>
        </w:rPr>
        <w:t> </w:t>
      </w:r>
    </w:p>
    <w:p w:rsidR="00816F41" w:rsidRPr="00816F41" w:rsidRDefault="00816F41" w:rsidP="00816F41">
      <w:pPr>
        <w:pStyle w:val="Luettelokappale1"/>
        <w:numPr>
          <w:ilvl w:val="0"/>
          <w:numId w:val="11"/>
        </w:numPr>
        <w:spacing w:after="0"/>
        <w:ind w:firstLineChars="0"/>
        <w:rPr>
          <w:rFonts w:ascii="Times New Roman" w:hAnsi="Times New Roman" w:cs="Times New Roman"/>
          <w:sz w:val="24"/>
          <w:lang w:val="fi-FI"/>
        </w:rPr>
      </w:pPr>
      <w:r w:rsidRPr="00816F41">
        <w:rPr>
          <w:rFonts w:ascii="Times New Roman" w:hAnsi="Times New Roman" w:cs="Times New Roman"/>
          <w:sz w:val="24"/>
          <w:lang w:val="fi-FI"/>
        </w:rPr>
        <w:t>Eija Tynkkynen</w:t>
      </w:r>
    </w:p>
    <w:p w:rsidR="00816F41" w:rsidRPr="00816F41" w:rsidRDefault="00816F41" w:rsidP="00816F41">
      <w:pPr>
        <w:pStyle w:val="Luettelokappale1"/>
        <w:spacing w:after="0"/>
        <w:ind w:left="660" w:firstLineChars="0" w:firstLine="60"/>
        <w:rPr>
          <w:rFonts w:ascii="Times New Roman" w:hAnsi="Times New Roman" w:cs="Times New Roman"/>
          <w:sz w:val="24"/>
          <w:lang w:val="fi-FI"/>
        </w:rPr>
      </w:pPr>
      <w:r w:rsidRPr="00816F41">
        <w:rPr>
          <w:rFonts w:ascii="Times New Roman" w:hAnsi="Times New Roman" w:cs="Times New Roman"/>
          <w:sz w:val="24"/>
          <w:lang w:val="fi-FI"/>
        </w:rPr>
        <w:t>+86 138 1069 0034</w:t>
      </w:r>
    </w:p>
    <w:p w:rsidR="00EC1867" w:rsidRDefault="00A237DB" w:rsidP="00816F41">
      <w:pPr>
        <w:pStyle w:val="Luettelokappale1"/>
        <w:spacing w:after="0"/>
        <w:ind w:left="720" w:firstLineChars="0" w:firstLine="0"/>
        <w:rPr>
          <w:rFonts w:ascii="Times New Roman" w:hAnsi="Times New Roman" w:cs="Times New Roman"/>
          <w:sz w:val="24"/>
          <w:lang w:val="fi-FI"/>
        </w:rPr>
      </w:pPr>
      <w:hyperlink r:id="rId9" w:history="1">
        <w:r w:rsidR="00816F41" w:rsidRPr="00FE7696">
          <w:rPr>
            <w:rStyle w:val="Hyperlinkki"/>
            <w:rFonts w:ascii="Times New Roman" w:hAnsi="Times New Roman" w:cs="Times New Roman"/>
            <w:sz w:val="24"/>
            <w:lang w:val="fi-FI"/>
          </w:rPr>
          <w:t>eija.tynkkynen@businessfinland.fi</w:t>
        </w:r>
      </w:hyperlink>
    </w:p>
    <w:p w:rsidR="00816F41" w:rsidRDefault="00816F41" w:rsidP="00816F41">
      <w:pPr>
        <w:pStyle w:val="Luettelokappale1"/>
        <w:ind w:left="720" w:firstLineChars="0" w:firstLine="0"/>
        <w:rPr>
          <w:rFonts w:ascii="Times New Roman" w:hAnsi="Times New Roman" w:cs="Times New Roman"/>
          <w:sz w:val="24"/>
          <w:lang w:val="fi-FI"/>
        </w:rPr>
      </w:pPr>
    </w:p>
    <w:sectPr w:rsidR="00816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546947"/>
    <w:multiLevelType w:val="singleLevel"/>
    <w:tmpl w:val="BF546947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00DB00FC"/>
    <w:multiLevelType w:val="multilevel"/>
    <w:tmpl w:val="00DB00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7119"/>
    <w:multiLevelType w:val="multilevel"/>
    <w:tmpl w:val="14107119"/>
    <w:lvl w:ilvl="0">
      <w:start w:val="1"/>
      <w:numFmt w:val="bullet"/>
      <w:lvlText w:val=""/>
      <w:lvlJc w:val="left"/>
      <w:pPr>
        <w:ind w:left="7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36F03CA"/>
    <w:multiLevelType w:val="multilevel"/>
    <w:tmpl w:val="236F0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81062A"/>
    <w:multiLevelType w:val="multilevel"/>
    <w:tmpl w:val="2581062A"/>
    <w:lvl w:ilvl="0">
      <w:start w:val="1"/>
      <w:numFmt w:val="bullet"/>
      <w:lvlText w:val=""/>
      <w:lvlJc w:val="left"/>
      <w:pPr>
        <w:ind w:left="78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32813900"/>
    <w:multiLevelType w:val="multilevel"/>
    <w:tmpl w:val="32813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915848"/>
    <w:multiLevelType w:val="multilevel"/>
    <w:tmpl w:val="34915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bullet"/>
      <w:lvlText w:val="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F22AE2"/>
    <w:multiLevelType w:val="multilevel"/>
    <w:tmpl w:val="36F22A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741DD"/>
    <w:multiLevelType w:val="multilevel"/>
    <w:tmpl w:val="3F0741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750199F"/>
    <w:multiLevelType w:val="multilevel"/>
    <w:tmpl w:val="4750199F"/>
    <w:lvl w:ilvl="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77BD1"/>
    <w:multiLevelType w:val="multilevel"/>
    <w:tmpl w:val="68777BD1"/>
    <w:lvl w:ilvl="0">
      <w:start w:val="1"/>
      <w:numFmt w:val="bullet"/>
      <w:lvlText w:val=""/>
      <w:lvlJc w:val="left"/>
      <w:pPr>
        <w:ind w:left="780" w:hanging="42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autoHyphenation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78"/>
    <w:rsid w:val="00000751"/>
    <w:rsid w:val="000A1BC0"/>
    <w:rsid w:val="000B0440"/>
    <w:rsid w:val="000E09BA"/>
    <w:rsid w:val="000E288E"/>
    <w:rsid w:val="00115E4F"/>
    <w:rsid w:val="001657E2"/>
    <w:rsid w:val="001816E9"/>
    <w:rsid w:val="001B660F"/>
    <w:rsid w:val="00210233"/>
    <w:rsid w:val="00275F18"/>
    <w:rsid w:val="002B3B78"/>
    <w:rsid w:val="002B5A13"/>
    <w:rsid w:val="002E04FC"/>
    <w:rsid w:val="00364EF3"/>
    <w:rsid w:val="00372771"/>
    <w:rsid w:val="003B69D6"/>
    <w:rsid w:val="003D1DC5"/>
    <w:rsid w:val="00401F48"/>
    <w:rsid w:val="00416A82"/>
    <w:rsid w:val="004322EA"/>
    <w:rsid w:val="004737EE"/>
    <w:rsid w:val="004D00CB"/>
    <w:rsid w:val="004E66EC"/>
    <w:rsid w:val="0050739B"/>
    <w:rsid w:val="00557F92"/>
    <w:rsid w:val="00581DC5"/>
    <w:rsid w:val="00594ED5"/>
    <w:rsid w:val="005B74B5"/>
    <w:rsid w:val="005C70AA"/>
    <w:rsid w:val="005F0C91"/>
    <w:rsid w:val="005F3AF3"/>
    <w:rsid w:val="00664002"/>
    <w:rsid w:val="00683F87"/>
    <w:rsid w:val="006A116A"/>
    <w:rsid w:val="006D1431"/>
    <w:rsid w:val="00737045"/>
    <w:rsid w:val="007F1956"/>
    <w:rsid w:val="007F2F96"/>
    <w:rsid w:val="00816F41"/>
    <w:rsid w:val="008465CF"/>
    <w:rsid w:val="00866870"/>
    <w:rsid w:val="008D246A"/>
    <w:rsid w:val="00946493"/>
    <w:rsid w:val="0097007E"/>
    <w:rsid w:val="00975EC8"/>
    <w:rsid w:val="0099615D"/>
    <w:rsid w:val="009B350E"/>
    <w:rsid w:val="009B42CB"/>
    <w:rsid w:val="009F5080"/>
    <w:rsid w:val="00A237DB"/>
    <w:rsid w:val="00A41364"/>
    <w:rsid w:val="00A6683A"/>
    <w:rsid w:val="00AB2A9C"/>
    <w:rsid w:val="00B01D65"/>
    <w:rsid w:val="00B8714B"/>
    <w:rsid w:val="00C604F3"/>
    <w:rsid w:val="00CC0822"/>
    <w:rsid w:val="00CF4753"/>
    <w:rsid w:val="00D26297"/>
    <w:rsid w:val="00D507BE"/>
    <w:rsid w:val="00DC474F"/>
    <w:rsid w:val="00DD6CBB"/>
    <w:rsid w:val="00E4607E"/>
    <w:rsid w:val="00E71516"/>
    <w:rsid w:val="00EC1867"/>
    <w:rsid w:val="00EC6F19"/>
    <w:rsid w:val="00ED3EA4"/>
    <w:rsid w:val="09354E6E"/>
    <w:rsid w:val="0D2D46F5"/>
    <w:rsid w:val="0D6524E9"/>
    <w:rsid w:val="0FB57F2B"/>
    <w:rsid w:val="10381EAF"/>
    <w:rsid w:val="15B36E97"/>
    <w:rsid w:val="18F7189B"/>
    <w:rsid w:val="19C33296"/>
    <w:rsid w:val="1CE46792"/>
    <w:rsid w:val="1ECC562C"/>
    <w:rsid w:val="27801E0D"/>
    <w:rsid w:val="284F1D42"/>
    <w:rsid w:val="364E6CCA"/>
    <w:rsid w:val="41A8704A"/>
    <w:rsid w:val="574809B7"/>
    <w:rsid w:val="59974C7F"/>
    <w:rsid w:val="5BB84DDA"/>
    <w:rsid w:val="5C16276F"/>
    <w:rsid w:val="67C851B6"/>
    <w:rsid w:val="69B1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CDE203-0C0C-4503-937C-BADE556D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qFormat/>
    <w:rPr>
      <w:rFonts w:ascii="Tahoma" w:hAnsi="Tahoma" w:cs="Tahoma"/>
      <w:sz w:val="16"/>
      <w:szCs w:val="16"/>
    </w:rPr>
  </w:style>
  <w:style w:type="paragraph" w:customStyle="1" w:styleId="Luettelokappale1">
    <w:name w:val="Luettelokappale1"/>
    <w:basedOn w:val="Normaali"/>
    <w:uiPriority w:val="34"/>
    <w:unhideWhenUsed/>
    <w:qFormat/>
    <w:pPr>
      <w:ind w:firstLineChars="200" w:firstLine="420"/>
    </w:pPr>
  </w:style>
  <w:style w:type="character" w:customStyle="1" w:styleId="SelitetekstiChar">
    <w:name w:val="Seliteteksti Char"/>
    <w:basedOn w:val="Kappaleenoletusfontti"/>
    <w:link w:val="Seliteteksti"/>
    <w:qFormat/>
    <w:rPr>
      <w:rFonts w:ascii="Tahoma" w:eastAsiaTheme="minorEastAsia" w:hAnsi="Tahoma" w:cs="Tahoma"/>
      <w:kern w:val="2"/>
      <w:sz w:val="16"/>
      <w:szCs w:val="16"/>
    </w:rPr>
  </w:style>
  <w:style w:type="character" w:styleId="Hyperlinkki">
    <w:name w:val="Hyperlink"/>
    <w:basedOn w:val="Kappaleenoletusfontti"/>
    <w:unhideWhenUsed/>
    <w:rsid w:val="00275F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.hiltunen@businessfinland.f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usinessfinland.fi/suomalaisille-asiakkaille/asiointipalvel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usinessfinland.fi/en/for-finnish-customers/services/funding/in-brief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ija.tynkkynen@businessfinland.fi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1367</Words>
  <Characters>8751</Characters>
  <Application>Microsoft Office Word</Application>
  <DocSecurity>4</DocSecurity>
  <Lines>72</Lines>
  <Paragraphs>20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TEKES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Lukin Eero</cp:lastModifiedBy>
  <cp:revision>2</cp:revision>
  <cp:lastPrinted>2018-01-26T07:21:00Z</cp:lastPrinted>
  <dcterms:created xsi:type="dcterms:W3CDTF">2019-10-07T07:30:00Z</dcterms:created>
  <dcterms:modified xsi:type="dcterms:W3CDTF">2019-10-07T07:30:00Z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