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7"/>
        <w:gridCol w:w="5388"/>
      </w:tblGrid>
      <w:tr w:rsidR="00DB7F10" w:rsidRPr="00F03BC7" w:rsidTr="006A3C5C">
        <w:tc>
          <w:tcPr>
            <w:tcW w:w="4817" w:type="dxa"/>
            <w:tcMar>
              <w:top w:w="57" w:type="dxa"/>
            </w:tcMar>
          </w:tcPr>
          <w:p w:rsidR="00DB7F10" w:rsidRPr="00917E9A" w:rsidRDefault="00DB7F10" w:rsidP="006A3C5C">
            <w:pPr>
              <w:ind w:left="142" w:hanging="142"/>
              <w:rPr>
                <w:b/>
                <w:lang w:val="en-US"/>
              </w:rPr>
            </w:pPr>
            <w:bookmarkStart w:id="0" w:name="_GoBack"/>
            <w:bookmarkEnd w:id="0"/>
            <w:r w:rsidRPr="006A3C5C">
              <w:rPr>
                <w:b/>
                <w:lang w:val="en-GB" w:bidi="en-GB"/>
              </w:rPr>
              <w:t>•  Energy support for investments must be applied for before the acquisition of fixed assets or before the commencement of construction, alteration or improvement work funded by the support.</w:t>
            </w:r>
          </w:p>
          <w:p w:rsidR="00DB7F10" w:rsidRPr="00917E9A" w:rsidRDefault="00DB7F10" w:rsidP="006A3C5C">
            <w:pPr>
              <w:ind w:left="142" w:hanging="142"/>
              <w:rPr>
                <w:b/>
                <w:lang w:val="en-US"/>
              </w:rPr>
            </w:pPr>
            <w:r w:rsidRPr="006A3C5C">
              <w:rPr>
                <w:b/>
                <w:lang w:val="en-GB" w:bidi="en-GB"/>
              </w:rPr>
              <w:t>•  Making a final and binding investment decision is regarded as constituting the commencement of the work.</w:t>
            </w:r>
          </w:p>
          <w:p w:rsidR="00DB7F10" w:rsidRPr="00917E9A" w:rsidRDefault="00DB7F10" w:rsidP="006A3C5C">
            <w:pPr>
              <w:ind w:left="142" w:hanging="142"/>
              <w:rPr>
                <w:b/>
                <w:lang w:val="en-US"/>
              </w:rPr>
            </w:pPr>
            <w:r w:rsidRPr="006A3C5C">
              <w:rPr>
                <w:lang w:val="en-GB" w:bidi="en-GB"/>
              </w:rPr>
              <w:t xml:space="preserve">•  </w:t>
            </w:r>
            <w:r w:rsidRPr="006A3C5C">
              <w:rPr>
                <w:b/>
                <w:lang w:val="en-GB" w:bidi="en-GB"/>
              </w:rPr>
              <w:t xml:space="preserve">Support can only be applied for, if it will have a </w:t>
            </w:r>
            <w:r w:rsidRPr="006A3C5C">
              <w:rPr>
                <w:b/>
                <w:lang w:val="en-GB" w:bidi="en-GB"/>
              </w:rPr>
              <w:br/>
              <w:t>major impact on the start-up of the project.</w:t>
            </w:r>
          </w:p>
        </w:tc>
        <w:tc>
          <w:tcPr>
            <w:tcW w:w="5388" w:type="dxa"/>
            <w:tcMar>
              <w:top w:w="57" w:type="dxa"/>
            </w:tcMar>
          </w:tcPr>
          <w:p w:rsidR="00DB7F10" w:rsidRPr="00917E9A" w:rsidRDefault="00C57D1C" w:rsidP="00DB7F10">
            <w:pPr>
              <w:rPr>
                <w:b/>
                <w:sz w:val="24"/>
                <w:szCs w:val="24"/>
                <w:lang w:val="en-US"/>
              </w:rPr>
            </w:pPr>
            <w:r w:rsidRPr="006A3C5C">
              <w:rPr>
                <w:b/>
                <w:sz w:val="24"/>
                <w:lang w:val="en-GB" w:bidi="en-GB"/>
              </w:rPr>
              <w:t>SUPPORT APPLICATION FOR ENERGY INVESTMENTS</w:t>
            </w:r>
          </w:p>
          <w:p w:rsidR="00DB7F10" w:rsidRPr="00917E9A" w:rsidRDefault="00E76CC2" w:rsidP="00DB7F10">
            <w:pPr>
              <w:rPr>
                <w:b/>
                <w:sz w:val="22"/>
                <w:lang w:val="en-US"/>
              </w:rPr>
            </w:pPr>
            <w:r w:rsidRPr="006A3C5C">
              <w:rPr>
                <w:b/>
                <w:sz w:val="22"/>
                <w:lang w:val="en-GB" w:bidi="en-GB"/>
              </w:rPr>
              <w:t>Section 32.60.40 of the Government Decree on the General Terms for Granting Energy Support (1063/2012)</w:t>
            </w:r>
          </w:p>
          <w:p w:rsidR="00DB7F10" w:rsidRPr="00917E9A" w:rsidRDefault="00DB7F10" w:rsidP="00DB7F10">
            <w:pPr>
              <w:rPr>
                <w:b/>
                <w:lang w:val="en-US"/>
              </w:rPr>
            </w:pPr>
          </w:p>
          <w:p w:rsidR="00DB7F10" w:rsidRPr="00917E9A" w:rsidRDefault="00C04332" w:rsidP="00C04332">
            <w:pPr>
              <w:rPr>
                <w:b/>
                <w:lang w:val="en-US"/>
              </w:rPr>
            </w:pPr>
            <w:r w:rsidRPr="006A3C5C">
              <w:rPr>
                <w:b/>
                <w:lang w:val="en-GB" w:bidi="en-GB"/>
              </w:rPr>
              <w:t>This report must be submitted to Tekes as an attachment to the application</w:t>
            </w:r>
            <w:r w:rsidRPr="006A3C5C">
              <w:rPr>
                <w:lang w:val="en-GB" w:bidi="en-GB"/>
              </w:rPr>
              <w:t>.</w:t>
            </w:r>
            <w:r w:rsidRPr="006A3C5C">
              <w:rPr>
                <w:b/>
                <w:lang w:val="en-GB" w:bidi="en-GB"/>
              </w:rPr>
              <w:t xml:space="preserve"> </w:t>
            </w:r>
          </w:p>
        </w:tc>
      </w:tr>
    </w:tbl>
    <w:p w:rsidR="004C1E3A" w:rsidRPr="00917E9A" w:rsidRDefault="004C1E3A" w:rsidP="00375E05">
      <w:pPr>
        <w:pStyle w:val="taulu-otsikko"/>
        <w:ind w:left="284" w:hanging="284"/>
        <w:rPr>
          <w:lang w:val="en-US"/>
        </w:rPr>
      </w:pPr>
    </w:p>
    <w:p w:rsidR="00850B4B" w:rsidRDefault="00850B4B" w:rsidP="00375E05">
      <w:pPr>
        <w:pStyle w:val="taulu-otsikko"/>
        <w:ind w:left="284" w:hanging="284"/>
      </w:pPr>
      <w:r>
        <w:rPr>
          <w:lang w:val="en-GB" w:bidi="en-GB"/>
        </w:rPr>
        <w:t>1</w:t>
      </w:r>
      <w:r>
        <w:rPr>
          <w:lang w:val="en-GB" w:bidi="en-GB"/>
        </w:rPr>
        <w:tab/>
        <w:t>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827"/>
      </w:tblGrid>
      <w:tr w:rsidR="00BD7B27" w:rsidRPr="006A3C5C" w:rsidTr="006A3C5C">
        <w:trPr>
          <w:cantSplit/>
          <w:trHeight w:hRule="exact" w:val="425"/>
        </w:trPr>
        <w:tc>
          <w:tcPr>
            <w:tcW w:w="6516" w:type="dxa"/>
            <w:tcMar>
              <w:top w:w="28" w:type="dxa"/>
            </w:tcMar>
          </w:tcPr>
          <w:p w:rsidR="00BD7B27" w:rsidRPr="006A3C5C" w:rsidRDefault="00BD7B27" w:rsidP="00FA42FF">
            <w:pPr>
              <w:pStyle w:val="Taulu-kentannimi"/>
            </w:pPr>
            <w:r w:rsidRPr="006A3C5C">
              <w:rPr>
                <w:lang w:val="en-GB" w:bidi="en-GB"/>
              </w:rPr>
              <w:t>Company, organisation</w:t>
            </w:r>
          </w:p>
          <w:p w:rsidR="00BD7B27" w:rsidRPr="006A3C5C" w:rsidRDefault="00633783" w:rsidP="00FA42FF">
            <w:pPr>
              <w:pStyle w:val="Taulu-taytto"/>
            </w:pPr>
            <w:r w:rsidRPr="006A3C5C">
              <w:rPr>
                <w:lang w:val="en-GB" w:bidi="en-GB"/>
              </w:rPr>
              <w:fldChar w:fldCharType="begin">
                <w:ffData>
                  <w:name w:val=""/>
                  <w:enabled/>
                  <w:calcOnExit w:val="0"/>
                  <w:textInput/>
                </w:ffData>
              </w:fldChar>
            </w:r>
            <w:r w:rsidR="00BD7B27" w:rsidRPr="006A3C5C">
              <w:rPr>
                <w:lang w:val="en-GB" w:bidi="en-GB"/>
              </w:rPr>
              <w:instrText xml:space="preserve"> FORMTEXT </w:instrText>
            </w:r>
            <w:r w:rsidRPr="006A3C5C">
              <w:rPr>
                <w:lang w:val="en-GB" w:bidi="en-GB"/>
              </w:rPr>
            </w:r>
            <w:r w:rsidRPr="006A3C5C">
              <w:rPr>
                <w:lang w:val="en-GB" w:bidi="en-GB"/>
              </w:rPr>
              <w:fldChar w:fldCharType="separate"/>
            </w:r>
            <w:r w:rsidR="00BD7B27" w:rsidRPr="006A3C5C">
              <w:rPr>
                <w:lang w:val="en-GB" w:bidi="en-GB"/>
              </w:rPr>
              <w:t> </w:t>
            </w:r>
            <w:r w:rsidR="00BD7B27" w:rsidRPr="006A3C5C">
              <w:rPr>
                <w:lang w:val="en-GB" w:bidi="en-GB"/>
              </w:rPr>
              <w:t> </w:t>
            </w:r>
            <w:r w:rsidR="00BD7B27" w:rsidRPr="006A3C5C">
              <w:rPr>
                <w:lang w:val="en-GB" w:bidi="en-GB"/>
              </w:rPr>
              <w:t> </w:t>
            </w:r>
            <w:r w:rsidR="00BD7B27" w:rsidRPr="006A3C5C">
              <w:rPr>
                <w:lang w:val="en-GB" w:bidi="en-GB"/>
              </w:rPr>
              <w:t> </w:t>
            </w:r>
            <w:r w:rsidR="00BD7B27" w:rsidRPr="006A3C5C">
              <w:rPr>
                <w:lang w:val="en-GB" w:bidi="en-GB"/>
              </w:rPr>
              <w:t> </w:t>
            </w:r>
            <w:r w:rsidRPr="006A3C5C">
              <w:rPr>
                <w:lang w:val="en-GB" w:bidi="en-GB"/>
              </w:rPr>
              <w:fldChar w:fldCharType="end"/>
            </w:r>
          </w:p>
        </w:tc>
        <w:tc>
          <w:tcPr>
            <w:tcW w:w="3827" w:type="dxa"/>
          </w:tcPr>
          <w:p w:rsidR="00BD7B27" w:rsidRPr="006A3C5C" w:rsidRDefault="00BD7B27" w:rsidP="006A3C5C">
            <w:pPr>
              <w:pStyle w:val="Taulu-kentannimi"/>
              <w:ind w:right="-2690"/>
            </w:pPr>
            <w:r w:rsidRPr="006A3C5C">
              <w:rPr>
                <w:lang w:val="en-GB" w:bidi="en-GB"/>
              </w:rPr>
              <w:t>Business ID</w:t>
            </w:r>
          </w:p>
          <w:p w:rsidR="00BD7B27" w:rsidRPr="006A3C5C" w:rsidRDefault="00633783" w:rsidP="00FA42FF">
            <w:pPr>
              <w:pStyle w:val="Taulu-taytto"/>
            </w:pPr>
            <w:r w:rsidRPr="006A3C5C">
              <w:rPr>
                <w:lang w:val="en-GB" w:bidi="en-GB"/>
              </w:rPr>
              <w:fldChar w:fldCharType="begin">
                <w:ffData>
                  <w:name w:val="Teksti2"/>
                  <w:enabled/>
                  <w:calcOnExit w:val="0"/>
                  <w:textInput/>
                </w:ffData>
              </w:fldChar>
            </w:r>
            <w:r w:rsidR="00BD7B27" w:rsidRPr="006A3C5C">
              <w:rPr>
                <w:lang w:val="en-GB" w:bidi="en-GB"/>
              </w:rPr>
              <w:instrText xml:space="preserve"> FORMTEXT </w:instrText>
            </w:r>
            <w:r w:rsidRPr="006A3C5C">
              <w:rPr>
                <w:lang w:val="en-GB" w:bidi="en-GB"/>
              </w:rPr>
            </w:r>
            <w:r w:rsidRPr="006A3C5C">
              <w:rPr>
                <w:lang w:val="en-GB" w:bidi="en-GB"/>
              </w:rPr>
              <w:fldChar w:fldCharType="separate"/>
            </w:r>
            <w:r w:rsidR="00BD7B27" w:rsidRPr="006A3C5C">
              <w:rPr>
                <w:lang w:val="en-GB" w:bidi="en-GB"/>
              </w:rPr>
              <w:t> </w:t>
            </w:r>
            <w:r w:rsidR="00BD7B27" w:rsidRPr="006A3C5C">
              <w:rPr>
                <w:lang w:val="en-GB" w:bidi="en-GB"/>
              </w:rPr>
              <w:t> </w:t>
            </w:r>
            <w:r w:rsidR="00BD7B27" w:rsidRPr="006A3C5C">
              <w:rPr>
                <w:lang w:val="en-GB" w:bidi="en-GB"/>
              </w:rPr>
              <w:t> </w:t>
            </w:r>
            <w:r w:rsidR="00BD7B27" w:rsidRPr="006A3C5C">
              <w:rPr>
                <w:lang w:val="en-GB" w:bidi="en-GB"/>
              </w:rPr>
              <w:t> </w:t>
            </w:r>
            <w:r w:rsidR="00BD7B27" w:rsidRPr="006A3C5C">
              <w:rPr>
                <w:lang w:val="en-GB" w:bidi="en-GB"/>
              </w:rPr>
              <w:t> </w:t>
            </w:r>
            <w:r w:rsidRPr="006A3C5C">
              <w:rPr>
                <w:lang w:val="en-GB" w:bidi="en-GB"/>
              </w:rPr>
              <w:fldChar w:fldCharType="end"/>
            </w:r>
          </w:p>
        </w:tc>
      </w:tr>
    </w:tbl>
    <w:p w:rsidR="005943AC" w:rsidRPr="00917E9A" w:rsidRDefault="00850B4B" w:rsidP="00375E05">
      <w:pPr>
        <w:pStyle w:val="taulu-otsikko"/>
        <w:ind w:left="284" w:hanging="284"/>
        <w:rPr>
          <w:lang w:val="en-US"/>
        </w:rPr>
      </w:pPr>
      <w:r>
        <w:rPr>
          <w:lang w:val="en-GB" w:bidi="en-GB"/>
        </w:rPr>
        <w:t>2</w:t>
      </w:r>
      <w:r>
        <w:rPr>
          <w:lang w:val="en-GB" w:bidi="en-GB"/>
        </w:rPr>
        <w:tab/>
        <w:t xml:space="preserve">PRIMARY PURPOSE OF THE INVESTMENT </w:t>
      </w:r>
      <w:r w:rsidR="00C36B85" w:rsidRPr="00C36B85">
        <w:rPr>
          <w:b w:val="0"/>
          <w:sz w:val="16"/>
          <w:lang w:val="en-GB" w:bidi="en-GB"/>
        </w:rPr>
        <w:t>(choose one)</w:t>
      </w:r>
      <w:r>
        <w:rPr>
          <w:lang w:val="en-GB" w:bidi="en-G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060"/>
        <w:gridCol w:w="4365"/>
      </w:tblGrid>
      <w:tr w:rsidR="00C116C8" w:rsidRPr="006A3C5C" w:rsidTr="00F03BC7">
        <w:trPr>
          <w:cantSplit/>
          <w:trHeight w:hRule="exact" w:val="369"/>
        </w:trPr>
        <w:tc>
          <w:tcPr>
            <w:tcW w:w="5949" w:type="dxa"/>
            <w:gridSpan w:val="2"/>
            <w:tcBorders>
              <w:bottom w:val="nil"/>
              <w:right w:val="nil"/>
            </w:tcBorders>
            <w:vAlign w:val="center"/>
          </w:tcPr>
          <w:p w:rsidR="00C116C8" w:rsidRPr="00917E9A" w:rsidRDefault="00633783" w:rsidP="000256D4">
            <w:pPr>
              <w:pStyle w:val="Taulu-teksti"/>
              <w:rPr>
                <w:lang w:val="en-US"/>
              </w:rPr>
            </w:pPr>
            <w:r w:rsidRPr="006A3C5C">
              <w:rPr>
                <w:rStyle w:val="taulu-ruutu"/>
                <w:lang w:val="en-GB" w:bidi="en-GB"/>
              </w:rPr>
              <w:fldChar w:fldCharType="begin">
                <w:ffData>
                  <w:name w:val="Valinta1"/>
                  <w:enabled/>
                  <w:calcOnExit w:val="0"/>
                  <w:checkBox>
                    <w:sizeAuto/>
                    <w:default w:val="0"/>
                  </w:checkBox>
                </w:ffData>
              </w:fldChar>
            </w:r>
            <w:bookmarkStart w:id="1" w:name="Valinta1"/>
            <w:r w:rsidR="00DD495B"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bookmarkEnd w:id="1"/>
            <w:r w:rsidR="00C116C8" w:rsidRPr="006A3C5C">
              <w:rPr>
                <w:lang w:val="en-GB" w:bidi="en-GB"/>
              </w:rPr>
              <w:t xml:space="preserve"> Energy savings or increasing the efficiency of energy production or use</w:t>
            </w:r>
          </w:p>
        </w:tc>
        <w:tc>
          <w:tcPr>
            <w:tcW w:w="4365" w:type="dxa"/>
            <w:tcBorders>
              <w:left w:val="nil"/>
              <w:bottom w:val="nil"/>
            </w:tcBorders>
            <w:vAlign w:val="center"/>
          </w:tcPr>
          <w:p w:rsidR="00C116C8" w:rsidRPr="006A3C5C" w:rsidRDefault="00633783" w:rsidP="00E415F0">
            <w:pPr>
              <w:pStyle w:val="Taulu-teksti"/>
            </w:pPr>
            <w:r w:rsidRPr="006A3C5C">
              <w:rPr>
                <w:rStyle w:val="taulu-ruutu"/>
                <w:lang w:val="en-GB" w:bidi="en-GB"/>
              </w:rPr>
              <w:fldChar w:fldCharType="begin">
                <w:ffData>
                  <w:name w:val="Valinta1"/>
                  <w:enabled/>
                  <w:calcOnExit w:val="0"/>
                  <w:checkBox>
                    <w:sizeAuto/>
                    <w:default w:val="0"/>
                  </w:checkBox>
                </w:ffData>
              </w:fldChar>
            </w:r>
            <w:r w:rsidR="00DD495B"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116C8" w:rsidRPr="006A3C5C">
              <w:rPr>
                <w:lang w:val="en-GB" w:bidi="en-GB"/>
              </w:rPr>
              <w:t xml:space="preserve"> Use of renewable energy</w:t>
            </w:r>
          </w:p>
        </w:tc>
      </w:tr>
      <w:tr w:rsidR="0013570E" w:rsidRPr="00F03BC7" w:rsidTr="00F03BC7">
        <w:trPr>
          <w:cantSplit/>
          <w:trHeight w:hRule="exact" w:val="369"/>
        </w:trPr>
        <w:tc>
          <w:tcPr>
            <w:tcW w:w="10314" w:type="dxa"/>
            <w:gridSpan w:val="3"/>
            <w:tcBorders>
              <w:top w:val="nil"/>
            </w:tcBorders>
            <w:vAlign w:val="center"/>
          </w:tcPr>
          <w:p w:rsidR="0013570E" w:rsidRPr="00917E9A" w:rsidRDefault="00633783" w:rsidP="00E415F0">
            <w:pPr>
              <w:pStyle w:val="Taulu-teksti"/>
              <w:rPr>
                <w:lang w:val="en-US"/>
              </w:rPr>
            </w:pPr>
            <w:r w:rsidRPr="006A3C5C">
              <w:rPr>
                <w:rStyle w:val="taulu-ruutu"/>
                <w:lang w:val="en-GB" w:bidi="en-GB"/>
              </w:rPr>
              <w:fldChar w:fldCharType="begin">
                <w:ffData>
                  <w:name w:val="Valinta1"/>
                  <w:enabled/>
                  <w:calcOnExit w:val="0"/>
                  <w:checkBox>
                    <w:sizeAuto/>
                    <w:default w:val="0"/>
                  </w:checkBox>
                </w:ffData>
              </w:fldChar>
            </w:r>
            <w:r w:rsidR="00DD495B"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13570E" w:rsidRPr="006A3C5C">
              <w:rPr>
                <w:lang w:val="en-GB" w:bidi="en-GB"/>
              </w:rPr>
              <w:t xml:space="preserve"> Reduction of environmental damage caused by energy production or consumption. </w:t>
            </w:r>
          </w:p>
        </w:tc>
      </w:tr>
      <w:tr w:rsidR="00C116C8" w:rsidRPr="006A3C5C" w:rsidTr="00F03BC7">
        <w:trPr>
          <w:cantSplit/>
          <w:trHeight w:hRule="exact" w:val="549"/>
        </w:trPr>
        <w:tc>
          <w:tcPr>
            <w:tcW w:w="4889" w:type="dxa"/>
            <w:tcBorders>
              <w:top w:val="nil"/>
              <w:right w:val="nil"/>
            </w:tcBorders>
            <w:vAlign w:val="center"/>
          </w:tcPr>
          <w:p w:rsidR="00C116C8" w:rsidRPr="00917E9A" w:rsidRDefault="00633783" w:rsidP="00E76CC2">
            <w:pPr>
              <w:pStyle w:val="Taulu-teksti"/>
              <w:rPr>
                <w:lang w:val="en-US"/>
              </w:rPr>
            </w:pPr>
            <w:r w:rsidRPr="006A3C5C">
              <w:rPr>
                <w:rStyle w:val="taulu-ruutu"/>
                <w:lang w:val="en-GB" w:bidi="en-GB"/>
              </w:rPr>
              <w:fldChar w:fldCharType="begin">
                <w:ffData>
                  <w:name w:val="Valinta1"/>
                  <w:enabled/>
                  <w:calcOnExit w:val="0"/>
                  <w:checkBox>
                    <w:sizeAuto/>
                    <w:default w:val="0"/>
                  </w:checkBox>
                </w:ffData>
              </w:fldChar>
            </w:r>
            <w:r w:rsidR="00DD495B"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116C8" w:rsidRPr="006A3C5C">
              <w:rPr>
                <w:spacing w:val="-1"/>
                <w:lang w:val="en-GB" w:bidi="en-GB"/>
              </w:rPr>
              <w:t xml:space="preserve"> The project is related to the energy efficiency system of the Ministry of Economic Affairs and Employment (Attachment)</w:t>
            </w:r>
          </w:p>
        </w:tc>
        <w:tc>
          <w:tcPr>
            <w:tcW w:w="5425" w:type="dxa"/>
            <w:gridSpan w:val="2"/>
            <w:tcBorders>
              <w:top w:val="nil"/>
              <w:left w:val="nil"/>
            </w:tcBorders>
          </w:tcPr>
          <w:p w:rsidR="001A24E6" w:rsidRPr="00917E9A" w:rsidRDefault="001A24E6" w:rsidP="00BD0C6C">
            <w:pPr>
              <w:pStyle w:val="Taulu-teksti"/>
              <w:rPr>
                <w:lang w:val="en-US"/>
              </w:rPr>
            </w:pPr>
          </w:p>
          <w:p w:rsidR="00C116C8" w:rsidRPr="006A3C5C" w:rsidRDefault="002325F6" w:rsidP="00BD0C6C">
            <w:pPr>
              <w:pStyle w:val="Taulu-teksti"/>
            </w:pPr>
            <w:r w:rsidRPr="006A3C5C">
              <w:rPr>
                <w:lang w:val="en-GB" w:bidi="en-GB"/>
              </w:rPr>
              <w:t>------------------------------------------------------------------------------------------------</w:t>
            </w:r>
          </w:p>
        </w:tc>
      </w:tr>
    </w:tbl>
    <w:p w:rsidR="004C1E3A" w:rsidRDefault="004C1E3A" w:rsidP="00375E05">
      <w:pPr>
        <w:pStyle w:val="taulu-otsikko"/>
        <w:ind w:left="284" w:hanging="284"/>
      </w:pPr>
    </w:p>
    <w:p w:rsidR="00A84C02" w:rsidRPr="00917E9A" w:rsidRDefault="00850B4B" w:rsidP="00375E05">
      <w:pPr>
        <w:pStyle w:val="taulu-otsikko"/>
        <w:ind w:left="284" w:hanging="284"/>
        <w:rPr>
          <w:lang w:val="en-US"/>
        </w:rPr>
      </w:pPr>
      <w:r>
        <w:rPr>
          <w:lang w:val="en-GB" w:bidi="en-GB"/>
        </w:rPr>
        <w:t>3</w:t>
      </w:r>
      <w:r>
        <w:rPr>
          <w:lang w:val="en-GB" w:bidi="en-GB"/>
        </w:rPr>
        <w:tab/>
        <w:t>THE TECHNOLOGY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362"/>
      </w:tblGrid>
      <w:tr w:rsidR="00A84C02" w:rsidRPr="006A3C5C" w:rsidTr="006A3C5C">
        <w:trPr>
          <w:cantSplit/>
          <w:trHeight w:hRule="exact" w:val="397"/>
        </w:trPr>
        <w:tc>
          <w:tcPr>
            <w:tcW w:w="4889" w:type="dxa"/>
            <w:tcBorders>
              <w:right w:val="nil"/>
            </w:tcBorders>
            <w:vAlign w:val="center"/>
          </w:tcPr>
          <w:p w:rsidR="00A84C02" w:rsidRPr="00917E9A" w:rsidRDefault="00633783" w:rsidP="00A84C02">
            <w:pPr>
              <w:pStyle w:val="Taulu-teksti"/>
              <w:rPr>
                <w:lang w:val="en-US"/>
              </w:rPr>
            </w:pPr>
            <w:r w:rsidRPr="006A3C5C">
              <w:rPr>
                <w:rStyle w:val="taulu-ruutu"/>
                <w:lang w:val="en-GB" w:bidi="en-GB"/>
              </w:rPr>
              <w:fldChar w:fldCharType="begin">
                <w:ffData>
                  <w:name w:val="Valinta1"/>
                  <w:enabled/>
                  <w:calcOnExit w:val="0"/>
                  <w:checkBox>
                    <w:sizeAuto/>
                    <w:default w:val="0"/>
                  </w:checkBox>
                </w:ffData>
              </w:fldChar>
            </w:r>
            <w:r w:rsidR="00DD495B"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1A24E6" w:rsidRPr="006A3C5C">
              <w:rPr>
                <w:lang w:val="en-GB" w:bidi="en-GB"/>
              </w:rPr>
              <w:t xml:space="preserve"> New technology (first applications in Finland)</w:t>
            </w:r>
          </w:p>
        </w:tc>
        <w:tc>
          <w:tcPr>
            <w:tcW w:w="5425" w:type="dxa"/>
            <w:tcBorders>
              <w:left w:val="nil"/>
            </w:tcBorders>
            <w:vAlign w:val="center"/>
          </w:tcPr>
          <w:p w:rsidR="00A84C02" w:rsidRPr="006A3C5C" w:rsidRDefault="00633783" w:rsidP="00E415F0">
            <w:pPr>
              <w:pStyle w:val="Taulu-teksti"/>
            </w:pPr>
            <w:r w:rsidRPr="006A3C5C">
              <w:rPr>
                <w:rStyle w:val="taulu-ruutu"/>
                <w:lang w:val="en-GB" w:bidi="en-GB"/>
              </w:rPr>
              <w:fldChar w:fldCharType="begin">
                <w:ffData>
                  <w:name w:val="Valinta1"/>
                  <w:enabled/>
                  <w:calcOnExit w:val="0"/>
                  <w:checkBox>
                    <w:sizeAuto/>
                    <w:default w:val="0"/>
                  </w:checkBox>
                </w:ffData>
              </w:fldChar>
            </w:r>
            <w:r w:rsidR="00DD495B"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A84C02" w:rsidRPr="006A3C5C">
              <w:rPr>
                <w:lang w:val="en-GB" w:bidi="en-GB"/>
              </w:rPr>
              <w:t xml:space="preserve"> Commercially established</w:t>
            </w:r>
          </w:p>
        </w:tc>
      </w:tr>
    </w:tbl>
    <w:p w:rsidR="00FA42FF" w:rsidRPr="00C04332" w:rsidRDefault="00850B4B" w:rsidP="0032440A">
      <w:pPr>
        <w:pStyle w:val="taulu-otsikko"/>
        <w:ind w:left="284" w:hanging="284"/>
        <w:rPr>
          <w:sz w:val="16"/>
          <w:szCs w:val="16"/>
        </w:rPr>
      </w:pPr>
      <w:r>
        <w:rPr>
          <w:lang w:val="en-GB" w:bidi="en-GB"/>
        </w:rPr>
        <w:t>4</w:t>
      </w:r>
      <w:r>
        <w:rPr>
          <w:lang w:val="en-GB" w:bidi="en-GB"/>
        </w:rPr>
        <w:tab/>
        <w:t>EMISSIONS TRADING</w:t>
      </w: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256D4" w:rsidRPr="00F03BC7" w:rsidTr="006A3C5C">
        <w:trPr>
          <w:cantSplit/>
          <w:trHeight w:hRule="exact" w:val="397"/>
        </w:trPr>
        <w:tc>
          <w:tcPr>
            <w:tcW w:w="10314" w:type="dxa"/>
            <w:tcBorders>
              <w:bottom w:val="nil"/>
            </w:tcBorders>
            <w:tcMar>
              <w:top w:w="85" w:type="dxa"/>
            </w:tcMar>
          </w:tcPr>
          <w:p w:rsidR="000256D4" w:rsidRPr="00917E9A" w:rsidRDefault="00633783" w:rsidP="006A3C5C">
            <w:pPr>
              <w:pStyle w:val="Taulu-teksti"/>
              <w:rPr>
                <w:lang w:val="en-US"/>
              </w:rPr>
            </w:pPr>
            <w:r w:rsidRPr="006A3C5C">
              <w:rPr>
                <w:rStyle w:val="taulu-ruutu"/>
                <w:lang w:val="en-GB" w:bidi="en-GB"/>
              </w:rPr>
              <w:fldChar w:fldCharType="begin">
                <w:ffData>
                  <w:name w:val="Valinta1"/>
                  <w:enabled/>
                  <w:calcOnExit w:val="0"/>
                  <w:checkBox>
                    <w:sizeAuto/>
                    <w:default w:val="0"/>
                  </w:checkBox>
                </w:ffData>
              </w:fldChar>
            </w:r>
            <w:r w:rsidR="000256D4"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0256D4" w:rsidRPr="006A3C5C">
              <w:rPr>
                <w:lang w:val="en-GB" w:bidi="en-GB"/>
              </w:rPr>
              <w:t xml:space="preserve"> The project is within the scope of the Emissions Trading Act (311/2011).</w:t>
            </w:r>
          </w:p>
        </w:tc>
      </w:tr>
      <w:tr w:rsidR="000256D4" w:rsidRPr="00F03BC7" w:rsidTr="006A3C5C">
        <w:trPr>
          <w:cantSplit/>
          <w:trHeight w:hRule="exact" w:val="397"/>
        </w:trPr>
        <w:tc>
          <w:tcPr>
            <w:tcW w:w="10314" w:type="dxa"/>
            <w:tcBorders>
              <w:top w:val="nil"/>
            </w:tcBorders>
            <w:tcMar>
              <w:top w:w="85" w:type="dxa"/>
            </w:tcMar>
          </w:tcPr>
          <w:p w:rsidR="000256D4" w:rsidRPr="00917E9A" w:rsidRDefault="00633783" w:rsidP="006A3C5C">
            <w:pPr>
              <w:pStyle w:val="Taulu-teksti"/>
              <w:rPr>
                <w:rStyle w:val="taulu-ruutu"/>
                <w:lang w:val="en-US"/>
              </w:rPr>
            </w:pPr>
            <w:r w:rsidRPr="006A3C5C">
              <w:rPr>
                <w:rStyle w:val="taulu-ruutu"/>
                <w:lang w:val="en-GB" w:bidi="en-GB"/>
              </w:rPr>
              <w:fldChar w:fldCharType="begin">
                <w:ffData>
                  <w:name w:val="Valinta1"/>
                  <w:enabled/>
                  <w:calcOnExit w:val="0"/>
                  <w:checkBox>
                    <w:sizeAuto/>
                    <w:default w:val="0"/>
                  </w:checkBox>
                </w:ffData>
              </w:fldChar>
            </w:r>
            <w:r w:rsidR="000256D4"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0256D4" w:rsidRPr="006A3C5C">
              <w:rPr>
                <w:lang w:val="en-GB" w:bidi="en-GB"/>
              </w:rPr>
              <w:t xml:space="preserve"> The project is not within the scope of the Emissions Trading Act (311/2011).</w:t>
            </w:r>
          </w:p>
        </w:tc>
      </w:tr>
    </w:tbl>
    <w:p w:rsidR="004C1E3A" w:rsidRPr="00917E9A" w:rsidRDefault="004C1E3A" w:rsidP="00375E05">
      <w:pPr>
        <w:pStyle w:val="taulu-otsikko"/>
        <w:ind w:left="284" w:hanging="284"/>
        <w:rPr>
          <w:lang w:val="en-US"/>
        </w:rPr>
      </w:pPr>
    </w:p>
    <w:p w:rsidR="00BB6EEE" w:rsidRPr="00917E9A" w:rsidRDefault="00C36B85" w:rsidP="00375E05">
      <w:pPr>
        <w:pStyle w:val="taulu-otsikko"/>
        <w:ind w:left="284" w:hanging="284"/>
        <w:rPr>
          <w:sz w:val="16"/>
          <w:szCs w:val="16"/>
          <w:lang w:val="en-US"/>
        </w:rPr>
      </w:pPr>
      <w:r>
        <w:rPr>
          <w:lang w:val="en-GB" w:bidi="en-GB"/>
        </w:rPr>
        <w:t xml:space="preserve">5 </w:t>
      </w:r>
      <w:r>
        <w:rPr>
          <w:lang w:val="en-GB" w:bidi="en-GB"/>
        </w:rPr>
        <w:tab/>
        <w:t>CALCULATION OF ENERGY SAVINGS TO BE MADE</w:t>
      </w:r>
      <w:r>
        <w:rPr>
          <w:lang w:val="en-GB" w:bidi="en-GB"/>
        </w:rPr>
        <w:br/>
      </w:r>
      <w:r w:rsidR="00375E05" w:rsidRPr="0012525E">
        <w:rPr>
          <w:b w:val="0"/>
          <w:sz w:val="16"/>
          <w:lang w:val="en-GB" w:bidi="en-GB"/>
        </w:rPr>
        <w:t>The calculation criteria used to obtain the figures presented must be clearly indicated in the attachments.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07"/>
        <w:gridCol w:w="1807"/>
        <w:gridCol w:w="1807"/>
        <w:gridCol w:w="1808"/>
      </w:tblGrid>
      <w:tr w:rsidR="00865B1C" w:rsidRPr="006A3C5C" w:rsidTr="00F03BC7">
        <w:trPr>
          <w:cantSplit/>
          <w:trHeight w:hRule="exact" w:val="624"/>
        </w:trPr>
        <w:tc>
          <w:tcPr>
            <w:tcW w:w="3085" w:type="dxa"/>
            <w:tcMar>
              <w:top w:w="57" w:type="dxa"/>
            </w:tcMar>
          </w:tcPr>
          <w:p w:rsidR="00865B1C" w:rsidRPr="00917E9A" w:rsidRDefault="00865B1C" w:rsidP="00865B1C">
            <w:pPr>
              <w:pStyle w:val="Taulu-teksti"/>
              <w:rPr>
                <w:b/>
                <w:lang w:val="en-US"/>
              </w:rPr>
            </w:pPr>
          </w:p>
          <w:p w:rsidR="008A77A8" w:rsidRPr="00917E9A" w:rsidRDefault="008A77A8" w:rsidP="00865B1C">
            <w:pPr>
              <w:pStyle w:val="Taulu-teksti"/>
              <w:rPr>
                <w:b/>
                <w:lang w:val="en-US"/>
              </w:rPr>
            </w:pPr>
          </w:p>
          <w:p w:rsidR="00865B1C" w:rsidRPr="006A3C5C" w:rsidRDefault="00865B1C" w:rsidP="00865B1C">
            <w:pPr>
              <w:pStyle w:val="Taulu-teksti"/>
              <w:rPr>
                <w:b/>
              </w:rPr>
            </w:pPr>
            <w:r w:rsidRPr="006A3C5C">
              <w:rPr>
                <w:b/>
                <w:lang w:val="en-GB" w:bidi="en-GB"/>
              </w:rPr>
              <w:t>Fuel/energy</w:t>
            </w:r>
          </w:p>
        </w:tc>
        <w:tc>
          <w:tcPr>
            <w:tcW w:w="1807" w:type="dxa"/>
            <w:tcMar>
              <w:top w:w="57" w:type="dxa"/>
            </w:tcMar>
          </w:tcPr>
          <w:p w:rsidR="00865B1C" w:rsidRPr="00917E9A" w:rsidRDefault="00865B1C" w:rsidP="00865B1C">
            <w:pPr>
              <w:pStyle w:val="Taulu-teksti"/>
              <w:rPr>
                <w:b/>
                <w:lang w:val="en-US"/>
              </w:rPr>
            </w:pPr>
            <w:r w:rsidRPr="006A3C5C">
              <w:rPr>
                <w:b/>
                <w:lang w:val="en-GB" w:bidi="en-GB"/>
              </w:rPr>
              <w:t xml:space="preserve">Consumption in previous year </w:t>
            </w:r>
          </w:p>
          <w:p w:rsidR="00865B1C" w:rsidRPr="00917E9A" w:rsidRDefault="00865B1C" w:rsidP="00865B1C">
            <w:pPr>
              <w:pStyle w:val="Taulu-teksti"/>
              <w:rPr>
                <w:b/>
                <w:lang w:val="en-US"/>
              </w:rPr>
            </w:pPr>
            <w:r w:rsidRPr="006A3C5C">
              <w:rPr>
                <w:b/>
                <w:lang w:val="en-GB" w:bidi="en-GB"/>
              </w:rPr>
              <w:t>(MWh)</w:t>
            </w:r>
          </w:p>
        </w:tc>
        <w:tc>
          <w:tcPr>
            <w:tcW w:w="1807" w:type="dxa"/>
          </w:tcPr>
          <w:p w:rsidR="00865B1C" w:rsidRPr="00917E9A" w:rsidRDefault="00865B1C" w:rsidP="00865B1C">
            <w:pPr>
              <w:pStyle w:val="Taulu-teksti"/>
              <w:rPr>
                <w:b/>
                <w:lang w:val="en-US"/>
              </w:rPr>
            </w:pPr>
          </w:p>
          <w:p w:rsidR="00865B1C" w:rsidRPr="006A3C5C" w:rsidRDefault="00865B1C" w:rsidP="00865B1C">
            <w:pPr>
              <w:pStyle w:val="Taulu-teksti"/>
              <w:rPr>
                <w:b/>
              </w:rPr>
            </w:pPr>
            <w:r w:rsidRPr="006A3C5C">
              <w:rPr>
                <w:b/>
                <w:lang w:val="en-GB" w:bidi="en-GB"/>
              </w:rPr>
              <w:t>Estimated savings</w:t>
            </w:r>
          </w:p>
          <w:p w:rsidR="00865B1C" w:rsidRPr="006A3C5C" w:rsidRDefault="00865B1C" w:rsidP="00865B1C">
            <w:pPr>
              <w:pStyle w:val="Taulu-teksti"/>
              <w:rPr>
                <w:b/>
              </w:rPr>
            </w:pPr>
            <w:r w:rsidRPr="006A3C5C">
              <w:rPr>
                <w:b/>
                <w:lang w:val="en-GB" w:bidi="en-GB"/>
              </w:rPr>
              <w:t>(MWh)</w:t>
            </w:r>
          </w:p>
        </w:tc>
        <w:tc>
          <w:tcPr>
            <w:tcW w:w="1807" w:type="dxa"/>
          </w:tcPr>
          <w:p w:rsidR="00865B1C" w:rsidRPr="006A3C5C" w:rsidRDefault="00865B1C" w:rsidP="00865B1C">
            <w:pPr>
              <w:pStyle w:val="Taulu-teksti"/>
              <w:rPr>
                <w:b/>
              </w:rPr>
            </w:pPr>
          </w:p>
          <w:p w:rsidR="00865B1C" w:rsidRPr="006A3C5C" w:rsidRDefault="00865B1C" w:rsidP="00865B1C">
            <w:pPr>
              <w:pStyle w:val="Taulu-teksti"/>
              <w:rPr>
                <w:b/>
              </w:rPr>
            </w:pPr>
          </w:p>
          <w:p w:rsidR="00865B1C" w:rsidRPr="006A3C5C" w:rsidRDefault="00865B1C" w:rsidP="00865B1C">
            <w:pPr>
              <w:pStyle w:val="Taulu-teksti"/>
              <w:rPr>
                <w:b/>
              </w:rPr>
            </w:pPr>
            <w:r w:rsidRPr="006A3C5C">
              <w:rPr>
                <w:b/>
                <w:lang w:val="en-GB" w:bidi="en-GB"/>
              </w:rPr>
              <w:t>Price (EUR/MWh)</w:t>
            </w:r>
          </w:p>
        </w:tc>
        <w:tc>
          <w:tcPr>
            <w:tcW w:w="1808" w:type="dxa"/>
            <w:vAlign w:val="bottom"/>
          </w:tcPr>
          <w:p w:rsidR="00865B1C" w:rsidRPr="00F03BC7" w:rsidRDefault="00865B1C" w:rsidP="00865B1C">
            <w:pPr>
              <w:pStyle w:val="Taulu-teksti"/>
              <w:rPr>
                <w:b/>
              </w:rPr>
            </w:pPr>
            <w:r w:rsidRPr="00F03BC7">
              <w:rPr>
                <w:b/>
              </w:rPr>
              <w:t>Annual cost savings (EUR)</w:t>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en-GB" w:bidi="en-GB"/>
              </w:rPr>
              <w:t>Light fuel oil</w:t>
            </w:r>
          </w:p>
        </w:tc>
        <w:tc>
          <w:tcPr>
            <w:tcW w:w="1807" w:type="dxa"/>
            <w:tcMar>
              <w:top w:w="57" w:type="dxa"/>
            </w:tcMar>
            <w:vAlign w:val="center"/>
          </w:tcPr>
          <w:p w:rsidR="00865B1C" w:rsidRPr="006A3C5C" w:rsidRDefault="00633783" w:rsidP="00865B1C">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865B1C">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865B1C">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8" w:type="dxa"/>
            <w:vAlign w:val="center"/>
          </w:tcPr>
          <w:p w:rsidR="00865B1C" w:rsidRPr="006A3C5C" w:rsidRDefault="00633783" w:rsidP="00865B1C">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en-GB" w:bidi="en-GB"/>
              </w:rPr>
              <w:t>Heavy fuel oil</w:t>
            </w:r>
          </w:p>
        </w:tc>
        <w:tc>
          <w:tcPr>
            <w:tcW w:w="1807" w:type="dxa"/>
            <w:tcMar>
              <w:top w:w="57" w:type="dxa"/>
            </w:tcMar>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8"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en-GB" w:bidi="en-GB"/>
              </w:rPr>
              <w:t>Coal</w:t>
            </w:r>
          </w:p>
        </w:tc>
        <w:tc>
          <w:tcPr>
            <w:tcW w:w="1807" w:type="dxa"/>
            <w:tcMar>
              <w:top w:w="57" w:type="dxa"/>
            </w:tcMar>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8"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en-GB" w:bidi="en-GB"/>
              </w:rPr>
              <w:t>Natural gas</w:t>
            </w:r>
          </w:p>
        </w:tc>
        <w:tc>
          <w:tcPr>
            <w:tcW w:w="1807" w:type="dxa"/>
            <w:tcMar>
              <w:top w:w="57" w:type="dxa"/>
            </w:tcMar>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8"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en-GB" w:bidi="en-GB"/>
              </w:rPr>
              <w:t>Electricity</w:t>
            </w:r>
          </w:p>
        </w:tc>
        <w:tc>
          <w:tcPr>
            <w:tcW w:w="1807" w:type="dxa"/>
            <w:tcMar>
              <w:top w:w="57" w:type="dxa"/>
            </w:tcMar>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8"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en-GB" w:bidi="en-GB"/>
              </w:rPr>
              <w:t>District heating</w:t>
            </w:r>
          </w:p>
        </w:tc>
        <w:tc>
          <w:tcPr>
            <w:tcW w:w="1807" w:type="dxa"/>
            <w:tcMar>
              <w:top w:w="57" w:type="dxa"/>
            </w:tcMar>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8"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r>
      <w:tr w:rsidR="00865B1C" w:rsidRPr="006A3C5C" w:rsidTr="006A3C5C">
        <w:trPr>
          <w:cantSplit/>
          <w:trHeight w:hRule="exact" w:val="454"/>
        </w:trPr>
        <w:tc>
          <w:tcPr>
            <w:tcW w:w="3085" w:type="dxa"/>
            <w:tcMar>
              <w:top w:w="57" w:type="dxa"/>
            </w:tcMar>
          </w:tcPr>
          <w:p w:rsidR="00865B1C" w:rsidRPr="006A3C5C" w:rsidRDefault="00865B1C" w:rsidP="00865B1C">
            <w:pPr>
              <w:pStyle w:val="Taulu-kentannimi"/>
            </w:pPr>
            <w:r w:rsidRPr="006A3C5C">
              <w:rPr>
                <w:lang w:val="en-GB" w:bidi="en-GB"/>
              </w:rPr>
              <w:t>Other, please specify:</w:t>
            </w:r>
          </w:p>
          <w:p w:rsidR="00865B1C" w:rsidRPr="006A3C5C" w:rsidRDefault="00633783" w:rsidP="00865B1C">
            <w:pPr>
              <w:pStyle w:val="Taulu-teksti"/>
            </w:pPr>
            <w:r w:rsidRPr="006A3C5C">
              <w:rPr>
                <w:lang w:val="en-GB" w:bidi="en-GB"/>
              </w:rPr>
              <w:fldChar w:fldCharType="begin">
                <w:ffData>
                  <w:name w:val="Teksti2"/>
                  <w:enabled/>
                  <w:calcOnExit w:val="0"/>
                  <w:textInput/>
                </w:ffData>
              </w:fldChar>
            </w:r>
            <w:r w:rsidR="00E40191" w:rsidRPr="006A3C5C">
              <w:rPr>
                <w:lang w:val="en-GB" w:bidi="en-GB"/>
              </w:rPr>
              <w:instrText xml:space="preserve"> FORMTEXT </w:instrText>
            </w:r>
            <w:r w:rsidRPr="006A3C5C">
              <w:rPr>
                <w:lang w:val="en-GB" w:bidi="en-GB"/>
              </w:rPr>
            </w:r>
            <w:r w:rsidRPr="006A3C5C">
              <w:rPr>
                <w:lang w:val="en-GB" w:bidi="en-GB"/>
              </w:rPr>
              <w:fldChar w:fldCharType="separate"/>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Pr="006A3C5C">
              <w:rPr>
                <w:lang w:val="en-GB" w:bidi="en-GB"/>
              </w:rPr>
              <w:fldChar w:fldCharType="end"/>
            </w:r>
          </w:p>
        </w:tc>
        <w:tc>
          <w:tcPr>
            <w:tcW w:w="1807" w:type="dxa"/>
            <w:tcMar>
              <w:top w:w="57" w:type="dxa"/>
            </w:tcMar>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7"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c>
          <w:tcPr>
            <w:tcW w:w="1808" w:type="dxa"/>
            <w:vAlign w:val="center"/>
          </w:tcPr>
          <w:p w:rsidR="00865B1C" w:rsidRPr="006A3C5C" w:rsidRDefault="00633783" w:rsidP="00E415F0">
            <w:pPr>
              <w:pStyle w:val="taulu-luku"/>
            </w:pPr>
            <w:r w:rsidRPr="006A3C5C">
              <w:rPr>
                <w:lang w:val="en-GB" w:bidi="en-GB"/>
              </w:rPr>
              <w:fldChar w:fldCharType="begin">
                <w:ffData>
                  <w:name w:val="Teksti1"/>
                  <w:enabled/>
                  <w:calcOnExit w:val="0"/>
                  <w:textInput/>
                </w:ffData>
              </w:fldChar>
            </w:r>
            <w:r w:rsidR="00865B1C" w:rsidRPr="006A3C5C">
              <w:rPr>
                <w:lang w:val="en-GB" w:bidi="en-GB"/>
              </w:rPr>
              <w:instrText xml:space="preserve"> FORMTEXT </w:instrText>
            </w:r>
            <w:r w:rsidRPr="006A3C5C">
              <w:rPr>
                <w:lang w:val="en-GB" w:bidi="en-GB"/>
              </w:rPr>
            </w:r>
            <w:r w:rsidRPr="006A3C5C">
              <w:rPr>
                <w:lang w:val="en-GB" w:bidi="en-GB"/>
              </w:rPr>
              <w:fldChar w:fldCharType="separate"/>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00865B1C" w:rsidRPr="006A3C5C">
              <w:rPr>
                <w:lang w:val="en-GB" w:bidi="en-GB"/>
              </w:rPr>
              <w:t> </w:t>
            </w:r>
            <w:r w:rsidRPr="006A3C5C">
              <w:rPr>
                <w:lang w:val="en-GB" w:bidi="en-GB"/>
              </w:rPr>
              <w:fldChar w:fldCharType="end"/>
            </w:r>
          </w:p>
        </w:tc>
      </w:tr>
      <w:tr w:rsidR="00865B1C" w:rsidRPr="006A3C5C" w:rsidTr="006A3C5C">
        <w:trPr>
          <w:cantSplit/>
          <w:trHeight w:hRule="exact" w:val="454"/>
        </w:trPr>
        <w:tc>
          <w:tcPr>
            <w:tcW w:w="10314" w:type="dxa"/>
            <w:gridSpan w:val="5"/>
            <w:tcMar>
              <w:top w:w="57" w:type="dxa"/>
            </w:tcMar>
          </w:tcPr>
          <w:p w:rsidR="00865B1C" w:rsidRPr="006A3C5C" w:rsidRDefault="00865B1C" w:rsidP="00865B1C">
            <w:pPr>
              <w:pStyle w:val="Taulu-kentannimi"/>
            </w:pPr>
            <w:r w:rsidRPr="006A3C5C">
              <w:rPr>
                <w:lang w:val="en-GB" w:bidi="en-GB"/>
              </w:rPr>
              <w:t>Other possible savings</w:t>
            </w:r>
          </w:p>
          <w:p w:rsidR="00865B1C" w:rsidRPr="006A3C5C" w:rsidRDefault="00633783" w:rsidP="005E4E3B">
            <w:pPr>
              <w:pStyle w:val="Taulu-taytto"/>
              <w:rPr>
                <w:sz w:val="14"/>
              </w:rPr>
            </w:pPr>
            <w:r w:rsidRPr="006A3C5C">
              <w:rPr>
                <w:lang w:val="en-GB" w:bidi="en-GB"/>
              </w:rPr>
              <w:fldChar w:fldCharType="begin">
                <w:ffData>
                  <w:name w:val="Teksti2"/>
                  <w:enabled/>
                  <w:calcOnExit w:val="0"/>
                  <w:textInput/>
                </w:ffData>
              </w:fldChar>
            </w:r>
            <w:r w:rsidR="00E40191" w:rsidRPr="006A3C5C">
              <w:rPr>
                <w:lang w:val="en-GB" w:bidi="en-GB"/>
              </w:rPr>
              <w:instrText xml:space="preserve"> FORMTEXT </w:instrText>
            </w:r>
            <w:r w:rsidRPr="006A3C5C">
              <w:rPr>
                <w:lang w:val="en-GB" w:bidi="en-GB"/>
              </w:rPr>
            </w:r>
            <w:r w:rsidRPr="006A3C5C">
              <w:rPr>
                <w:lang w:val="en-GB" w:bidi="en-GB"/>
              </w:rPr>
              <w:fldChar w:fldCharType="separate"/>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Pr="006A3C5C">
              <w:rPr>
                <w:lang w:val="en-GB" w:bidi="en-GB"/>
              </w:rPr>
              <w:fldChar w:fldCharType="end"/>
            </w:r>
          </w:p>
        </w:tc>
      </w:tr>
      <w:tr w:rsidR="00865B1C" w:rsidRPr="006A3C5C" w:rsidTr="006A3C5C">
        <w:trPr>
          <w:cantSplit/>
          <w:trHeight w:hRule="exact" w:val="454"/>
        </w:trPr>
        <w:tc>
          <w:tcPr>
            <w:tcW w:w="10314" w:type="dxa"/>
            <w:gridSpan w:val="5"/>
            <w:tcMar>
              <w:top w:w="57" w:type="dxa"/>
            </w:tcMar>
          </w:tcPr>
          <w:p w:rsidR="00865B1C" w:rsidRPr="006A3C5C" w:rsidRDefault="00865B1C" w:rsidP="00865B1C">
            <w:pPr>
              <w:pStyle w:val="Taulu-teksti"/>
              <w:rPr>
                <w:sz w:val="14"/>
              </w:rPr>
            </w:pPr>
            <w:r w:rsidRPr="006A3C5C">
              <w:rPr>
                <w:sz w:val="14"/>
                <w:lang w:val="en-GB" w:bidi="en-GB"/>
              </w:rPr>
              <w:t xml:space="preserve">Potential increase in costs </w:t>
            </w:r>
          </w:p>
          <w:p w:rsidR="00865B1C" w:rsidRPr="006A3C5C" w:rsidRDefault="00633783" w:rsidP="005E4E3B">
            <w:pPr>
              <w:pStyle w:val="Taulu-taytto"/>
              <w:rPr>
                <w:sz w:val="14"/>
              </w:rPr>
            </w:pPr>
            <w:r w:rsidRPr="006A3C5C">
              <w:rPr>
                <w:lang w:val="en-GB" w:bidi="en-GB"/>
              </w:rPr>
              <w:fldChar w:fldCharType="begin">
                <w:ffData>
                  <w:name w:val="Teksti2"/>
                  <w:enabled/>
                  <w:calcOnExit w:val="0"/>
                  <w:textInput/>
                </w:ffData>
              </w:fldChar>
            </w:r>
            <w:r w:rsidR="00E40191" w:rsidRPr="006A3C5C">
              <w:rPr>
                <w:lang w:val="en-GB" w:bidi="en-GB"/>
              </w:rPr>
              <w:instrText xml:space="preserve"> FORMTEXT </w:instrText>
            </w:r>
            <w:r w:rsidRPr="006A3C5C">
              <w:rPr>
                <w:lang w:val="en-GB" w:bidi="en-GB"/>
              </w:rPr>
            </w:r>
            <w:r w:rsidRPr="006A3C5C">
              <w:rPr>
                <w:lang w:val="en-GB" w:bidi="en-GB"/>
              </w:rPr>
              <w:fldChar w:fldCharType="separate"/>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Pr="006A3C5C">
              <w:rPr>
                <w:lang w:val="en-GB" w:bidi="en-GB"/>
              </w:rPr>
              <w:fldChar w:fldCharType="end"/>
            </w:r>
          </w:p>
        </w:tc>
      </w:tr>
      <w:tr w:rsidR="00865B1C" w:rsidRPr="006A3C5C" w:rsidTr="006A3C5C">
        <w:trPr>
          <w:cantSplit/>
          <w:trHeight w:hRule="exact" w:val="454"/>
        </w:trPr>
        <w:tc>
          <w:tcPr>
            <w:tcW w:w="10314" w:type="dxa"/>
            <w:gridSpan w:val="5"/>
            <w:tcMar>
              <w:top w:w="57" w:type="dxa"/>
            </w:tcMar>
          </w:tcPr>
          <w:p w:rsidR="00865B1C" w:rsidRPr="006A3C5C" w:rsidRDefault="00865B1C" w:rsidP="00865B1C">
            <w:pPr>
              <w:pStyle w:val="Taulu-teksti"/>
              <w:rPr>
                <w:sz w:val="14"/>
              </w:rPr>
            </w:pPr>
            <w:r w:rsidRPr="006A3C5C">
              <w:rPr>
                <w:sz w:val="14"/>
                <w:lang w:val="en-GB" w:bidi="en-GB"/>
              </w:rPr>
              <w:t xml:space="preserve">Total annual cost savings </w:t>
            </w:r>
          </w:p>
          <w:p w:rsidR="00865B1C" w:rsidRPr="006A3C5C" w:rsidRDefault="00633783" w:rsidP="005E4E3B">
            <w:pPr>
              <w:pStyle w:val="Taulu-taytto"/>
              <w:rPr>
                <w:sz w:val="14"/>
              </w:rPr>
            </w:pPr>
            <w:r w:rsidRPr="006A3C5C">
              <w:rPr>
                <w:lang w:val="en-GB" w:bidi="en-GB"/>
              </w:rPr>
              <w:fldChar w:fldCharType="begin">
                <w:ffData>
                  <w:name w:val="Teksti2"/>
                  <w:enabled/>
                  <w:calcOnExit w:val="0"/>
                  <w:textInput/>
                </w:ffData>
              </w:fldChar>
            </w:r>
            <w:r w:rsidR="00E40191" w:rsidRPr="006A3C5C">
              <w:rPr>
                <w:lang w:val="en-GB" w:bidi="en-GB"/>
              </w:rPr>
              <w:instrText xml:space="preserve"> FORMTEXT </w:instrText>
            </w:r>
            <w:r w:rsidRPr="006A3C5C">
              <w:rPr>
                <w:lang w:val="en-GB" w:bidi="en-GB"/>
              </w:rPr>
            </w:r>
            <w:r w:rsidRPr="006A3C5C">
              <w:rPr>
                <w:lang w:val="en-GB" w:bidi="en-GB"/>
              </w:rPr>
              <w:fldChar w:fldCharType="separate"/>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Pr="006A3C5C">
              <w:rPr>
                <w:lang w:val="en-GB" w:bidi="en-GB"/>
              </w:rPr>
              <w:fldChar w:fldCharType="end"/>
            </w:r>
          </w:p>
        </w:tc>
      </w:tr>
      <w:tr w:rsidR="00865B1C" w:rsidRPr="006A3C5C" w:rsidTr="006A3C5C">
        <w:trPr>
          <w:cantSplit/>
          <w:trHeight w:hRule="exact" w:val="454"/>
        </w:trPr>
        <w:tc>
          <w:tcPr>
            <w:tcW w:w="10314" w:type="dxa"/>
            <w:gridSpan w:val="5"/>
            <w:tcMar>
              <w:top w:w="57" w:type="dxa"/>
            </w:tcMar>
          </w:tcPr>
          <w:p w:rsidR="00865B1C" w:rsidRPr="00917E9A" w:rsidRDefault="00865B1C" w:rsidP="00865B1C">
            <w:pPr>
              <w:pStyle w:val="Taulu-teksti"/>
              <w:rPr>
                <w:sz w:val="14"/>
                <w:lang w:val="en-US"/>
              </w:rPr>
            </w:pPr>
            <w:r w:rsidRPr="006A3C5C">
              <w:rPr>
                <w:sz w:val="14"/>
                <w:lang w:val="en-GB" w:bidi="en-GB"/>
              </w:rPr>
              <w:t>Interest-free payback period of investment (= investment costs/annual cost savings)</w:t>
            </w:r>
          </w:p>
          <w:p w:rsidR="00865B1C" w:rsidRPr="006A3C5C" w:rsidRDefault="00633783" w:rsidP="005E4E3B">
            <w:pPr>
              <w:pStyle w:val="Taulu-taytto"/>
              <w:rPr>
                <w:sz w:val="14"/>
              </w:rPr>
            </w:pPr>
            <w:r w:rsidRPr="006A3C5C">
              <w:rPr>
                <w:lang w:val="en-GB" w:bidi="en-GB"/>
              </w:rPr>
              <w:fldChar w:fldCharType="begin">
                <w:ffData>
                  <w:name w:val="Teksti2"/>
                  <w:enabled/>
                  <w:calcOnExit w:val="0"/>
                  <w:textInput/>
                </w:ffData>
              </w:fldChar>
            </w:r>
            <w:r w:rsidR="00E40191" w:rsidRPr="006A3C5C">
              <w:rPr>
                <w:lang w:val="en-GB" w:bidi="en-GB"/>
              </w:rPr>
              <w:instrText xml:space="preserve"> FORMTEXT </w:instrText>
            </w:r>
            <w:r w:rsidRPr="006A3C5C">
              <w:rPr>
                <w:lang w:val="en-GB" w:bidi="en-GB"/>
              </w:rPr>
            </w:r>
            <w:r w:rsidRPr="006A3C5C">
              <w:rPr>
                <w:lang w:val="en-GB" w:bidi="en-GB"/>
              </w:rPr>
              <w:fldChar w:fldCharType="separate"/>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00E40191" w:rsidRPr="006A3C5C">
              <w:rPr>
                <w:lang w:val="en-GB" w:bidi="en-GB"/>
              </w:rPr>
              <w:t> </w:t>
            </w:r>
            <w:r w:rsidRPr="006A3C5C">
              <w:rPr>
                <w:lang w:val="en-GB" w:bidi="en-GB"/>
              </w:rPr>
              <w:fldChar w:fldCharType="end"/>
            </w:r>
          </w:p>
        </w:tc>
      </w:tr>
    </w:tbl>
    <w:p w:rsidR="00C36B85" w:rsidRDefault="00C36B85" w:rsidP="00375E05">
      <w:pPr>
        <w:pStyle w:val="taulu-otsikko"/>
        <w:ind w:left="284" w:hanging="284"/>
      </w:pPr>
    </w:p>
    <w:p w:rsidR="004C1E3A" w:rsidRDefault="004C1E3A">
      <w:pPr>
        <w:spacing w:after="200" w:line="276" w:lineRule="auto"/>
        <w:rPr>
          <w:b/>
          <w:sz w:val="18"/>
        </w:rPr>
      </w:pPr>
      <w:r>
        <w:rPr>
          <w:lang w:val="en-GB" w:bidi="en-GB"/>
        </w:rPr>
        <w:br w:type="page"/>
      </w:r>
    </w:p>
    <w:p w:rsidR="00865B1C" w:rsidRPr="00917E9A" w:rsidRDefault="0012525E" w:rsidP="00375E05">
      <w:pPr>
        <w:pStyle w:val="taulu-otsikko"/>
        <w:ind w:left="284" w:hanging="284"/>
        <w:rPr>
          <w:lang w:val="en-US"/>
        </w:rPr>
      </w:pPr>
      <w:r>
        <w:rPr>
          <w:lang w:val="en-GB" w:bidi="en-GB"/>
        </w:rPr>
        <w:lastRenderedPageBreak/>
        <w:t xml:space="preserve">6 </w:t>
      </w:r>
      <w:r>
        <w:rPr>
          <w:lang w:val="en-GB" w:bidi="en-GB"/>
        </w:rPr>
        <w:tab/>
        <w:t>CALCULATION OF FUEL USED AND ENERGY GENERATED BY PRODUCTION PLANTS</w:t>
      </w:r>
      <w:r>
        <w:rPr>
          <w:lang w:val="en-GB" w:bidi="en-GB"/>
        </w:rPr>
        <w:br/>
      </w:r>
      <w:r w:rsidR="00375E05" w:rsidRPr="0012525E">
        <w:rPr>
          <w:b w:val="0"/>
          <w:sz w:val="16"/>
          <w:lang w:val="en-GB" w:bidi="en-GB"/>
        </w:rPr>
        <w:t>The annual energy production of the energy production plant, by fuel type, or the increase due to the conversion investment, must be calculated. Either the price agreed with the supplier, or the probable price, should be used when calculating fuel costs.</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4"/>
        <w:gridCol w:w="1807"/>
        <w:gridCol w:w="1807"/>
        <w:gridCol w:w="1807"/>
        <w:gridCol w:w="1811"/>
      </w:tblGrid>
      <w:tr w:rsidR="008A77A8" w:rsidRPr="00F03BC7" w:rsidTr="00F03BC7">
        <w:trPr>
          <w:cantSplit/>
          <w:trHeight w:hRule="exact" w:val="624"/>
        </w:trPr>
        <w:tc>
          <w:tcPr>
            <w:tcW w:w="2235" w:type="dxa"/>
            <w:tcMar>
              <w:top w:w="57" w:type="dxa"/>
            </w:tcMar>
          </w:tcPr>
          <w:p w:rsidR="008A77A8" w:rsidRPr="00917E9A" w:rsidRDefault="008A77A8" w:rsidP="00E415F0">
            <w:pPr>
              <w:pStyle w:val="Taulu-teksti"/>
              <w:rPr>
                <w:b/>
                <w:lang w:val="en-US"/>
              </w:rPr>
            </w:pPr>
          </w:p>
          <w:p w:rsidR="008A77A8" w:rsidRPr="00917E9A" w:rsidRDefault="008A77A8" w:rsidP="00E415F0">
            <w:pPr>
              <w:pStyle w:val="Taulu-teksti"/>
              <w:rPr>
                <w:b/>
                <w:lang w:val="en-US"/>
              </w:rPr>
            </w:pPr>
          </w:p>
          <w:p w:rsidR="000C6338" w:rsidRPr="006A3C5C" w:rsidRDefault="008A77A8" w:rsidP="00E415F0">
            <w:pPr>
              <w:pStyle w:val="Taulu-teksti"/>
              <w:rPr>
                <w:b/>
              </w:rPr>
            </w:pPr>
            <w:r w:rsidRPr="006A3C5C">
              <w:rPr>
                <w:b/>
                <w:lang w:val="en-GB" w:bidi="en-GB"/>
              </w:rPr>
              <w:t>Fuel used</w:t>
            </w:r>
          </w:p>
          <w:p w:rsidR="000C6338" w:rsidRPr="006A3C5C" w:rsidRDefault="000C6338" w:rsidP="000C6338"/>
          <w:p w:rsidR="000C6338" w:rsidRPr="006A3C5C" w:rsidRDefault="000C6338" w:rsidP="000C6338"/>
          <w:p w:rsidR="008A77A8" w:rsidRPr="006A3C5C" w:rsidRDefault="008A77A8" w:rsidP="000C6338"/>
        </w:tc>
        <w:tc>
          <w:tcPr>
            <w:tcW w:w="834" w:type="dxa"/>
          </w:tcPr>
          <w:p w:rsidR="008A77A8" w:rsidRPr="006A3C5C" w:rsidRDefault="008A77A8" w:rsidP="00E415F0">
            <w:pPr>
              <w:pStyle w:val="Taulu-teksti"/>
              <w:rPr>
                <w:b/>
              </w:rPr>
            </w:pPr>
          </w:p>
          <w:p w:rsidR="008A77A8" w:rsidRPr="006A3C5C" w:rsidRDefault="008A77A8" w:rsidP="00E415F0">
            <w:pPr>
              <w:pStyle w:val="Taulu-teksti"/>
              <w:rPr>
                <w:b/>
              </w:rPr>
            </w:pPr>
          </w:p>
          <w:p w:rsidR="008A77A8" w:rsidRPr="006A3C5C" w:rsidRDefault="008A77A8" w:rsidP="00E415F0">
            <w:pPr>
              <w:pStyle w:val="Taulu-teksti"/>
              <w:rPr>
                <w:b/>
              </w:rPr>
            </w:pPr>
            <w:r w:rsidRPr="006A3C5C">
              <w:rPr>
                <w:b/>
                <w:lang w:val="en-GB" w:bidi="en-GB"/>
              </w:rPr>
              <w:t>Unit</w:t>
            </w:r>
          </w:p>
        </w:tc>
        <w:tc>
          <w:tcPr>
            <w:tcW w:w="1807" w:type="dxa"/>
            <w:tcMar>
              <w:top w:w="57" w:type="dxa"/>
            </w:tcMar>
          </w:tcPr>
          <w:p w:rsidR="008A77A8" w:rsidRPr="00917E9A" w:rsidRDefault="008A77A8" w:rsidP="00E415F0">
            <w:pPr>
              <w:pStyle w:val="Taulu-teksti"/>
              <w:rPr>
                <w:b/>
                <w:lang w:val="en-US"/>
              </w:rPr>
            </w:pPr>
          </w:p>
          <w:p w:rsidR="008A77A8" w:rsidRPr="00917E9A" w:rsidRDefault="008A77A8" w:rsidP="00E415F0">
            <w:pPr>
              <w:pStyle w:val="Taulu-teksti"/>
              <w:rPr>
                <w:b/>
                <w:lang w:val="en-US"/>
              </w:rPr>
            </w:pPr>
            <w:r w:rsidRPr="006A3C5C">
              <w:rPr>
                <w:b/>
                <w:lang w:val="en-GB" w:bidi="en-GB"/>
              </w:rPr>
              <w:t>Heat value</w:t>
            </w:r>
          </w:p>
          <w:p w:rsidR="008A77A8" w:rsidRPr="00917E9A" w:rsidRDefault="008A77A8" w:rsidP="00E415F0">
            <w:pPr>
              <w:pStyle w:val="Taulu-teksti"/>
              <w:rPr>
                <w:b/>
                <w:lang w:val="en-US"/>
              </w:rPr>
            </w:pPr>
            <w:r w:rsidRPr="006A3C5C">
              <w:rPr>
                <w:b/>
                <w:lang w:val="en-GB" w:bidi="en-GB"/>
              </w:rPr>
              <w:t>(MWh per unit)</w:t>
            </w:r>
          </w:p>
        </w:tc>
        <w:tc>
          <w:tcPr>
            <w:tcW w:w="1807" w:type="dxa"/>
          </w:tcPr>
          <w:p w:rsidR="008A77A8" w:rsidRPr="00917E9A" w:rsidRDefault="008A77A8" w:rsidP="00E415F0">
            <w:pPr>
              <w:pStyle w:val="Taulu-teksti"/>
              <w:rPr>
                <w:b/>
                <w:lang w:val="en-US"/>
              </w:rPr>
            </w:pPr>
          </w:p>
          <w:p w:rsidR="008A77A8" w:rsidRPr="006A3C5C" w:rsidRDefault="008A77A8" w:rsidP="00E415F0">
            <w:pPr>
              <w:pStyle w:val="Taulu-teksti"/>
              <w:rPr>
                <w:b/>
              </w:rPr>
            </w:pPr>
            <w:r w:rsidRPr="006A3C5C">
              <w:rPr>
                <w:b/>
                <w:lang w:val="en-GB" w:bidi="en-GB"/>
              </w:rPr>
              <w:t>Annual consumption</w:t>
            </w:r>
          </w:p>
          <w:p w:rsidR="000C6338" w:rsidRPr="006A3C5C" w:rsidRDefault="008A77A8" w:rsidP="00E415F0">
            <w:pPr>
              <w:pStyle w:val="Taulu-teksti"/>
              <w:rPr>
                <w:b/>
              </w:rPr>
            </w:pPr>
            <w:r w:rsidRPr="006A3C5C">
              <w:rPr>
                <w:b/>
                <w:lang w:val="en-GB" w:bidi="en-GB"/>
              </w:rPr>
              <w:t>units</w:t>
            </w:r>
          </w:p>
          <w:p w:rsidR="000C6338" w:rsidRPr="006A3C5C" w:rsidRDefault="000C6338" w:rsidP="000C6338"/>
          <w:p w:rsidR="008A77A8" w:rsidRPr="006A3C5C" w:rsidRDefault="008A77A8" w:rsidP="006A3C5C">
            <w:pPr>
              <w:jc w:val="center"/>
            </w:pPr>
          </w:p>
        </w:tc>
        <w:tc>
          <w:tcPr>
            <w:tcW w:w="1807" w:type="dxa"/>
            <w:vAlign w:val="bottom"/>
          </w:tcPr>
          <w:p w:rsidR="008A77A8" w:rsidRPr="006A3C5C" w:rsidRDefault="008A77A8" w:rsidP="00E415F0">
            <w:pPr>
              <w:pStyle w:val="Taulu-teksti"/>
              <w:rPr>
                <w:b/>
              </w:rPr>
            </w:pPr>
            <w:r w:rsidRPr="006A3C5C">
              <w:rPr>
                <w:b/>
                <w:lang w:val="en-GB" w:bidi="en-GB"/>
              </w:rPr>
              <w:t xml:space="preserve">Annual costs </w:t>
            </w:r>
          </w:p>
          <w:p w:rsidR="008A77A8" w:rsidRPr="006A3C5C" w:rsidRDefault="008A77A8" w:rsidP="00E415F0">
            <w:pPr>
              <w:pStyle w:val="Taulu-teksti"/>
              <w:rPr>
                <w:b/>
              </w:rPr>
            </w:pPr>
            <w:r w:rsidRPr="006A3C5C">
              <w:rPr>
                <w:b/>
                <w:lang w:val="en-GB" w:bidi="en-GB"/>
              </w:rPr>
              <w:t>(EUR)</w:t>
            </w:r>
          </w:p>
        </w:tc>
        <w:tc>
          <w:tcPr>
            <w:tcW w:w="1811" w:type="dxa"/>
            <w:vAlign w:val="bottom"/>
          </w:tcPr>
          <w:p w:rsidR="008A77A8" w:rsidRPr="00917E9A" w:rsidRDefault="008A77A8" w:rsidP="00E415F0">
            <w:pPr>
              <w:pStyle w:val="Taulu-teksti"/>
              <w:rPr>
                <w:b/>
                <w:lang w:val="en-US"/>
              </w:rPr>
            </w:pPr>
            <w:r w:rsidRPr="006A3C5C">
              <w:rPr>
                <w:b/>
                <w:lang w:val="en-GB" w:bidi="en-GB"/>
              </w:rPr>
              <w:t>Energy produced from fuel (MWh/a)</w:t>
            </w:r>
          </w:p>
        </w:tc>
      </w:tr>
      <w:tr w:rsidR="008A77A8" w:rsidRPr="006A3C5C" w:rsidTr="006A3C5C">
        <w:trPr>
          <w:cantSplit/>
          <w:trHeight w:hRule="exact" w:val="397"/>
        </w:trPr>
        <w:tc>
          <w:tcPr>
            <w:tcW w:w="2235" w:type="dxa"/>
            <w:tcMar>
              <w:top w:w="57" w:type="dxa"/>
            </w:tcMar>
            <w:vAlign w:val="center"/>
          </w:tcPr>
          <w:p w:rsidR="008A77A8" w:rsidRPr="006A3C5C" w:rsidRDefault="008A77A8" w:rsidP="00E415F0">
            <w:pPr>
              <w:pStyle w:val="Taulu-teksti"/>
            </w:pPr>
            <w:r w:rsidRPr="006A3C5C">
              <w:rPr>
                <w:lang w:val="en-GB" w:bidi="en-GB"/>
              </w:rPr>
              <w:t>Milled peat</w:t>
            </w:r>
          </w:p>
        </w:tc>
        <w:tc>
          <w:tcPr>
            <w:tcW w:w="834" w:type="dxa"/>
            <w:vAlign w:val="center"/>
          </w:tcPr>
          <w:p w:rsidR="008A77A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tcMar>
              <w:top w:w="57" w:type="dxa"/>
            </w:tcMar>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11"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r>
      <w:tr w:rsidR="008A77A8" w:rsidRPr="006A3C5C" w:rsidTr="006A3C5C">
        <w:trPr>
          <w:cantSplit/>
          <w:trHeight w:hRule="exact" w:val="397"/>
        </w:trPr>
        <w:tc>
          <w:tcPr>
            <w:tcW w:w="2235" w:type="dxa"/>
            <w:tcMar>
              <w:top w:w="57" w:type="dxa"/>
            </w:tcMar>
            <w:vAlign w:val="center"/>
          </w:tcPr>
          <w:p w:rsidR="008A77A8" w:rsidRPr="006A3C5C" w:rsidRDefault="008A77A8" w:rsidP="00E415F0">
            <w:pPr>
              <w:pStyle w:val="Taulu-teksti"/>
            </w:pPr>
            <w:r w:rsidRPr="006A3C5C">
              <w:rPr>
                <w:lang w:val="en-GB" w:bidi="en-GB"/>
              </w:rPr>
              <w:t>Sod peat</w:t>
            </w:r>
          </w:p>
        </w:tc>
        <w:tc>
          <w:tcPr>
            <w:tcW w:w="834" w:type="dxa"/>
            <w:vAlign w:val="center"/>
          </w:tcPr>
          <w:p w:rsidR="008A77A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tcMar>
              <w:top w:w="57" w:type="dxa"/>
            </w:tcMar>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11"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r>
      <w:tr w:rsidR="008A77A8" w:rsidRPr="006A3C5C" w:rsidTr="006A3C5C">
        <w:trPr>
          <w:cantSplit/>
          <w:trHeight w:hRule="exact" w:val="397"/>
        </w:trPr>
        <w:tc>
          <w:tcPr>
            <w:tcW w:w="2235" w:type="dxa"/>
            <w:tcMar>
              <w:top w:w="57" w:type="dxa"/>
            </w:tcMar>
            <w:vAlign w:val="center"/>
          </w:tcPr>
          <w:p w:rsidR="008A77A8" w:rsidRPr="006A3C5C" w:rsidRDefault="008A77A8" w:rsidP="00E415F0">
            <w:pPr>
              <w:pStyle w:val="Taulu-teksti"/>
            </w:pPr>
            <w:r w:rsidRPr="006A3C5C">
              <w:rPr>
                <w:lang w:val="en-GB" w:bidi="en-GB"/>
              </w:rPr>
              <w:t>Wood</w:t>
            </w:r>
          </w:p>
        </w:tc>
        <w:tc>
          <w:tcPr>
            <w:tcW w:w="834" w:type="dxa"/>
            <w:vAlign w:val="center"/>
          </w:tcPr>
          <w:p w:rsidR="008A77A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tcMar>
              <w:top w:w="57" w:type="dxa"/>
            </w:tcMar>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11"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r>
      <w:tr w:rsidR="008A77A8" w:rsidRPr="006A3C5C" w:rsidTr="006A3C5C">
        <w:trPr>
          <w:cantSplit/>
          <w:trHeight w:hRule="exact" w:val="454"/>
        </w:trPr>
        <w:tc>
          <w:tcPr>
            <w:tcW w:w="2235" w:type="dxa"/>
            <w:tcMar>
              <w:top w:w="57" w:type="dxa"/>
            </w:tcMar>
            <w:vAlign w:val="center"/>
          </w:tcPr>
          <w:p w:rsidR="008A77A8" w:rsidRPr="00917E9A" w:rsidRDefault="008A77A8" w:rsidP="00E415F0">
            <w:pPr>
              <w:pStyle w:val="Taulu-kentannimi"/>
              <w:rPr>
                <w:lang w:val="en-US"/>
              </w:rPr>
            </w:pPr>
            <w:r w:rsidRPr="006A3C5C">
              <w:rPr>
                <w:lang w:val="en-GB" w:bidi="en-GB"/>
              </w:rPr>
              <w:t>Other forms of biomass, please specify:</w:t>
            </w:r>
          </w:p>
          <w:p w:rsidR="008A77A8" w:rsidRPr="006A3C5C" w:rsidRDefault="00633783" w:rsidP="005E4E3B">
            <w:pPr>
              <w:pStyle w:val="Taulu-taytto"/>
            </w:pPr>
            <w:r w:rsidRPr="006A3C5C">
              <w:rPr>
                <w:lang w:val="en-GB" w:bidi="en-GB"/>
              </w:rPr>
              <w:fldChar w:fldCharType="begin">
                <w:ffData>
                  <w:name w:val="Teksti2"/>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834" w:type="dxa"/>
            <w:vAlign w:val="center"/>
          </w:tcPr>
          <w:p w:rsidR="008A77A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tcMar>
              <w:top w:w="57" w:type="dxa"/>
            </w:tcMar>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11"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r>
      <w:tr w:rsidR="008A77A8" w:rsidRPr="006A3C5C" w:rsidTr="006A3C5C">
        <w:trPr>
          <w:cantSplit/>
          <w:trHeight w:hRule="exact" w:val="454"/>
        </w:trPr>
        <w:tc>
          <w:tcPr>
            <w:tcW w:w="2235" w:type="dxa"/>
            <w:tcMar>
              <w:top w:w="57" w:type="dxa"/>
            </w:tcMar>
            <w:vAlign w:val="center"/>
          </w:tcPr>
          <w:p w:rsidR="008A77A8" w:rsidRPr="006A3C5C" w:rsidRDefault="008A77A8" w:rsidP="00E415F0">
            <w:pPr>
              <w:pStyle w:val="Taulu-kentannimi"/>
            </w:pPr>
            <w:r w:rsidRPr="006A3C5C">
              <w:rPr>
                <w:lang w:val="en-GB" w:bidi="en-GB"/>
              </w:rPr>
              <w:t>Fossil fuel, please specify:</w:t>
            </w:r>
          </w:p>
          <w:p w:rsidR="008A77A8" w:rsidRPr="006A3C5C" w:rsidRDefault="00633783" w:rsidP="005E4E3B">
            <w:pPr>
              <w:pStyle w:val="Taulu-taytto"/>
            </w:pPr>
            <w:r w:rsidRPr="006A3C5C">
              <w:rPr>
                <w:lang w:val="en-GB" w:bidi="en-GB"/>
              </w:rPr>
              <w:fldChar w:fldCharType="begin">
                <w:ffData>
                  <w:name w:val="Teksti2"/>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834" w:type="dxa"/>
            <w:vAlign w:val="center"/>
          </w:tcPr>
          <w:p w:rsidR="008A77A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tcMar>
              <w:top w:w="57" w:type="dxa"/>
            </w:tcMar>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11"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r>
      <w:tr w:rsidR="008A77A8" w:rsidRPr="006A3C5C" w:rsidTr="006A3C5C">
        <w:trPr>
          <w:cantSplit/>
          <w:trHeight w:hRule="exact" w:val="454"/>
        </w:trPr>
        <w:tc>
          <w:tcPr>
            <w:tcW w:w="2235" w:type="dxa"/>
            <w:tcMar>
              <w:top w:w="57" w:type="dxa"/>
            </w:tcMar>
          </w:tcPr>
          <w:p w:rsidR="008A77A8" w:rsidRPr="006A3C5C" w:rsidRDefault="008A77A8" w:rsidP="00E415F0">
            <w:pPr>
              <w:pStyle w:val="Taulu-kentannimi"/>
            </w:pPr>
            <w:r w:rsidRPr="006A3C5C">
              <w:rPr>
                <w:lang w:val="en-GB" w:bidi="en-GB"/>
              </w:rPr>
              <w:t>Other, please specify:</w:t>
            </w:r>
          </w:p>
          <w:p w:rsidR="008A77A8" w:rsidRPr="006A3C5C" w:rsidRDefault="00633783" w:rsidP="005E4E3B">
            <w:pPr>
              <w:pStyle w:val="Taulu-taytto"/>
            </w:pPr>
            <w:r w:rsidRPr="006A3C5C">
              <w:rPr>
                <w:lang w:val="en-GB" w:bidi="en-GB"/>
              </w:rPr>
              <w:fldChar w:fldCharType="begin">
                <w:ffData>
                  <w:name w:val="Teksti2"/>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834" w:type="dxa"/>
            <w:vAlign w:val="center"/>
          </w:tcPr>
          <w:p w:rsidR="008A77A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tcMar>
              <w:top w:w="57" w:type="dxa"/>
            </w:tcMar>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07"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c>
          <w:tcPr>
            <w:tcW w:w="1811" w:type="dxa"/>
            <w:vAlign w:val="center"/>
          </w:tcPr>
          <w:p w:rsidR="008A77A8" w:rsidRPr="006A3C5C" w:rsidRDefault="00633783" w:rsidP="00E415F0">
            <w:pPr>
              <w:pStyle w:val="taulu-luku"/>
            </w:pPr>
            <w:r w:rsidRPr="006A3C5C">
              <w:rPr>
                <w:lang w:val="en-GB" w:bidi="en-GB"/>
              </w:rPr>
              <w:fldChar w:fldCharType="begin">
                <w:ffData>
                  <w:name w:val="Teksti1"/>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r>
    </w:tbl>
    <w:p w:rsidR="008A77A8" w:rsidRPr="00450458" w:rsidRDefault="0012525E" w:rsidP="00375E05">
      <w:pPr>
        <w:pStyle w:val="taulu-otsikko"/>
        <w:ind w:left="284" w:hanging="284"/>
      </w:pPr>
      <w:r>
        <w:rPr>
          <w:lang w:val="en-GB" w:bidi="en-GB"/>
        </w:rPr>
        <w:t xml:space="preserve">7 </w:t>
      </w:r>
      <w:r>
        <w:rPr>
          <w:lang w:val="en-GB" w:bidi="en-GB"/>
        </w:rPr>
        <w:tab/>
        <w:t>INFORMATION ABOUT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A77A8" w:rsidRPr="006A3C5C" w:rsidTr="006A3C5C">
        <w:trPr>
          <w:cantSplit/>
          <w:trHeight w:hRule="exact" w:val="567"/>
        </w:trPr>
        <w:tc>
          <w:tcPr>
            <w:tcW w:w="10314" w:type="dxa"/>
            <w:tcMar>
              <w:top w:w="57" w:type="dxa"/>
            </w:tcMar>
          </w:tcPr>
          <w:p w:rsidR="008A77A8" w:rsidRPr="00917E9A" w:rsidRDefault="008A77A8" w:rsidP="00E415F0">
            <w:pPr>
              <w:pStyle w:val="Taulu-taytto"/>
              <w:rPr>
                <w:sz w:val="14"/>
                <w:lang w:val="en-US"/>
              </w:rPr>
            </w:pPr>
            <w:r w:rsidRPr="006A3C5C">
              <w:rPr>
                <w:sz w:val="14"/>
                <w:lang w:val="en-GB" w:bidi="en-GB"/>
              </w:rPr>
              <w:t>Annual fuel utilisation efficiency and stage of construction, electrical and thermal power (MW), full load hours (h/a)</w:t>
            </w:r>
          </w:p>
          <w:p w:rsidR="008A77A8" w:rsidRPr="006A3C5C" w:rsidRDefault="00633783" w:rsidP="00E415F0">
            <w:pPr>
              <w:pStyle w:val="Taulu-taytto"/>
            </w:pPr>
            <w:r w:rsidRPr="006A3C5C">
              <w:rPr>
                <w:lang w:val="en-GB" w:bidi="en-GB"/>
              </w:rPr>
              <w:fldChar w:fldCharType="begin">
                <w:ffData>
                  <w:name w:val="Teksti2"/>
                  <w:enabled/>
                  <w:calcOnExit w:val="0"/>
                  <w:textInput/>
                </w:ffData>
              </w:fldChar>
            </w:r>
            <w:r w:rsidR="008A77A8" w:rsidRPr="006A3C5C">
              <w:rPr>
                <w:lang w:val="en-GB" w:bidi="en-GB"/>
              </w:rPr>
              <w:instrText xml:space="preserve"> FORMTEXT </w:instrText>
            </w:r>
            <w:r w:rsidRPr="006A3C5C">
              <w:rPr>
                <w:lang w:val="en-GB" w:bidi="en-GB"/>
              </w:rPr>
            </w:r>
            <w:r w:rsidRPr="006A3C5C">
              <w:rPr>
                <w:lang w:val="en-GB" w:bidi="en-GB"/>
              </w:rPr>
              <w:fldChar w:fldCharType="separate"/>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008A77A8" w:rsidRPr="006A3C5C">
              <w:rPr>
                <w:lang w:val="en-GB" w:bidi="en-GB"/>
              </w:rPr>
              <w:t> </w:t>
            </w:r>
            <w:r w:rsidRPr="006A3C5C">
              <w:rPr>
                <w:lang w:val="en-GB" w:bidi="en-GB"/>
              </w:rPr>
              <w:fldChar w:fldCharType="end"/>
            </w:r>
          </w:p>
        </w:tc>
      </w:tr>
    </w:tbl>
    <w:p w:rsidR="004C1E3A" w:rsidRDefault="004C1E3A" w:rsidP="00FA42FF">
      <w:pPr>
        <w:pStyle w:val="taulu-otsikko"/>
        <w:ind w:left="284" w:hanging="284"/>
      </w:pPr>
    </w:p>
    <w:p w:rsidR="00E415F0" w:rsidRPr="00917E9A" w:rsidRDefault="00A45273" w:rsidP="0012525E">
      <w:pPr>
        <w:pStyle w:val="taulu-otsikko"/>
        <w:ind w:left="284" w:hanging="284"/>
        <w:rPr>
          <w:b w:val="0"/>
          <w:sz w:val="16"/>
          <w:szCs w:val="16"/>
          <w:lang w:val="en-US"/>
        </w:rPr>
      </w:pPr>
      <w:r>
        <w:rPr>
          <w:lang w:val="en-GB" w:bidi="en-GB"/>
        </w:rPr>
        <w:t xml:space="preserve">8 </w:t>
      </w:r>
      <w:r>
        <w:rPr>
          <w:lang w:val="en-GB" w:bidi="en-GB"/>
        </w:rPr>
        <w:tab/>
        <w:t>FUEL PRODUCTION PROJECT CALCULATION</w:t>
      </w:r>
      <w:r>
        <w:rPr>
          <w:lang w:val="en-GB" w:bidi="en-GB"/>
        </w:rPr>
        <w:br/>
      </w:r>
      <w:r w:rsidR="001B77D6" w:rsidRPr="001B77D6">
        <w:rPr>
          <w:b w:val="0"/>
          <w:sz w:val="16"/>
          <w:lang w:val="en-GB" w:bidi="en-GB"/>
        </w:rPr>
        <w:t>The table presents annual production data on the domestic fuel production investment. Further details on the ownership, purchasing method and quantities of raw materials used in fuel production should be provided in the attachments.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28"/>
        <w:gridCol w:w="1605"/>
        <w:gridCol w:w="1605"/>
        <w:gridCol w:w="1606"/>
        <w:gridCol w:w="1605"/>
        <w:gridCol w:w="1606"/>
      </w:tblGrid>
      <w:tr w:rsidR="00E415F0" w:rsidRPr="00F03BC7" w:rsidTr="006A3C5C">
        <w:trPr>
          <w:cantSplit/>
          <w:trHeight w:hRule="exact" w:val="794"/>
        </w:trPr>
        <w:tc>
          <w:tcPr>
            <w:tcW w:w="1459" w:type="dxa"/>
            <w:tcMar>
              <w:top w:w="57" w:type="dxa"/>
            </w:tcMar>
          </w:tcPr>
          <w:p w:rsidR="00E415F0" w:rsidRPr="00917E9A" w:rsidRDefault="00E415F0" w:rsidP="00E415F0">
            <w:pPr>
              <w:pStyle w:val="Taulu-teksti"/>
              <w:rPr>
                <w:b/>
                <w:lang w:val="en-US"/>
              </w:rPr>
            </w:pPr>
          </w:p>
          <w:p w:rsidR="00E415F0" w:rsidRPr="00917E9A" w:rsidRDefault="00E415F0" w:rsidP="00E415F0">
            <w:pPr>
              <w:pStyle w:val="Taulu-teksti"/>
              <w:rPr>
                <w:b/>
                <w:lang w:val="en-US"/>
              </w:rPr>
            </w:pPr>
          </w:p>
          <w:p w:rsidR="00E415F0" w:rsidRPr="006A3C5C" w:rsidRDefault="000D33D0" w:rsidP="000D33D0">
            <w:pPr>
              <w:pStyle w:val="Taulu-teksti"/>
              <w:rPr>
                <w:b/>
              </w:rPr>
            </w:pPr>
            <w:r w:rsidRPr="006A3C5C">
              <w:rPr>
                <w:b/>
                <w:lang w:val="en-GB" w:bidi="en-GB"/>
              </w:rPr>
              <w:t>To be produced</w:t>
            </w:r>
            <w:r w:rsidRPr="006A3C5C">
              <w:rPr>
                <w:b/>
                <w:lang w:val="en-GB" w:bidi="en-GB"/>
              </w:rPr>
              <w:br/>
              <w:t>fuel</w:t>
            </w:r>
          </w:p>
        </w:tc>
        <w:tc>
          <w:tcPr>
            <w:tcW w:w="828" w:type="dxa"/>
          </w:tcPr>
          <w:p w:rsidR="00E415F0" w:rsidRPr="006A3C5C" w:rsidRDefault="00E415F0" w:rsidP="00E415F0">
            <w:pPr>
              <w:pStyle w:val="Taulu-teksti"/>
              <w:rPr>
                <w:b/>
              </w:rPr>
            </w:pPr>
          </w:p>
          <w:p w:rsidR="00E415F0" w:rsidRPr="006A3C5C" w:rsidRDefault="00E415F0" w:rsidP="00E415F0">
            <w:pPr>
              <w:pStyle w:val="Taulu-teksti"/>
              <w:rPr>
                <w:b/>
              </w:rPr>
            </w:pPr>
          </w:p>
          <w:p w:rsidR="00E415F0" w:rsidRPr="006A3C5C" w:rsidRDefault="00E415F0" w:rsidP="00E415F0">
            <w:pPr>
              <w:pStyle w:val="Taulu-teksti"/>
              <w:rPr>
                <w:b/>
              </w:rPr>
            </w:pPr>
          </w:p>
          <w:p w:rsidR="00E415F0" w:rsidRPr="006A3C5C" w:rsidRDefault="00E415F0" w:rsidP="00E415F0">
            <w:pPr>
              <w:pStyle w:val="Taulu-teksti"/>
              <w:rPr>
                <w:b/>
              </w:rPr>
            </w:pPr>
            <w:r w:rsidRPr="006A3C5C">
              <w:rPr>
                <w:b/>
                <w:lang w:val="en-GB" w:bidi="en-GB"/>
              </w:rPr>
              <w:t>Unit</w:t>
            </w:r>
          </w:p>
        </w:tc>
        <w:tc>
          <w:tcPr>
            <w:tcW w:w="1605" w:type="dxa"/>
            <w:tcMar>
              <w:top w:w="57" w:type="dxa"/>
            </w:tcMar>
          </w:tcPr>
          <w:p w:rsidR="00E415F0" w:rsidRPr="00917E9A" w:rsidRDefault="00E415F0" w:rsidP="00E415F0">
            <w:pPr>
              <w:pStyle w:val="Taulu-teksti"/>
              <w:rPr>
                <w:b/>
                <w:lang w:val="en-US"/>
              </w:rPr>
            </w:pPr>
            <w:r w:rsidRPr="006A3C5C">
              <w:rPr>
                <w:b/>
                <w:lang w:val="en-GB" w:bidi="en-GB"/>
              </w:rPr>
              <w:t xml:space="preserve">Average production </w:t>
            </w:r>
          </w:p>
          <w:p w:rsidR="00E415F0" w:rsidRPr="00917E9A" w:rsidRDefault="00E415F0" w:rsidP="00E415F0">
            <w:pPr>
              <w:pStyle w:val="Taulu-teksti"/>
              <w:rPr>
                <w:b/>
                <w:lang w:val="en-US"/>
              </w:rPr>
            </w:pPr>
            <w:r w:rsidRPr="006A3C5C">
              <w:rPr>
                <w:b/>
                <w:lang w:val="en-GB" w:bidi="en-GB"/>
              </w:rPr>
              <w:t xml:space="preserve">per year </w:t>
            </w:r>
          </w:p>
          <w:p w:rsidR="00E415F0" w:rsidRPr="00917E9A" w:rsidRDefault="00E415F0" w:rsidP="00E415F0">
            <w:pPr>
              <w:pStyle w:val="Taulu-teksti"/>
              <w:rPr>
                <w:b/>
                <w:lang w:val="en-US"/>
              </w:rPr>
            </w:pPr>
            <w:r w:rsidRPr="006A3C5C">
              <w:rPr>
                <w:b/>
                <w:lang w:val="en-GB" w:bidi="en-GB"/>
              </w:rPr>
              <w:t>units</w:t>
            </w:r>
          </w:p>
        </w:tc>
        <w:tc>
          <w:tcPr>
            <w:tcW w:w="1605" w:type="dxa"/>
          </w:tcPr>
          <w:p w:rsidR="00E415F0" w:rsidRPr="00917E9A" w:rsidRDefault="00E415F0" w:rsidP="00E415F0">
            <w:pPr>
              <w:pStyle w:val="Taulu-teksti"/>
              <w:rPr>
                <w:b/>
                <w:lang w:val="en-US"/>
              </w:rPr>
            </w:pPr>
          </w:p>
          <w:p w:rsidR="00E415F0" w:rsidRPr="006A3C5C" w:rsidRDefault="00E415F0" w:rsidP="00E415F0">
            <w:pPr>
              <w:pStyle w:val="Taulu-teksti"/>
              <w:rPr>
                <w:b/>
              </w:rPr>
            </w:pPr>
            <w:r w:rsidRPr="006A3C5C">
              <w:rPr>
                <w:b/>
                <w:lang w:val="en-GB" w:bidi="en-GB"/>
              </w:rPr>
              <w:t xml:space="preserve">Production </w:t>
            </w:r>
          </w:p>
          <w:p w:rsidR="00E415F0" w:rsidRPr="006A3C5C" w:rsidRDefault="00E415F0" w:rsidP="00E415F0">
            <w:pPr>
              <w:pStyle w:val="Taulu-teksti"/>
              <w:rPr>
                <w:b/>
              </w:rPr>
            </w:pPr>
            <w:r w:rsidRPr="006A3C5C">
              <w:rPr>
                <w:b/>
                <w:lang w:val="en-GB" w:bidi="en-GB"/>
              </w:rPr>
              <w:t>cost (EUR/unit)</w:t>
            </w:r>
          </w:p>
        </w:tc>
        <w:tc>
          <w:tcPr>
            <w:tcW w:w="1606" w:type="dxa"/>
          </w:tcPr>
          <w:p w:rsidR="00E415F0" w:rsidRPr="00917E9A" w:rsidRDefault="00E415F0" w:rsidP="00E415F0">
            <w:pPr>
              <w:pStyle w:val="Taulu-teksti"/>
              <w:rPr>
                <w:b/>
                <w:lang w:val="en-US"/>
              </w:rPr>
            </w:pPr>
          </w:p>
          <w:p w:rsidR="00E415F0" w:rsidRPr="00917E9A" w:rsidRDefault="00E415F0" w:rsidP="00E415F0">
            <w:pPr>
              <w:pStyle w:val="Taulu-teksti"/>
              <w:rPr>
                <w:b/>
                <w:lang w:val="en-US"/>
              </w:rPr>
            </w:pPr>
            <w:r w:rsidRPr="006A3C5C">
              <w:rPr>
                <w:b/>
                <w:lang w:val="en-GB" w:bidi="en-GB"/>
              </w:rPr>
              <w:t xml:space="preserve">Estimated </w:t>
            </w:r>
          </w:p>
          <w:p w:rsidR="00E415F0" w:rsidRPr="00917E9A" w:rsidRDefault="00E415F0" w:rsidP="00E415F0">
            <w:pPr>
              <w:pStyle w:val="Taulu-teksti"/>
              <w:rPr>
                <w:b/>
                <w:lang w:val="en-US"/>
              </w:rPr>
            </w:pPr>
            <w:r w:rsidRPr="006A3C5C">
              <w:rPr>
                <w:b/>
                <w:lang w:val="en-GB" w:bidi="en-GB"/>
              </w:rPr>
              <w:t>sales price (EUR/unit)</w:t>
            </w:r>
          </w:p>
        </w:tc>
        <w:tc>
          <w:tcPr>
            <w:tcW w:w="1605" w:type="dxa"/>
          </w:tcPr>
          <w:p w:rsidR="00E415F0" w:rsidRPr="00917E9A" w:rsidRDefault="00E415F0" w:rsidP="00E415F0">
            <w:pPr>
              <w:pStyle w:val="Taulu-teksti"/>
              <w:rPr>
                <w:b/>
                <w:lang w:val="en-US"/>
              </w:rPr>
            </w:pPr>
            <w:r w:rsidRPr="006A3C5C">
              <w:rPr>
                <w:b/>
                <w:lang w:val="en-GB" w:bidi="en-GB"/>
              </w:rPr>
              <w:t>Total energy content of production (MWh/year)</w:t>
            </w:r>
          </w:p>
        </w:tc>
        <w:tc>
          <w:tcPr>
            <w:tcW w:w="1606" w:type="dxa"/>
          </w:tcPr>
          <w:p w:rsidR="00E415F0" w:rsidRPr="00917E9A" w:rsidRDefault="00E415F0" w:rsidP="00E415F0">
            <w:pPr>
              <w:pStyle w:val="Taulu-teksti"/>
              <w:rPr>
                <w:b/>
                <w:lang w:val="en-US"/>
              </w:rPr>
            </w:pPr>
          </w:p>
          <w:p w:rsidR="00E415F0" w:rsidRPr="00917E9A" w:rsidRDefault="00E415F0" w:rsidP="00E415F0">
            <w:pPr>
              <w:pStyle w:val="Taulu-teksti"/>
              <w:rPr>
                <w:b/>
                <w:lang w:val="en-US"/>
              </w:rPr>
            </w:pPr>
          </w:p>
          <w:p w:rsidR="00E415F0" w:rsidRPr="00917E9A" w:rsidRDefault="00E415F0" w:rsidP="00E415F0">
            <w:pPr>
              <w:pStyle w:val="Taulu-teksti"/>
              <w:rPr>
                <w:b/>
                <w:lang w:val="en-US"/>
              </w:rPr>
            </w:pPr>
            <w:r w:rsidRPr="006A3C5C">
              <w:rPr>
                <w:b/>
                <w:lang w:val="en-GB" w:bidi="en-GB"/>
              </w:rPr>
              <w:t>Ownership base of raw materials</w:t>
            </w:r>
          </w:p>
        </w:tc>
      </w:tr>
      <w:tr w:rsidR="00E415F0" w:rsidRPr="006A3C5C" w:rsidTr="006A3C5C">
        <w:trPr>
          <w:cantSplit/>
          <w:trHeight w:hRule="exact" w:val="397"/>
        </w:trPr>
        <w:tc>
          <w:tcPr>
            <w:tcW w:w="1459" w:type="dxa"/>
            <w:tcMar>
              <w:top w:w="57" w:type="dxa"/>
            </w:tcMar>
            <w:vAlign w:val="center"/>
          </w:tcPr>
          <w:p w:rsidR="00E415F0" w:rsidRPr="006A3C5C" w:rsidRDefault="000D33D0" w:rsidP="00E415F0">
            <w:pPr>
              <w:pStyle w:val="Taulu-teksti"/>
            </w:pPr>
            <w:r w:rsidRPr="006A3C5C">
              <w:rPr>
                <w:lang w:val="en-GB" w:bidi="en-GB"/>
              </w:rPr>
              <w:t>Wood chips</w:t>
            </w:r>
          </w:p>
        </w:tc>
        <w:tc>
          <w:tcPr>
            <w:tcW w:w="828"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tcMar>
              <w:top w:w="57" w:type="dxa"/>
            </w:tcMar>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6"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6"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r>
      <w:tr w:rsidR="00E415F0" w:rsidRPr="006A3C5C" w:rsidTr="006A3C5C">
        <w:trPr>
          <w:cantSplit/>
          <w:trHeight w:hRule="exact" w:val="397"/>
        </w:trPr>
        <w:tc>
          <w:tcPr>
            <w:tcW w:w="1459" w:type="dxa"/>
            <w:tcMar>
              <w:top w:w="57" w:type="dxa"/>
            </w:tcMar>
            <w:vAlign w:val="center"/>
          </w:tcPr>
          <w:p w:rsidR="00E415F0" w:rsidRPr="006A3C5C" w:rsidRDefault="000D33D0" w:rsidP="00E415F0">
            <w:pPr>
              <w:pStyle w:val="Taulu-teksti"/>
            </w:pPr>
            <w:r w:rsidRPr="006A3C5C">
              <w:rPr>
                <w:lang w:val="en-GB" w:bidi="en-GB"/>
              </w:rPr>
              <w:t>Pellets</w:t>
            </w:r>
          </w:p>
        </w:tc>
        <w:tc>
          <w:tcPr>
            <w:tcW w:w="828"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tcMar>
              <w:top w:w="57" w:type="dxa"/>
            </w:tcMar>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6"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6"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r>
      <w:tr w:rsidR="00E415F0" w:rsidRPr="006A3C5C" w:rsidTr="006A3C5C">
        <w:trPr>
          <w:cantSplit/>
          <w:trHeight w:hRule="exact" w:val="397"/>
        </w:trPr>
        <w:tc>
          <w:tcPr>
            <w:tcW w:w="1459" w:type="dxa"/>
            <w:tcMar>
              <w:top w:w="57" w:type="dxa"/>
            </w:tcMar>
            <w:vAlign w:val="center"/>
          </w:tcPr>
          <w:p w:rsidR="00E415F0" w:rsidRPr="006A3C5C" w:rsidRDefault="000D33D0" w:rsidP="005E4E3B">
            <w:pPr>
              <w:pStyle w:val="Taulu-taytto"/>
            </w:pPr>
            <w:r w:rsidRPr="006A3C5C">
              <w:rPr>
                <w:lang w:val="en-GB" w:bidi="en-GB"/>
              </w:rPr>
              <w:t>Biogas</w:t>
            </w:r>
          </w:p>
        </w:tc>
        <w:tc>
          <w:tcPr>
            <w:tcW w:w="828"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tcMar>
              <w:top w:w="57" w:type="dxa"/>
            </w:tcMar>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6"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5"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c>
          <w:tcPr>
            <w:tcW w:w="1606" w:type="dxa"/>
            <w:vAlign w:val="center"/>
          </w:tcPr>
          <w:p w:rsidR="00E415F0" w:rsidRPr="006A3C5C" w:rsidRDefault="00633783" w:rsidP="00E415F0">
            <w:pPr>
              <w:pStyle w:val="taulu-luku"/>
            </w:pPr>
            <w:r w:rsidRPr="006A3C5C">
              <w:rPr>
                <w:lang w:val="en-GB" w:bidi="en-GB"/>
              </w:rPr>
              <w:fldChar w:fldCharType="begin">
                <w:ffData>
                  <w:name w:val="Teksti1"/>
                  <w:enabled/>
                  <w:calcOnExit w:val="0"/>
                  <w:textInput/>
                </w:ffData>
              </w:fldChar>
            </w:r>
            <w:r w:rsidR="00E415F0" w:rsidRPr="006A3C5C">
              <w:rPr>
                <w:lang w:val="en-GB" w:bidi="en-GB"/>
              </w:rPr>
              <w:instrText xml:space="preserve"> FORMTEXT </w:instrText>
            </w:r>
            <w:r w:rsidRPr="006A3C5C">
              <w:rPr>
                <w:lang w:val="en-GB" w:bidi="en-GB"/>
              </w:rPr>
            </w:r>
            <w:r w:rsidRPr="006A3C5C">
              <w:rPr>
                <w:lang w:val="en-GB" w:bidi="en-GB"/>
              </w:rPr>
              <w:fldChar w:fldCharType="separate"/>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00E415F0" w:rsidRPr="006A3C5C">
              <w:rPr>
                <w:lang w:val="en-GB" w:bidi="en-GB"/>
              </w:rPr>
              <w:t> </w:t>
            </w:r>
            <w:r w:rsidRPr="006A3C5C">
              <w:rPr>
                <w:lang w:val="en-GB" w:bidi="en-GB"/>
              </w:rPr>
              <w:fldChar w:fldCharType="end"/>
            </w:r>
          </w:p>
        </w:tc>
      </w:tr>
      <w:tr w:rsidR="000D33D0" w:rsidRPr="006A3C5C" w:rsidTr="006A3C5C">
        <w:trPr>
          <w:cantSplit/>
          <w:trHeight w:hRule="exact" w:val="454"/>
        </w:trPr>
        <w:tc>
          <w:tcPr>
            <w:tcW w:w="1459" w:type="dxa"/>
            <w:tcMar>
              <w:top w:w="57" w:type="dxa"/>
            </w:tcMar>
            <w:vAlign w:val="center"/>
          </w:tcPr>
          <w:p w:rsidR="000D33D0" w:rsidRPr="006A3C5C" w:rsidRDefault="000D33D0" w:rsidP="005E4E3B">
            <w:pPr>
              <w:pStyle w:val="Taulu-taytto"/>
            </w:pPr>
            <w:r w:rsidRPr="006A3C5C">
              <w:rPr>
                <w:lang w:val="en-GB" w:bidi="en-GB"/>
              </w:rPr>
              <w:t>Bioethanol/</w:t>
            </w:r>
            <w:r w:rsidRPr="006A3C5C">
              <w:rPr>
                <w:lang w:val="en-GB" w:bidi="en-GB"/>
              </w:rPr>
              <w:br/>
              <w:t>biodiesel</w:t>
            </w:r>
          </w:p>
        </w:tc>
        <w:tc>
          <w:tcPr>
            <w:tcW w:w="828" w:type="dxa"/>
            <w:vAlign w:val="center"/>
          </w:tcPr>
          <w:p w:rsidR="000D33D0" w:rsidRPr="006A3C5C" w:rsidRDefault="00633783" w:rsidP="006A72F3">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5" w:type="dxa"/>
            <w:tcMar>
              <w:top w:w="57" w:type="dxa"/>
            </w:tcMar>
            <w:vAlign w:val="center"/>
          </w:tcPr>
          <w:p w:rsidR="000D33D0" w:rsidRPr="006A3C5C" w:rsidRDefault="00633783" w:rsidP="006A72F3">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5" w:type="dxa"/>
            <w:vAlign w:val="center"/>
          </w:tcPr>
          <w:p w:rsidR="000D33D0" w:rsidRPr="006A3C5C" w:rsidRDefault="00633783" w:rsidP="006A72F3">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6" w:type="dxa"/>
            <w:vAlign w:val="center"/>
          </w:tcPr>
          <w:p w:rsidR="000D33D0" w:rsidRPr="006A3C5C" w:rsidRDefault="00633783" w:rsidP="006A72F3">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5" w:type="dxa"/>
            <w:vAlign w:val="center"/>
          </w:tcPr>
          <w:p w:rsidR="000D33D0" w:rsidRPr="006A3C5C" w:rsidRDefault="00633783" w:rsidP="006A72F3">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6" w:type="dxa"/>
            <w:vAlign w:val="center"/>
          </w:tcPr>
          <w:p w:rsidR="000D33D0" w:rsidRPr="006A3C5C" w:rsidRDefault="00633783" w:rsidP="006A72F3">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r>
      <w:tr w:rsidR="000D33D0" w:rsidRPr="006A3C5C" w:rsidTr="006A3C5C">
        <w:trPr>
          <w:cantSplit/>
          <w:trHeight w:hRule="exact" w:val="454"/>
        </w:trPr>
        <w:tc>
          <w:tcPr>
            <w:tcW w:w="1459" w:type="dxa"/>
            <w:tcMar>
              <w:top w:w="57" w:type="dxa"/>
            </w:tcMar>
          </w:tcPr>
          <w:p w:rsidR="000D33D0" w:rsidRPr="006A3C5C" w:rsidRDefault="000D33D0" w:rsidP="00E415F0">
            <w:pPr>
              <w:pStyle w:val="Taulu-kentannimi"/>
            </w:pPr>
            <w:r w:rsidRPr="006A3C5C">
              <w:rPr>
                <w:lang w:val="en-GB" w:bidi="en-GB"/>
              </w:rPr>
              <w:t>Other, please specify:</w:t>
            </w:r>
          </w:p>
          <w:p w:rsidR="000D33D0" w:rsidRPr="006A3C5C" w:rsidRDefault="00633783" w:rsidP="005E4E3B">
            <w:pPr>
              <w:pStyle w:val="Taulu-taytto"/>
            </w:pPr>
            <w:r w:rsidRPr="006A3C5C">
              <w:rPr>
                <w:lang w:val="en-GB" w:bidi="en-GB"/>
              </w:rPr>
              <w:fldChar w:fldCharType="begin">
                <w:ffData>
                  <w:name w:val="Teksti2"/>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828" w:type="dxa"/>
            <w:vAlign w:val="center"/>
          </w:tcPr>
          <w:p w:rsidR="000D33D0" w:rsidRPr="006A3C5C" w:rsidRDefault="00633783" w:rsidP="00E415F0">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5" w:type="dxa"/>
            <w:tcMar>
              <w:top w:w="57" w:type="dxa"/>
            </w:tcMar>
            <w:vAlign w:val="center"/>
          </w:tcPr>
          <w:p w:rsidR="000D33D0" w:rsidRPr="006A3C5C" w:rsidRDefault="00633783" w:rsidP="00E415F0">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5" w:type="dxa"/>
            <w:vAlign w:val="center"/>
          </w:tcPr>
          <w:p w:rsidR="000D33D0" w:rsidRPr="006A3C5C" w:rsidRDefault="00633783" w:rsidP="00E415F0">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6" w:type="dxa"/>
            <w:vAlign w:val="center"/>
          </w:tcPr>
          <w:p w:rsidR="000D33D0" w:rsidRPr="006A3C5C" w:rsidRDefault="00633783" w:rsidP="00E415F0">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5" w:type="dxa"/>
            <w:vAlign w:val="center"/>
          </w:tcPr>
          <w:p w:rsidR="000D33D0" w:rsidRPr="006A3C5C" w:rsidRDefault="00633783" w:rsidP="00E415F0">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c>
          <w:tcPr>
            <w:tcW w:w="1606" w:type="dxa"/>
            <w:vAlign w:val="center"/>
          </w:tcPr>
          <w:p w:rsidR="000D33D0" w:rsidRPr="006A3C5C" w:rsidRDefault="00633783" w:rsidP="00E415F0">
            <w:pPr>
              <w:pStyle w:val="taulu-luku"/>
            </w:pPr>
            <w:r w:rsidRPr="006A3C5C">
              <w:rPr>
                <w:lang w:val="en-GB" w:bidi="en-GB"/>
              </w:rPr>
              <w:fldChar w:fldCharType="begin">
                <w:ffData>
                  <w:name w:val="Teksti1"/>
                  <w:enabled/>
                  <w:calcOnExit w:val="0"/>
                  <w:textInput/>
                </w:ffData>
              </w:fldChar>
            </w:r>
            <w:r w:rsidR="000D33D0" w:rsidRPr="006A3C5C">
              <w:rPr>
                <w:lang w:val="en-GB" w:bidi="en-GB"/>
              </w:rPr>
              <w:instrText xml:space="preserve"> FORMTEXT </w:instrText>
            </w:r>
            <w:r w:rsidRPr="006A3C5C">
              <w:rPr>
                <w:lang w:val="en-GB" w:bidi="en-GB"/>
              </w:rPr>
            </w:r>
            <w:r w:rsidRPr="006A3C5C">
              <w:rPr>
                <w:lang w:val="en-GB" w:bidi="en-GB"/>
              </w:rPr>
              <w:fldChar w:fldCharType="separate"/>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000D33D0" w:rsidRPr="006A3C5C">
              <w:rPr>
                <w:lang w:val="en-GB" w:bidi="en-GB"/>
              </w:rPr>
              <w:t> </w:t>
            </w:r>
            <w:r w:rsidRPr="006A3C5C">
              <w:rPr>
                <w:lang w:val="en-GB" w:bidi="en-GB"/>
              </w:rPr>
              <w:fldChar w:fldCharType="end"/>
            </w:r>
          </w:p>
        </w:tc>
      </w:tr>
      <w:tr w:rsidR="00A45273" w:rsidRPr="006A3C5C" w:rsidTr="006A3C5C">
        <w:trPr>
          <w:cantSplit/>
          <w:trHeight w:hRule="exact" w:val="454"/>
        </w:trPr>
        <w:tc>
          <w:tcPr>
            <w:tcW w:w="1459" w:type="dxa"/>
            <w:tcMar>
              <w:top w:w="57" w:type="dxa"/>
            </w:tcMar>
          </w:tcPr>
          <w:p w:rsidR="00A45273" w:rsidRPr="006A3C5C" w:rsidRDefault="00A45273" w:rsidP="001A12FD">
            <w:pPr>
              <w:pStyle w:val="Taulu-kentannimi"/>
            </w:pPr>
            <w:r w:rsidRPr="006A3C5C">
              <w:rPr>
                <w:lang w:val="en-GB" w:bidi="en-GB"/>
              </w:rPr>
              <w:t>Other, please specify:</w:t>
            </w:r>
          </w:p>
          <w:p w:rsidR="00A45273" w:rsidRPr="006A3C5C" w:rsidRDefault="00633783" w:rsidP="001A12FD">
            <w:pPr>
              <w:pStyle w:val="Taulu-taytto"/>
            </w:pPr>
            <w:r w:rsidRPr="006A3C5C">
              <w:rPr>
                <w:lang w:val="en-GB" w:bidi="en-GB"/>
              </w:rPr>
              <w:fldChar w:fldCharType="begin">
                <w:ffData>
                  <w:name w:val="Teksti2"/>
                  <w:enabled/>
                  <w:calcOnExit w:val="0"/>
                  <w:textInput/>
                </w:ffData>
              </w:fldChar>
            </w:r>
            <w:r w:rsidR="00A45273" w:rsidRPr="006A3C5C">
              <w:rPr>
                <w:lang w:val="en-GB" w:bidi="en-GB"/>
              </w:rPr>
              <w:instrText xml:space="preserve"> FORMTEXT </w:instrText>
            </w:r>
            <w:r w:rsidRPr="006A3C5C">
              <w:rPr>
                <w:lang w:val="en-GB" w:bidi="en-GB"/>
              </w:rPr>
            </w:r>
            <w:r w:rsidRPr="006A3C5C">
              <w:rPr>
                <w:lang w:val="en-GB" w:bidi="en-GB"/>
              </w:rPr>
              <w:fldChar w:fldCharType="separate"/>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Pr="006A3C5C">
              <w:rPr>
                <w:lang w:val="en-GB" w:bidi="en-GB"/>
              </w:rPr>
              <w:fldChar w:fldCharType="end"/>
            </w:r>
          </w:p>
        </w:tc>
        <w:tc>
          <w:tcPr>
            <w:tcW w:w="828" w:type="dxa"/>
            <w:vAlign w:val="center"/>
          </w:tcPr>
          <w:p w:rsidR="00A45273" w:rsidRPr="006A3C5C" w:rsidRDefault="00633783" w:rsidP="001A12FD">
            <w:pPr>
              <w:pStyle w:val="taulu-luku"/>
            </w:pPr>
            <w:r w:rsidRPr="006A3C5C">
              <w:rPr>
                <w:lang w:val="en-GB" w:bidi="en-GB"/>
              </w:rPr>
              <w:fldChar w:fldCharType="begin">
                <w:ffData>
                  <w:name w:val="Teksti1"/>
                  <w:enabled/>
                  <w:calcOnExit w:val="0"/>
                  <w:textInput/>
                </w:ffData>
              </w:fldChar>
            </w:r>
            <w:r w:rsidR="00A45273" w:rsidRPr="006A3C5C">
              <w:rPr>
                <w:lang w:val="en-GB" w:bidi="en-GB"/>
              </w:rPr>
              <w:instrText xml:space="preserve"> FORMTEXT </w:instrText>
            </w:r>
            <w:r w:rsidRPr="006A3C5C">
              <w:rPr>
                <w:lang w:val="en-GB" w:bidi="en-GB"/>
              </w:rPr>
            </w:r>
            <w:r w:rsidRPr="006A3C5C">
              <w:rPr>
                <w:lang w:val="en-GB" w:bidi="en-GB"/>
              </w:rPr>
              <w:fldChar w:fldCharType="separate"/>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Pr="006A3C5C">
              <w:rPr>
                <w:lang w:val="en-GB" w:bidi="en-GB"/>
              </w:rPr>
              <w:fldChar w:fldCharType="end"/>
            </w:r>
          </w:p>
        </w:tc>
        <w:tc>
          <w:tcPr>
            <w:tcW w:w="1605" w:type="dxa"/>
            <w:tcMar>
              <w:top w:w="57" w:type="dxa"/>
            </w:tcMar>
            <w:vAlign w:val="center"/>
          </w:tcPr>
          <w:p w:rsidR="00A45273" w:rsidRPr="006A3C5C" w:rsidRDefault="00633783" w:rsidP="001A12FD">
            <w:pPr>
              <w:pStyle w:val="taulu-luku"/>
            </w:pPr>
            <w:r w:rsidRPr="006A3C5C">
              <w:rPr>
                <w:lang w:val="en-GB" w:bidi="en-GB"/>
              </w:rPr>
              <w:fldChar w:fldCharType="begin">
                <w:ffData>
                  <w:name w:val="Teksti1"/>
                  <w:enabled/>
                  <w:calcOnExit w:val="0"/>
                  <w:textInput/>
                </w:ffData>
              </w:fldChar>
            </w:r>
            <w:r w:rsidR="00A45273" w:rsidRPr="006A3C5C">
              <w:rPr>
                <w:lang w:val="en-GB" w:bidi="en-GB"/>
              </w:rPr>
              <w:instrText xml:space="preserve"> FORMTEXT </w:instrText>
            </w:r>
            <w:r w:rsidRPr="006A3C5C">
              <w:rPr>
                <w:lang w:val="en-GB" w:bidi="en-GB"/>
              </w:rPr>
            </w:r>
            <w:r w:rsidRPr="006A3C5C">
              <w:rPr>
                <w:lang w:val="en-GB" w:bidi="en-GB"/>
              </w:rPr>
              <w:fldChar w:fldCharType="separate"/>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Pr="006A3C5C">
              <w:rPr>
                <w:lang w:val="en-GB" w:bidi="en-GB"/>
              </w:rPr>
              <w:fldChar w:fldCharType="end"/>
            </w:r>
          </w:p>
        </w:tc>
        <w:tc>
          <w:tcPr>
            <w:tcW w:w="1605" w:type="dxa"/>
            <w:vAlign w:val="center"/>
          </w:tcPr>
          <w:p w:rsidR="00A45273" w:rsidRPr="006A3C5C" w:rsidRDefault="00633783" w:rsidP="001A12FD">
            <w:pPr>
              <w:pStyle w:val="taulu-luku"/>
            </w:pPr>
            <w:r w:rsidRPr="006A3C5C">
              <w:rPr>
                <w:lang w:val="en-GB" w:bidi="en-GB"/>
              </w:rPr>
              <w:fldChar w:fldCharType="begin">
                <w:ffData>
                  <w:name w:val="Teksti1"/>
                  <w:enabled/>
                  <w:calcOnExit w:val="0"/>
                  <w:textInput/>
                </w:ffData>
              </w:fldChar>
            </w:r>
            <w:r w:rsidR="00A45273" w:rsidRPr="006A3C5C">
              <w:rPr>
                <w:lang w:val="en-GB" w:bidi="en-GB"/>
              </w:rPr>
              <w:instrText xml:space="preserve"> FORMTEXT </w:instrText>
            </w:r>
            <w:r w:rsidRPr="006A3C5C">
              <w:rPr>
                <w:lang w:val="en-GB" w:bidi="en-GB"/>
              </w:rPr>
            </w:r>
            <w:r w:rsidRPr="006A3C5C">
              <w:rPr>
                <w:lang w:val="en-GB" w:bidi="en-GB"/>
              </w:rPr>
              <w:fldChar w:fldCharType="separate"/>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Pr="006A3C5C">
              <w:rPr>
                <w:lang w:val="en-GB" w:bidi="en-GB"/>
              </w:rPr>
              <w:fldChar w:fldCharType="end"/>
            </w:r>
          </w:p>
        </w:tc>
        <w:tc>
          <w:tcPr>
            <w:tcW w:w="1606" w:type="dxa"/>
            <w:vAlign w:val="center"/>
          </w:tcPr>
          <w:p w:rsidR="00A45273" w:rsidRPr="006A3C5C" w:rsidRDefault="00633783" w:rsidP="001A12FD">
            <w:pPr>
              <w:pStyle w:val="taulu-luku"/>
            </w:pPr>
            <w:r w:rsidRPr="006A3C5C">
              <w:rPr>
                <w:lang w:val="en-GB" w:bidi="en-GB"/>
              </w:rPr>
              <w:fldChar w:fldCharType="begin">
                <w:ffData>
                  <w:name w:val="Teksti1"/>
                  <w:enabled/>
                  <w:calcOnExit w:val="0"/>
                  <w:textInput/>
                </w:ffData>
              </w:fldChar>
            </w:r>
            <w:r w:rsidR="00A45273" w:rsidRPr="006A3C5C">
              <w:rPr>
                <w:lang w:val="en-GB" w:bidi="en-GB"/>
              </w:rPr>
              <w:instrText xml:space="preserve"> FORMTEXT </w:instrText>
            </w:r>
            <w:r w:rsidRPr="006A3C5C">
              <w:rPr>
                <w:lang w:val="en-GB" w:bidi="en-GB"/>
              </w:rPr>
            </w:r>
            <w:r w:rsidRPr="006A3C5C">
              <w:rPr>
                <w:lang w:val="en-GB" w:bidi="en-GB"/>
              </w:rPr>
              <w:fldChar w:fldCharType="separate"/>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Pr="006A3C5C">
              <w:rPr>
                <w:lang w:val="en-GB" w:bidi="en-GB"/>
              </w:rPr>
              <w:fldChar w:fldCharType="end"/>
            </w:r>
          </w:p>
        </w:tc>
        <w:tc>
          <w:tcPr>
            <w:tcW w:w="1605" w:type="dxa"/>
            <w:vAlign w:val="center"/>
          </w:tcPr>
          <w:p w:rsidR="00A45273" w:rsidRPr="006A3C5C" w:rsidRDefault="00633783" w:rsidP="001A12FD">
            <w:pPr>
              <w:pStyle w:val="taulu-luku"/>
            </w:pPr>
            <w:r w:rsidRPr="006A3C5C">
              <w:rPr>
                <w:lang w:val="en-GB" w:bidi="en-GB"/>
              </w:rPr>
              <w:fldChar w:fldCharType="begin">
                <w:ffData>
                  <w:name w:val="Teksti1"/>
                  <w:enabled/>
                  <w:calcOnExit w:val="0"/>
                  <w:textInput/>
                </w:ffData>
              </w:fldChar>
            </w:r>
            <w:r w:rsidR="00A45273" w:rsidRPr="006A3C5C">
              <w:rPr>
                <w:lang w:val="en-GB" w:bidi="en-GB"/>
              </w:rPr>
              <w:instrText xml:space="preserve"> FORMTEXT </w:instrText>
            </w:r>
            <w:r w:rsidRPr="006A3C5C">
              <w:rPr>
                <w:lang w:val="en-GB" w:bidi="en-GB"/>
              </w:rPr>
            </w:r>
            <w:r w:rsidRPr="006A3C5C">
              <w:rPr>
                <w:lang w:val="en-GB" w:bidi="en-GB"/>
              </w:rPr>
              <w:fldChar w:fldCharType="separate"/>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Pr="006A3C5C">
              <w:rPr>
                <w:lang w:val="en-GB" w:bidi="en-GB"/>
              </w:rPr>
              <w:fldChar w:fldCharType="end"/>
            </w:r>
          </w:p>
        </w:tc>
        <w:tc>
          <w:tcPr>
            <w:tcW w:w="1606" w:type="dxa"/>
            <w:vAlign w:val="center"/>
          </w:tcPr>
          <w:p w:rsidR="00A45273" w:rsidRPr="006A3C5C" w:rsidRDefault="00633783" w:rsidP="001A12FD">
            <w:pPr>
              <w:pStyle w:val="taulu-luku"/>
            </w:pPr>
            <w:r w:rsidRPr="006A3C5C">
              <w:rPr>
                <w:lang w:val="en-GB" w:bidi="en-GB"/>
              </w:rPr>
              <w:fldChar w:fldCharType="begin">
                <w:ffData>
                  <w:name w:val="Teksti1"/>
                  <w:enabled/>
                  <w:calcOnExit w:val="0"/>
                  <w:textInput/>
                </w:ffData>
              </w:fldChar>
            </w:r>
            <w:r w:rsidR="00A45273" w:rsidRPr="006A3C5C">
              <w:rPr>
                <w:lang w:val="en-GB" w:bidi="en-GB"/>
              </w:rPr>
              <w:instrText xml:space="preserve"> FORMTEXT </w:instrText>
            </w:r>
            <w:r w:rsidRPr="006A3C5C">
              <w:rPr>
                <w:lang w:val="en-GB" w:bidi="en-GB"/>
              </w:rPr>
            </w:r>
            <w:r w:rsidRPr="006A3C5C">
              <w:rPr>
                <w:lang w:val="en-GB" w:bidi="en-GB"/>
              </w:rPr>
              <w:fldChar w:fldCharType="separate"/>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00A45273" w:rsidRPr="006A3C5C">
              <w:rPr>
                <w:lang w:val="en-GB" w:bidi="en-GB"/>
              </w:rPr>
              <w:t> </w:t>
            </w:r>
            <w:r w:rsidRPr="006A3C5C">
              <w:rPr>
                <w:lang w:val="en-GB" w:bidi="en-GB"/>
              </w:rPr>
              <w:fldChar w:fldCharType="end"/>
            </w:r>
          </w:p>
        </w:tc>
      </w:tr>
    </w:tbl>
    <w:p w:rsidR="00E415F0" w:rsidRPr="00917E9A" w:rsidRDefault="00A45273" w:rsidP="0012525E">
      <w:pPr>
        <w:pStyle w:val="taulu-otsikko"/>
        <w:ind w:left="284" w:hanging="284"/>
        <w:rPr>
          <w:lang w:val="en-US"/>
        </w:rPr>
      </w:pPr>
      <w:r>
        <w:rPr>
          <w:lang w:val="en-GB" w:bidi="en-GB"/>
        </w:rPr>
        <w:t xml:space="preserve">9 </w:t>
      </w:r>
      <w:r>
        <w:rPr>
          <w:lang w:val="en-GB" w:bidi="en-GB"/>
        </w:rPr>
        <w:tab/>
        <w:t>PLACES TO WHICH FUEL WILL BE DELIVERED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06"/>
        <w:gridCol w:w="1168"/>
        <w:gridCol w:w="1407"/>
        <w:gridCol w:w="2896"/>
      </w:tblGrid>
      <w:tr w:rsidR="00E415F0" w:rsidRPr="006A3C5C" w:rsidTr="006A3C5C">
        <w:trPr>
          <w:cantSplit/>
          <w:trHeight w:hRule="exact" w:val="454"/>
        </w:trPr>
        <w:tc>
          <w:tcPr>
            <w:tcW w:w="2518" w:type="dxa"/>
            <w:tcMar>
              <w:top w:w="57" w:type="dxa"/>
            </w:tcMar>
          </w:tcPr>
          <w:p w:rsidR="00E415F0" w:rsidRPr="00917E9A" w:rsidRDefault="00E415F0" w:rsidP="00E415F0">
            <w:pPr>
              <w:pStyle w:val="Taulu-teksti"/>
              <w:rPr>
                <w:b/>
                <w:lang w:val="en-US"/>
              </w:rPr>
            </w:pPr>
          </w:p>
          <w:p w:rsidR="00E415F0" w:rsidRPr="006A3C5C" w:rsidRDefault="00E415F0" w:rsidP="00E415F0">
            <w:pPr>
              <w:pStyle w:val="Taulu-teksti"/>
              <w:rPr>
                <w:b/>
              </w:rPr>
            </w:pPr>
            <w:r w:rsidRPr="006A3C5C">
              <w:rPr>
                <w:b/>
                <w:lang w:val="en-GB" w:bidi="en-GB"/>
              </w:rPr>
              <w:t>User plant/buyer</w:t>
            </w:r>
          </w:p>
        </w:tc>
        <w:tc>
          <w:tcPr>
            <w:tcW w:w="2206" w:type="dxa"/>
          </w:tcPr>
          <w:p w:rsidR="001D2788" w:rsidRPr="006A3C5C" w:rsidRDefault="001D2788" w:rsidP="00E415F0">
            <w:pPr>
              <w:pStyle w:val="Taulu-teksti"/>
              <w:rPr>
                <w:b/>
              </w:rPr>
            </w:pPr>
          </w:p>
          <w:p w:rsidR="00E415F0" w:rsidRPr="006A3C5C" w:rsidRDefault="00E415F0" w:rsidP="00E415F0">
            <w:pPr>
              <w:pStyle w:val="Taulu-teksti"/>
              <w:rPr>
                <w:b/>
              </w:rPr>
            </w:pPr>
            <w:r w:rsidRPr="006A3C5C">
              <w:rPr>
                <w:b/>
                <w:lang w:val="en-GB" w:bidi="en-GB"/>
              </w:rPr>
              <w:t>Fuel</w:t>
            </w:r>
          </w:p>
        </w:tc>
        <w:tc>
          <w:tcPr>
            <w:tcW w:w="1168" w:type="dxa"/>
            <w:tcMar>
              <w:top w:w="57" w:type="dxa"/>
            </w:tcMar>
          </w:tcPr>
          <w:p w:rsidR="00E415F0" w:rsidRPr="006A3C5C" w:rsidRDefault="00E415F0" w:rsidP="00E415F0">
            <w:pPr>
              <w:pStyle w:val="Taulu-teksti"/>
              <w:rPr>
                <w:b/>
              </w:rPr>
            </w:pPr>
          </w:p>
          <w:p w:rsidR="00E415F0" w:rsidRPr="006A3C5C" w:rsidRDefault="00E415F0" w:rsidP="00E415F0">
            <w:pPr>
              <w:pStyle w:val="Taulu-teksti"/>
              <w:rPr>
                <w:b/>
              </w:rPr>
            </w:pPr>
            <w:r w:rsidRPr="006A3C5C">
              <w:rPr>
                <w:b/>
                <w:lang w:val="en-GB" w:bidi="en-GB"/>
              </w:rPr>
              <w:t>Unit</w:t>
            </w:r>
          </w:p>
        </w:tc>
        <w:tc>
          <w:tcPr>
            <w:tcW w:w="1407" w:type="dxa"/>
          </w:tcPr>
          <w:p w:rsidR="00E415F0" w:rsidRPr="006A3C5C" w:rsidRDefault="00E415F0" w:rsidP="00E415F0">
            <w:pPr>
              <w:pStyle w:val="Taulu-teksti"/>
              <w:rPr>
                <w:b/>
              </w:rPr>
            </w:pPr>
            <w:r w:rsidRPr="006A3C5C">
              <w:rPr>
                <w:b/>
                <w:lang w:val="en-GB" w:bidi="en-GB"/>
              </w:rPr>
              <w:t xml:space="preserve">Annual </w:t>
            </w:r>
          </w:p>
          <w:p w:rsidR="00E415F0" w:rsidRPr="006A3C5C" w:rsidRDefault="00E415F0" w:rsidP="00E415F0">
            <w:pPr>
              <w:pStyle w:val="Taulu-teksti"/>
              <w:rPr>
                <w:b/>
              </w:rPr>
            </w:pPr>
            <w:r w:rsidRPr="006A3C5C">
              <w:rPr>
                <w:b/>
                <w:lang w:val="en-GB" w:bidi="en-GB"/>
              </w:rPr>
              <w:t>number of units</w:t>
            </w:r>
          </w:p>
        </w:tc>
        <w:tc>
          <w:tcPr>
            <w:tcW w:w="2896" w:type="dxa"/>
          </w:tcPr>
          <w:p w:rsidR="001D2788" w:rsidRPr="006A3C5C" w:rsidRDefault="001D2788" w:rsidP="00E415F0">
            <w:pPr>
              <w:pStyle w:val="Taulu-teksti"/>
              <w:rPr>
                <w:b/>
              </w:rPr>
            </w:pPr>
          </w:p>
          <w:p w:rsidR="00E415F0" w:rsidRPr="006A3C5C" w:rsidRDefault="00E415F0" w:rsidP="00E415F0">
            <w:pPr>
              <w:pStyle w:val="Taulu-teksti"/>
              <w:rPr>
                <w:b/>
              </w:rPr>
            </w:pPr>
            <w:r w:rsidRPr="006A3C5C">
              <w:rPr>
                <w:b/>
                <w:lang w:val="en-GB" w:bidi="en-GB"/>
              </w:rPr>
              <w:t>Contractual status of delivery</w:t>
            </w:r>
          </w:p>
        </w:tc>
      </w:tr>
      <w:tr w:rsidR="001D2788" w:rsidRPr="006A3C5C" w:rsidTr="006A3C5C">
        <w:trPr>
          <w:cantSplit/>
          <w:trHeight w:hRule="exact" w:val="397"/>
        </w:trPr>
        <w:tc>
          <w:tcPr>
            <w:tcW w:w="2518" w:type="dxa"/>
            <w:tcMar>
              <w:top w:w="57" w:type="dxa"/>
            </w:tcMar>
            <w:vAlign w:val="center"/>
          </w:tcPr>
          <w:p w:rsidR="001D2788" w:rsidRPr="006A3C5C" w:rsidRDefault="00633783" w:rsidP="002B03B7">
            <w:pPr>
              <w:pStyle w:val="Taulu-taytto"/>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2206" w:type="dxa"/>
            <w:vAlign w:val="center"/>
          </w:tcPr>
          <w:p w:rsidR="001D2788" w:rsidRPr="006A3C5C" w:rsidRDefault="00633783" w:rsidP="006A72F3">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1168" w:type="dxa"/>
            <w:tcMar>
              <w:top w:w="57" w:type="dxa"/>
            </w:tcMar>
            <w:vAlign w:val="center"/>
          </w:tcPr>
          <w:p w:rsidR="001D278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1407" w:type="dxa"/>
            <w:vAlign w:val="center"/>
          </w:tcPr>
          <w:p w:rsidR="001D2788" w:rsidRPr="006A3C5C" w:rsidRDefault="00633783" w:rsidP="00E415F0">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2896" w:type="dxa"/>
            <w:vAlign w:val="center"/>
          </w:tcPr>
          <w:p w:rsidR="001D2788" w:rsidRPr="006A3C5C" w:rsidRDefault="00633783" w:rsidP="00E415F0">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r>
      <w:tr w:rsidR="001D2788" w:rsidRPr="006A3C5C" w:rsidTr="006A3C5C">
        <w:trPr>
          <w:cantSplit/>
          <w:trHeight w:hRule="exact" w:val="397"/>
        </w:trPr>
        <w:tc>
          <w:tcPr>
            <w:tcW w:w="2518" w:type="dxa"/>
            <w:tcMar>
              <w:top w:w="57" w:type="dxa"/>
            </w:tcMar>
            <w:vAlign w:val="center"/>
          </w:tcPr>
          <w:p w:rsidR="001D2788" w:rsidRPr="006A3C5C" w:rsidRDefault="00633783" w:rsidP="002B03B7">
            <w:pPr>
              <w:pStyle w:val="Taulu-taytto"/>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2206" w:type="dxa"/>
            <w:vAlign w:val="center"/>
          </w:tcPr>
          <w:p w:rsidR="001D2788" w:rsidRPr="006A3C5C" w:rsidRDefault="00633783" w:rsidP="006A72F3">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1168" w:type="dxa"/>
            <w:tcMar>
              <w:top w:w="57" w:type="dxa"/>
            </w:tcMar>
            <w:vAlign w:val="center"/>
          </w:tcPr>
          <w:p w:rsidR="001D278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1407" w:type="dxa"/>
            <w:vAlign w:val="center"/>
          </w:tcPr>
          <w:p w:rsidR="001D2788" w:rsidRPr="006A3C5C" w:rsidRDefault="00633783" w:rsidP="00E415F0">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2896" w:type="dxa"/>
            <w:vAlign w:val="center"/>
          </w:tcPr>
          <w:p w:rsidR="001D2788" w:rsidRPr="006A3C5C" w:rsidRDefault="00633783" w:rsidP="00E415F0">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r>
      <w:tr w:rsidR="001D2788" w:rsidRPr="006A3C5C" w:rsidTr="006A3C5C">
        <w:trPr>
          <w:cantSplit/>
          <w:trHeight w:hRule="exact" w:val="397"/>
        </w:trPr>
        <w:tc>
          <w:tcPr>
            <w:tcW w:w="2518" w:type="dxa"/>
            <w:tcMar>
              <w:top w:w="57" w:type="dxa"/>
            </w:tcMar>
            <w:vAlign w:val="center"/>
          </w:tcPr>
          <w:p w:rsidR="001D2788" w:rsidRPr="006A3C5C" w:rsidRDefault="00633783" w:rsidP="002B03B7">
            <w:pPr>
              <w:pStyle w:val="Taulu-taytto"/>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2206" w:type="dxa"/>
            <w:vAlign w:val="center"/>
          </w:tcPr>
          <w:p w:rsidR="001D2788" w:rsidRPr="006A3C5C" w:rsidRDefault="00633783" w:rsidP="006A72F3">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1168" w:type="dxa"/>
            <w:tcMar>
              <w:top w:w="57" w:type="dxa"/>
            </w:tcMar>
            <w:vAlign w:val="center"/>
          </w:tcPr>
          <w:p w:rsidR="001D278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1407" w:type="dxa"/>
            <w:vAlign w:val="center"/>
          </w:tcPr>
          <w:p w:rsidR="001D2788" w:rsidRPr="006A3C5C" w:rsidRDefault="00633783" w:rsidP="00E415F0">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2896" w:type="dxa"/>
            <w:vAlign w:val="center"/>
          </w:tcPr>
          <w:p w:rsidR="001D2788" w:rsidRPr="006A3C5C" w:rsidRDefault="00633783" w:rsidP="00E415F0">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r>
      <w:tr w:rsidR="001D2788" w:rsidRPr="006A3C5C" w:rsidTr="006A3C5C">
        <w:trPr>
          <w:cantSplit/>
          <w:trHeight w:hRule="exact" w:val="397"/>
        </w:trPr>
        <w:tc>
          <w:tcPr>
            <w:tcW w:w="2518" w:type="dxa"/>
            <w:tcMar>
              <w:top w:w="57" w:type="dxa"/>
            </w:tcMar>
            <w:vAlign w:val="center"/>
          </w:tcPr>
          <w:p w:rsidR="001D2788" w:rsidRPr="006A3C5C" w:rsidRDefault="00633783" w:rsidP="002B03B7">
            <w:pPr>
              <w:pStyle w:val="Taulu-taytto"/>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2206" w:type="dxa"/>
            <w:vAlign w:val="center"/>
          </w:tcPr>
          <w:p w:rsidR="001D2788" w:rsidRPr="006A3C5C" w:rsidRDefault="00633783" w:rsidP="006A72F3">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1168" w:type="dxa"/>
            <w:tcMar>
              <w:top w:w="57" w:type="dxa"/>
            </w:tcMar>
            <w:vAlign w:val="center"/>
          </w:tcPr>
          <w:p w:rsidR="001D2788" w:rsidRPr="006A3C5C" w:rsidRDefault="00633783" w:rsidP="006A3C5C">
            <w:pPr>
              <w:pStyle w:val="Taulu-taytto"/>
              <w:jc w:val="center"/>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1407" w:type="dxa"/>
            <w:vAlign w:val="center"/>
          </w:tcPr>
          <w:p w:rsidR="001D2788" w:rsidRPr="006A3C5C" w:rsidRDefault="00633783" w:rsidP="00E415F0">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c>
          <w:tcPr>
            <w:tcW w:w="2896" w:type="dxa"/>
            <w:vAlign w:val="center"/>
          </w:tcPr>
          <w:p w:rsidR="001D2788" w:rsidRPr="006A3C5C" w:rsidRDefault="00633783" w:rsidP="00E415F0">
            <w:pPr>
              <w:pStyle w:val="taulu-luku"/>
            </w:pPr>
            <w:r w:rsidRPr="006A3C5C">
              <w:rPr>
                <w:lang w:val="en-GB" w:bidi="en-GB"/>
              </w:rPr>
              <w:fldChar w:fldCharType="begin">
                <w:ffData>
                  <w:name w:val="Teksti1"/>
                  <w:enabled/>
                  <w:calcOnExit w:val="0"/>
                  <w:textInput/>
                </w:ffData>
              </w:fldChar>
            </w:r>
            <w:r w:rsidR="001D2788" w:rsidRPr="006A3C5C">
              <w:rPr>
                <w:lang w:val="en-GB" w:bidi="en-GB"/>
              </w:rPr>
              <w:instrText xml:space="preserve"> FORMTEXT </w:instrText>
            </w:r>
            <w:r w:rsidRPr="006A3C5C">
              <w:rPr>
                <w:lang w:val="en-GB" w:bidi="en-GB"/>
              </w:rPr>
            </w:r>
            <w:r w:rsidRPr="006A3C5C">
              <w:rPr>
                <w:lang w:val="en-GB" w:bidi="en-GB"/>
              </w:rPr>
              <w:fldChar w:fldCharType="separate"/>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001D2788" w:rsidRPr="006A3C5C">
              <w:rPr>
                <w:lang w:val="en-GB" w:bidi="en-GB"/>
              </w:rPr>
              <w:t> </w:t>
            </w:r>
            <w:r w:rsidRPr="006A3C5C">
              <w:rPr>
                <w:lang w:val="en-GB" w:bidi="en-GB"/>
              </w:rPr>
              <w:fldChar w:fldCharType="end"/>
            </w:r>
          </w:p>
        </w:tc>
      </w:tr>
    </w:tbl>
    <w:p w:rsidR="00C36B85" w:rsidRDefault="00C36B85" w:rsidP="00C36B85">
      <w:pPr>
        <w:spacing w:after="200" w:line="276" w:lineRule="auto"/>
      </w:pPr>
    </w:p>
    <w:p w:rsidR="00C36B85" w:rsidRPr="00450458" w:rsidRDefault="004C1E3A" w:rsidP="00C36B85">
      <w:pPr>
        <w:pStyle w:val="taulu-otsikko"/>
      </w:pPr>
      <w:r>
        <w:rPr>
          <w:lang w:val="en-GB" w:bidi="en-GB"/>
        </w:rPr>
        <w:t>10 IMPORTANCE OF SUPPORT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C36B85" w:rsidRPr="00F03BC7" w:rsidTr="006A3C5C">
        <w:trPr>
          <w:cantSplit/>
          <w:trHeight w:hRule="exact" w:val="340"/>
        </w:trPr>
        <w:tc>
          <w:tcPr>
            <w:tcW w:w="10314" w:type="dxa"/>
            <w:tcBorders>
              <w:bottom w:val="nil"/>
            </w:tcBorders>
            <w:vAlign w:val="center"/>
          </w:tcPr>
          <w:p w:rsidR="00C36B85" w:rsidRPr="00917E9A" w:rsidRDefault="00C36B85" w:rsidP="00C36B85">
            <w:pPr>
              <w:pStyle w:val="Taulu-teksti"/>
              <w:rPr>
                <w:b/>
                <w:lang w:val="en-US"/>
              </w:rPr>
            </w:pPr>
            <w:r w:rsidRPr="006A3C5C">
              <w:rPr>
                <w:b/>
                <w:lang w:val="en-GB" w:bidi="en-GB"/>
              </w:rPr>
              <w:t>Please evaluate the primary impact of the energy support you are applying for on the implementation of the project (NB: Please select only one option)</w:t>
            </w:r>
          </w:p>
        </w:tc>
      </w:tr>
      <w:tr w:rsidR="00C36B85" w:rsidRPr="00F03BC7" w:rsidTr="006A3C5C">
        <w:trPr>
          <w:cantSplit/>
          <w:trHeight w:hRule="exact" w:val="340"/>
        </w:trPr>
        <w:tc>
          <w:tcPr>
            <w:tcW w:w="10314" w:type="dxa"/>
            <w:tcBorders>
              <w:top w:val="nil"/>
              <w:bottom w:val="nil"/>
            </w:tcBorders>
            <w:vAlign w:val="center"/>
          </w:tcPr>
          <w:p w:rsidR="00C36B85" w:rsidRPr="00917E9A" w:rsidRDefault="00633783" w:rsidP="00C36B85">
            <w:pPr>
              <w:pStyle w:val="Taulu-teksti"/>
              <w:rPr>
                <w:lang w:val="en-US"/>
              </w:rPr>
            </w:pPr>
            <w:r w:rsidRPr="006A3C5C">
              <w:rPr>
                <w:rStyle w:val="taulu-ruutu"/>
                <w:lang w:val="en-GB" w:bidi="en-GB"/>
              </w:rPr>
              <w:fldChar w:fldCharType="begin">
                <w:ffData>
                  <w:name w:val=""/>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2"/>
                <w:lang w:val="en-GB" w:bidi="en-GB"/>
              </w:rPr>
              <w:t xml:space="preserve"> The project will not be implemented at all without the support </w:t>
            </w:r>
          </w:p>
        </w:tc>
      </w:tr>
      <w:tr w:rsidR="00C36B85" w:rsidRPr="00F03BC7" w:rsidTr="006A3C5C">
        <w:trPr>
          <w:cantSplit/>
          <w:trHeight w:hRule="exact" w:val="340"/>
        </w:trPr>
        <w:tc>
          <w:tcPr>
            <w:tcW w:w="10314" w:type="dxa"/>
            <w:tcBorders>
              <w:top w:val="nil"/>
              <w:bottom w:val="nil"/>
            </w:tcBorders>
            <w:vAlign w:val="center"/>
          </w:tcPr>
          <w:p w:rsidR="00C36B85" w:rsidRPr="00917E9A" w:rsidRDefault="00633783" w:rsidP="00C36B85">
            <w:pPr>
              <w:pStyle w:val="Taulu-teksti"/>
              <w:rPr>
                <w:lang w:val="en-US"/>
              </w:rPr>
            </w:pPr>
            <w:r w:rsidRPr="006A3C5C">
              <w:rPr>
                <w:rStyle w:val="taulu-ruutu"/>
                <w:lang w:val="en-GB" w:bidi="en-GB"/>
              </w:rPr>
              <w:fldChar w:fldCharType="begin">
                <w:ffData>
                  <w:name w:val=""/>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1"/>
                <w:lang w:val="en-GB" w:bidi="en-GB"/>
              </w:rPr>
              <w:t xml:space="preserve"> The project will be implemented on a broader basis than it would be without the support</w:t>
            </w:r>
          </w:p>
        </w:tc>
      </w:tr>
      <w:tr w:rsidR="00C36B85" w:rsidRPr="00F03BC7" w:rsidTr="006A3C5C">
        <w:trPr>
          <w:cantSplit/>
          <w:trHeight w:hRule="exact" w:val="340"/>
        </w:trPr>
        <w:tc>
          <w:tcPr>
            <w:tcW w:w="10314" w:type="dxa"/>
            <w:tcBorders>
              <w:top w:val="nil"/>
              <w:bottom w:val="nil"/>
            </w:tcBorders>
            <w:vAlign w:val="center"/>
          </w:tcPr>
          <w:p w:rsidR="00C36B85" w:rsidRPr="00917E9A" w:rsidRDefault="00633783" w:rsidP="00C36B85">
            <w:pPr>
              <w:pStyle w:val="Taulu-teksti"/>
              <w:rPr>
                <w:lang w:val="en-US"/>
              </w:rPr>
            </w:pPr>
            <w:r w:rsidRPr="006A3C5C">
              <w:rPr>
                <w:rStyle w:val="taulu-ruutu"/>
                <w:lang w:val="en-GB" w:bidi="en-GB"/>
              </w:rPr>
              <w:fldChar w:fldCharType="begin">
                <w:ffData>
                  <w:name w:val=""/>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1"/>
                <w:lang w:val="en-GB" w:bidi="en-GB"/>
              </w:rPr>
              <w:t xml:space="preserve"> The project will be implemented at a higher quality level than it would be without the support</w:t>
            </w:r>
          </w:p>
        </w:tc>
      </w:tr>
      <w:tr w:rsidR="00C36B85" w:rsidRPr="00F03BC7" w:rsidTr="006A3C5C">
        <w:trPr>
          <w:cantSplit/>
          <w:trHeight w:hRule="exact" w:val="340"/>
        </w:trPr>
        <w:tc>
          <w:tcPr>
            <w:tcW w:w="10314" w:type="dxa"/>
            <w:tcBorders>
              <w:top w:val="nil"/>
              <w:bottom w:val="nil"/>
            </w:tcBorders>
            <w:vAlign w:val="center"/>
          </w:tcPr>
          <w:p w:rsidR="00C36B85" w:rsidRPr="00917E9A" w:rsidRDefault="00633783" w:rsidP="00C36B85">
            <w:pPr>
              <w:pStyle w:val="Taulu-taytto"/>
              <w:rPr>
                <w:rStyle w:val="taulu-ruutu"/>
                <w:lang w:val="en-US"/>
              </w:rPr>
            </w:pPr>
            <w:r w:rsidRPr="006A3C5C">
              <w:rPr>
                <w:rStyle w:val="taulu-ruutu"/>
                <w:lang w:val="en-GB" w:bidi="en-GB"/>
              </w:rPr>
              <w:fldChar w:fldCharType="begin">
                <w:ffData>
                  <w:name w:val=""/>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1"/>
                <w:lang w:val="en-GB" w:bidi="en-GB"/>
              </w:rPr>
              <w:t xml:space="preserve"> The support will be used to move the project’s implementation schedule forward by </w:t>
            </w:r>
            <w:r w:rsidRPr="006A3C5C">
              <w:rPr>
                <w:lang w:val="en-GB" w:bidi="en-GB"/>
              </w:rPr>
              <w:fldChar w:fldCharType="begin">
                <w:ffData>
                  <w:name w:val="Teksti1"/>
                  <w:enabled/>
                  <w:calcOnExit w:val="0"/>
                  <w:textInput/>
                </w:ffData>
              </w:fldChar>
            </w:r>
            <w:r w:rsidR="00C36B85" w:rsidRPr="006A3C5C">
              <w:rPr>
                <w:lang w:val="en-GB" w:bidi="en-GB"/>
              </w:rPr>
              <w:instrText xml:space="preserve"> FORMTEXT </w:instrText>
            </w:r>
            <w:r w:rsidRPr="006A3C5C">
              <w:rPr>
                <w:lang w:val="en-GB" w:bidi="en-GB"/>
              </w:rPr>
            </w:r>
            <w:r w:rsidRPr="006A3C5C">
              <w:rPr>
                <w:lang w:val="en-GB" w:bidi="en-GB"/>
              </w:rPr>
              <w:fldChar w:fldCharType="separate"/>
            </w:r>
            <w:r w:rsidR="00C36B85" w:rsidRPr="006A3C5C">
              <w:rPr>
                <w:lang w:val="en-GB" w:bidi="en-GB"/>
              </w:rPr>
              <w:t> </w:t>
            </w:r>
            <w:r w:rsidR="00C36B85" w:rsidRPr="006A3C5C">
              <w:rPr>
                <w:lang w:val="en-GB" w:bidi="en-GB"/>
              </w:rPr>
              <w:t> </w:t>
            </w:r>
            <w:r w:rsidR="00C36B85" w:rsidRPr="006A3C5C">
              <w:rPr>
                <w:lang w:val="en-GB" w:bidi="en-GB"/>
              </w:rPr>
              <w:t> </w:t>
            </w:r>
            <w:r w:rsidR="00C36B85" w:rsidRPr="006A3C5C">
              <w:rPr>
                <w:lang w:val="en-GB" w:bidi="en-GB"/>
              </w:rPr>
              <w:t> </w:t>
            </w:r>
            <w:r w:rsidR="00C36B85" w:rsidRPr="006A3C5C">
              <w:rPr>
                <w:lang w:val="en-GB" w:bidi="en-GB"/>
              </w:rPr>
              <w:t> </w:t>
            </w:r>
            <w:r w:rsidRPr="006A3C5C">
              <w:rPr>
                <w:lang w:val="en-GB" w:bidi="en-GB"/>
              </w:rPr>
              <w:fldChar w:fldCharType="end"/>
            </w:r>
            <w:r w:rsidR="00C36B85" w:rsidRPr="006A3C5C">
              <w:rPr>
                <w:spacing w:val="-1"/>
                <w:lang w:val="en-GB" w:bidi="en-GB"/>
              </w:rPr>
              <w:t xml:space="preserve">  mm</w:t>
            </w:r>
          </w:p>
        </w:tc>
      </w:tr>
      <w:tr w:rsidR="00C36B85" w:rsidRPr="006A3C5C" w:rsidTr="006A3C5C">
        <w:trPr>
          <w:cantSplit/>
          <w:trHeight w:hRule="exact" w:val="1077"/>
        </w:trPr>
        <w:tc>
          <w:tcPr>
            <w:tcW w:w="10314" w:type="dxa"/>
            <w:tcBorders>
              <w:top w:val="nil"/>
              <w:bottom w:val="single" w:sz="4" w:space="0" w:color="auto"/>
            </w:tcBorders>
          </w:tcPr>
          <w:p w:rsidR="00C36B85" w:rsidRPr="006A3C5C" w:rsidRDefault="000E10F7" w:rsidP="00C36B85">
            <w:r w:rsidRPr="006A3C5C">
              <w:rPr>
                <w:lang w:val="en-GB" w:bidi="en-GB"/>
              </w:rPr>
              <w:t>Please justify your answer</w:t>
            </w:r>
          </w:p>
          <w:p w:rsidR="00C36B85" w:rsidRPr="006A3C5C" w:rsidRDefault="00633783" w:rsidP="00C36B85">
            <w:pPr>
              <w:pStyle w:val="Taulu-taytto"/>
              <w:rPr>
                <w:rStyle w:val="taulu-ruutu"/>
                <w:sz w:val="16"/>
              </w:rPr>
            </w:pPr>
            <w:r w:rsidRPr="006A3C5C">
              <w:rPr>
                <w:lang w:val="en-GB" w:bidi="en-GB"/>
              </w:rPr>
              <w:fldChar w:fldCharType="begin">
                <w:ffData>
                  <w:name w:val="Teksti1"/>
                  <w:enabled/>
                  <w:calcOnExit w:val="0"/>
                  <w:textInput/>
                </w:ffData>
              </w:fldChar>
            </w:r>
            <w:r w:rsidR="00C36B85" w:rsidRPr="006A3C5C">
              <w:rPr>
                <w:lang w:val="en-GB" w:bidi="en-GB"/>
              </w:rPr>
              <w:instrText xml:space="preserve"> FORMTEXT </w:instrText>
            </w:r>
            <w:r w:rsidRPr="006A3C5C">
              <w:rPr>
                <w:lang w:val="en-GB" w:bidi="en-GB"/>
              </w:rPr>
            </w:r>
            <w:r w:rsidRPr="006A3C5C">
              <w:rPr>
                <w:lang w:val="en-GB" w:bidi="en-GB"/>
              </w:rPr>
              <w:fldChar w:fldCharType="separate"/>
            </w:r>
            <w:r w:rsidR="00C36B85" w:rsidRPr="006A3C5C">
              <w:rPr>
                <w:lang w:val="en-GB" w:bidi="en-GB"/>
              </w:rPr>
              <w:t> </w:t>
            </w:r>
            <w:r w:rsidR="00C36B85" w:rsidRPr="006A3C5C">
              <w:rPr>
                <w:lang w:val="en-GB" w:bidi="en-GB"/>
              </w:rPr>
              <w:t> </w:t>
            </w:r>
            <w:r w:rsidR="00C36B85" w:rsidRPr="006A3C5C">
              <w:rPr>
                <w:lang w:val="en-GB" w:bidi="en-GB"/>
              </w:rPr>
              <w:t> </w:t>
            </w:r>
            <w:r w:rsidR="00C36B85" w:rsidRPr="006A3C5C">
              <w:rPr>
                <w:lang w:val="en-GB" w:bidi="en-GB"/>
              </w:rPr>
              <w:t> </w:t>
            </w:r>
            <w:r w:rsidR="00C36B85" w:rsidRPr="006A3C5C">
              <w:rPr>
                <w:lang w:val="en-GB" w:bidi="en-GB"/>
              </w:rPr>
              <w:t> </w:t>
            </w:r>
            <w:r w:rsidRPr="006A3C5C">
              <w:rPr>
                <w:lang w:val="en-GB" w:bidi="en-GB"/>
              </w:rPr>
              <w:fldChar w:fldCharType="end"/>
            </w:r>
          </w:p>
        </w:tc>
      </w:tr>
    </w:tbl>
    <w:p w:rsidR="00D11927" w:rsidRDefault="00D11927" w:rsidP="00C36B85">
      <w:pPr>
        <w:pStyle w:val="taulu-otsikko"/>
        <w:ind w:left="284" w:hanging="284"/>
      </w:pPr>
    </w:p>
    <w:p w:rsidR="00C36B85" w:rsidRPr="00917E9A" w:rsidRDefault="00A45273" w:rsidP="00C36B85">
      <w:pPr>
        <w:pStyle w:val="taulu-otsikko"/>
        <w:ind w:left="284" w:hanging="284"/>
        <w:rPr>
          <w:lang w:val="en-US"/>
        </w:rPr>
      </w:pPr>
      <w:r>
        <w:rPr>
          <w:lang w:val="en-GB" w:bidi="en-GB"/>
        </w:rPr>
        <w:t xml:space="preserve">11 </w:t>
      </w:r>
      <w:r>
        <w:rPr>
          <w:lang w:val="en-GB" w:bidi="en-GB"/>
        </w:rPr>
        <w:tab/>
        <w:t xml:space="preserve">ATTACHMENTS </w:t>
      </w:r>
      <w:r w:rsidR="00C36B85" w:rsidRPr="00B66A8F">
        <w:rPr>
          <w:b w:val="0"/>
          <w:sz w:val="16"/>
          <w:lang w:val="en-GB" w:bidi="en-GB"/>
        </w:rPr>
        <w:t>(*mandatory for all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5363"/>
      </w:tblGrid>
      <w:tr w:rsidR="00C36B85" w:rsidRPr="00F03BC7" w:rsidTr="006A3C5C">
        <w:trPr>
          <w:cantSplit/>
          <w:trHeight w:hRule="exact" w:val="480"/>
        </w:trPr>
        <w:tc>
          <w:tcPr>
            <w:tcW w:w="4879" w:type="dxa"/>
            <w:tcBorders>
              <w:bottom w:val="nil"/>
              <w:right w:val="nil"/>
            </w:tcBorders>
            <w:vAlign w:val="center"/>
          </w:tcPr>
          <w:p w:rsidR="00C36B85" w:rsidRPr="006A3C5C" w:rsidRDefault="00633783" w:rsidP="00C36B85">
            <w:pPr>
              <w:pStyle w:val="Taulu-teksti"/>
            </w:pPr>
            <w:r w:rsidRPr="006A3C5C">
              <w:rPr>
                <w:rStyle w:val="taulu-ruutu"/>
                <w:lang w:val="en-GB" w:bidi="en-GB"/>
              </w:rPr>
              <w:fldChar w:fldCharType="begin">
                <w:ffData>
                  <w:name w:val="Valinta1"/>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1"/>
                <w:lang w:val="en-GB" w:bidi="en-GB"/>
              </w:rPr>
              <w:t xml:space="preserve"> Project plan*</w:t>
            </w:r>
          </w:p>
        </w:tc>
        <w:tc>
          <w:tcPr>
            <w:tcW w:w="5421" w:type="dxa"/>
            <w:tcBorders>
              <w:left w:val="nil"/>
              <w:bottom w:val="nil"/>
            </w:tcBorders>
            <w:vAlign w:val="center"/>
          </w:tcPr>
          <w:p w:rsidR="00C36B85" w:rsidRPr="00917E9A" w:rsidRDefault="00633783" w:rsidP="00C36B85">
            <w:pPr>
              <w:pStyle w:val="Taulu-teksti"/>
              <w:rPr>
                <w:lang w:val="en-US"/>
              </w:rPr>
            </w:pPr>
            <w:r w:rsidRPr="006A3C5C">
              <w:rPr>
                <w:rStyle w:val="taulu-ruutu"/>
                <w:lang w:val="en-GB" w:bidi="en-GB"/>
              </w:rPr>
              <w:fldChar w:fldCharType="begin">
                <w:ffData>
                  <w:name w:val="Valinta1"/>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2"/>
                <w:lang w:val="en-GB" w:bidi="en-GB"/>
              </w:rPr>
              <w:t xml:space="preserve"> Copy of possible equipment supplier's tender/tenders</w:t>
            </w:r>
          </w:p>
        </w:tc>
      </w:tr>
      <w:tr w:rsidR="00C36B85" w:rsidRPr="00F03BC7" w:rsidTr="006A3C5C">
        <w:trPr>
          <w:cantSplit/>
          <w:trHeight w:hRule="exact" w:val="480"/>
        </w:trPr>
        <w:tc>
          <w:tcPr>
            <w:tcW w:w="4879" w:type="dxa"/>
            <w:tcBorders>
              <w:top w:val="nil"/>
              <w:bottom w:val="nil"/>
              <w:right w:val="nil"/>
            </w:tcBorders>
            <w:vAlign w:val="center"/>
          </w:tcPr>
          <w:p w:rsidR="00C36B85" w:rsidRPr="006A3C5C" w:rsidRDefault="00633783" w:rsidP="00C36B85">
            <w:pPr>
              <w:pStyle w:val="Taulu-teksti"/>
            </w:pPr>
            <w:r w:rsidRPr="006A3C5C">
              <w:rPr>
                <w:rStyle w:val="taulu-ruutu"/>
                <w:lang w:val="en-GB" w:bidi="en-GB"/>
              </w:rPr>
              <w:fldChar w:fldCharType="begin">
                <w:ffData>
                  <w:name w:val="Valinta1"/>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2"/>
                <w:lang w:val="en-GB" w:bidi="en-GB"/>
              </w:rPr>
              <w:t xml:space="preserve"> Profitability calculation for project*</w:t>
            </w:r>
          </w:p>
        </w:tc>
        <w:tc>
          <w:tcPr>
            <w:tcW w:w="5421" w:type="dxa"/>
            <w:tcBorders>
              <w:top w:val="nil"/>
              <w:left w:val="nil"/>
              <w:bottom w:val="nil"/>
            </w:tcBorders>
            <w:vAlign w:val="center"/>
          </w:tcPr>
          <w:p w:rsidR="00C36B85" w:rsidRPr="00917E9A" w:rsidRDefault="00633783" w:rsidP="00C36B85">
            <w:pPr>
              <w:pStyle w:val="Taulu-teksti"/>
              <w:rPr>
                <w:lang w:val="en-US"/>
              </w:rPr>
            </w:pPr>
            <w:r w:rsidRPr="006A3C5C">
              <w:rPr>
                <w:rStyle w:val="taulu-ruutu"/>
                <w:lang w:val="en-GB" w:bidi="en-GB"/>
              </w:rPr>
              <w:fldChar w:fldCharType="begin">
                <w:ffData>
                  <w:name w:val="Valinta1"/>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1"/>
                <w:lang w:val="en-GB" w:bidi="en-GB"/>
              </w:rPr>
              <w:t xml:space="preserve"> Copy of audit or analysis report on project </w:t>
            </w:r>
          </w:p>
        </w:tc>
      </w:tr>
      <w:tr w:rsidR="00C36B85" w:rsidRPr="00F03BC7" w:rsidTr="006A3C5C">
        <w:trPr>
          <w:cantSplit/>
          <w:trHeight w:hRule="exact" w:val="480"/>
        </w:trPr>
        <w:tc>
          <w:tcPr>
            <w:tcW w:w="4879" w:type="dxa"/>
            <w:tcBorders>
              <w:top w:val="nil"/>
              <w:bottom w:val="nil"/>
              <w:right w:val="nil"/>
            </w:tcBorders>
            <w:vAlign w:val="center"/>
          </w:tcPr>
          <w:p w:rsidR="00C36B85" w:rsidRPr="00917E9A" w:rsidRDefault="00633783" w:rsidP="00C36B85">
            <w:pPr>
              <w:pStyle w:val="Taulu-teksti"/>
              <w:rPr>
                <w:lang w:val="en-US"/>
              </w:rPr>
            </w:pPr>
            <w:r w:rsidRPr="006A3C5C">
              <w:rPr>
                <w:rStyle w:val="taulu-ruutu"/>
                <w:lang w:val="en-GB" w:bidi="en-GB"/>
              </w:rPr>
              <w:fldChar w:fldCharType="begin">
                <w:ffData>
                  <w:name w:val="Valinta1"/>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lang w:val="en-GB" w:bidi="en-GB"/>
              </w:rPr>
              <w:t xml:space="preserve"> Form for assessing impact of energy support*</w:t>
            </w:r>
          </w:p>
          <w:p w:rsidR="00C36B85" w:rsidRPr="00917E9A" w:rsidRDefault="00C36B85" w:rsidP="00C36B85">
            <w:pPr>
              <w:pStyle w:val="Taulu-teksti"/>
              <w:rPr>
                <w:lang w:val="en-US"/>
              </w:rPr>
            </w:pPr>
          </w:p>
        </w:tc>
        <w:tc>
          <w:tcPr>
            <w:tcW w:w="5421" w:type="dxa"/>
            <w:tcBorders>
              <w:top w:val="nil"/>
              <w:left w:val="nil"/>
              <w:bottom w:val="nil"/>
            </w:tcBorders>
            <w:vAlign w:val="center"/>
          </w:tcPr>
          <w:p w:rsidR="00C36B85" w:rsidRPr="00917E9A" w:rsidRDefault="00633783" w:rsidP="00C36B85">
            <w:pPr>
              <w:pStyle w:val="Taulu-teksti"/>
              <w:rPr>
                <w:spacing w:val="-2"/>
                <w:lang w:val="en-US"/>
              </w:rPr>
            </w:pPr>
            <w:r w:rsidRPr="006A3C5C">
              <w:rPr>
                <w:rStyle w:val="taulu-ruutu"/>
                <w:lang w:val="en-GB" w:bidi="en-GB"/>
              </w:rPr>
              <w:fldChar w:fldCharType="begin">
                <w:ffData>
                  <w:name w:val="Valinta1"/>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2"/>
                <w:lang w:val="en-GB" w:bidi="en-GB"/>
              </w:rPr>
              <w:t xml:space="preserve"> Copy of energy efficiency agreement or accession document (for energy efficiency projects only)</w:t>
            </w:r>
          </w:p>
          <w:p w:rsidR="00C36B85" w:rsidRPr="00917E9A" w:rsidRDefault="00C36B85" w:rsidP="00C36B85">
            <w:pPr>
              <w:pStyle w:val="Taulu-teksti"/>
              <w:rPr>
                <w:spacing w:val="-2"/>
                <w:lang w:val="en-US"/>
              </w:rPr>
            </w:pPr>
          </w:p>
          <w:p w:rsidR="00C36B85" w:rsidRPr="00917E9A" w:rsidRDefault="00C36B85" w:rsidP="00C36B85">
            <w:pPr>
              <w:pStyle w:val="Taulu-teksti"/>
              <w:rPr>
                <w:lang w:val="en-US"/>
              </w:rPr>
            </w:pPr>
          </w:p>
        </w:tc>
      </w:tr>
      <w:tr w:rsidR="00C36B85" w:rsidRPr="006A3C5C" w:rsidTr="006A3C5C">
        <w:trPr>
          <w:cantSplit/>
          <w:trHeight w:hRule="exact" w:val="823"/>
        </w:trPr>
        <w:tc>
          <w:tcPr>
            <w:tcW w:w="4879" w:type="dxa"/>
            <w:tcBorders>
              <w:top w:val="nil"/>
              <w:right w:val="nil"/>
            </w:tcBorders>
            <w:tcMar>
              <w:top w:w="28" w:type="dxa"/>
            </w:tcMar>
          </w:tcPr>
          <w:p w:rsidR="00C36B85" w:rsidRPr="00917E9A" w:rsidRDefault="00633783" w:rsidP="00C36B85">
            <w:pPr>
              <w:pStyle w:val="Taulu-teksti"/>
              <w:rPr>
                <w:spacing w:val="-1"/>
                <w:lang w:val="en-US"/>
              </w:rPr>
            </w:pPr>
            <w:r w:rsidRPr="006A3C5C">
              <w:rPr>
                <w:rStyle w:val="taulu-ruutu"/>
                <w:lang w:val="en-GB" w:bidi="en-GB"/>
              </w:rPr>
              <w:fldChar w:fldCharType="begin">
                <w:ffData>
                  <w:name w:val="Valinta1"/>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spacing w:val="-1"/>
                <w:lang w:val="en-GB" w:bidi="en-GB"/>
              </w:rPr>
              <w:t xml:space="preserve"> Evaluation of new technology and estimate of </w:t>
            </w:r>
          </w:p>
          <w:p w:rsidR="00C36B85" w:rsidRPr="00917E9A" w:rsidRDefault="00C36B85" w:rsidP="00C36B85">
            <w:pPr>
              <w:pStyle w:val="Taulu-teksti"/>
              <w:rPr>
                <w:spacing w:val="-1"/>
                <w:lang w:val="en-US"/>
              </w:rPr>
            </w:pPr>
            <w:r w:rsidRPr="006A3C5C">
              <w:rPr>
                <w:spacing w:val="-1"/>
                <w:lang w:val="en-GB" w:bidi="en-GB"/>
              </w:rPr>
              <w:t xml:space="preserve">       the project’s impacts on the commercialisation and adoption of the technology </w:t>
            </w:r>
          </w:p>
          <w:p w:rsidR="00C36B85" w:rsidRPr="00917E9A" w:rsidRDefault="00C36B85" w:rsidP="00C36B85">
            <w:pPr>
              <w:pStyle w:val="Taulu-teksti"/>
              <w:rPr>
                <w:lang w:val="en-US"/>
              </w:rPr>
            </w:pPr>
            <w:r w:rsidRPr="006A3C5C">
              <w:rPr>
                <w:spacing w:val="-1"/>
                <w:lang w:val="en-GB" w:bidi="en-GB"/>
              </w:rPr>
              <w:t xml:space="preserve">       (mandatory for new technology projects)</w:t>
            </w:r>
          </w:p>
        </w:tc>
        <w:tc>
          <w:tcPr>
            <w:tcW w:w="5421" w:type="dxa"/>
            <w:tcBorders>
              <w:top w:val="nil"/>
              <w:left w:val="nil"/>
            </w:tcBorders>
            <w:tcMar>
              <w:top w:w="28" w:type="dxa"/>
            </w:tcMar>
          </w:tcPr>
          <w:p w:rsidR="00C36B85" w:rsidRPr="006A3C5C" w:rsidRDefault="00633783" w:rsidP="00C36B85">
            <w:pPr>
              <w:pStyle w:val="Taulu-taytto"/>
            </w:pPr>
            <w:r w:rsidRPr="006A3C5C">
              <w:rPr>
                <w:rStyle w:val="taulu-ruutu"/>
                <w:lang w:val="en-GB" w:bidi="en-GB"/>
              </w:rPr>
              <w:fldChar w:fldCharType="begin">
                <w:ffData>
                  <w:name w:val=""/>
                  <w:enabled/>
                  <w:calcOnExit w:val="0"/>
                  <w:checkBox>
                    <w:sizeAuto/>
                    <w:default w:val="0"/>
                  </w:checkBox>
                </w:ffData>
              </w:fldChar>
            </w:r>
            <w:r w:rsidR="00C36B85" w:rsidRPr="006A3C5C">
              <w:rPr>
                <w:rStyle w:val="taulu-ruutu"/>
                <w:lang w:val="en-GB" w:bidi="en-GB"/>
              </w:rPr>
              <w:instrText xml:space="preserve"> FORMCHECKBOX </w:instrText>
            </w:r>
            <w:r w:rsidR="00AF791F">
              <w:rPr>
                <w:rStyle w:val="taulu-ruutu"/>
                <w:lang w:val="en-GB" w:bidi="en-GB"/>
              </w:rPr>
            </w:r>
            <w:r w:rsidR="00AF791F">
              <w:rPr>
                <w:rStyle w:val="taulu-ruutu"/>
                <w:lang w:val="en-GB" w:bidi="en-GB"/>
              </w:rPr>
              <w:fldChar w:fldCharType="separate"/>
            </w:r>
            <w:r w:rsidRPr="006A3C5C">
              <w:rPr>
                <w:rStyle w:val="taulu-ruutu"/>
                <w:lang w:val="en-GB" w:bidi="en-GB"/>
              </w:rPr>
              <w:fldChar w:fldCharType="end"/>
            </w:r>
            <w:r w:rsidR="00C36B85" w:rsidRPr="006A3C5C">
              <w:rPr>
                <w:lang w:val="en-GB" w:bidi="en-GB"/>
              </w:rPr>
              <w:t xml:space="preserve">  </w:t>
            </w:r>
            <w:r w:rsidRPr="006A3C5C">
              <w:rPr>
                <w:lang w:val="en-GB" w:bidi="en-GB"/>
              </w:rPr>
              <w:fldChar w:fldCharType="begin">
                <w:ffData>
                  <w:name w:val="Teksti1"/>
                  <w:enabled/>
                  <w:calcOnExit w:val="0"/>
                  <w:textInput/>
                </w:ffData>
              </w:fldChar>
            </w:r>
            <w:r w:rsidR="00C36B85" w:rsidRPr="006A3C5C">
              <w:rPr>
                <w:lang w:val="en-GB" w:bidi="en-GB"/>
              </w:rPr>
              <w:instrText xml:space="preserve"> FORMTEXT </w:instrText>
            </w:r>
            <w:r w:rsidRPr="006A3C5C">
              <w:rPr>
                <w:lang w:val="en-GB" w:bidi="en-GB"/>
              </w:rPr>
            </w:r>
            <w:r w:rsidRPr="006A3C5C">
              <w:rPr>
                <w:lang w:val="en-GB" w:bidi="en-GB"/>
              </w:rPr>
              <w:fldChar w:fldCharType="separate"/>
            </w:r>
            <w:r w:rsidR="00C36B85" w:rsidRPr="006A3C5C">
              <w:rPr>
                <w:lang w:val="en-GB" w:bidi="en-GB"/>
              </w:rPr>
              <w:t> </w:t>
            </w:r>
            <w:r w:rsidR="00C36B85" w:rsidRPr="006A3C5C">
              <w:rPr>
                <w:lang w:val="en-GB" w:bidi="en-GB"/>
              </w:rPr>
              <w:t> </w:t>
            </w:r>
            <w:r w:rsidR="00C36B85" w:rsidRPr="006A3C5C">
              <w:rPr>
                <w:lang w:val="en-GB" w:bidi="en-GB"/>
              </w:rPr>
              <w:t> </w:t>
            </w:r>
            <w:r w:rsidR="00C36B85" w:rsidRPr="006A3C5C">
              <w:rPr>
                <w:lang w:val="en-GB" w:bidi="en-GB"/>
              </w:rPr>
              <w:t> </w:t>
            </w:r>
            <w:r w:rsidR="00C36B85" w:rsidRPr="006A3C5C">
              <w:rPr>
                <w:lang w:val="en-GB" w:bidi="en-GB"/>
              </w:rPr>
              <w:t> </w:t>
            </w:r>
            <w:r w:rsidRPr="006A3C5C">
              <w:rPr>
                <w:lang w:val="en-GB" w:bidi="en-GB"/>
              </w:rPr>
              <w:fldChar w:fldCharType="end"/>
            </w:r>
          </w:p>
        </w:tc>
      </w:tr>
    </w:tbl>
    <w:p w:rsidR="00C36B85" w:rsidRDefault="00C36B85" w:rsidP="00C36B85">
      <w:pPr>
        <w:spacing w:after="200" w:line="276" w:lineRule="auto"/>
      </w:pPr>
    </w:p>
    <w:p w:rsidR="00BD29EE" w:rsidRPr="00917E9A" w:rsidRDefault="001B77D6" w:rsidP="00C36B85">
      <w:pPr>
        <w:spacing w:line="276" w:lineRule="auto"/>
        <w:rPr>
          <w:b/>
          <w:sz w:val="18"/>
          <w:lang w:val="en-US"/>
        </w:rPr>
      </w:pPr>
      <w:r w:rsidRPr="00C36B85">
        <w:rPr>
          <w:b/>
          <w:sz w:val="18"/>
          <w:lang w:val="en-GB" w:bidi="en-GB"/>
        </w:rPr>
        <w:t>12 CONSENT TO THE DISCLOSURE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BD29EE" w:rsidRPr="00F03BC7" w:rsidTr="006A3C5C">
        <w:trPr>
          <w:cantSplit/>
          <w:trHeight w:val="1257"/>
        </w:trPr>
        <w:tc>
          <w:tcPr>
            <w:tcW w:w="10314" w:type="dxa"/>
            <w:tcMar>
              <w:top w:w="57" w:type="dxa"/>
            </w:tcMar>
          </w:tcPr>
          <w:p w:rsidR="009C390A" w:rsidRPr="00917E9A" w:rsidRDefault="009C390A" w:rsidP="009C390A">
            <w:pPr>
              <w:pStyle w:val="Taulu-taytto"/>
              <w:rPr>
                <w:lang w:val="en-US"/>
              </w:rPr>
            </w:pPr>
            <w:r w:rsidRPr="006A3C5C">
              <w:rPr>
                <w:lang w:val="en-GB" w:bidi="en-GB"/>
              </w:rPr>
              <w:t xml:space="preserve">Under the Act on the Client Information System of Enterprise Services (1039/2010), the Ministry of Economic Affairs and Employment, Finnvera, Tekes, ELY Centres and TE Offices may exchange client information relating to a beneficiary. </w:t>
            </w:r>
          </w:p>
          <w:p w:rsidR="00BD29EE" w:rsidRPr="00917E9A" w:rsidRDefault="00BD29EE" w:rsidP="00BD29EE">
            <w:pPr>
              <w:pStyle w:val="Taulu-taytto"/>
              <w:rPr>
                <w:lang w:val="en-US"/>
              </w:rPr>
            </w:pPr>
          </w:p>
          <w:p w:rsidR="009C390A" w:rsidRPr="00F03BC7" w:rsidRDefault="00BD29EE" w:rsidP="00BD29EE">
            <w:pPr>
              <w:pStyle w:val="Taulu-taytto"/>
              <w:rPr>
                <w:lang w:val="en-GB"/>
              </w:rPr>
            </w:pPr>
            <w:r w:rsidRPr="006A3C5C">
              <w:rPr>
                <w:lang w:val="en-GB" w:bidi="en-GB"/>
              </w:rPr>
              <w:t>The Ministry of Economic Affairs and Employment, Tekes and the EU Commission have the right to inspect the applicant's business operations, insofar as this is necessary due to the above criteria.</w:t>
            </w:r>
          </w:p>
        </w:tc>
      </w:tr>
    </w:tbl>
    <w:p w:rsidR="00892926" w:rsidRPr="00917E9A" w:rsidRDefault="001B77D6" w:rsidP="001B77D6">
      <w:pPr>
        <w:pStyle w:val="Ohje1"/>
        <w:spacing w:before="240" w:line="240" w:lineRule="auto"/>
        <w:rPr>
          <w:b/>
          <w:lang w:val="en-US"/>
        </w:rPr>
      </w:pPr>
      <w:r>
        <w:rPr>
          <w:b/>
          <w:lang w:val="en-GB" w:bidi="en-GB"/>
        </w:rPr>
        <w:t>OVERVIEW</w:t>
      </w:r>
    </w:p>
    <w:p w:rsidR="00892926" w:rsidRPr="00917E9A" w:rsidRDefault="00892926" w:rsidP="001B77D6">
      <w:pPr>
        <w:pStyle w:val="Ohje1"/>
        <w:ind w:left="284"/>
        <w:rPr>
          <w:lang w:val="en-US"/>
        </w:rPr>
      </w:pPr>
      <w:r w:rsidRPr="00450458">
        <w:rPr>
          <w:lang w:val="en-GB" w:bidi="en-GB"/>
        </w:rPr>
        <w:t>As state aid, the Ministry of Economic Affairs and Employment can grant support for energy investments in accordance with Government Decree 1063/2012, within the limits of the commitment authority granted under section 32.60.40 of the State Budget. The terms and conditions for granting energy support are set out in the decree. The penalties under criminal law for subsidy fraud are provided for in the Criminal Code (Chapter 29 of the Criminal Code).</w:t>
      </w:r>
    </w:p>
    <w:p w:rsidR="00892926" w:rsidRPr="00917E9A" w:rsidRDefault="00892926" w:rsidP="001B77D6">
      <w:pPr>
        <w:pStyle w:val="Ohje1"/>
        <w:ind w:left="284"/>
        <w:rPr>
          <w:lang w:val="en-US"/>
        </w:rPr>
      </w:pPr>
      <w:r w:rsidRPr="00AC72AD">
        <w:rPr>
          <w:lang w:val="en-GB" w:bidi="en-GB"/>
        </w:rPr>
        <w:t>Energy support can be granted to companies, municipalities and other organisations. It cannot be granted to housing companies, residential estates, government institutions, start-up projects in receipt of state aid, or farms or projects implemented in relation to farms. Of the eligible costs, Tekes can grant a maximum of EUR 5 million for energy efficiency or renewable energy investments. Other support and all investment support for new technology are granted by the Ministry.</w:t>
      </w:r>
    </w:p>
    <w:p w:rsidR="00892926" w:rsidRPr="00917E9A" w:rsidRDefault="00892926" w:rsidP="00892926">
      <w:pPr>
        <w:pStyle w:val="Ohje1"/>
        <w:rPr>
          <w:lang w:val="en-US"/>
        </w:rPr>
      </w:pPr>
    </w:p>
    <w:p w:rsidR="00892926" w:rsidRPr="00917E9A" w:rsidRDefault="00892926" w:rsidP="00892926">
      <w:pPr>
        <w:pStyle w:val="Ohje2"/>
        <w:rPr>
          <w:lang w:val="en-US"/>
        </w:rPr>
      </w:pPr>
      <w:r w:rsidRPr="00450458">
        <w:rPr>
          <w:lang w:val="en-GB" w:bidi="en-GB"/>
        </w:rPr>
        <w:tab/>
      </w:r>
    </w:p>
    <w:p w:rsidR="001B77D6" w:rsidRPr="00917E9A" w:rsidRDefault="00892926" w:rsidP="001B77D6">
      <w:pPr>
        <w:pStyle w:val="Ohje2"/>
        <w:rPr>
          <w:lang w:val="en-US"/>
        </w:rPr>
      </w:pPr>
      <w:r w:rsidRPr="00450458">
        <w:rPr>
          <w:b/>
          <w:lang w:val="en-GB" w:bidi="en-GB"/>
        </w:rPr>
        <w:t>ATTACHMENTS</w:t>
      </w:r>
      <w:r w:rsidRPr="00450458">
        <w:rPr>
          <w:b/>
          <w:lang w:val="en-GB" w:bidi="en-GB"/>
        </w:rPr>
        <w:br/>
      </w:r>
    </w:p>
    <w:p w:rsidR="00892926" w:rsidRPr="00917E9A" w:rsidRDefault="00892926" w:rsidP="001B77D6">
      <w:pPr>
        <w:pStyle w:val="Ohje2"/>
        <w:ind w:firstLine="0"/>
        <w:rPr>
          <w:lang w:val="en-US"/>
        </w:rPr>
      </w:pPr>
      <w:r w:rsidRPr="00450458">
        <w:rPr>
          <w:lang w:val="en-GB" w:bidi="en-GB"/>
        </w:rPr>
        <w:t>In addition to the above, account must be taken of the following in the attachments:</w:t>
      </w:r>
    </w:p>
    <w:p w:rsidR="00892926" w:rsidRPr="00917E9A" w:rsidRDefault="00892926" w:rsidP="00892926">
      <w:pPr>
        <w:pStyle w:val="Ohje2"/>
        <w:ind w:firstLine="0"/>
        <w:rPr>
          <w:lang w:val="en-US"/>
        </w:rPr>
      </w:pPr>
      <w:r w:rsidRPr="00450458">
        <w:rPr>
          <w:b/>
          <w:lang w:val="en-GB" w:bidi="en-GB"/>
        </w:rPr>
        <w:t>PROFITABILITY CALCULATION FOR THE PROJECT</w:t>
      </w:r>
      <w:r w:rsidRPr="00450458">
        <w:rPr>
          <w:lang w:val="en-GB" w:bidi="en-GB"/>
        </w:rPr>
        <w:t xml:space="preserve"> presents the impacts of the investment on energy efficiency, as well as profitability with and without the grant. The internal rate of return, net current value and/or payback period can be used as the key indicator of profitability. The profitability calculation must be based on alternative implementation methods with regard to the new plants and on the current situation with regard to the conversion of existing plants.</w:t>
      </w:r>
    </w:p>
    <w:p w:rsidR="00892926" w:rsidRPr="00917E9A" w:rsidRDefault="00892926" w:rsidP="00892926">
      <w:pPr>
        <w:pStyle w:val="Ohje2"/>
        <w:ind w:firstLine="0"/>
        <w:rPr>
          <w:lang w:val="en-US"/>
        </w:rPr>
      </w:pPr>
      <w:r w:rsidRPr="00450458">
        <w:rPr>
          <w:lang w:val="en-GB" w:bidi="en-GB"/>
        </w:rPr>
        <w:t xml:space="preserve">The </w:t>
      </w:r>
      <w:r w:rsidRPr="00450458">
        <w:rPr>
          <w:b/>
          <w:lang w:val="en-GB" w:bidi="en-GB"/>
        </w:rPr>
        <w:t>PROJECT PLAN</w:t>
      </w:r>
      <w:r w:rsidRPr="00450458">
        <w:rPr>
          <w:lang w:val="en-GB" w:bidi="en-GB"/>
        </w:rPr>
        <w:t xml:space="preserve"> must present the project schedule, general drawings showing the function, location and key equipment of the facility, and other information critical to the implementation of the project. Structural and corresponding drawings should not be attached.</w:t>
      </w:r>
    </w:p>
    <w:p w:rsidR="00892926" w:rsidRPr="00917E9A" w:rsidRDefault="00892926" w:rsidP="00892926">
      <w:pPr>
        <w:pStyle w:val="Ohje2"/>
        <w:ind w:firstLine="0"/>
        <w:rPr>
          <w:lang w:val="en-US"/>
        </w:rPr>
      </w:pPr>
      <w:r w:rsidRPr="00450458">
        <w:rPr>
          <w:lang w:val="en-GB" w:bidi="en-GB"/>
        </w:rPr>
        <w:t xml:space="preserve">If the application relates to </w:t>
      </w:r>
      <w:r w:rsidRPr="00450458">
        <w:rPr>
          <w:b/>
          <w:lang w:val="en-GB" w:bidi="en-GB"/>
        </w:rPr>
        <w:t>NEW TECHNOLOGY</w:t>
      </w:r>
      <w:r w:rsidRPr="00450458">
        <w:rPr>
          <w:lang w:val="en-GB" w:bidi="en-GB"/>
        </w:rPr>
        <w:t xml:space="preserve"> a statement must be attached on the importance of the technology to Finland’s national power supply, competitiveness, export opportunities, risks associated with the technology’s introduction, and the possible linking of the project to national research programmes. In this context, new technology refers to solutions for which insufficient experience has been gathered of their functionality in commercial-scale facilities in Finland.</w:t>
      </w:r>
    </w:p>
    <w:sectPr w:rsidR="00892926" w:rsidRPr="00917E9A" w:rsidSect="00D62CE9">
      <w:footerReference w:type="default" r:id="rId7"/>
      <w:headerReference w:type="first" r:id="rId8"/>
      <w:footerReference w:type="first" r:id="rId9"/>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96" w:rsidRDefault="006A3F96" w:rsidP="0047389B">
      <w:r>
        <w:separator/>
      </w:r>
    </w:p>
  </w:endnote>
  <w:endnote w:type="continuationSeparator" w:id="0">
    <w:p w:rsidR="006A3F96" w:rsidRDefault="006A3F96"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85" w:rsidRPr="00D62CE9" w:rsidRDefault="00917E9A" w:rsidP="00D62CE9">
    <w:pPr>
      <w:pStyle w:val="Alatunniste"/>
    </w:pPr>
    <w:r>
      <w:rPr>
        <w:noProof/>
        <w:lang w:eastAsia="fi-FI"/>
      </w:rPr>
      <mc:AlternateContent>
        <mc:Choice Requires="wps">
          <w:drawing>
            <wp:anchor distT="0" distB="0" distL="114300" distR="114300" simplePos="0" relativeHeight="251655680" behindDoc="0" locked="0" layoutInCell="0" allowOverlap="1">
              <wp:simplePos x="0" y="0"/>
              <wp:positionH relativeFrom="page">
                <wp:posOffset>711200</wp:posOffset>
              </wp:positionH>
              <wp:positionV relativeFrom="page">
                <wp:posOffset>10269855</wp:posOffset>
              </wp:positionV>
              <wp:extent cx="605155" cy="127635"/>
              <wp:effectExtent l="0" t="1905" r="0" b="3810"/>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5" w:rsidRDefault="00C36B85" w:rsidP="0047389B">
                          <w:pPr>
                            <w:kinsoku w:val="0"/>
                            <w:overflowPunct w:val="0"/>
                            <w:ind w:left="20"/>
                            <w:rPr>
                              <w:szCs w:val="16"/>
                            </w:rPr>
                          </w:pPr>
                          <w:r>
                            <w:rPr>
                              <w:lang w:val="en-GB" w:bidi="en-GB"/>
                            </w:rPr>
                            <w:t xml:space="preserve">E1-2017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56pt;margin-top:808.65pt;width:47.6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" o:allowincell="f" filled="f" stroked="f">
              <v:textbox inset="0,0,0,0">
                <w:txbxContent>
                  <w:p w:rsidR="00C36B85" w:rsidRDefault="00C36B85" w:rsidP="0047389B">
                    <w:pPr>
                      <w:kinsoku w:val="0"/>
                      <w:overflowPunct w:val="0"/>
                      <w:ind w:left="20"/>
                      <w:rPr>
                        <w:szCs w:val="16"/>
                      </w:rPr>
                    </w:pPr>
                    <w:r>
                      <w:rPr>
                        <w:lang w:val="en-GB" w:bidi="en-GB"/>
                      </w:rPr>
                      <w:t xml:space="preserve">E1-2017 </w:t>
                    </w:r>
                  </w:p>
                </w:txbxContent>
              </v:textbox>
              <w10:wrap anchorx="page" anchory="page"/>
            </v:shape>
          </w:pict>
        </mc:Fallback>
      </mc:AlternateContent>
    </w:r>
    <w:r>
      <w:rPr>
        <w:noProof/>
        <w:lang w:eastAsia="fi-FI"/>
      </w:rPr>
      <mc:AlternateContent>
        <mc:Choice Requires="wps">
          <w:drawing>
            <wp:anchor distT="0" distB="0" distL="114300" distR="114300" simplePos="0" relativeHeight="251656704" behindDoc="0" locked="0" layoutInCell="0" allowOverlap="1">
              <wp:simplePos x="0" y="0"/>
              <wp:positionH relativeFrom="page">
                <wp:posOffset>3870960</wp:posOffset>
              </wp:positionH>
              <wp:positionV relativeFrom="page">
                <wp:posOffset>10271760</wp:posOffset>
              </wp:positionV>
              <wp:extent cx="247015" cy="127635"/>
              <wp:effectExtent l="3810" t="3810" r="0" b="1905"/>
              <wp:wrapNone/>
              <wp:docPr id="3"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5" w:rsidRDefault="00633783" w:rsidP="000C6338">
                          <w:pPr>
                            <w:kinsoku w:val="0"/>
                            <w:overflowPunct w:val="0"/>
                            <w:ind w:left="40"/>
                            <w:rPr>
                              <w:szCs w:val="16"/>
                            </w:rPr>
                          </w:pPr>
                          <w:r>
                            <w:rPr>
                              <w:lang w:val="en-GB" w:bidi="en-GB"/>
                            </w:rPr>
                            <w:fldChar w:fldCharType="begin"/>
                          </w:r>
                          <w:r w:rsidR="00C36B85">
                            <w:rPr>
                              <w:lang w:val="en-GB" w:bidi="en-GB"/>
                            </w:rPr>
                            <w:instrText xml:space="preserve"> PAGE </w:instrText>
                          </w:r>
                          <w:r>
                            <w:rPr>
                              <w:lang w:val="en-GB" w:bidi="en-GB"/>
                            </w:rPr>
                            <w:fldChar w:fldCharType="separate"/>
                          </w:r>
                          <w:r w:rsidR="0030163B">
                            <w:rPr>
                              <w:noProof/>
                              <w:lang w:val="en-GB" w:bidi="en-GB"/>
                            </w:rPr>
                            <w:t>3</w:t>
                          </w:r>
                          <w:r>
                            <w:rPr>
                              <w:lang w:val="en-GB" w:bidi="en-GB"/>
                            </w:rPr>
                            <w:fldChar w:fldCharType="end"/>
                          </w:r>
                          <w:r w:rsidR="00C36B85">
                            <w:rPr>
                              <w:lang w:val="en-GB" w:bidi="en-GB"/>
                            </w:rPr>
                            <w:t>/3</w:t>
                          </w:r>
                        </w:p>
                        <w:p w:rsidR="00C36B85" w:rsidRDefault="00C36B85" w:rsidP="0047389B">
                          <w:pPr>
                            <w:kinsoku w:val="0"/>
                            <w:overflowPunct w:val="0"/>
                            <w:ind w:left="40"/>
                            <w:rPr>
                              <w:szCs w:val="16"/>
                            </w:rPr>
                          </w:pPr>
                          <w:r>
                            <w:rPr>
                              <w:lang w:val="en-GB" w:bidi="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1" o:spid="_x0000_s1027" type="#_x0000_t202" style="position:absolute;margin-left:304.8pt;margin-top:808.8pt;width:19.4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" o:allowincell="f" filled="f" stroked="f">
              <v:textbox inset="0,0,0,0">
                <w:txbxContent>
                  <w:p w:rsidR="00C36B85" w:rsidRDefault="00633783" w:rsidP="000C6338">
                    <w:pPr>
                      <w:kinsoku w:val="0"/>
                      <w:overflowPunct w:val="0"/>
                      <w:ind w:left="40"/>
                      <w:rPr>
                        <w:szCs w:val="16"/>
                      </w:rPr>
                    </w:pPr>
                    <w:r>
                      <w:rPr>
                        <w:lang w:val="en-GB" w:bidi="en-GB"/>
                      </w:rPr>
                      <w:fldChar w:fldCharType="begin"/>
                    </w:r>
                    <w:r w:rsidR="00C36B85">
                      <w:rPr>
                        <w:lang w:val="en-GB" w:bidi="en-GB"/>
                      </w:rPr>
                      <w:instrText xml:space="preserve"> PAGE </w:instrText>
                    </w:r>
                    <w:r>
                      <w:rPr>
                        <w:lang w:val="en-GB" w:bidi="en-GB"/>
                      </w:rPr>
                      <w:fldChar w:fldCharType="separate"/>
                    </w:r>
                    <w:r w:rsidR="0030163B">
                      <w:rPr>
                        <w:noProof/>
                        <w:lang w:val="en-GB" w:bidi="en-GB"/>
                      </w:rPr>
                      <w:t>3</w:t>
                    </w:r>
                    <w:r>
                      <w:rPr>
                        <w:lang w:val="en-GB" w:bidi="en-GB"/>
                      </w:rPr>
                      <w:fldChar w:fldCharType="end"/>
                    </w:r>
                    <w:r w:rsidR="00C36B85">
                      <w:rPr>
                        <w:lang w:val="en-GB" w:bidi="en-GB"/>
                      </w:rPr>
                      <w:t>/3</w:t>
                    </w:r>
                  </w:p>
                  <w:p w:rsidR="00C36B85" w:rsidRDefault="00C36B85" w:rsidP="0047389B">
                    <w:pPr>
                      <w:kinsoku w:val="0"/>
                      <w:overflowPunct w:val="0"/>
                      <w:ind w:left="40"/>
                      <w:rPr>
                        <w:szCs w:val="16"/>
                      </w:rPr>
                    </w:pPr>
                    <w:r>
                      <w:rPr>
                        <w:lang w:val="en-GB" w:bidi="en-GB"/>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85" w:rsidRDefault="00917E9A">
    <w:pPr>
      <w:pStyle w:val="Alatunniste"/>
    </w:pPr>
    <w:r>
      <w:rPr>
        <w:noProof/>
        <w:lang w:eastAsia="fi-FI"/>
      </w:rPr>
      <mc:AlternateContent>
        <mc:Choice Requires="wps">
          <w:drawing>
            <wp:anchor distT="0" distB="0" distL="114300" distR="114300" simplePos="0" relativeHeight="251657728" behindDoc="1" locked="0" layoutInCell="0" allowOverlap="1">
              <wp:simplePos x="0" y="0"/>
              <wp:positionH relativeFrom="page">
                <wp:posOffset>863600</wp:posOffset>
              </wp:positionH>
              <wp:positionV relativeFrom="page">
                <wp:posOffset>10269855</wp:posOffset>
              </wp:positionV>
              <wp:extent cx="554355" cy="129540"/>
              <wp:effectExtent l="0" t="1905" r="1270" b="1905"/>
              <wp:wrapNone/>
              <wp:docPr id="2"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5" w:rsidRPr="000C6338" w:rsidRDefault="00C36B85" w:rsidP="000C6338">
                          <w:pPr>
                            <w:kinsoku w:val="0"/>
                            <w:overflowPunct w:val="0"/>
                            <w:ind w:left="20"/>
                            <w:rPr>
                              <w:spacing w:val="-1"/>
                              <w:szCs w:val="16"/>
                            </w:rPr>
                          </w:pPr>
                          <w:r>
                            <w:rPr>
                              <w:lang w:val="en-GB" w:bidi="en-GB"/>
                            </w:rPr>
                            <w:t xml:space="preserve">E1-2017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8" type="#_x0000_t202" style="position:absolute;margin-left:68pt;margin-top:808.65pt;width:43.65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" o:allowincell="f" filled="f" stroked="f">
              <v:textbox inset="0,0,0,0">
                <w:txbxContent>
                  <w:p w:rsidR="00C36B85" w:rsidRPr="000C6338" w:rsidRDefault="00C36B85" w:rsidP="000C6338">
                    <w:pPr>
                      <w:kinsoku w:val="0"/>
                      <w:overflowPunct w:val="0"/>
                      <w:ind w:left="20"/>
                      <w:rPr>
                        <w:spacing w:val="-1"/>
                        <w:szCs w:val="16"/>
                      </w:rPr>
                    </w:pPr>
                    <w:r>
                      <w:rPr>
                        <w:lang w:val="en-GB" w:bidi="en-GB"/>
                      </w:rPr>
                      <w:t xml:space="preserve">E1-2017 </w:t>
                    </w:r>
                  </w:p>
                </w:txbxContent>
              </v:textbox>
              <w10:wrap anchorx="page" anchory="page"/>
            </v:shape>
          </w:pict>
        </mc:Fallback>
      </mc:AlternateContent>
    </w:r>
    <w:r>
      <w:rPr>
        <w:noProof/>
        <w:lang w:eastAsia="fi-FI"/>
      </w:rPr>
      <mc:AlternateContent>
        <mc:Choice Requires="wps">
          <w:drawing>
            <wp:anchor distT="0" distB="0" distL="114300" distR="114300" simplePos="0" relativeHeight="251658752" behindDoc="1" locked="0" layoutInCell="0" allowOverlap="1">
              <wp:simplePos x="0" y="0"/>
              <wp:positionH relativeFrom="page">
                <wp:posOffset>4023995</wp:posOffset>
              </wp:positionH>
              <wp:positionV relativeFrom="page">
                <wp:posOffset>10268585</wp:posOffset>
              </wp:positionV>
              <wp:extent cx="247015" cy="129540"/>
              <wp:effectExtent l="4445" t="635" r="0" b="3175"/>
              <wp:wrapNone/>
              <wp:docPr id="1"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5" w:rsidRDefault="00633783" w:rsidP="00D62CE9">
                          <w:pPr>
                            <w:kinsoku w:val="0"/>
                            <w:overflowPunct w:val="0"/>
                            <w:ind w:left="40"/>
                            <w:rPr>
                              <w:szCs w:val="16"/>
                            </w:rPr>
                          </w:pPr>
                          <w:r>
                            <w:rPr>
                              <w:lang w:val="en-GB" w:bidi="en-GB"/>
                            </w:rPr>
                            <w:fldChar w:fldCharType="begin"/>
                          </w:r>
                          <w:r w:rsidR="00C36B85">
                            <w:rPr>
                              <w:lang w:val="en-GB" w:bidi="en-GB"/>
                            </w:rPr>
                            <w:instrText xml:space="preserve"> PAGE </w:instrText>
                          </w:r>
                          <w:r>
                            <w:rPr>
                              <w:lang w:val="en-GB" w:bidi="en-GB"/>
                            </w:rPr>
                            <w:fldChar w:fldCharType="separate"/>
                          </w:r>
                          <w:r w:rsidR="00AF791F">
                            <w:rPr>
                              <w:noProof/>
                              <w:lang w:val="en-GB" w:bidi="en-GB"/>
                            </w:rPr>
                            <w:t>1</w:t>
                          </w:r>
                          <w:r>
                            <w:rPr>
                              <w:lang w:val="en-GB" w:bidi="en-GB"/>
                            </w:rPr>
                            <w:fldChar w:fldCharType="end"/>
                          </w:r>
                          <w:r w:rsidR="00C36B85">
                            <w:rPr>
                              <w:lang w:val="en-GB" w:bidi="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9" type="#_x0000_t202" style="position:absolute;margin-left:316.85pt;margin-top:808.55pt;width:19.4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" o:allowincell="f" filled="f" stroked="f">
              <v:textbox inset="0,0,0,0">
                <w:txbxContent>
                  <w:p w:rsidR="00C36B85" w:rsidRDefault="00633783" w:rsidP="00D62CE9">
                    <w:pPr>
                      <w:kinsoku w:val="0"/>
                      <w:overflowPunct w:val="0"/>
                      <w:ind w:left="40"/>
                      <w:rPr>
                        <w:szCs w:val="16"/>
                      </w:rPr>
                    </w:pPr>
                    <w:r>
                      <w:rPr>
                        <w:lang w:val="en-GB" w:bidi="en-GB"/>
                      </w:rPr>
                      <w:fldChar w:fldCharType="begin"/>
                    </w:r>
                    <w:r w:rsidR="00C36B85">
                      <w:rPr>
                        <w:lang w:val="en-GB" w:bidi="en-GB"/>
                      </w:rPr>
                      <w:instrText xml:space="preserve"> PAGE </w:instrText>
                    </w:r>
                    <w:r>
                      <w:rPr>
                        <w:lang w:val="en-GB" w:bidi="en-GB"/>
                      </w:rPr>
                      <w:fldChar w:fldCharType="separate"/>
                    </w:r>
                    <w:r w:rsidR="00AF791F">
                      <w:rPr>
                        <w:noProof/>
                        <w:lang w:val="en-GB" w:bidi="en-GB"/>
                      </w:rPr>
                      <w:t>1</w:t>
                    </w:r>
                    <w:r>
                      <w:rPr>
                        <w:lang w:val="en-GB" w:bidi="en-GB"/>
                      </w:rPr>
                      <w:fldChar w:fldCharType="end"/>
                    </w:r>
                    <w:r w:rsidR="00C36B85">
                      <w:rPr>
                        <w:lang w:val="en-GB" w:bidi="en-G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96" w:rsidRDefault="006A3F96" w:rsidP="0047389B">
      <w:r>
        <w:separator/>
      </w:r>
    </w:p>
  </w:footnote>
  <w:footnote w:type="continuationSeparator" w:id="0">
    <w:p w:rsidR="006A3F96" w:rsidRDefault="006A3F96"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85" w:rsidRDefault="00C36B85">
    <w:pPr>
      <w:pStyle w:val="Yltunniste"/>
    </w:pPr>
  </w:p>
  <w:p w:rsidR="00C36B85" w:rsidRDefault="00C36B85">
    <w:pPr>
      <w:pStyle w:val="Yltunniste"/>
    </w:pPr>
  </w:p>
  <w:p w:rsidR="00C36B85" w:rsidRDefault="00C36B85">
    <w:pPr>
      <w:pStyle w:val="Yltunniste"/>
    </w:pPr>
  </w:p>
  <w:p w:rsidR="00C36B85" w:rsidRDefault="00C36B85">
    <w:pPr>
      <w:pStyle w:val="Yltunniste"/>
    </w:pPr>
  </w:p>
  <w:p w:rsidR="00C36B85" w:rsidRDefault="00917E9A">
    <w:pPr>
      <w:pStyle w:val="Yltunniste"/>
    </w:pPr>
    <w:r>
      <w:rPr>
        <w:noProof/>
        <w:lang w:eastAsia="fi-FI"/>
      </w:rPr>
      <w:drawing>
        <wp:anchor distT="0" distB="0" distL="114300" distR="114300" simplePos="0" relativeHeight="251659776" behindDoc="1" locked="1" layoutInCell="1" allowOverlap="1">
          <wp:simplePos x="0" y="0"/>
          <wp:positionH relativeFrom="page">
            <wp:posOffset>2950210</wp:posOffset>
          </wp:positionH>
          <wp:positionV relativeFrom="page">
            <wp:posOffset>294005</wp:posOffset>
          </wp:positionV>
          <wp:extent cx="1623695" cy="860425"/>
          <wp:effectExtent l="0" t="0" r="0" b="0"/>
          <wp:wrapNone/>
          <wp:docPr id="7"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pic:spPr>
              </pic:pic>
            </a:graphicData>
          </a:graphic>
          <wp14:sizeRelH relativeFrom="page">
            <wp14:pctWidth>0</wp14:pctWidth>
          </wp14:sizeRelH>
          <wp14:sizeRelV relativeFrom="page">
            <wp14:pctHeight>0</wp14:pctHeight>
          </wp14:sizeRelV>
        </wp:anchor>
      </w:drawing>
    </w:r>
  </w:p>
  <w:p w:rsidR="00C36B85" w:rsidRDefault="00C36B85">
    <w:pPr>
      <w:pStyle w:val="Yltunniste"/>
    </w:pPr>
  </w:p>
  <w:p w:rsidR="00C36B85" w:rsidRDefault="00C36B85">
    <w:pPr>
      <w:pStyle w:val="Yltunniste"/>
    </w:pPr>
  </w:p>
  <w:p w:rsidR="00C36B85" w:rsidRDefault="00C36B85">
    <w:pPr>
      <w:pStyle w:val="Yltunniste"/>
    </w:pPr>
  </w:p>
  <w:p w:rsidR="00C36B85" w:rsidRDefault="00C36B8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58B7"/>
    <w:multiLevelType w:val="hybridMultilevel"/>
    <w:tmpl w:val="B4F0EAC2"/>
    <w:lvl w:ilvl="0" w:tplc="37C85686">
      <w:start w:val="13"/>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CC43F1"/>
    <w:multiLevelType w:val="hybridMultilevel"/>
    <w:tmpl w:val="67F242D8"/>
    <w:lvl w:ilvl="0" w:tplc="BF86F49A">
      <w:start w:val="13"/>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B95BEC"/>
    <w:multiLevelType w:val="hybridMultilevel"/>
    <w:tmpl w:val="ED149E6E"/>
    <w:lvl w:ilvl="0" w:tplc="B280576A">
      <w:start w:val="13"/>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6A51"/>
    <w:rsid w:val="0001413B"/>
    <w:rsid w:val="00024EF5"/>
    <w:rsid w:val="000256D4"/>
    <w:rsid w:val="000345D9"/>
    <w:rsid w:val="00053836"/>
    <w:rsid w:val="000A7905"/>
    <w:rsid w:val="000C0722"/>
    <w:rsid w:val="000C2DFC"/>
    <w:rsid w:val="000C6338"/>
    <w:rsid w:val="000D33D0"/>
    <w:rsid w:val="000E10F7"/>
    <w:rsid w:val="000F71C5"/>
    <w:rsid w:val="00110C6D"/>
    <w:rsid w:val="0012423C"/>
    <w:rsid w:val="0012525E"/>
    <w:rsid w:val="0013570E"/>
    <w:rsid w:val="00166284"/>
    <w:rsid w:val="001A12FD"/>
    <w:rsid w:val="001A24E6"/>
    <w:rsid w:val="001A2FFA"/>
    <w:rsid w:val="001B1E81"/>
    <w:rsid w:val="001B77D6"/>
    <w:rsid w:val="001D2788"/>
    <w:rsid w:val="002325F6"/>
    <w:rsid w:val="00241A4E"/>
    <w:rsid w:val="00245FBE"/>
    <w:rsid w:val="0029580C"/>
    <w:rsid w:val="00295A8D"/>
    <w:rsid w:val="002B03B7"/>
    <w:rsid w:val="002F505A"/>
    <w:rsid w:val="0030163B"/>
    <w:rsid w:val="00306A46"/>
    <w:rsid w:val="0032440A"/>
    <w:rsid w:val="00362398"/>
    <w:rsid w:val="00375E05"/>
    <w:rsid w:val="003A1A36"/>
    <w:rsid w:val="003C3AE5"/>
    <w:rsid w:val="00411771"/>
    <w:rsid w:val="00450458"/>
    <w:rsid w:val="0047389B"/>
    <w:rsid w:val="004B3BB4"/>
    <w:rsid w:val="004C1E3A"/>
    <w:rsid w:val="00584D04"/>
    <w:rsid w:val="005943AC"/>
    <w:rsid w:val="005A3ABC"/>
    <w:rsid w:val="005B47D1"/>
    <w:rsid w:val="005E1C48"/>
    <w:rsid w:val="005E4E3B"/>
    <w:rsid w:val="0061392F"/>
    <w:rsid w:val="00633783"/>
    <w:rsid w:val="00655AE4"/>
    <w:rsid w:val="006958B3"/>
    <w:rsid w:val="006A3C5C"/>
    <w:rsid w:val="006A3F96"/>
    <w:rsid w:val="006A72F3"/>
    <w:rsid w:val="006B14F5"/>
    <w:rsid w:val="00772666"/>
    <w:rsid w:val="007A2F43"/>
    <w:rsid w:val="007A692F"/>
    <w:rsid w:val="007E689A"/>
    <w:rsid w:val="008179FC"/>
    <w:rsid w:val="00850B4B"/>
    <w:rsid w:val="00865B1C"/>
    <w:rsid w:val="00871063"/>
    <w:rsid w:val="00892926"/>
    <w:rsid w:val="00893241"/>
    <w:rsid w:val="008A77A8"/>
    <w:rsid w:val="008B6FB8"/>
    <w:rsid w:val="008C0250"/>
    <w:rsid w:val="008C1296"/>
    <w:rsid w:val="008D09B7"/>
    <w:rsid w:val="00917E9A"/>
    <w:rsid w:val="009506B3"/>
    <w:rsid w:val="009C2349"/>
    <w:rsid w:val="009C390A"/>
    <w:rsid w:val="00A31384"/>
    <w:rsid w:val="00A45273"/>
    <w:rsid w:val="00A84C02"/>
    <w:rsid w:val="00AC72AD"/>
    <w:rsid w:val="00AE633A"/>
    <w:rsid w:val="00AF791F"/>
    <w:rsid w:val="00B04430"/>
    <w:rsid w:val="00B2491A"/>
    <w:rsid w:val="00B57D2A"/>
    <w:rsid w:val="00B66A8F"/>
    <w:rsid w:val="00BB6EEE"/>
    <w:rsid w:val="00BD0C6C"/>
    <w:rsid w:val="00BD29EE"/>
    <w:rsid w:val="00BD7B27"/>
    <w:rsid w:val="00BE373D"/>
    <w:rsid w:val="00BF7DAE"/>
    <w:rsid w:val="00C04332"/>
    <w:rsid w:val="00C07636"/>
    <w:rsid w:val="00C116C8"/>
    <w:rsid w:val="00C21170"/>
    <w:rsid w:val="00C36B85"/>
    <w:rsid w:val="00C57D1C"/>
    <w:rsid w:val="00C627D7"/>
    <w:rsid w:val="00C9740C"/>
    <w:rsid w:val="00CF2281"/>
    <w:rsid w:val="00D0552D"/>
    <w:rsid w:val="00D11927"/>
    <w:rsid w:val="00D62CE9"/>
    <w:rsid w:val="00D71032"/>
    <w:rsid w:val="00D807C0"/>
    <w:rsid w:val="00DA34F1"/>
    <w:rsid w:val="00DB7F10"/>
    <w:rsid w:val="00DD06DF"/>
    <w:rsid w:val="00DD495B"/>
    <w:rsid w:val="00E40191"/>
    <w:rsid w:val="00E415F0"/>
    <w:rsid w:val="00E701F2"/>
    <w:rsid w:val="00E76CC2"/>
    <w:rsid w:val="00EE0824"/>
    <w:rsid w:val="00F03BC7"/>
    <w:rsid w:val="00F067C2"/>
    <w:rsid w:val="00F21233"/>
    <w:rsid w:val="00F24B27"/>
    <w:rsid w:val="00F41CEF"/>
    <w:rsid w:val="00F805C5"/>
    <w:rsid w:val="00F85B9E"/>
    <w:rsid w:val="00F92B79"/>
    <w:rsid w:val="00F971D7"/>
    <w:rsid w:val="00FA2911"/>
    <w:rsid w:val="00FA42FF"/>
    <w:rsid w:val="00FA5513"/>
    <w:rsid w:val="00FA75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CB83F7D-42E1-4460-B6F9-2605A1F4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689A"/>
    <w:rPr>
      <w:sz w:val="16"/>
      <w:szCs w:val="22"/>
      <w:lang w:eastAsia="en-US"/>
    </w:rPr>
  </w:style>
  <w:style w:type="paragraph" w:styleId="Otsikko1">
    <w:name w:val="heading 1"/>
    <w:basedOn w:val="Otsikko"/>
    <w:next w:val="Normaali"/>
    <w:link w:val="Otsikko1Char"/>
    <w:uiPriority w:val="9"/>
    <w:qFormat/>
    <w:rsid w:val="007E689A"/>
    <w:pPr>
      <w:keepNext/>
      <w:keepLines/>
      <w:outlineLvl w:val="0"/>
    </w:pPr>
    <w:rPr>
      <w:rFonts w:cs="Times New Roman"/>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imes New Roman"/>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link w:val="Seliteteksti"/>
    <w:uiPriority w:val="99"/>
    <w:semiHidden/>
    <w:rsid w:val="005943AC"/>
    <w:rPr>
      <w:rFonts w:ascii="Tahoma" w:hAnsi="Tahoma" w:cs="Tahoma"/>
      <w:sz w:val="16"/>
      <w:szCs w:val="16"/>
    </w:rPr>
  </w:style>
  <w:style w:type="character" w:styleId="Paikkamerkkiteksti">
    <w:name w:val="Placeholder Text"/>
    <w:uiPriority w:val="99"/>
    <w:semiHidden/>
    <w:rsid w:val="00B57D2A"/>
    <w:rPr>
      <w:color w:val="808080"/>
    </w:rPr>
  </w:style>
  <w:style w:type="paragraph" w:styleId="Leipteksti">
    <w:name w:val="Body Text"/>
    <w:link w:val="LeiptekstiChar"/>
    <w:uiPriority w:val="99"/>
    <w:qFormat/>
    <w:rsid w:val="00EE0824"/>
    <w:rPr>
      <w:sz w:val="16"/>
      <w:szCs w:val="22"/>
      <w:lang w:eastAsia="en-US"/>
    </w:rPr>
  </w:style>
  <w:style w:type="character" w:customStyle="1" w:styleId="LeiptekstiChar">
    <w:name w:val="Leipäteksti Char"/>
    <w:link w:val="Leipteksti"/>
    <w:uiPriority w:val="99"/>
    <w:rsid w:val="00EE0824"/>
    <w:rPr>
      <w:sz w:val="16"/>
      <w:szCs w:val="22"/>
      <w:lang w:val="fi-FI" w:eastAsia="en-US" w:bidi="ar-SA"/>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rPr>
      <w:sz w:val="16"/>
      <w:szCs w:val="22"/>
      <w:lang w:eastAsia="en-US"/>
    </w:rPr>
  </w:style>
  <w:style w:type="paragraph" w:styleId="Otsikko">
    <w:name w:val="Title"/>
    <w:basedOn w:val="Normaali"/>
    <w:next w:val="Normaali"/>
    <w:link w:val="OtsikkoChar"/>
    <w:uiPriority w:val="10"/>
    <w:qFormat/>
    <w:rsid w:val="007E689A"/>
    <w:pPr>
      <w:contextualSpacing/>
    </w:pPr>
    <w:rPr>
      <w:rFonts w:eastAsia="Times New Roman"/>
      <w:sz w:val="20"/>
      <w:szCs w:val="52"/>
    </w:rPr>
  </w:style>
  <w:style w:type="character" w:customStyle="1" w:styleId="taulu-ruutu">
    <w:name w:val="taulu-ruutu"/>
    <w:uiPriority w:val="1"/>
    <w:qFormat/>
    <w:rsid w:val="00DD495B"/>
    <w:rPr>
      <w:sz w:val="22"/>
    </w:rPr>
  </w:style>
  <w:style w:type="character" w:customStyle="1" w:styleId="OtsikkoChar">
    <w:name w:val="Otsikko Char"/>
    <w:link w:val="Otsikko"/>
    <w:uiPriority w:val="10"/>
    <w:rsid w:val="007E689A"/>
    <w:rPr>
      <w:rFonts w:ascii="Arial" w:eastAsia="Times New Roman" w:hAnsi="Arial" w:cs="Arial"/>
      <w:sz w:val="20"/>
      <w:szCs w:val="52"/>
    </w:rPr>
  </w:style>
  <w:style w:type="character" w:customStyle="1" w:styleId="Otsikko1Char">
    <w:name w:val="Otsikko 1 Char"/>
    <w:link w:val="Otsikko1"/>
    <w:uiPriority w:val="9"/>
    <w:rsid w:val="007E689A"/>
    <w:rPr>
      <w:rFonts w:ascii="Arial" w:eastAsia="Times New Roman" w:hAnsi="Arial" w:cs="Times New Roman"/>
      <w:bCs/>
      <w:sz w:val="20"/>
      <w:szCs w:val="28"/>
    </w:rPr>
  </w:style>
  <w:style w:type="character" w:customStyle="1" w:styleId="Otsikko2Char">
    <w:name w:val="Otsikko 2 Char"/>
    <w:link w:val="Otsikko2"/>
    <w:uiPriority w:val="9"/>
    <w:semiHidden/>
    <w:rsid w:val="007E689A"/>
    <w:rPr>
      <w:rFonts w:ascii="Arial" w:eastAsia="Times New Roman" w:hAnsi="Arial" w:cs="Times New Roman"/>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jc w:val="center"/>
    </w:pPr>
    <w:rPr>
      <w:sz w:val="18"/>
      <w:szCs w:val="22"/>
      <w:lang w:eastAsia="en-US"/>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Sisennettyleipteksti2">
    <w:name w:val="Body Text Indent 2"/>
    <w:basedOn w:val="Normaali"/>
    <w:link w:val="Sisennettyleipteksti2Char"/>
    <w:uiPriority w:val="99"/>
    <w:semiHidden/>
    <w:unhideWhenUsed/>
    <w:rsid w:val="009C390A"/>
    <w:pPr>
      <w:spacing w:after="120" w:line="480" w:lineRule="auto"/>
      <w:ind w:left="283"/>
    </w:pPr>
  </w:style>
  <w:style w:type="character" w:customStyle="1" w:styleId="Sisennettyleipteksti2Char">
    <w:name w:val="Sisennetty leipäteksti 2 Char"/>
    <w:link w:val="Sisennettyleipteksti2"/>
    <w:uiPriority w:val="99"/>
    <w:semiHidden/>
    <w:rsid w:val="009C390A"/>
    <w:rPr>
      <w:sz w:val="16"/>
    </w:rPr>
  </w:style>
  <w:style w:type="character" w:styleId="Kommentinviite">
    <w:name w:val="annotation reference"/>
    <w:uiPriority w:val="99"/>
    <w:semiHidden/>
    <w:unhideWhenUsed/>
    <w:rsid w:val="00053836"/>
    <w:rPr>
      <w:sz w:val="16"/>
      <w:szCs w:val="16"/>
    </w:rPr>
  </w:style>
  <w:style w:type="paragraph" w:styleId="Kommentinteksti">
    <w:name w:val="annotation text"/>
    <w:basedOn w:val="Normaali"/>
    <w:link w:val="KommentintekstiChar"/>
    <w:uiPriority w:val="99"/>
    <w:semiHidden/>
    <w:unhideWhenUsed/>
    <w:rsid w:val="00053836"/>
    <w:rPr>
      <w:sz w:val="20"/>
      <w:szCs w:val="20"/>
    </w:rPr>
  </w:style>
  <w:style w:type="character" w:customStyle="1" w:styleId="KommentintekstiChar">
    <w:name w:val="Kommentin teksti Char"/>
    <w:link w:val="Kommentinteksti"/>
    <w:uiPriority w:val="99"/>
    <w:semiHidden/>
    <w:rsid w:val="00053836"/>
    <w:rPr>
      <w:sz w:val="20"/>
      <w:szCs w:val="20"/>
    </w:rPr>
  </w:style>
  <w:style w:type="paragraph" w:styleId="Kommentinotsikko">
    <w:name w:val="annotation subject"/>
    <w:basedOn w:val="Kommentinteksti"/>
    <w:next w:val="Kommentinteksti"/>
    <w:link w:val="KommentinotsikkoChar"/>
    <w:uiPriority w:val="99"/>
    <w:semiHidden/>
    <w:unhideWhenUsed/>
    <w:rsid w:val="00053836"/>
    <w:rPr>
      <w:b/>
      <w:bCs/>
    </w:rPr>
  </w:style>
  <w:style w:type="character" w:customStyle="1" w:styleId="KommentinotsikkoChar">
    <w:name w:val="Kommentin otsikko Char"/>
    <w:link w:val="Kommentinotsikko"/>
    <w:uiPriority w:val="99"/>
    <w:semiHidden/>
    <w:rsid w:val="00053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9066</Characters>
  <Application>Microsoft Office Word</Application>
  <DocSecurity>4</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PP</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cp:lastModifiedBy>Lukin Eero</cp:lastModifiedBy>
  <cp:revision>2</cp:revision>
  <cp:lastPrinted>2013-05-24T04:21:00Z</cp:lastPrinted>
  <dcterms:created xsi:type="dcterms:W3CDTF">2018-01-10T08:38:00Z</dcterms:created>
  <dcterms:modified xsi:type="dcterms:W3CDTF">2018-01-10T08:38:00Z</dcterms:modified>
</cp:coreProperties>
</file>