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A7EF" w14:textId="77777777" w:rsidR="00E67C6E" w:rsidRDefault="00E67C6E">
      <w:pPr>
        <w:rPr>
          <w:rFonts w:ascii="Times New Roman" w:hAnsi="Times New Roman"/>
          <w:b/>
          <w:sz w:val="32"/>
          <w:szCs w:val="22"/>
          <w:lang w:val="en-IE"/>
        </w:rPr>
      </w:pPr>
    </w:p>
    <w:p w14:paraId="3F453837" w14:textId="77777777" w:rsidR="00E67C6E" w:rsidRDefault="00E67C6E">
      <w:pPr>
        <w:jc w:val="center"/>
        <w:rPr>
          <w:rFonts w:ascii="Times New Roman" w:hAnsi="Times New Roman"/>
          <w:b/>
          <w:sz w:val="32"/>
          <w:szCs w:val="22"/>
          <w:lang w:val="en-IE"/>
        </w:rPr>
      </w:pPr>
    </w:p>
    <w:p w14:paraId="5D8A7F41" w14:textId="77777777" w:rsidR="00E67C6E" w:rsidRDefault="00E67C6E">
      <w:pPr>
        <w:jc w:val="center"/>
        <w:rPr>
          <w:rFonts w:ascii="Times New Roman" w:hAnsi="Times New Roman"/>
          <w:b/>
          <w:sz w:val="32"/>
          <w:szCs w:val="22"/>
          <w:lang w:val="en-IE"/>
        </w:rPr>
      </w:pPr>
    </w:p>
    <w:p w14:paraId="2540C252" w14:textId="77777777" w:rsidR="00E67C6E" w:rsidRDefault="00E67C6E">
      <w:pPr>
        <w:spacing w:after="120"/>
        <w:jc w:val="center"/>
        <w:rPr>
          <w:rFonts w:ascii="Times New Roman" w:hAnsi="Times New Roman"/>
          <w:b/>
          <w:sz w:val="32"/>
          <w:szCs w:val="22"/>
          <w:lang w:val="en-IE"/>
        </w:rPr>
      </w:pPr>
    </w:p>
    <w:p w14:paraId="406B983C" w14:textId="77777777" w:rsidR="00E67C6E" w:rsidRDefault="00AE2421">
      <w:pPr>
        <w:spacing w:after="240"/>
        <w:jc w:val="center"/>
        <w:rPr>
          <w:rFonts w:ascii="Times New Roman" w:hAnsi="Times New Roman"/>
          <w:b/>
          <w:sz w:val="40"/>
          <w:lang w:val="en-IE"/>
        </w:rPr>
      </w:pPr>
      <w:r>
        <w:rPr>
          <w:rFonts w:ascii="Times New Roman" w:hAnsi="Times New Roman"/>
          <w:b/>
          <w:sz w:val="40"/>
          <w:lang w:val="en-IE"/>
        </w:rPr>
        <w:t>Project Portfolio</w:t>
      </w:r>
    </w:p>
    <w:p w14:paraId="7ABC0478" w14:textId="77777777" w:rsidR="00E67C6E" w:rsidRDefault="00AE2421">
      <w:pPr>
        <w:spacing w:after="240"/>
        <w:jc w:val="center"/>
        <w:rPr>
          <w:rFonts w:ascii="Times New Roman" w:hAnsi="Times New Roman"/>
          <w:b/>
          <w:sz w:val="40"/>
          <w:lang w:val="en-IE"/>
        </w:rPr>
      </w:pPr>
      <w:r>
        <w:rPr>
          <w:rFonts w:ascii="Times New Roman" w:hAnsi="Times New Roman"/>
          <w:b/>
          <w:sz w:val="40"/>
          <w:lang w:val="en-IE"/>
        </w:rPr>
        <w:t>Project Name</w:t>
      </w:r>
    </w:p>
    <w:p w14:paraId="1A046529" w14:textId="77777777" w:rsidR="00E67C6E" w:rsidRDefault="00E67C6E">
      <w:pPr>
        <w:spacing w:after="240"/>
        <w:jc w:val="center"/>
        <w:rPr>
          <w:rFonts w:ascii="Times New Roman" w:hAnsi="Times New Roman"/>
          <w:b/>
          <w:sz w:val="32"/>
          <w:lang w:val="en-IE"/>
        </w:rPr>
      </w:pPr>
    </w:p>
    <w:p w14:paraId="35A98939" w14:textId="77777777" w:rsidR="00E67C6E" w:rsidRDefault="00AE2421">
      <w:pPr>
        <w:jc w:val="center"/>
        <w:rPr>
          <w:rFonts w:ascii="Times New Roman" w:hAnsi="Times New Roman"/>
          <w:b/>
          <w:sz w:val="32"/>
          <w:lang w:val="en-IE"/>
        </w:rPr>
      </w:pPr>
      <w:r>
        <w:rPr>
          <w:rFonts w:ascii="Times New Roman" w:hAnsi="Times New Roman"/>
          <w:b/>
          <w:sz w:val="32"/>
          <w:lang w:val="en-IE"/>
        </w:rPr>
        <w:t>Company Name, City</w:t>
      </w:r>
    </w:p>
    <w:p w14:paraId="44021371" w14:textId="77777777" w:rsidR="00E67C6E" w:rsidRDefault="00AE2421">
      <w:pPr>
        <w:spacing w:after="120"/>
        <w:jc w:val="center"/>
        <w:rPr>
          <w:rFonts w:ascii="Times New Roman" w:hAnsi="Times New Roman"/>
          <w:b/>
          <w:i/>
          <w:sz w:val="24"/>
          <w:szCs w:val="24"/>
          <w:lang w:val="en-IE"/>
        </w:rPr>
      </w:pPr>
      <w:r>
        <w:rPr>
          <w:rFonts w:ascii="Times New Roman" w:hAnsi="Times New Roman"/>
          <w:i/>
          <w:lang w:val="en-IE"/>
        </w:rPr>
        <w:t>(Please name the legal entity, including the legal identification number.)</w:t>
      </w:r>
    </w:p>
    <w:p w14:paraId="1EB0B7AF" w14:textId="77777777" w:rsidR="00E67C6E" w:rsidRDefault="00AE2421">
      <w:pPr>
        <w:jc w:val="center"/>
        <w:rPr>
          <w:rFonts w:ascii="Times New Roman" w:hAnsi="Times New Roman"/>
          <w:sz w:val="22"/>
          <w:lang w:val="en-IE"/>
        </w:rPr>
      </w:pPr>
      <w:r>
        <w:rPr>
          <w:rFonts w:ascii="Times New Roman" w:hAnsi="Times New Roman"/>
          <w:sz w:val="22"/>
          <w:lang w:val="en-IE"/>
        </w:rPr>
        <w:t>Member State</w:t>
      </w:r>
    </w:p>
    <w:p w14:paraId="7C83820C" w14:textId="77777777" w:rsidR="00E67C6E" w:rsidRDefault="00E67C6E">
      <w:pPr>
        <w:jc w:val="center"/>
        <w:rPr>
          <w:rFonts w:ascii="Times New Roman" w:hAnsi="Times New Roman"/>
          <w:sz w:val="22"/>
          <w:lang w:val="en-IE"/>
        </w:rPr>
      </w:pPr>
    </w:p>
    <w:p w14:paraId="5C20FF84" w14:textId="77777777" w:rsidR="00E67C6E" w:rsidRDefault="00E67C6E">
      <w:pPr>
        <w:jc w:val="center"/>
        <w:rPr>
          <w:rFonts w:ascii="Times New Roman" w:hAnsi="Times New Roman"/>
          <w:sz w:val="22"/>
          <w:lang w:val="en-IE"/>
        </w:rPr>
      </w:pPr>
    </w:p>
    <w:p w14:paraId="78F76036" w14:textId="77777777" w:rsidR="00E67C6E" w:rsidRDefault="00AE2421">
      <w:pPr>
        <w:spacing w:after="120"/>
        <w:jc w:val="center"/>
        <w:rPr>
          <w:rFonts w:ascii="Times New Roman" w:hAnsi="Times New Roman"/>
          <w:b/>
          <w:sz w:val="22"/>
          <w:szCs w:val="22"/>
          <w:lang w:val="en-IE"/>
        </w:rPr>
      </w:pPr>
      <w:r>
        <w:rPr>
          <w:rFonts w:ascii="Times New Roman" w:hAnsi="Times New Roman"/>
          <w:noProof/>
          <w:lang w:eastAsia="en-GB"/>
        </w:rPr>
        <mc:AlternateContent>
          <mc:Choice Requires="wps">
            <w:drawing>
              <wp:anchor distT="0" distB="0" distL="114300" distR="114300" simplePos="0" relativeHeight="251658240" behindDoc="0" locked="0" layoutInCell="1" allowOverlap="1" wp14:anchorId="5C8C8073" wp14:editId="1528B0E5">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93C64" w14:textId="77777777" w:rsidR="00E67C6E" w:rsidRDefault="00AE2421">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8C8073"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74793C64" w14:textId="77777777" w:rsidR="00E67C6E" w:rsidRDefault="00AE2421">
                      <w:pPr>
                        <w:jc w:val="center"/>
                        <w:rPr>
                          <w:color w:val="000000" w:themeColor="text1"/>
                        </w:rPr>
                      </w:pPr>
                      <w:r>
                        <w:rPr>
                          <w:color w:val="000000" w:themeColor="text1"/>
                        </w:rPr>
                        <w:t>Company logo</w:t>
                      </w:r>
                    </w:p>
                  </w:txbxContent>
                </v:textbox>
              </v:rect>
            </w:pict>
          </mc:Fallback>
        </mc:AlternateContent>
      </w:r>
    </w:p>
    <w:p w14:paraId="45330216" w14:textId="77777777" w:rsidR="00E67C6E" w:rsidRDefault="00E67C6E">
      <w:pPr>
        <w:spacing w:after="120"/>
        <w:jc w:val="center"/>
        <w:rPr>
          <w:rFonts w:ascii="Times New Roman" w:hAnsi="Times New Roman"/>
          <w:b/>
          <w:sz w:val="22"/>
          <w:szCs w:val="22"/>
          <w:lang w:val="en-IE"/>
        </w:rPr>
      </w:pPr>
    </w:p>
    <w:p w14:paraId="50E3D33E" w14:textId="77777777" w:rsidR="00E67C6E" w:rsidRDefault="00E67C6E">
      <w:pPr>
        <w:spacing w:after="120"/>
        <w:jc w:val="center"/>
        <w:rPr>
          <w:rFonts w:ascii="Times New Roman" w:hAnsi="Times New Roman"/>
          <w:b/>
          <w:sz w:val="22"/>
          <w:szCs w:val="22"/>
          <w:lang w:val="en-IE"/>
        </w:rPr>
      </w:pPr>
    </w:p>
    <w:p w14:paraId="4F2BD5C7" w14:textId="77777777" w:rsidR="00E67C6E" w:rsidRDefault="00E67C6E">
      <w:pPr>
        <w:spacing w:after="120"/>
        <w:jc w:val="center"/>
        <w:rPr>
          <w:rFonts w:ascii="Times New Roman" w:hAnsi="Times New Roman"/>
          <w:b/>
          <w:i/>
          <w:sz w:val="24"/>
          <w:szCs w:val="24"/>
          <w:lang w:val="en-IE"/>
        </w:rPr>
      </w:pPr>
    </w:p>
    <w:p w14:paraId="5FB50E7B" w14:textId="77777777" w:rsidR="00E67C6E" w:rsidRDefault="00AE2421">
      <w:pPr>
        <w:spacing w:after="120"/>
        <w:jc w:val="center"/>
        <w:rPr>
          <w:rFonts w:ascii="Times New Roman" w:hAnsi="Times New Roman"/>
          <w:b/>
          <w:sz w:val="24"/>
          <w:szCs w:val="24"/>
          <w:lang w:val="en-IE"/>
        </w:rPr>
      </w:pPr>
      <w:r>
        <w:rPr>
          <w:rFonts w:ascii="Times New Roman" w:hAnsi="Times New Roman"/>
          <w:b/>
          <w:sz w:val="24"/>
          <w:szCs w:val="24"/>
          <w:lang w:val="en-IE"/>
        </w:rPr>
        <w:t>Project period:</w:t>
      </w:r>
    </w:p>
    <w:p w14:paraId="3FF960B2" w14:textId="77777777" w:rsidR="00E67C6E" w:rsidRDefault="00AE2421">
      <w:pPr>
        <w:spacing w:after="120"/>
        <w:jc w:val="center"/>
        <w:rPr>
          <w:rFonts w:ascii="Times New Roman" w:hAnsi="Times New Roman"/>
          <w:sz w:val="24"/>
          <w:szCs w:val="24"/>
          <w:lang w:val="en-IE"/>
        </w:rPr>
      </w:pPr>
      <w:r>
        <w:rPr>
          <w:rFonts w:ascii="Times New Roman" w:hAnsi="Times New Roman"/>
          <w:sz w:val="24"/>
          <w:szCs w:val="24"/>
          <w:lang w:val="en-IE"/>
        </w:rPr>
        <w:t xml:space="preserve">MM.YYYY – </w:t>
      </w:r>
      <w:proofErr w:type="gramStart"/>
      <w:r>
        <w:rPr>
          <w:rFonts w:ascii="Times New Roman" w:hAnsi="Times New Roman"/>
          <w:sz w:val="24"/>
          <w:szCs w:val="24"/>
          <w:lang w:val="en-IE"/>
        </w:rPr>
        <w:t>MM.YYYY</w:t>
      </w:r>
      <w:proofErr w:type="gramEnd"/>
    </w:p>
    <w:p w14:paraId="5CFF689A" w14:textId="77777777" w:rsidR="00E67C6E" w:rsidRDefault="00E67C6E">
      <w:pPr>
        <w:spacing w:after="120"/>
        <w:jc w:val="center"/>
        <w:rPr>
          <w:rFonts w:ascii="Times New Roman" w:hAnsi="Times New Roman"/>
          <w:b/>
          <w:sz w:val="22"/>
          <w:szCs w:val="22"/>
          <w:lang w:val="en-IE"/>
        </w:rPr>
      </w:pPr>
    </w:p>
    <w:p w14:paraId="4D5CB0EA" w14:textId="77777777" w:rsidR="00E67C6E" w:rsidRDefault="00E67C6E">
      <w:pPr>
        <w:spacing w:after="120"/>
        <w:jc w:val="center"/>
        <w:rPr>
          <w:rFonts w:ascii="Times New Roman" w:hAnsi="Times New Roman"/>
          <w:b/>
          <w:sz w:val="22"/>
          <w:szCs w:val="22"/>
          <w:lang w:val="en-IE"/>
        </w:rPr>
      </w:pPr>
    </w:p>
    <w:p w14:paraId="77FBDA18" w14:textId="77777777" w:rsidR="00E67C6E" w:rsidRDefault="00E67C6E">
      <w:pPr>
        <w:spacing w:after="120"/>
        <w:jc w:val="center"/>
        <w:rPr>
          <w:rFonts w:ascii="Times New Roman" w:hAnsi="Times New Roman"/>
          <w:b/>
          <w:sz w:val="22"/>
          <w:szCs w:val="22"/>
          <w:lang w:val="en-IE"/>
        </w:rPr>
      </w:pPr>
    </w:p>
    <w:p w14:paraId="13EAC9CD" w14:textId="77777777" w:rsidR="00E67C6E" w:rsidRDefault="00AE2421">
      <w:pPr>
        <w:spacing w:after="120"/>
        <w:jc w:val="center"/>
        <w:rPr>
          <w:rFonts w:ascii="Times New Roman" w:hAnsi="Times New Roman"/>
          <w:b/>
          <w:sz w:val="24"/>
          <w:szCs w:val="22"/>
          <w:lang w:val="en-IE"/>
        </w:rPr>
      </w:pPr>
      <w:r>
        <w:rPr>
          <w:rFonts w:ascii="Times New Roman" w:hAnsi="Times New Roman"/>
          <w:b/>
          <w:sz w:val="24"/>
          <w:szCs w:val="22"/>
          <w:lang w:val="en-IE"/>
        </w:rPr>
        <w:t>Work Stream(s):</w:t>
      </w:r>
    </w:p>
    <w:p w14:paraId="314C7359" w14:textId="77777777" w:rsidR="00E67C6E" w:rsidRDefault="00AE2421">
      <w:pPr>
        <w:spacing w:after="120"/>
        <w:jc w:val="center"/>
        <w:rPr>
          <w:rFonts w:ascii="Times New Roman" w:hAnsi="Times New Roman"/>
          <w:i/>
          <w:lang w:val="en-IE"/>
        </w:rPr>
      </w:pPr>
      <w:r>
        <w:rPr>
          <w:rFonts w:ascii="Times New Roman" w:hAnsi="Times New Roman"/>
          <w:i/>
          <w:lang w:val="en-IE"/>
        </w:rPr>
        <w:t>(Please select the workstream(s) the individual project will address: [WORKSTREAM 1 “GROW”, WORKSTREAM 2 “CHALLENGE”, WORKSTREAM 3 “ENABLE”])</w:t>
      </w:r>
    </w:p>
    <w:p w14:paraId="5CF1E7CF" w14:textId="77777777" w:rsidR="00E67C6E" w:rsidRDefault="00AE2421">
      <w:pPr>
        <w:spacing w:after="120"/>
        <w:jc w:val="center"/>
        <w:rPr>
          <w:rFonts w:ascii="Times New Roman" w:hAnsi="Times New Roman"/>
          <w:b/>
          <w:sz w:val="24"/>
          <w:szCs w:val="24"/>
          <w:lang w:val="en-IE"/>
        </w:rPr>
      </w:pPr>
      <w:r>
        <w:rPr>
          <w:rFonts w:ascii="Times New Roman" w:hAnsi="Times New Roman"/>
          <w:b/>
          <w:sz w:val="24"/>
          <w:szCs w:val="24"/>
          <w:lang w:val="en-IE"/>
        </w:rPr>
        <w:t>Work package(s) of the Work Streams:</w:t>
      </w:r>
    </w:p>
    <w:p w14:paraId="4756DF2B" w14:textId="77777777" w:rsidR="00E67C6E" w:rsidRDefault="00AE2421">
      <w:pPr>
        <w:spacing w:after="120"/>
        <w:jc w:val="center"/>
        <w:rPr>
          <w:rFonts w:ascii="Times New Roman" w:hAnsi="Times New Roman"/>
          <w:b/>
          <w:sz w:val="22"/>
          <w:szCs w:val="22"/>
          <w:lang w:val="en-IE"/>
        </w:rPr>
      </w:pPr>
      <w:r>
        <w:rPr>
          <w:rFonts w:ascii="Times New Roman" w:hAnsi="Times New Roman"/>
          <w:i/>
          <w:lang w:val="en-IE"/>
        </w:rPr>
        <w:t>(Please select the work packages of the workstream(s) the individual project will be involved: [WP 1.1 “Disruptive Sensors for Automation”, WP 1.2 “Power Electronics and Disruptive Energy”, WP 1.3 Secure Communication, WP 2.1 AI Chips &amp; Accelerator, WP 2.2 Chiplets/Heterogenous Integration &amp; Advanced Packaging, WP 2.3 Integrate Photonics, WP 3.1 Manufacturing and Testing Equipment, WP 3.2 Materials, Chemicals, Wafers, WP 3.3 Advanced Design Capabilities])</w:t>
      </w:r>
    </w:p>
    <w:p w14:paraId="6ABC4ED5" w14:textId="77777777" w:rsidR="00E67C6E" w:rsidRDefault="00AE2421">
      <w:pPr>
        <w:spacing w:after="120"/>
        <w:jc w:val="center"/>
        <w:rPr>
          <w:rFonts w:ascii="Times New Roman" w:hAnsi="Times New Roman"/>
          <w:b/>
          <w:bCs/>
          <w:i/>
          <w:color w:val="FF0000"/>
          <w:lang w:val="en-IE"/>
        </w:rPr>
      </w:pPr>
      <w:r>
        <w:rPr>
          <w:rFonts w:ascii="Times New Roman" w:hAnsi="Times New Roman"/>
          <w:b/>
          <w:bCs/>
          <w:i/>
          <w:color w:val="FF0000"/>
          <w:lang w:val="en-IE"/>
        </w:rPr>
        <w:t>Target length of this document: 50 pages (excluding annexes). Maximum length: 75 pages (excluding annexes). In case this maximum length is exceeded, the Commission services reserve the right to request a shortened version before proceeding with their assessment.</w:t>
      </w:r>
    </w:p>
    <w:p w14:paraId="552935E4" w14:textId="77777777" w:rsidR="00E67C6E" w:rsidRDefault="00AE2421">
      <w:pPr>
        <w:spacing w:after="120"/>
        <w:jc w:val="center"/>
        <w:rPr>
          <w:rFonts w:ascii="Times New Roman" w:hAnsi="Times New Roman"/>
          <w:i/>
          <w:lang w:val="en-IE"/>
        </w:rPr>
      </w:pPr>
      <w:r>
        <w:rPr>
          <w:rFonts w:ascii="Times New Roman" w:hAnsi="Times New Roman"/>
          <w:b/>
          <w:lang w:val="en-IE"/>
        </w:rPr>
        <w:br w:type="page"/>
      </w:r>
    </w:p>
    <w:sdt>
      <w:sdtPr>
        <w:rPr>
          <w:rFonts w:ascii="Times New Roman" w:hAnsi="Times New Roman"/>
          <w:b w:val="0"/>
          <w:bCs w:val="0"/>
          <w:noProof w:val="0"/>
          <w:lang w:val="en-IE"/>
        </w:rPr>
        <w:id w:val="-295146957"/>
        <w:docPartObj>
          <w:docPartGallery w:val="Table of Contents"/>
          <w:docPartUnique/>
        </w:docPartObj>
      </w:sdtPr>
      <w:sdtEndPr>
        <w:rPr>
          <w:b/>
          <w:bCs/>
          <w:noProof/>
        </w:rPr>
      </w:sdtEndPr>
      <w:sdtContent>
        <w:p w14:paraId="290556FA" w14:textId="77777777" w:rsidR="00E67C6E" w:rsidRDefault="00AE2421">
          <w:pPr>
            <w:pStyle w:val="Sisluet1"/>
            <w:spacing w:line="276" w:lineRule="auto"/>
            <w:jc w:val="both"/>
            <w:rPr>
              <w:rFonts w:ascii="Times New Roman" w:hAnsi="Times New Roman"/>
              <w:sz w:val="24"/>
              <w:szCs w:val="24"/>
              <w:lang w:val="en-IE"/>
            </w:rPr>
          </w:pPr>
          <w:r>
            <w:rPr>
              <w:rFonts w:ascii="Times New Roman" w:hAnsi="Times New Roman"/>
              <w:sz w:val="24"/>
              <w:szCs w:val="24"/>
              <w:lang w:val="en-IE"/>
            </w:rPr>
            <w:t>Table of Contents</w:t>
          </w:r>
        </w:p>
        <w:p w14:paraId="5D28B718" w14:textId="39155AC7" w:rsidR="00FB58B0" w:rsidRDefault="00AE2421">
          <w:pPr>
            <w:pStyle w:val="Sisluet1"/>
            <w:rPr>
              <w:rFonts w:asciiTheme="minorHAnsi" w:eastAsiaTheme="minorEastAsia" w:hAnsiTheme="minorHAnsi" w:cstheme="minorBidi"/>
              <w:b w:val="0"/>
              <w:bCs w:val="0"/>
              <w:kern w:val="2"/>
              <w:sz w:val="24"/>
              <w:szCs w:val="24"/>
              <w14:ligatures w14:val="standardContextual"/>
            </w:rPr>
          </w:pPr>
          <w:r>
            <w:rPr>
              <w:rFonts w:ascii="Times New Roman" w:hAnsi="Times New Roman"/>
              <w:sz w:val="24"/>
              <w:szCs w:val="24"/>
              <w:lang w:val="en-IE"/>
            </w:rPr>
            <w:fldChar w:fldCharType="begin"/>
          </w:r>
          <w:r>
            <w:rPr>
              <w:rFonts w:ascii="Times New Roman" w:hAnsi="Times New Roman"/>
              <w:sz w:val="24"/>
              <w:szCs w:val="24"/>
              <w:lang w:val="en-IE"/>
            </w:rPr>
            <w:instrText xml:space="preserve"> TOC \o "1-3" \h \z \u </w:instrText>
          </w:r>
          <w:r>
            <w:rPr>
              <w:rFonts w:ascii="Times New Roman" w:hAnsi="Times New Roman"/>
              <w:sz w:val="24"/>
              <w:szCs w:val="24"/>
              <w:lang w:val="en-IE"/>
            </w:rPr>
            <w:fldChar w:fldCharType="separate"/>
          </w:r>
          <w:hyperlink w:anchor="_Toc223694214" w:history="1">
            <w:r w:rsidR="00FB58B0" w:rsidRPr="00F67A75">
              <w:rPr>
                <w:rStyle w:val="Hyperlinkki"/>
                <w:rFonts w:ascii="Times New Roman" w:hAnsi="Times New Roman"/>
                <w:lang w:val="en-IE"/>
              </w:rPr>
              <w:t>How to fill in the project portfolio (PP):</w:t>
            </w:r>
            <w:r w:rsidR="00FB58B0">
              <w:rPr>
                <w:webHidden/>
              </w:rPr>
              <w:tab/>
            </w:r>
            <w:r w:rsidR="00FB58B0">
              <w:rPr>
                <w:webHidden/>
              </w:rPr>
              <w:fldChar w:fldCharType="begin"/>
            </w:r>
            <w:r w:rsidR="00FB58B0">
              <w:rPr>
                <w:webHidden/>
              </w:rPr>
              <w:instrText xml:space="preserve"> PAGEREF _Toc223694214 \h </w:instrText>
            </w:r>
            <w:r w:rsidR="00FB58B0">
              <w:rPr>
                <w:webHidden/>
              </w:rPr>
            </w:r>
            <w:r w:rsidR="00FB58B0">
              <w:rPr>
                <w:webHidden/>
              </w:rPr>
              <w:fldChar w:fldCharType="separate"/>
            </w:r>
            <w:r w:rsidR="00FB58B0">
              <w:rPr>
                <w:webHidden/>
              </w:rPr>
              <w:t>4</w:t>
            </w:r>
            <w:r w:rsidR="00FB58B0">
              <w:rPr>
                <w:webHidden/>
              </w:rPr>
              <w:fldChar w:fldCharType="end"/>
            </w:r>
          </w:hyperlink>
        </w:p>
        <w:p w14:paraId="7E04FEF0" w14:textId="5A8049D0"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15" w:history="1">
            <w:r w:rsidRPr="00F67A75">
              <w:rPr>
                <w:rStyle w:val="Hyperlinkki"/>
                <w:rFonts w:ascii="Times New Roman" w:hAnsi="Times New Roman"/>
                <w:lang w:val="en-IE"/>
              </w:rPr>
              <w:t>1</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Introduction</w:t>
            </w:r>
            <w:r>
              <w:rPr>
                <w:webHidden/>
              </w:rPr>
              <w:tab/>
            </w:r>
            <w:r>
              <w:rPr>
                <w:webHidden/>
              </w:rPr>
              <w:fldChar w:fldCharType="begin"/>
            </w:r>
            <w:r>
              <w:rPr>
                <w:webHidden/>
              </w:rPr>
              <w:instrText xml:space="preserve"> PAGEREF _Toc223694215 \h </w:instrText>
            </w:r>
            <w:r>
              <w:rPr>
                <w:webHidden/>
              </w:rPr>
            </w:r>
            <w:r>
              <w:rPr>
                <w:webHidden/>
              </w:rPr>
              <w:fldChar w:fldCharType="separate"/>
            </w:r>
            <w:r>
              <w:rPr>
                <w:webHidden/>
              </w:rPr>
              <w:t>6</w:t>
            </w:r>
            <w:r>
              <w:rPr>
                <w:webHidden/>
              </w:rPr>
              <w:fldChar w:fldCharType="end"/>
            </w:r>
          </w:hyperlink>
        </w:p>
        <w:p w14:paraId="20B53A9F" w14:textId="7A60742E"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16" w:history="1">
            <w:r w:rsidRPr="00F67A75">
              <w:rPr>
                <w:rStyle w:val="Hyperlinkki"/>
                <w:rFonts w:ascii="Times New Roman" w:hAnsi="Times New Roman"/>
                <w:lang w:val="en-IE"/>
              </w:rPr>
              <w:t>1.1</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Company presentation</w:t>
            </w:r>
            <w:r>
              <w:rPr>
                <w:webHidden/>
              </w:rPr>
              <w:tab/>
            </w:r>
            <w:r>
              <w:rPr>
                <w:webHidden/>
              </w:rPr>
              <w:fldChar w:fldCharType="begin"/>
            </w:r>
            <w:r>
              <w:rPr>
                <w:webHidden/>
              </w:rPr>
              <w:instrText xml:space="preserve"> PAGEREF _Toc223694216 \h </w:instrText>
            </w:r>
            <w:r>
              <w:rPr>
                <w:webHidden/>
              </w:rPr>
            </w:r>
            <w:r>
              <w:rPr>
                <w:webHidden/>
              </w:rPr>
              <w:fldChar w:fldCharType="separate"/>
            </w:r>
            <w:r>
              <w:rPr>
                <w:webHidden/>
              </w:rPr>
              <w:t>6</w:t>
            </w:r>
            <w:r>
              <w:rPr>
                <w:webHidden/>
              </w:rPr>
              <w:fldChar w:fldCharType="end"/>
            </w:r>
          </w:hyperlink>
        </w:p>
        <w:p w14:paraId="63969BEF" w14:textId="15CE5B7B"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17" w:history="1">
            <w:r w:rsidRPr="00F67A75">
              <w:rPr>
                <w:rStyle w:val="Hyperlinkki"/>
                <w:rFonts w:ascii="Times New Roman" w:hAnsi="Times New Roman"/>
                <w:lang w:val="en-IE"/>
              </w:rPr>
              <w:t>1.2</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Additional information on the company and the aid to be presented by the Member State</w:t>
            </w:r>
            <w:r>
              <w:rPr>
                <w:webHidden/>
              </w:rPr>
              <w:tab/>
            </w:r>
            <w:r>
              <w:rPr>
                <w:webHidden/>
              </w:rPr>
              <w:fldChar w:fldCharType="begin"/>
            </w:r>
            <w:r>
              <w:rPr>
                <w:webHidden/>
              </w:rPr>
              <w:instrText xml:space="preserve"> PAGEREF _Toc223694217 \h </w:instrText>
            </w:r>
            <w:r>
              <w:rPr>
                <w:webHidden/>
              </w:rPr>
            </w:r>
            <w:r>
              <w:rPr>
                <w:webHidden/>
              </w:rPr>
              <w:fldChar w:fldCharType="separate"/>
            </w:r>
            <w:r>
              <w:rPr>
                <w:webHidden/>
              </w:rPr>
              <w:t>6</w:t>
            </w:r>
            <w:r>
              <w:rPr>
                <w:webHidden/>
              </w:rPr>
              <w:fldChar w:fldCharType="end"/>
            </w:r>
          </w:hyperlink>
        </w:p>
        <w:p w14:paraId="23E9062E" w14:textId="6A2CAE7B"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18" w:history="1">
            <w:r w:rsidRPr="00F67A75">
              <w:rPr>
                <w:rStyle w:val="Hyperlinkki"/>
                <w:rFonts w:ascii="Times New Roman" w:hAnsi="Times New Roman"/>
                <w:lang w:val="en-IE"/>
              </w:rPr>
              <w:t>1.3</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Executive summary of the project</w:t>
            </w:r>
            <w:r>
              <w:rPr>
                <w:webHidden/>
              </w:rPr>
              <w:tab/>
            </w:r>
            <w:r>
              <w:rPr>
                <w:webHidden/>
              </w:rPr>
              <w:fldChar w:fldCharType="begin"/>
            </w:r>
            <w:r>
              <w:rPr>
                <w:webHidden/>
              </w:rPr>
              <w:instrText xml:space="preserve"> PAGEREF _Toc223694218 \h </w:instrText>
            </w:r>
            <w:r>
              <w:rPr>
                <w:webHidden/>
              </w:rPr>
            </w:r>
            <w:r>
              <w:rPr>
                <w:webHidden/>
              </w:rPr>
              <w:fldChar w:fldCharType="separate"/>
            </w:r>
            <w:r>
              <w:rPr>
                <w:webHidden/>
              </w:rPr>
              <w:t>7</w:t>
            </w:r>
            <w:r>
              <w:rPr>
                <w:webHidden/>
              </w:rPr>
              <w:fldChar w:fldCharType="end"/>
            </w:r>
          </w:hyperlink>
        </w:p>
        <w:p w14:paraId="3D9ECAD5" w14:textId="3E89DFF9"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19" w:history="1">
            <w:r w:rsidRPr="00F67A75">
              <w:rPr>
                <w:rStyle w:val="Hyperlinkki"/>
                <w:rFonts w:ascii="Times New Roman" w:hAnsi="Times New Roman"/>
                <w:lang w:val="en-IE"/>
              </w:rPr>
              <w:t>2</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Contribution of the individual project to EU objectives and strategies</w:t>
            </w:r>
            <w:r>
              <w:rPr>
                <w:webHidden/>
              </w:rPr>
              <w:tab/>
            </w:r>
            <w:r>
              <w:rPr>
                <w:webHidden/>
              </w:rPr>
              <w:fldChar w:fldCharType="begin"/>
            </w:r>
            <w:r>
              <w:rPr>
                <w:webHidden/>
              </w:rPr>
              <w:instrText xml:space="preserve"> PAGEREF _Toc223694219 \h </w:instrText>
            </w:r>
            <w:r>
              <w:rPr>
                <w:webHidden/>
              </w:rPr>
            </w:r>
            <w:r>
              <w:rPr>
                <w:webHidden/>
              </w:rPr>
              <w:fldChar w:fldCharType="separate"/>
            </w:r>
            <w:r>
              <w:rPr>
                <w:webHidden/>
              </w:rPr>
              <w:t>8</w:t>
            </w:r>
            <w:r>
              <w:rPr>
                <w:webHidden/>
              </w:rPr>
              <w:fldChar w:fldCharType="end"/>
            </w:r>
          </w:hyperlink>
        </w:p>
        <w:p w14:paraId="0FD82918" w14:textId="120709DF"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20" w:history="1">
            <w:r w:rsidRPr="00F67A75">
              <w:rPr>
                <w:rStyle w:val="Hyperlinkki"/>
                <w:rFonts w:ascii="Times New Roman" w:hAnsi="Times New Roman"/>
                <w:lang w:val="en-IE"/>
              </w:rPr>
              <w:t>3</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Research, Development, Innovation and First Industrial Deployment (points 22-24 of the IPCEI Communication)</w:t>
            </w:r>
            <w:r>
              <w:rPr>
                <w:webHidden/>
              </w:rPr>
              <w:tab/>
            </w:r>
            <w:r>
              <w:rPr>
                <w:webHidden/>
              </w:rPr>
              <w:fldChar w:fldCharType="begin"/>
            </w:r>
            <w:r>
              <w:rPr>
                <w:webHidden/>
              </w:rPr>
              <w:instrText xml:space="preserve"> PAGEREF _Toc223694220 \h </w:instrText>
            </w:r>
            <w:r>
              <w:rPr>
                <w:webHidden/>
              </w:rPr>
            </w:r>
            <w:r>
              <w:rPr>
                <w:webHidden/>
              </w:rPr>
              <w:fldChar w:fldCharType="separate"/>
            </w:r>
            <w:r>
              <w:rPr>
                <w:webHidden/>
              </w:rPr>
              <w:t>9</w:t>
            </w:r>
            <w:r>
              <w:rPr>
                <w:webHidden/>
              </w:rPr>
              <w:fldChar w:fldCharType="end"/>
            </w:r>
          </w:hyperlink>
        </w:p>
        <w:p w14:paraId="72AD3DC8" w14:textId="5CD7779E"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21" w:history="1">
            <w:r w:rsidRPr="00F67A75">
              <w:rPr>
                <w:rStyle w:val="Hyperlinkki"/>
                <w:rFonts w:ascii="Times New Roman" w:hAnsi="Times New Roman"/>
                <w:lang w:val="en-IE"/>
              </w:rPr>
              <w:t>3.1</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R&amp;D&amp;I Projects before IPCEI (for developing the IPCEI-project’s outcome at earlier research stages)</w:t>
            </w:r>
            <w:r>
              <w:rPr>
                <w:webHidden/>
              </w:rPr>
              <w:tab/>
            </w:r>
            <w:r>
              <w:rPr>
                <w:webHidden/>
              </w:rPr>
              <w:fldChar w:fldCharType="begin"/>
            </w:r>
            <w:r>
              <w:rPr>
                <w:webHidden/>
              </w:rPr>
              <w:instrText xml:space="preserve"> PAGEREF _Toc223694221 \h </w:instrText>
            </w:r>
            <w:r>
              <w:rPr>
                <w:webHidden/>
              </w:rPr>
            </w:r>
            <w:r>
              <w:rPr>
                <w:webHidden/>
              </w:rPr>
              <w:fldChar w:fldCharType="separate"/>
            </w:r>
            <w:r>
              <w:rPr>
                <w:webHidden/>
              </w:rPr>
              <w:t>9</w:t>
            </w:r>
            <w:r>
              <w:rPr>
                <w:webHidden/>
              </w:rPr>
              <w:fldChar w:fldCharType="end"/>
            </w:r>
          </w:hyperlink>
        </w:p>
        <w:p w14:paraId="7B28071B" w14:textId="07E3C9B6"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22" w:history="1">
            <w:r w:rsidRPr="00F67A75">
              <w:rPr>
                <w:rStyle w:val="Hyperlinkki"/>
                <w:rFonts w:ascii="Times New Roman" w:hAnsi="Times New Roman"/>
                <w:lang w:val="en-IE"/>
              </w:rPr>
              <w:t>3.2</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Previous IPCEI projects</w:t>
            </w:r>
            <w:r>
              <w:rPr>
                <w:webHidden/>
              </w:rPr>
              <w:tab/>
            </w:r>
            <w:r>
              <w:rPr>
                <w:webHidden/>
              </w:rPr>
              <w:fldChar w:fldCharType="begin"/>
            </w:r>
            <w:r>
              <w:rPr>
                <w:webHidden/>
              </w:rPr>
              <w:instrText xml:space="preserve"> PAGEREF _Toc223694222 \h </w:instrText>
            </w:r>
            <w:r>
              <w:rPr>
                <w:webHidden/>
              </w:rPr>
            </w:r>
            <w:r>
              <w:rPr>
                <w:webHidden/>
              </w:rPr>
              <w:fldChar w:fldCharType="separate"/>
            </w:r>
            <w:r>
              <w:rPr>
                <w:webHidden/>
              </w:rPr>
              <w:t>9</w:t>
            </w:r>
            <w:r>
              <w:rPr>
                <w:webHidden/>
              </w:rPr>
              <w:fldChar w:fldCharType="end"/>
            </w:r>
          </w:hyperlink>
        </w:p>
        <w:p w14:paraId="49A594EA" w14:textId="27A9E6C6"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23" w:history="1">
            <w:r w:rsidRPr="00F67A75">
              <w:rPr>
                <w:rStyle w:val="Hyperlinkki"/>
                <w:rFonts w:ascii="Times New Roman" w:hAnsi="Times New Roman"/>
                <w:lang w:val="en-IE"/>
              </w:rPr>
              <w:t>3.3</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Other related European projects</w:t>
            </w:r>
            <w:r>
              <w:rPr>
                <w:webHidden/>
              </w:rPr>
              <w:tab/>
            </w:r>
            <w:r>
              <w:rPr>
                <w:webHidden/>
              </w:rPr>
              <w:fldChar w:fldCharType="begin"/>
            </w:r>
            <w:r>
              <w:rPr>
                <w:webHidden/>
              </w:rPr>
              <w:instrText xml:space="preserve"> PAGEREF _Toc223694223 \h </w:instrText>
            </w:r>
            <w:r>
              <w:rPr>
                <w:webHidden/>
              </w:rPr>
            </w:r>
            <w:r>
              <w:rPr>
                <w:webHidden/>
              </w:rPr>
              <w:fldChar w:fldCharType="separate"/>
            </w:r>
            <w:r>
              <w:rPr>
                <w:webHidden/>
              </w:rPr>
              <w:t>9</w:t>
            </w:r>
            <w:r>
              <w:rPr>
                <w:webHidden/>
              </w:rPr>
              <w:fldChar w:fldCharType="end"/>
            </w:r>
          </w:hyperlink>
        </w:p>
        <w:p w14:paraId="704EA375" w14:textId="346F2550"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24" w:history="1">
            <w:r w:rsidRPr="00F67A75">
              <w:rPr>
                <w:rStyle w:val="Hyperlinkki"/>
                <w:rFonts w:ascii="Times New Roman" w:hAnsi="Times New Roman"/>
                <w:lang w:val="en-IE"/>
              </w:rPr>
              <w:t>3.4</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R&amp;D&amp;I and FID activities in the IPCEI project</w:t>
            </w:r>
            <w:r>
              <w:rPr>
                <w:webHidden/>
              </w:rPr>
              <w:tab/>
            </w:r>
            <w:r>
              <w:rPr>
                <w:webHidden/>
              </w:rPr>
              <w:fldChar w:fldCharType="begin"/>
            </w:r>
            <w:r>
              <w:rPr>
                <w:webHidden/>
              </w:rPr>
              <w:instrText xml:space="preserve"> PAGEREF _Toc223694224 \h </w:instrText>
            </w:r>
            <w:r>
              <w:rPr>
                <w:webHidden/>
              </w:rPr>
            </w:r>
            <w:r>
              <w:rPr>
                <w:webHidden/>
              </w:rPr>
              <w:fldChar w:fldCharType="separate"/>
            </w:r>
            <w:r>
              <w:rPr>
                <w:webHidden/>
              </w:rPr>
              <w:t>9</w:t>
            </w:r>
            <w:r>
              <w:rPr>
                <w:webHidden/>
              </w:rPr>
              <w:fldChar w:fldCharType="end"/>
            </w:r>
          </w:hyperlink>
        </w:p>
        <w:p w14:paraId="13E1A02A" w14:textId="5F8433CE"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25" w:history="1">
            <w:r w:rsidRPr="00F67A75">
              <w:rPr>
                <w:rStyle w:val="Hyperlinkki"/>
                <w:rFonts w:ascii="Times New Roman" w:hAnsi="Times New Roman"/>
                <w:iCs/>
                <w:noProof/>
                <w:lang w:val="en-IE"/>
              </w:rPr>
              <w:t>3.4.1</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Overview of the project</w:t>
            </w:r>
            <w:r>
              <w:rPr>
                <w:noProof/>
                <w:webHidden/>
              </w:rPr>
              <w:tab/>
            </w:r>
            <w:r>
              <w:rPr>
                <w:noProof/>
                <w:webHidden/>
              </w:rPr>
              <w:fldChar w:fldCharType="begin"/>
            </w:r>
            <w:r>
              <w:rPr>
                <w:noProof/>
                <w:webHidden/>
              </w:rPr>
              <w:instrText xml:space="preserve"> PAGEREF _Toc223694225 \h </w:instrText>
            </w:r>
            <w:r>
              <w:rPr>
                <w:noProof/>
                <w:webHidden/>
              </w:rPr>
            </w:r>
            <w:r>
              <w:rPr>
                <w:noProof/>
                <w:webHidden/>
              </w:rPr>
              <w:fldChar w:fldCharType="separate"/>
            </w:r>
            <w:r>
              <w:rPr>
                <w:noProof/>
                <w:webHidden/>
              </w:rPr>
              <w:t>10</w:t>
            </w:r>
            <w:r>
              <w:rPr>
                <w:noProof/>
                <w:webHidden/>
              </w:rPr>
              <w:fldChar w:fldCharType="end"/>
            </w:r>
          </w:hyperlink>
        </w:p>
        <w:p w14:paraId="51CA2B05" w14:textId="1EF89F61"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26" w:history="1">
            <w:r w:rsidRPr="00F67A75">
              <w:rPr>
                <w:rStyle w:val="Hyperlinkki"/>
                <w:rFonts w:ascii="Times New Roman" w:hAnsi="Times New Roman"/>
                <w:noProof/>
                <w:lang w:val="en-IE"/>
              </w:rPr>
              <w:t>3.4.1.1</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Final outcome and objectives of the project</w:t>
            </w:r>
            <w:r>
              <w:rPr>
                <w:noProof/>
                <w:webHidden/>
              </w:rPr>
              <w:tab/>
            </w:r>
            <w:r>
              <w:rPr>
                <w:noProof/>
                <w:webHidden/>
              </w:rPr>
              <w:fldChar w:fldCharType="begin"/>
            </w:r>
            <w:r>
              <w:rPr>
                <w:noProof/>
                <w:webHidden/>
              </w:rPr>
              <w:instrText xml:space="preserve"> PAGEREF _Toc223694226 \h </w:instrText>
            </w:r>
            <w:r>
              <w:rPr>
                <w:noProof/>
                <w:webHidden/>
              </w:rPr>
            </w:r>
            <w:r>
              <w:rPr>
                <w:noProof/>
                <w:webHidden/>
              </w:rPr>
              <w:fldChar w:fldCharType="separate"/>
            </w:r>
            <w:r>
              <w:rPr>
                <w:noProof/>
                <w:webHidden/>
              </w:rPr>
              <w:t>10</w:t>
            </w:r>
            <w:r>
              <w:rPr>
                <w:noProof/>
                <w:webHidden/>
              </w:rPr>
              <w:fldChar w:fldCharType="end"/>
            </w:r>
          </w:hyperlink>
        </w:p>
        <w:p w14:paraId="53E14EC2" w14:textId="3662BECD"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27" w:history="1">
            <w:r w:rsidRPr="00F67A75">
              <w:rPr>
                <w:rStyle w:val="Hyperlinkki"/>
                <w:rFonts w:ascii="Times New Roman" w:hAnsi="Times New Roman"/>
                <w:noProof/>
                <w:lang w:val="en-IE"/>
              </w:rPr>
              <w:t>3.4.1.2</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R&amp;D&amp;I and FID, objectives, challenges and approach to overcome challenges</w:t>
            </w:r>
            <w:r>
              <w:rPr>
                <w:noProof/>
                <w:webHidden/>
              </w:rPr>
              <w:tab/>
            </w:r>
            <w:r>
              <w:rPr>
                <w:noProof/>
                <w:webHidden/>
              </w:rPr>
              <w:fldChar w:fldCharType="begin"/>
            </w:r>
            <w:r>
              <w:rPr>
                <w:noProof/>
                <w:webHidden/>
              </w:rPr>
              <w:instrText xml:space="preserve"> PAGEREF _Toc223694227 \h </w:instrText>
            </w:r>
            <w:r>
              <w:rPr>
                <w:noProof/>
                <w:webHidden/>
              </w:rPr>
            </w:r>
            <w:r>
              <w:rPr>
                <w:noProof/>
                <w:webHidden/>
              </w:rPr>
              <w:fldChar w:fldCharType="separate"/>
            </w:r>
            <w:r>
              <w:rPr>
                <w:noProof/>
                <w:webHidden/>
              </w:rPr>
              <w:t>10</w:t>
            </w:r>
            <w:r>
              <w:rPr>
                <w:noProof/>
                <w:webHidden/>
              </w:rPr>
              <w:fldChar w:fldCharType="end"/>
            </w:r>
          </w:hyperlink>
        </w:p>
        <w:p w14:paraId="0597508E" w14:textId="1D38E405"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28" w:history="1">
            <w:r w:rsidRPr="00F67A75">
              <w:rPr>
                <w:rStyle w:val="Hyperlinkki"/>
                <w:rFonts w:ascii="Times New Roman" w:hAnsi="Times New Roman"/>
                <w:noProof/>
                <w:lang w:val="en-IE"/>
              </w:rPr>
              <w:t>3.4.1.3</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Structure of the project</w:t>
            </w:r>
            <w:r>
              <w:rPr>
                <w:noProof/>
                <w:webHidden/>
              </w:rPr>
              <w:tab/>
            </w:r>
            <w:r>
              <w:rPr>
                <w:noProof/>
                <w:webHidden/>
              </w:rPr>
              <w:fldChar w:fldCharType="begin"/>
            </w:r>
            <w:r>
              <w:rPr>
                <w:noProof/>
                <w:webHidden/>
              </w:rPr>
              <w:instrText xml:space="preserve"> PAGEREF _Toc223694228 \h </w:instrText>
            </w:r>
            <w:r>
              <w:rPr>
                <w:noProof/>
                <w:webHidden/>
              </w:rPr>
            </w:r>
            <w:r>
              <w:rPr>
                <w:noProof/>
                <w:webHidden/>
              </w:rPr>
              <w:fldChar w:fldCharType="separate"/>
            </w:r>
            <w:r>
              <w:rPr>
                <w:noProof/>
                <w:webHidden/>
              </w:rPr>
              <w:t>10</w:t>
            </w:r>
            <w:r>
              <w:rPr>
                <w:noProof/>
                <w:webHidden/>
              </w:rPr>
              <w:fldChar w:fldCharType="end"/>
            </w:r>
          </w:hyperlink>
        </w:p>
        <w:p w14:paraId="18FA1687" w14:textId="732A57BC"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29" w:history="1">
            <w:r w:rsidRPr="00F67A75">
              <w:rPr>
                <w:rStyle w:val="Hyperlinkki"/>
                <w:rFonts w:ascii="Times New Roman" w:hAnsi="Times New Roman"/>
                <w:iCs/>
                <w:noProof/>
                <w:lang w:val="en-IE"/>
              </w:rPr>
              <w:t>3.4.2</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Global state of the art that concerns your project</w:t>
            </w:r>
            <w:r>
              <w:rPr>
                <w:noProof/>
                <w:webHidden/>
              </w:rPr>
              <w:tab/>
            </w:r>
            <w:r>
              <w:rPr>
                <w:noProof/>
                <w:webHidden/>
              </w:rPr>
              <w:fldChar w:fldCharType="begin"/>
            </w:r>
            <w:r>
              <w:rPr>
                <w:noProof/>
                <w:webHidden/>
              </w:rPr>
              <w:instrText xml:space="preserve"> PAGEREF _Toc223694229 \h </w:instrText>
            </w:r>
            <w:r>
              <w:rPr>
                <w:noProof/>
                <w:webHidden/>
              </w:rPr>
            </w:r>
            <w:r>
              <w:rPr>
                <w:noProof/>
                <w:webHidden/>
              </w:rPr>
              <w:fldChar w:fldCharType="separate"/>
            </w:r>
            <w:r>
              <w:rPr>
                <w:noProof/>
                <w:webHidden/>
              </w:rPr>
              <w:t>10</w:t>
            </w:r>
            <w:r>
              <w:rPr>
                <w:noProof/>
                <w:webHidden/>
              </w:rPr>
              <w:fldChar w:fldCharType="end"/>
            </w:r>
          </w:hyperlink>
        </w:p>
        <w:p w14:paraId="4D3F02B2" w14:textId="769E86EE"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30" w:history="1">
            <w:r w:rsidRPr="00F67A75">
              <w:rPr>
                <w:rStyle w:val="Hyperlinkki"/>
                <w:rFonts w:ascii="Times New Roman" w:hAnsi="Times New Roman"/>
                <w:iCs/>
                <w:noProof/>
                <w:lang w:val="en-IE"/>
              </w:rPr>
              <w:t>3.4.3</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R&amp;D&amp;I part of the project</w:t>
            </w:r>
            <w:r>
              <w:rPr>
                <w:noProof/>
                <w:webHidden/>
              </w:rPr>
              <w:tab/>
            </w:r>
            <w:r>
              <w:rPr>
                <w:noProof/>
                <w:webHidden/>
              </w:rPr>
              <w:fldChar w:fldCharType="begin"/>
            </w:r>
            <w:r>
              <w:rPr>
                <w:noProof/>
                <w:webHidden/>
              </w:rPr>
              <w:instrText xml:space="preserve"> PAGEREF _Toc223694230 \h </w:instrText>
            </w:r>
            <w:r>
              <w:rPr>
                <w:noProof/>
                <w:webHidden/>
              </w:rPr>
            </w:r>
            <w:r>
              <w:rPr>
                <w:noProof/>
                <w:webHidden/>
              </w:rPr>
              <w:fldChar w:fldCharType="separate"/>
            </w:r>
            <w:r>
              <w:rPr>
                <w:noProof/>
                <w:webHidden/>
              </w:rPr>
              <w:t>10</w:t>
            </w:r>
            <w:r>
              <w:rPr>
                <w:noProof/>
                <w:webHidden/>
              </w:rPr>
              <w:fldChar w:fldCharType="end"/>
            </w:r>
          </w:hyperlink>
        </w:p>
        <w:p w14:paraId="055755B6" w14:textId="4269809F"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31" w:history="1">
            <w:r w:rsidRPr="00F67A75">
              <w:rPr>
                <w:rStyle w:val="Hyperlinkki"/>
                <w:rFonts w:ascii="Times New Roman" w:hAnsi="Times New Roman"/>
                <w:noProof/>
                <w:lang w:val="en-IE"/>
              </w:rPr>
              <w:t>3.4.3.1</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R&amp;D&amp;I activities of the project</w:t>
            </w:r>
            <w:r>
              <w:rPr>
                <w:noProof/>
                <w:webHidden/>
              </w:rPr>
              <w:tab/>
            </w:r>
            <w:r>
              <w:rPr>
                <w:noProof/>
                <w:webHidden/>
              </w:rPr>
              <w:fldChar w:fldCharType="begin"/>
            </w:r>
            <w:r>
              <w:rPr>
                <w:noProof/>
                <w:webHidden/>
              </w:rPr>
              <w:instrText xml:space="preserve"> PAGEREF _Toc223694231 \h </w:instrText>
            </w:r>
            <w:r>
              <w:rPr>
                <w:noProof/>
                <w:webHidden/>
              </w:rPr>
            </w:r>
            <w:r>
              <w:rPr>
                <w:noProof/>
                <w:webHidden/>
              </w:rPr>
              <w:fldChar w:fldCharType="separate"/>
            </w:r>
            <w:r>
              <w:rPr>
                <w:noProof/>
                <w:webHidden/>
              </w:rPr>
              <w:t>10</w:t>
            </w:r>
            <w:r>
              <w:rPr>
                <w:noProof/>
                <w:webHidden/>
              </w:rPr>
              <w:fldChar w:fldCharType="end"/>
            </w:r>
          </w:hyperlink>
        </w:p>
        <w:p w14:paraId="027FE1F1" w14:textId="0B5B85CB"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32" w:history="1">
            <w:r w:rsidRPr="00F67A75">
              <w:rPr>
                <w:rStyle w:val="Hyperlinkki"/>
                <w:rFonts w:ascii="Times New Roman" w:hAnsi="Times New Roman"/>
                <w:noProof/>
                <w:lang w:val="en-IE"/>
              </w:rPr>
              <w:t>3.4.3.2</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Major innovative nature of the project</w:t>
            </w:r>
            <w:r>
              <w:rPr>
                <w:noProof/>
                <w:webHidden/>
              </w:rPr>
              <w:tab/>
            </w:r>
            <w:r>
              <w:rPr>
                <w:noProof/>
                <w:webHidden/>
              </w:rPr>
              <w:fldChar w:fldCharType="begin"/>
            </w:r>
            <w:r>
              <w:rPr>
                <w:noProof/>
                <w:webHidden/>
              </w:rPr>
              <w:instrText xml:space="preserve"> PAGEREF _Toc223694232 \h </w:instrText>
            </w:r>
            <w:r>
              <w:rPr>
                <w:noProof/>
                <w:webHidden/>
              </w:rPr>
            </w:r>
            <w:r>
              <w:rPr>
                <w:noProof/>
                <w:webHidden/>
              </w:rPr>
              <w:fldChar w:fldCharType="separate"/>
            </w:r>
            <w:r>
              <w:rPr>
                <w:noProof/>
                <w:webHidden/>
              </w:rPr>
              <w:t>11</w:t>
            </w:r>
            <w:r>
              <w:rPr>
                <w:noProof/>
                <w:webHidden/>
              </w:rPr>
              <w:fldChar w:fldCharType="end"/>
            </w:r>
          </w:hyperlink>
        </w:p>
        <w:p w14:paraId="7F0B7E37" w14:textId="429E687A"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33" w:history="1">
            <w:r w:rsidRPr="00F67A75">
              <w:rPr>
                <w:rStyle w:val="Hyperlinkki"/>
                <w:rFonts w:ascii="Times New Roman" w:hAnsi="Times New Roman"/>
                <w:iCs/>
                <w:noProof/>
                <w:lang w:val="en-IE"/>
              </w:rPr>
              <w:t>3.4.4</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FID part of the project</w:t>
            </w:r>
            <w:r>
              <w:rPr>
                <w:noProof/>
                <w:webHidden/>
              </w:rPr>
              <w:tab/>
            </w:r>
            <w:r>
              <w:rPr>
                <w:noProof/>
                <w:webHidden/>
              </w:rPr>
              <w:fldChar w:fldCharType="begin"/>
            </w:r>
            <w:r>
              <w:rPr>
                <w:noProof/>
                <w:webHidden/>
              </w:rPr>
              <w:instrText xml:space="preserve"> PAGEREF _Toc223694233 \h </w:instrText>
            </w:r>
            <w:r>
              <w:rPr>
                <w:noProof/>
                <w:webHidden/>
              </w:rPr>
            </w:r>
            <w:r>
              <w:rPr>
                <w:noProof/>
                <w:webHidden/>
              </w:rPr>
              <w:fldChar w:fldCharType="separate"/>
            </w:r>
            <w:r>
              <w:rPr>
                <w:noProof/>
                <w:webHidden/>
              </w:rPr>
              <w:t>12</w:t>
            </w:r>
            <w:r>
              <w:rPr>
                <w:noProof/>
                <w:webHidden/>
              </w:rPr>
              <w:fldChar w:fldCharType="end"/>
            </w:r>
          </w:hyperlink>
        </w:p>
        <w:p w14:paraId="76F5EF80" w14:textId="6443183E"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34" w:history="1">
            <w:r w:rsidRPr="00F67A75">
              <w:rPr>
                <w:rStyle w:val="Hyperlinkki"/>
                <w:rFonts w:ascii="Times New Roman" w:hAnsi="Times New Roman"/>
                <w:noProof/>
                <w:lang w:val="en-IE"/>
              </w:rPr>
              <w:t>3.4.4.1</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FID activities</w:t>
            </w:r>
            <w:r>
              <w:rPr>
                <w:noProof/>
                <w:webHidden/>
              </w:rPr>
              <w:tab/>
            </w:r>
            <w:r>
              <w:rPr>
                <w:noProof/>
                <w:webHidden/>
              </w:rPr>
              <w:fldChar w:fldCharType="begin"/>
            </w:r>
            <w:r>
              <w:rPr>
                <w:noProof/>
                <w:webHidden/>
              </w:rPr>
              <w:instrText xml:space="preserve"> PAGEREF _Toc223694234 \h </w:instrText>
            </w:r>
            <w:r>
              <w:rPr>
                <w:noProof/>
                <w:webHidden/>
              </w:rPr>
            </w:r>
            <w:r>
              <w:rPr>
                <w:noProof/>
                <w:webHidden/>
              </w:rPr>
              <w:fldChar w:fldCharType="separate"/>
            </w:r>
            <w:r>
              <w:rPr>
                <w:noProof/>
                <w:webHidden/>
              </w:rPr>
              <w:t>12</w:t>
            </w:r>
            <w:r>
              <w:rPr>
                <w:noProof/>
                <w:webHidden/>
              </w:rPr>
              <w:fldChar w:fldCharType="end"/>
            </w:r>
          </w:hyperlink>
        </w:p>
        <w:p w14:paraId="53F20B71" w14:textId="4E3772DC"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35" w:history="1">
            <w:r w:rsidRPr="00F67A75">
              <w:rPr>
                <w:rStyle w:val="Hyperlinkki"/>
                <w:rFonts w:ascii="Times New Roman" w:hAnsi="Times New Roman"/>
                <w:noProof/>
                <w:lang w:val="en-IE"/>
              </w:rPr>
              <w:t>3.4.4.2</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Compliance of the FID activities with the IPCEI Communication criteria</w:t>
            </w:r>
            <w:r>
              <w:rPr>
                <w:noProof/>
                <w:webHidden/>
              </w:rPr>
              <w:tab/>
            </w:r>
            <w:r>
              <w:rPr>
                <w:noProof/>
                <w:webHidden/>
              </w:rPr>
              <w:fldChar w:fldCharType="begin"/>
            </w:r>
            <w:r>
              <w:rPr>
                <w:noProof/>
                <w:webHidden/>
              </w:rPr>
              <w:instrText xml:space="preserve"> PAGEREF _Toc223694235 \h </w:instrText>
            </w:r>
            <w:r>
              <w:rPr>
                <w:noProof/>
                <w:webHidden/>
              </w:rPr>
            </w:r>
            <w:r>
              <w:rPr>
                <w:noProof/>
                <w:webHidden/>
              </w:rPr>
              <w:fldChar w:fldCharType="separate"/>
            </w:r>
            <w:r>
              <w:rPr>
                <w:noProof/>
                <w:webHidden/>
              </w:rPr>
              <w:t>12</w:t>
            </w:r>
            <w:r>
              <w:rPr>
                <w:noProof/>
                <w:webHidden/>
              </w:rPr>
              <w:fldChar w:fldCharType="end"/>
            </w:r>
          </w:hyperlink>
        </w:p>
        <w:p w14:paraId="07ADD754" w14:textId="2F8A91AA"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36" w:history="1">
            <w:r w:rsidRPr="00F67A75">
              <w:rPr>
                <w:rStyle w:val="Hyperlinkki"/>
                <w:rFonts w:ascii="Times New Roman" w:hAnsi="Times New Roman"/>
                <w:noProof/>
                <w:lang w:val="en-IE"/>
              </w:rPr>
              <w:t>3.4.4.3</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Duration of FID and KPI</w:t>
            </w:r>
            <w:r>
              <w:rPr>
                <w:noProof/>
                <w:webHidden/>
              </w:rPr>
              <w:tab/>
            </w:r>
            <w:r>
              <w:rPr>
                <w:noProof/>
                <w:webHidden/>
              </w:rPr>
              <w:fldChar w:fldCharType="begin"/>
            </w:r>
            <w:r>
              <w:rPr>
                <w:noProof/>
                <w:webHidden/>
              </w:rPr>
              <w:instrText xml:space="preserve"> PAGEREF _Toc223694236 \h </w:instrText>
            </w:r>
            <w:r>
              <w:rPr>
                <w:noProof/>
                <w:webHidden/>
              </w:rPr>
            </w:r>
            <w:r>
              <w:rPr>
                <w:noProof/>
                <w:webHidden/>
              </w:rPr>
              <w:fldChar w:fldCharType="separate"/>
            </w:r>
            <w:r>
              <w:rPr>
                <w:noProof/>
                <w:webHidden/>
              </w:rPr>
              <w:t>13</w:t>
            </w:r>
            <w:r>
              <w:rPr>
                <w:noProof/>
                <w:webHidden/>
              </w:rPr>
              <w:fldChar w:fldCharType="end"/>
            </w:r>
          </w:hyperlink>
        </w:p>
        <w:p w14:paraId="332A6CDC" w14:textId="6BDC2D73"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37" w:history="1">
            <w:r w:rsidRPr="00F67A75">
              <w:rPr>
                <w:rStyle w:val="Hyperlinkki"/>
                <w:rFonts w:ascii="Times New Roman" w:hAnsi="Times New Roman"/>
                <w:noProof/>
                <w:lang w:val="en-IE"/>
              </w:rPr>
              <w:t>3.4.4.4</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Sales during FID</w:t>
            </w:r>
            <w:r>
              <w:rPr>
                <w:noProof/>
                <w:webHidden/>
              </w:rPr>
              <w:tab/>
            </w:r>
            <w:r>
              <w:rPr>
                <w:noProof/>
                <w:webHidden/>
              </w:rPr>
              <w:fldChar w:fldCharType="begin"/>
            </w:r>
            <w:r>
              <w:rPr>
                <w:noProof/>
                <w:webHidden/>
              </w:rPr>
              <w:instrText xml:space="preserve"> PAGEREF _Toc223694237 \h </w:instrText>
            </w:r>
            <w:r>
              <w:rPr>
                <w:noProof/>
                <w:webHidden/>
              </w:rPr>
            </w:r>
            <w:r>
              <w:rPr>
                <w:noProof/>
                <w:webHidden/>
              </w:rPr>
              <w:fldChar w:fldCharType="separate"/>
            </w:r>
            <w:r>
              <w:rPr>
                <w:noProof/>
                <w:webHidden/>
              </w:rPr>
              <w:t>13</w:t>
            </w:r>
            <w:r>
              <w:rPr>
                <w:noProof/>
                <w:webHidden/>
              </w:rPr>
              <w:fldChar w:fldCharType="end"/>
            </w:r>
          </w:hyperlink>
        </w:p>
        <w:p w14:paraId="7D9F085D" w14:textId="564449F0"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38" w:history="1">
            <w:r w:rsidRPr="00F67A75">
              <w:rPr>
                <w:rStyle w:val="Hyperlinkki"/>
                <w:rFonts w:ascii="Times New Roman" w:hAnsi="Times New Roman"/>
                <w:lang w:val="en-IE"/>
              </w:rPr>
              <w:t>3.5</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GANTT chart</w:t>
            </w:r>
            <w:r>
              <w:rPr>
                <w:webHidden/>
              </w:rPr>
              <w:tab/>
            </w:r>
            <w:r>
              <w:rPr>
                <w:webHidden/>
              </w:rPr>
              <w:fldChar w:fldCharType="begin"/>
            </w:r>
            <w:r>
              <w:rPr>
                <w:webHidden/>
              </w:rPr>
              <w:instrText xml:space="preserve"> PAGEREF _Toc223694238 \h </w:instrText>
            </w:r>
            <w:r>
              <w:rPr>
                <w:webHidden/>
              </w:rPr>
            </w:r>
            <w:r>
              <w:rPr>
                <w:webHidden/>
              </w:rPr>
              <w:fldChar w:fldCharType="separate"/>
            </w:r>
            <w:r>
              <w:rPr>
                <w:webHidden/>
              </w:rPr>
              <w:t>14</w:t>
            </w:r>
            <w:r>
              <w:rPr>
                <w:webHidden/>
              </w:rPr>
              <w:fldChar w:fldCharType="end"/>
            </w:r>
          </w:hyperlink>
        </w:p>
        <w:p w14:paraId="5910CCD2" w14:textId="7F69AF7E"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39" w:history="1">
            <w:r w:rsidRPr="00F67A75">
              <w:rPr>
                <w:rStyle w:val="Hyperlinkki"/>
                <w:rFonts w:ascii="Times New Roman" w:hAnsi="Times New Roman"/>
                <w:lang w:val="en-IE"/>
              </w:rPr>
              <w:t>4</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Necessity (incl. incentive effect) and proportionality of the aid</w:t>
            </w:r>
            <w:r>
              <w:rPr>
                <w:webHidden/>
              </w:rPr>
              <w:tab/>
            </w:r>
            <w:r>
              <w:rPr>
                <w:webHidden/>
              </w:rPr>
              <w:fldChar w:fldCharType="begin"/>
            </w:r>
            <w:r>
              <w:rPr>
                <w:webHidden/>
              </w:rPr>
              <w:instrText xml:space="preserve"> PAGEREF _Toc223694239 \h </w:instrText>
            </w:r>
            <w:r>
              <w:rPr>
                <w:webHidden/>
              </w:rPr>
            </w:r>
            <w:r>
              <w:rPr>
                <w:webHidden/>
              </w:rPr>
              <w:fldChar w:fldCharType="separate"/>
            </w:r>
            <w:r>
              <w:rPr>
                <w:webHidden/>
              </w:rPr>
              <w:t>14</w:t>
            </w:r>
            <w:r>
              <w:rPr>
                <w:webHidden/>
              </w:rPr>
              <w:fldChar w:fldCharType="end"/>
            </w:r>
          </w:hyperlink>
        </w:p>
        <w:p w14:paraId="748E8A00" w14:textId="62CCB685"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40" w:history="1">
            <w:r w:rsidRPr="00F67A75">
              <w:rPr>
                <w:rStyle w:val="Hyperlinkki"/>
                <w:rFonts w:ascii="Times New Roman" w:hAnsi="Times New Roman"/>
                <w:lang w:val="en-IE"/>
              </w:rPr>
              <w:t>4.1</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Incentive effect</w:t>
            </w:r>
            <w:r>
              <w:rPr>
                <w:webHidden/>
              </w:rPr>
              <w:tab/>
            </w:r>
            <w:r>
              <w:rPr>
                <w:webHidden/>
              </w:rPr>
              <w:fldChar w:fldCharType="begin"/>
            </w:r>
            <w:r>
              <w:rPr>
                <w:webHidden/>
              </w:rPr>
              <w:instrText xml:space="preserve"> PAGEREF _Toc223694240 \h </w:instrText>
            </w:r>
            <w:r>
              <w:rPr>
                <w:webHidden/>
              </w:rPr>
            </w:r>
            <w:r>
              <w:rPr>
                <w:webHidden/>
              </w:rPr>
              <w:fldChar w:fldCharType="separate"/>
            </w:r>
            <w:r>
              <w:rPr>
                <w:webHidden/>
              </w:rPr>
              <w:t>15</w:t>
            </w:r>
            <w:r>
              <w:rPr>
                <w:webHidden/>
              </w:rPr>
              <w:fldChar w:fldCharType="end"/>
            </w:r>
          </w:hyperlink>
        </w:p>
        <w:p w14:paraId="1B51098E" w14:textId="43D76AC4"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41" w:history="1">
            <w:r w:rsidRPr="00F67A75">
              <w:rPr>
                <w:rStyle w:val="Hyperlinkki"/>
                <w:rFonts w:ascii="Times New Roman" w:hAnsi="Times New Roman"/>
                <w:lang w:val="en-IE"/>
              </w:rPr>
              <w:t>4.2</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Necessity of the aid</w:t>
            </w:r>
            <w:r>
              <w:rPr>
                <w:webHidden/>
              </w:rPr>
              <w:tab/>
            </w:r>
            <w:r>
              <w:rPr>
                <w:webHidden/>
              </w:rPr>
              <w:fldChar w:fldCharType="begin"/>
            </w:r>
            <w:r>
              <w:rPr>
                <w:webHidden/>
              </w:rPr>
              <w:instrText xml:space="preserve"> PAGEREF _Toc223694241 \h </w:instrText>
            </w:r>
            <w:r>
              <w:rPr>
                <w:webHidden/>
              </w:rPr>
            </w:r>
            <w:r>
              <w:rPr>
                <w:webHidden/>
              </w:rPr>
              <w:fldChar w:fldCharType="separate"/>
            </w:r>
            <w:r>
              <w:rPr>
                <w:webHidden/>
              </w:rPr>
              <w:t>15</w:t>
            </w:r>
            <w:r>
              <w:rPr>
                <w:webHidden/>
              </w:rPr>
              <w:fldChar w:fldCharType="end"/>
            </w:r>
          </w:hyperlink>
        </w:p>
        <w:p w14:paraId="0EE84144" w14:textId="57BC6CCC"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42" w:history="1">
            <w:r w:rsidRPr="00F67A75">
              <w:rPr>
                <w:rStyle w:val="Hyperlinkki"/>
                <w:rFonts w:ascii="Times New Roman" w:hAnsi="Times New Roman"/>
                <w:lang w:val="en-IE"/>
              </w:rPr>
              <w:t>4.3</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Appropriateness of the aid instrument</w:t>
            </w:r>
            <w:r>
              <w:rPr>
                <w:webHidden/>
              </w:rPr>
              <w:tab/>
            </w:r>
            <w:r>
              <w:rPr>
                <w:webHidden/>
              </w:rPr>
              <w:fldChar w:fldCharType="begin"/>
            </w:r>
            <w:r>
              <w:rPr>
                <w:webHidden/>
              </w:rPr>
              <w:instrText xml:space="preserve"> PAGEREF _Toc223694242 \h </w:instrText>
            </w:r>
            <w:r>
              <w:rPr>
                <w:webHidden/>
              </w:rPr>
            </w:r>
            <w:r>
              <w:rPr>
                <w:webHidden/>
              </w:rPr>
              <w:fldChar w:fldCharType="separate"/>
            </w:r>
            <w:r>
              <w:rPr>
                <w:webHidden/>
              </w:rPr>
              <w:t>15</w:t>
            </w:r>
            <w:r>
              <w:rPr>
                <w:webHidden/>
              </w:rPr>
              <w:fldChar w:fldCharType="end"/>
            </w:r>
          </w:hyperlink>
        </w:p>
        <w:p w14:paraId="7F1C7569" w14:textId="10E48745"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43" w:history="1">
            <w:r w:rsidRPr="00F67A75">
              <w:rPr>
                <w:rStyle w:val="Hyperlinkki"/>
                <w:rFonts w:ascii="Times New Roman" w:hAnsi="Times New Roman"/>
                <w:lang w:val="en-IE"/>
              </w:rPr>
              <w:t>4.4</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Proportionality of the State aid</w:t>
            </w:r>
            <w:r>
              <w:rPr>
                <w:webHidden/>
              </w:rPr>
              <w:tab/>
            </w:r>
            <w:r>
              <w:rPr>
                <w:webHidden/>
              </w:rPr>
              <w:fldChar w:fldCharType="begin"/>
            </w:r>
            <w:r>
              <w:rPr>
                <w:webHidden/>
              </w:rPr>
              <w:instrText xml:space="preserve"> PAGEREF _Toc223694243 \h </w:instrText>
            </w:r>
            <w:r>
              <w:rPr>
                <w:webHidden/>
              </w:rPr>
            </w:r>
            <w:r>
              <w:rPr>
                <w:webHidden/>
              </w:rPr>
              <w:fldChar w:fldCharType="separate"/>
            </w:r>
            <w:r>
              <w:rPr>
                <w:webHidden/>
              </w:rPr>
              <w:t>16</w:t>
            </w:r>
            <w:r>
              <w:rPr>
                <w:webHidden/>
              </w:rPr>
              <w:fldChar w:fldCharType="end"/>
            </w:r>
          </w:hyperlink>
        </w:p>
        <w:p w14:paraId="01D147B1" w14:textId="276B941C"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44" w:history="1">
            <w:r w:rsidRPr="00F67A75">
              <w:rPr>
                <w:rStyle w:val="Hyperlinkki"/>
                <w:rFonts w:ascii="Times New Roman" w:hAnsi="Times New Roman"/>
                <w:iCs/>
                <w:noProof/>
                <w:lang w:val="en-IE"/>
              </w:rPr>
              <w:t>4.4.1</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Requested amount of State aid</w:t>
            </w:r>
            <w:r>
              <w:rPr>
                <w:noProof/>
                <w:webHidden/>
              </w:rPr>
              <w:tab/>
            </w:r>
            <w:r>
              <w:rPr>
                <w:noProof/>
                <w:webHidden/>
              </w:rPr>
              <w:fldChar w:fldCharType="begin"/>
            </w:r>
            <w:r>
              <w:rPr>
                <w:noProof/>
                <w:webHidden/>
              </w:rPr>
              <w:instrText xml:space="preserve"> PAGEREF _Toc223694244 \h </w:instrText>
            </w:r>
            <w:r>
              <w:rPr>
                <w:noProof/>
                <w:webHidden/>
              </w:rPr>
            </w:r>
            <w:r>
              <w:rPr>
                <w:noProof/>
                <w:webHidden/>
              </w:rPr>
              <w:fldChar w:fldCharType="separate"/>
            </w:r>
            <w:r>
              <w:rPr>
                <w:noProof/>
                <w:webHidden/>
              </w:rPr>
              <w:t>16</w:t>
            </w:r>
            <w:r>
              <w:rPr>
                <w:noProof/>
                <w:webHidden/>
              </w:rPr>
              <w:fldChar w:fldCharType="end"/>
            </w:r>
          </w:hyperlink>
        </w:p>
        <w:p w14:paraId="54B7FF3B" w14:textId="72C1DAF3"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45" w:history="1">
            <w:r w:rsidRPr="00F67A75">
              <w:rPr>
                <w:rStyle w:val="Hyperlinkki"/>
                <w:rFonts w:ascii="Times New Roman" w:hAnsi="Times New Roman"/>
                <w:iCs/>
                <w:noProof/>
                <w:lang w:val="en-IE"/>
              </w:rPr>
              <w:t>4.4.2</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Costs of the project</w:t>
            </w:r>
            <w:r>
              <w:rPr>
                <w:noProof/>
                <w:webHidden/>
              </w:rPr>
              <w:tab/>
            </w:r>
            <w:r>
              <w:rPr>
                <w:noProof/>
                <w:webHidden/>
              </w:rPr>
              <w:fldChar w:fldCharType="begin"/>
            </w:r>
            <w:r>
              <w:rPr>
                <w:noProof/>
                <w:webHidden/>
              </w:rPr>
              <w:instrText xml:space="preserve"> PAGEREF _Toc223694245 \h </w:instrText>
            </w:r>
            <w:r>
              <w:rPr>
                <w:noProof/>
                <w:webHidden/>
              </w:rPr>
            </w:r>
            <w:r>
              <w:rPr>
                <w:noProof/>
                <w:webHidden/>
              </w:rPr>
              <w:fldChar w:fldCharType="separate"/>
            </w:r>
            <w:r>
              <w:rPr>
                <w:noProof/>
                <w:webHidden/>
              </w:rPr>
              <w:t>17</w:t>
            </w:r>
            <w:r>
              <w:rPr>
                <w:noProof/>
                <w:webHidden/>
              </w:rPr>
              <w:fldChar w:fldCharType="end"/>
            </w:r>
          </w:hyperlink>
        </w:p>
        <w:p w14:paraId="31C7618A" w14:textId="0B852AF2"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46" w:history="1">
            <w:r w:rsidRPr="00F67A75">
              <w:rPr>
                <w:rStyle w:val="Hyperlinkki"/>
                <w:rFonts w:ascii="Times New Roman" w:hAnsi="Times New Roman"/>
                <w:bCs/>
                <w:noProof/>
                <w:lang w:val="en-IE"/>
              </w:rPr>
              <w:t>4.4.2.1</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Costs of feasibility studies and of obtaining required permissions</w:t>
            </w:r>
            <w:r>
              <w:rPr>
                <w:noProof/>
                <w:webHidden/>
              </w:rPr>
              <w:tab/>
            </w:r>
            <w:r>
              <w:rPr>
                <w:noProof/>
                <w:webHidden/>
              </w:rPr>
              <w:fldChar w:fldCharType="begin"/>
            </w:r>
            <w:r>
              <w:rPr>
                <w:noProof/>
                <w:webHidden/>
              </w:rPr>
              <w:instrText xml:space="preserve"> PAGEREF _Toc223694246 \h </w:instrText>
            </w:r>
            <w:r>
              <w:rPr>
                <w:noProof/>
                <w:webHidden/>
              </w:rPr>
            </w:r>
            <w:r>
              <w:rPr>
                <w:noProof/>
                <w:webHidden/>
              </w:rPr>
              <w:fldChar w:fldCharType="separate"/>
            </w:r>
            <w:r>
              <w:rPr>
                <w:noProof/>
                <w:webHidden/>
              </w:rPr>
              <w:t>17</w:t>
            </w:r>
            <w:r>
              <w:rPr>
                <w:noProof/>
                <w:webHidden/>
              </w:rPr>
              <w:fldChar w:fldCharType="end"/>
            </w:r>
          </w:hyperlink>
        </w:p>
        <w:p w14:paraId="48F5B337" w14:textId="2400B87E"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47" w:history="1">
            <w:r w:rsidRPr="00F67A75">
              <w:rPr>
                <w:rStyle w:val="Hyperlinkki"/>
                <w:rFonts w:ascii="Times New Roman" w:hAnsi="Times New Roman"/>
                <w:noProof/>
                <w:lang w:val="en-IE"/>
              </w:rPr>
              <w:t>4.4.2.2</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Costs of instruments and equipment</w:t>
            </w:r>
            <w:r>
              <w:rPr>
                <w:noProof/>
                <w:webHidden/>
              </w:rPr>
              <w:tab/>
            </w:r>
            <w:r>
              <w:rPr>
                <w:noProof/>
                <w:webHidden/>
              </w:rPr>
              <w:fldChar w:fldCharType="begin"/>
            </w:r>
            <w:r>
              <w:rPr>
                <w:noProof/>
                <w:webHidden/>
              </w:rPr>
              <w:instrText xml:space="preserve"> PAGEREF _Toc223694247 \h </w:instrText>
            </w:r>
            <w:r>
              <w:rPr>
                <w:noProof/>
                <w:webHidden/>
              </w:rPr>
            </w:r>
            <w:r>
              <w:rPr>
                <w:noProof/>
                <w:webHidden/>
              </w:rPr>
              <w:fldChar w:fldCharType="separate"/>
            </w:r>
            <w:r>
              <w:rPr>
                <w:noProof/>
                <w:webHidden/>
              </w:rPr>
              <w:t>17</w:t>
            </w:r>
            <w:r>
              <w:rPr>
                <w:noProof/>
                <w:webHidden/>
              </w:rPr>
              <w:fldChar w:fldCharType="end"/>
            </w:r>
          </w:hyperlink>
        </w:p>
        <w:p w14:paraId="14E914C8" w14:textId="14718173"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48" w:history="1">
            <w:r w:rsidRPr="00F67A75">
              <w:rPr>
                <w:rStyle w:val="Hyperlinkki"/>
                <w:rFonts w:ascii="Times New Roman" w:hAnsi="Times New Roman"/>
                <w:noProof/>
                <w:lang w:val="en-IE"/>
              </w:rPr>
              <w:t>4.4.2.3</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Costs of the acquisition or construction of buildings, infrastructure and land</w:t>
            </w:r>
            <w:r>
              <w:rPr>
                <w:noProof/>
                <w:webHidden/>
              </w:rPr>
              <w:tab/>
            </w:r>
            <w:r>
              <w:rPr>
                <w:noProof/>
                <w:webHidden/>
              </w:rPr>
              <w:fldChar w:fldCharType="begin"/>
            </w:r>
            <w:r>
              <w:rPr>
                <w:noProof/>
                <w:webHidden/>
              </w:rPr>
              <w:instrText xml:space="preserve"> PAGEREF _Toc223694248 \h </w:instrText>
            </w:r>
            <w:r>
              <w:rPr>
                <w:noProof/>
                <w:webHidden/>
              </w:rPr>
            </w:r>
            <w:r>
              <w:rPr>
                <w:noProof/>
                <w:webHidden/>
              </w:rPr>
              <w:fldChar w:fldCharType="separate"/>
            </w:r>
            <w:r>
              <w:rPr>
                <w:noProof/>
                <w:webHidden/>
              </w:rPr>
              <w:t>20</w:t>
            </w:r>
            <w:r>
              <w:rPr>
                <w:noProof/>
                <w:webHidden/>
              </w:rPr>
              <w:fldChar w:fldCharType="end"/>
            </w:r>
          </w:hyperlink>
        </w:p>
        <w:p w14:paraId="4CCF014A" w14:textId="0FBDDE6E"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49" w:history="1">
            <w:r w:rsidRPr="00F67A75">
              <w:rPr>
                <w:rStyle w:val="Hyperlinkki"/>
                <w:rFonts w:ascii="Times New Roman" w:hAnsi="Times New Roman"/>
                <w:bCs/>
                <w:noProof/>
                <w:lang w:val="en-IE"/>
              </w:rPr>
              <w:t>4.4.2.4</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Costs of other materials, supplies and similar products necessary for the project</w:t>
            </w:r>
            <w:r>
              <w:rPr>
                <w:noProof/>
                <w:webHidden/>
              </w:rPr>
              <w:tab/>
            </w:r>
            <w:r>
              <w:rPr>
                <w:noProof/>
                <w:webHidden/>
              </w:rPr>
              <w:fldChar w:fldCharType="begin"/>
            </w:r>
            <w:r>
              <w:rPr>
                <w:noProof/>
                <w:webHidden/>
              </w:rPr>
              <w:instrText xml:space="preserve"> PAGEREF _Toc223694249 \h </w:instrText>
            </w:r>
            <w:r>
              <w:rPr>
                <w:noProof/>
                <w:webHidden/>
              </w:rPr>
            </w:r>
            <w:r>
              <w:rPr>
                <w:noProof/>
                <w:webHidden/>
              </w:rPr>
              <w:fldChar w:fldCharType="separate"/>
            </w:r>
            <w:r>
              <w:rPr>
                <w:noProof/>
                <w:webHidden/>
              </w:rPr>
              <w:t>22</w:t>
            </w:r>
            <w:r>
              <w:rPr>
                <w:noProof/>
                <w:webHidden/>
              </w:rPr>
              <w:fldChar w:fldCharType="end"/>
            </w:r>
          </w:hyperlink>
        </w:p>
        <w:p w14:paraId="3C715C69" w14:textId="44C75421"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50" w:history="1">
            <w:r w:rsidRPr="00F67A75">
              <w:rPr>
                <w:rStyle w:val="Hyperlinkki"/>
                <w:rFonts w:ascii="Times New Roman" w:hAnsi="Times New Roman"/>
                <w:noProof/>
                <w:lang w:val="en-IE"/>
              </w:rPr>
              <w:t>4.4.2.5</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Costs of patents and contractual research</w:t>
            </w:r>
            <w:r>
              <w:rPr>
                <w:noProof/>
                <w:webHidden/>
              </w:rPr>
              <w:tab/>
            </w:r>
            <w:r>
              <w:rPr>
                <w:noProof/>
                <w:webHidden/>
              </w:rPr>
              <w:fldChar w:fldCharType="begin"/>
            </w:r>
            <w:r>
              <w:rPr>
                <w:noProof/>
                <w:webHidden/>
              </w:rPr>
              <w:instrText xml:space="preserve"> PAGEREF _Toc223694250 \h </w:instrText>
            </w:r>
            <w:r>
              <w:rPr>
                <w:noProof/>
                <w:webHidden/>
              </w:rPr>
            </w:r>
            <w:r>
              <w:rPr>
                <w:noProof/>
                <w:webHidden/>
              </w:rPr>
              <w:fldChar w:fldCharType="separate"/>
            </w:r>
            <w:r>
              <w:rPr>
                <w:noProof/>
                <w:webHidden/>
              </w:rPr>
              <w:t>24</w:t>
            </w:r>
            <w:r>
              <w:rPr>
                <w:noProof/>
                <w:webHidden/>
              </w:rPr>
              <w:fldChar w:fldCharType="end"/>
            </w:r>
          </w:hyperlink>
        </w:p>
        <w:p w14:paraId="63F2EA87" w14:textId="2B786143"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51" w:history="1">
            <w:r w:rsidRPr="00F67A75">
              <w:rPr>
                <w:rStyle w:val="Hyperlinkki"/>
                <w:rFonts w:ascii="Times New Roman" w:hAnsi="Times New Roman"/>
                <w:noProof/>
                <w:lang w:val="en-IE"/>
              </w:rPr>
              <w:t>4.4.2.6</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Personnel and administrative costs (including overheads)</w:t>
            </w:r>
            <w:r>
              <w:rPr>
                <w:noProof/>
                <w:webHidden/>
              </w:rPr>
              <w:tab/>
            </w:r>
            <w:r>
              <w:rPr>
                <w:noProof/>
                <w:webHidden/>
              </w:rPr>
              <w:fldChar w:fldCharType="begin"/>
            </w:r>
            <w:r>
              <w:rPr>
                <w:noProof/>
                <w:webHidden/>
              </w:rPr>
              <w:instrText xml:space="preserve"> PAGEREF _Toc223694251 \h </w:instrText>
            </w:r>
            <w:r>
              <w:rPr>
                <w:noProof/>
                <w:webHidden/>
              </w:rPr>
            </w:r>
            <w:r>
              <w:rPr>
                <w:noProof/>
                <w:webHidden/>
              </w:rPr>
              <w:fldChar w:fldCharType="separate"/>
            </w:r>
            <w:r>
              <w:rPr>
                <w:noProof/>
                <w:webHidden/>
              </w:rPr>
              <w:t>24</w:t>
            </w:r>
            <w:r>
              <w:rPr>
                <w:noProof/>
                <w:webHidden/>
              </w:rPr>
              <w:fldChar w:fldCharType="end"/>
            </w:r>
          </w:hyperlink>
        </w:p>
        <w:p w14:paraId="791C3AB2" w14:textId="646269A0"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52" w:history="1">
            <w:r w:rsidRPr="00F67A75">
              <w:rPr>
                <w:rStyle w:val="Hyperlinkki"/>
                <w:rFonts w:ascii="Times New Roman" w:hAnsi="Times New Roman"/>
                <w:noProof/>
                <w:lang w:val="en-IE"/>
              </w:rPr>
              <w:t>4.4.2.7</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Other costs</w:t>
            </w:r>
            <w:r>
              <w:rPr>
                <w:noProof/>
                <w:webHidden/>
              </w:rPr>
              <w:tab/>
            </w:r>
            <w:r>
              <w:rPr>
                <w:noProof/>
                <w:webHidden/>
              </w:rPr>
              <w:fldChar w:fldCharType="begin"/>
            </w:r>
            <w:r>
              <w:rPr>
                <w:noProof/>
                <w:webHidden/>
              </w:rPr>
              <w:instrText xml:space="preserve"> PAGEREF _Toc223694252 \h </w:instrText>
            </w:r>
            <w:r>
              <w:rPr>
                <w:noProof/>
                <w:webHidden/>
              </w:rPr>
            </w:r>
            <w:r>
              <w:rPr>
                <w:noProof/>
                <w:webHidden/>
              </w:rPr>
              <w:fldChar w:fldCharType="separate"/>
            </w:r>
            <w:r>
              <w:rPr>
                <w:noProof/>
                <w:webHidden/>
              </w:rPr>
              <w:t>26</w:t>
            </w:r>
            <w:r>
              <w:rPr>
                <w:noProof/>
                <w:webHidden/>
              </w:rPr>
              <w:fldChar w:fldCharType="end"/>
            </w:r>
          </w:hyperlink>
        </w:p>
        <w:p w14:paraId="4B04AFF5" w14:textId="07D514F9"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53" w:history="1">
            <w:r w:rsidRPr="00F67A75">
              <w:rPr>
                <w:rStyle w:val="Hyperlinkki"/>
                <w:rFonts w:ascii="Times New Roman" w:hAnsi="Times New Roman"/>
                <w:iCs/>
                <w:noProof/>
                <w:lang w:val="en-IE"/>
              </w:rPr>
              <w:t>4.4.3</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Eligible costs (for R&amp;D&amp;I and FID project)</w:t>
            </w:r>
            <w:r>
              <w:rPr>
                <w:noProof/>
                <w:webHidden/>
              </w:rPr>
              <w:tab/>
            </w:r>
            <w:r>
              <w:rPr>
                <w:noProof/>
                <w:webHidden/>
              </w:rPr>
              <w:fldChar w:fldCharType="begin"/>
            </w:r>
            <w:r>
              <w:rPr>
                <w:noProof/>
                <w:webHidden/>
              </w:rPr>
              <w:instrText xml:space="preserve"> PAGEREF _Toc223694253 \h </w:instrText>
            </w:r>
            <w:r>
              <w:rPr>
                <w:noProof/>
                <w:webHidden/>
              </w:rPr>
            </w:r>
            <w:r>
              <w:rPr>
                <w:noProof/>
                <w:webHidden/>
              </w:rPr>
              <w:fldChar w:fldCharType="separate"/>
            </w:r>
            <w:r>
              <w:rPr>
                <w:noProof/>
                <w:webHidden/>
              </w:rPr>
              <w:t>26</w:t>
            </w:r>
            <w:r>
              <w:rPr>
                <w:noProof/>
                <w:webHidden/>
              </w:rPr>
              <w:fldChar w:fldCharType="end"/>
            </w:r>
          </w:hyperlink>
        </w:p>
        <w:p w14:paraId="0DDF160F" w14:textId="30701544"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54" w:history="1">
            <w:r w:rsidRPr="00F67A75">
              <w:rPr>
                <w:rStyle w:val="Hyperlinkki"/>
                <w:rFonts w:ascii="Times New Roman" w:hAnsi="Times New Roman"/>
                <w:bCs/>
                <w:iCs/>
                <w:noProof/>
                <w:lang w:val="en-IE"/>
              </w:rPr>
              <w:t>4.4.4</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Duration of mass production phase or operational phase</w:t>
            </w:r>
            <w:r>
              <w:rPr>
                <w:noProof/>
                <w:webHidden/>
              </w:rPr>
              <w:tab/>
            </w:r>
            <w:r>
              <w:rPr>
                <w:noProof/>
                <w:webHidden/>
              </w:rPr>
              <w:fldChar w:fldCharType="begin"/>
            </w:r>
            <w:r>
              <w:rPr>
                <w:noProof/>
                <w:webHidden/>
              </w:rPr>
              <w:instrText xml:space="preserve"> PAGEREF _Toc223694254 \h </w:instrText>
            </w:r>
            <w:r>
              <w:rPr>
                <w:noProof/>
                <w:webHidden/>
              </w:rPr>
            </w:r>
            <w:r>
              <w:rPr>
                <w:noProof/>
                <w:webHidden/>
              </w:rPr>
              <w:fldChar w:fldCharType="separate"/>
            </w:r>
            <w:r>
              <w:rPr>
                <w:noProof/>
                <w:webHidden/>
              </w:rPr>
              <w:t>29</w:t>
            </w:r>
            <w:r>
              <w:rPr>
                <w:noProof/>
                <w:webHidden/>
              </w:rPr>
              <w:fldChar w:fldCharType="end"/>
            </w:r>
          </w:hyperlink>
        </w:p>
        <w:p w14:paraId="425DFEF0" w14:textId="0A32FCA2"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55" w:history="1">
            <w:r w:rsidRPr="00F67A75">
              <w:rPr>
                <w:rStyle w:val="Hyperlinkki"/>
                <w:rFonts w:ascii="Times New Roman" w:hAnsi="Times New Roman"/>
                <w:iCs/>
                <w:noProof/>
                <w:lang w:val="en-IE"/>
              </w:rPr>
              <w:t>4.4.5</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Revenues and cost savings in mass production phase or operational phase</w:t>
            </w:r>
            <w:r>
              <w:rPr>
                <w:noProof/>
                <w:webHidden/>
              </w:rPr>
              <w:tab/>
            </w:r>
            <w:r>
              <w:rPr>
                <w:noProof/>
                <w:webHidden/>
              </w:rPr>
              <w:fldChar w:fldCharType="begin"/>
            </w:r>
            <w:r>
              <w:rPr>
                <w:noProof/>
                <w:webHidden/>
              </w:rPr>
              <w:instrText xml:space="preserve"> PAGEREF _Toc223694255 \h </w:instrText>
            </w:r>
            <w:r>
              <w:rPr>
                <w:noProof/>
                <w:webHidden/>
              </w:rPr>
            </w:r>
            <w:r>
              <w:rPr>
                <w:noProof/>
                <w:webHidden/>
              </w:rPr>
              <w:fldChar w:fldCharType="separate"/>
            </w:r>
            <w:r>
              <w:rPr>
                <w:noProof/>
                <w:webHidden/>
              </w:rPr>
              <w:t>29</w:t>
            </w:r>
            <w:r>
              <w:rPr>
                <w:noProof/>
                <w:webHidden/>
              </w:rPr>
              <w:fldChar w:fldCharType="end"/>
            </w:r>
          </w:hyperlink>
        </w:p>
        <w:p w14:paraId="2B0A0D96" w14:textId="0B331EEA"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56" w:history="1">
            <w:r w:rsidRPr="00F67A75">
              <w:rPr>
                <w:rStyle w:val="Hyperlinkki"/>
                <w:rFonts w:ascii="Times New Roman" w:hAnsi="Times New Roman"/>
                <w:iCs/>
                <w:noProof/>
                <w:lang w:val="en-IE"/>
              </w:rPr>
              <w:t>4.4.6</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Aid beneficiary’s weighted average cost of capital (WACC)</w:t>
            </w:r>
            <w:r>
              <w:rPr>
                <w:noProof/>
                <w:webHidden/>
              </w:rPr>
              <w:tab/>
            </w:r>
            <w:r>
              <w:rPr>
                <w:noProof/>
                <w:webHidden/>
              </w:rPr>
              <w:fldChar w:fldCharType="begin"/>
            </w:r>
            <w:r>
              <w:rPr>
                <w:noProof/>
                <w:webHidden/>
              </w:rPr>
              <w:instrText xml:space="preserve"> PAGEREF _Toc223694256 \h </w:instrText>
            </w:r>
            <w:r>
              <w:rPr>
                <w:noProof/>
                <w:webHidden/>
              </w:rPr>
            </w:r>
            <w:r>
              <w:rPr>
                <w:noProof/>
                <w:webHidden/>
              </w:rPr>
              <w:fldChar w:fldCharType="separate"/>
            </w:r>
            <w:r>
              <w:rPr>
                <w:noProof/>
                <w:webHidden/>
              </w:rPr>
              <w:t>29</w:t>
            </w:r>
            <w:r>
              <w:rPr>
                <w:noProof/>
                <w:webHidden/>
              </w:rPr>
              <w:fldChar w:fldCharType="end"/>
            </w:r>
          </w:hyperlink>
        </w:p>
        <w:p w14:paraId="3BB80983" w14:textId="4ACA7D92"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57" w:history="1">
            <w:r w:rsidRPr="00F67A75">
              <w:rPr>
                <w:rStyle w:val="Hyperlinkki"/>
                <w:rFonts w:ascii="Times New Roman" w:hAnsi="Times New Roman"/>
                <w:iCs/>
                <w:noProof/>
                <w:lang w:val="en-IE"/>
              </w:rPr>
              <w:t>4.4.7</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Terminal Value (TV)</w:t>
            </w:r>
            <w:r>
              <w:rPr>
                <w:noProof/>
                <w:webHidden/>
              </w:rPr>
              <w:tab/>
            </w:r>
            <w:r>
              <w:rPr>
                <w:noProof/>
                <w:webHidden/>
              </w:rPr>
              <w:fldChar w:fldCharType="begin"/>
            </w:r>
            <w:r>
              <w:rPr>
                <w:noProof/>
                <w:webHidden/>
              </w:rPr>
              <w:instrText xml:space="preserve"> PAGEREF _Toc223694257 \h </w:instrText>
            </w:r>
            <w:r>
              <w:rPr>
                <w:noProof/>
                <w:webHidden/>
              </w:rPr>
            </w:r>
            <w:r>
              <w:rPr>
                <w:noProof/>
                <w:webHidden/>
              </w:rPr>
              <w:fldChar w:fldCharType="separate"/>
            </w:r>
            <w:r>
              <w:rPr>
                <w:noProof/>
                <w:webHidden/>
              </w:rPr>
              <w:t>30</w:t>
            </w:r>
            <w:r>
              <w:rPr>
                <w:noProof/>
                <w:webHidden/>
              </w:rPr>
              <w:fldChar w:fldCharType="end"/>
            </w:r>
          </w:hyperlink>
        </w:p>
        <w:p w14:paraId="1E51AE26" w14:textId="4910611B"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58" w:history="1">
            <w:r w:rsidRPr="00F67A75">
              <w:rPr>
                <w:rStyle w:val="Hyperlinkki"/>
                <w:rFonts w:ascii="Times New Roman" w:hAnsi="Times New Roman"/>
                <w:iCs/>
                <w:noProof/>
                <w:lang w:val="en-IE"/>
              </w:rPr>
              <w:t>4.4.8</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Taxes</w:t>
            </w:r>
            <w:r>
              <w:rPr>
                <w:noProof/>
                <w:webHidden/>
              </w:rPr>
              <w:tab/>
            </w:r>
            <w:r>
              <w:rPr>
                <w:noProof/>
                <w:webHidden/>
              </w:rPr>
              <w:fldChar w:fldCharType="begin"/>
            </w:r>
            <w:r>
              <w:rPr>
                <w:noProof/>
                <w:webHidden/>
              </w:rPr>
              <w:instrText xml:space="preserve"> PAGEREF _Toc223694258 \h </w:instrText>
            </w:r>
            <w:r>
              <w:rPr>
                <w:noProof/>
                <w:webHidden/>
              </w:rPr>
            </w:r>
            <w:r>
              <w:rPr>
                <w:noProof/>
                <w:webHidden/>
              </w:rPr>
              <w:fldChar w:fldCharType="separate"/>
            </w:r>
            <w:r>
              <w:rPr>
                <w:noProof/>
                <w:webHidden/>
              </w:rPr>
              <w:t>30</w:t>
            </w:r>
            <w:r>
              <w:rPr>
                <w:noProof/>
                <w:webHidden/>
              </w:rPr>
              <w:fldChar w:fldCharType="end"/>
            </w:r>
          </w:hyperlink>
        </w:p>
        <w:p w14:paraId="3E92AD30" w14:textId="6FE05BFA"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59" w:history="1">
            <w:r w:rsidRPr="00F67A75">
              <w:rPr>
                <w:rStyle w:val="Hyperlinkki"/>
                <w:rFonts w:ascii="Times New Roman" w:hAnsi="Times New Roman"/>
                <w:lang w:val="en-IE"/>
              </w:rPr>
              <w:t>4.5</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Other public funding (including EU funding) and State aid cumulation</w:t>
            </w:r>
            <w:r>
              <w:rPr>
                <w:webHidden/>
              </w:rPr>
              <w:tab/>
            </w:r>
            <w:r>
              <w:rPr>
                <w:webHidden/>
              </w:rPr>
              <w:fldChar w:fldCharType="begin"/>
            </w:r>
            <w:r>
              <w:rPr>
                <w:webHidden/>
              </w:rPr>
              <w:instrText xml:space="preserve"> PAGEREF _Toc223694259 \h </w:instrText>
            </w:r>
            <w:r>
              <w:rPr>
                <w:webHidden/>
              </w:rPr>
            </w:r>
            <w:r>
              <w:rPr>
                <w:webHidden/>
              </w:rPr>
              <w:fldChar w:fldCharType="separate"/>
            </w:r>
            <w:r>
              <w:rPr>
                <w:webHidden/>
              </w:rPr>
              <w:t>31</w:t>
            </w:r>
            <w:r>
              <w:rPr>
                <w:webHidden/>
              </w:rPr>
              <w:fldChar w:fldCharType="end"/>
            </w:r>
          </w:hyperlink>
        </w:p>
        <w:p w14:paraId="1C0AEBEC" w14:textId="203C703D"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60" w:history="1">
            <w:r w:rsidRPr="00F67A75">
              <w:rPr>
                <w:rStyle w:val="Hyperlinkki"/>
                <w:rFonts w:ascii="Times New Roman" w:hAnsi="Times New Roman"/>
                <w:lang w:val="en-IE"/>
              </w:rPr>
              <w:t>4.6</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Claw-back mechanism</w:t>
            </w:r>
            <w:r>
              <w:rPr>
                <w:webHidden/>
              </w:rPr>
              <w:tab/>
            </w:r>
            <w:r>
              <w:rPr>
                <w:webHidden/>
              </w:rPr>
              <w:fldChar w:fldCharType="begin"/>
            </w:r>
            <w:r>
              <w:rPr>
                <w:webHidden/>
              </w:rPr>
              <w:instrText xml:space="preserve"> PAGEREF _Toc223694260 \h </w:instrText>
            </w:r>
            <w:r>
              <w:rPr>
                <w:webHidden/>
              </w:rPr>
            </w:r>
            <w:r>
              <w:rPr>
                <w:webHidden/>
              </w:rPr>
              <w:fldChar w:fldCharType="separate"/>
            </w:r>
            <w:r>
              <w:rPr>
                <w:webHidden/>
              </w:rPr>
              <w:t>31</w:t>
            </w:r>
            <w:r>
              <w:rPr>
                <w:webHidden/>
              </w:rPr>
              <w:fldChar w:fldCharType="end"/>
            </w:r>
          </w:hyperlink>
        </w:p>
        <w:p w14:paraId="6A097C45" w14:textId="024613BC"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61" w:history="1">
            <w:r w:rsidRPr="00F67A75">
              <w:rPr>
                <w:rStyle w:val="Hyperlinkki"/>
                <w:rFonts w:ascii="Times New Roman" w:hAnsi="Times New Roman"/>
                <w:lang w:val="en-IE"/>
              </w:rPr>
              <w:t>4.7</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Co-financing</w:t>
            </w:r>
            <w:r>
              <w:rPr>
                <w:webHidden/>
              </w:rPr>
              <w:tab/>
            </w:r>
            <w:r>
              <w:rPr>
                <w:webHidden/>
              </w:rPr>
              <w:fldChar w:fldCharType="begin"/>
            </w:r>
            <w:r>
              <w:rPr>
                <w:webHidden/>
              </w:rPr>
              <w:instrText xml:space="preserve"> PAGEREF _Toc223694261 \h </w:instrText>
            </w:r>
            <w:r>
              <w:rPr>
                <w:webHidden/>
              </w:rPr>
            </w:r>
            <w:r>
              <w:rPr>
                <w:webHidden/>
              </w:rPr>
              <w:fldChar w:fldCharType="separate"/>
            </w:r>
            <w:r>
              <w:rPr>
                <w:webHidden/>
              </w:rPr>
              <w:t>31</w:t>
            </w:r>
            <w:r>
              <w:rPr>
                <w:webHidden/>
              </w:rPr>
              <w:fldChar w:fldCharType="end"/>
            </w:r>
          </w:hyperlink>
        </w:p>
        <w:p w14:paraId="08F16479" w14:textId="1C6F3AA9"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62" w:history="1">
            <w:r w:rsidRPr="00F67A75">
              <w:rPr>
                <w:rStyle w:val="Hyperlinkki"/>
                <w:rFonts w:ascii="Times New Roman" w:hAnsi="Times New Roman"/>
                <w:lang w:val="en-IE"/>
              </w:rPr>
              <w:t>5</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Integration of the project in the IPCEI</w:t>
            </w:r>
            <w:r>
              <w:rPr>
                <w:webHidden/>
              </w:rPr>
              <w:tab/>
            </w:r>
            <w:r>
              <w:rPr>
                <w:webHidden/>
              </w:rPr>
              <w:fldChar w:fldCharType="begin"/>
            </w:r>
            <w:r>
              <w:rPr>
                <w:webHidden/>
              </w:rPr>
              <w:instrText xml:space="preserve"> PAGEREF _Toc223694262 \h </w:instrText>
            </w:r>
            <w:r>
              <w:rPr>
                <w:webHidden/>
              </w:rPr>
            </w:r>
            <w:r>
              <w:rPr>
                <w:webHidden/>
              </w:rPr>
              <w:fldChar w:fldCharType="separate"/>
            </w:r>
            <w:r>
              <w:rPr>
                <w:webHidden/>
              </w:rPr>
              <w:t>31</w:t>
            </w:r>
            <w:r>
              <w:rPr>
                <w:webHidden/>
              </w:rPr>
              <w:fldChar w:fldCharType="end"/>
            </w:r>
          </w:hyperlink>
        </w:p>
        <w:p w14:paraId="2FA81DAC" w14:textId="3B0399E1"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63" w:history="1">
            <w:r w:rsidRPr="00F67A75">
              <w:rPr>
                <w:rStyle w:val="Hyperlinkki"/>
                <w:rFonts w:ascii="Times New Roman" w:hAnsi="Times New Roman"/>
                <w:lang w:val="en-IE"/>
              </w:rPr>
              <w:t>5.1</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Insertion in a common structure, programme, roadmap</w:t>
            </w:r>
            <w:r>
              <w:rPr>
                <w:webHidden/>
              </w:rPr>
              <w:tab/>
            </w:r>
            <w:r>
              <w:rPr>
                <w:webHidden/>
              </w:rPr>
              <w:fldChar w:fldCharType="begin"/>
            </w:r>
            <w:r>
              <w:rPr>
                <w:webHidden/>
              </w:rPr>
              <w:instrText xml:space="preserve"> PAGEREF _Toc223694263 \h </w:instrText>
            </w:r>
            <w:r>
              <w:rPr>
                <w:webHidden/>
              </w:rPr>
            </w:r>
            <w:r>
              <w:rPr>
                <w:webHidden/>
              </w:rPr>
              <w:fldChar w:fldCharType="separate"/>
            </w:r>
            <w:r>
              <w:rPr>
                <w:webHidden/>
              </w:rPr>
              <w:t>32</w:t>
            </w:r>
            <w:r>
              <w:rPr>
                <w:webHidden/>
              </w:rPr>
              <w:fldChar w:fldCharType="end"/>
            </w:r>
          </w:hyperlink>
        </w:p>
        <w:p w14:paraId="5F870D4C" w14:textId="1C4F8BFF"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64" w:history="1">
            <w:r w:rsidRPr="00F67A75">
              <w:rPr>
                <w:rStyle w:val="Hyperlinkki"/>
                <w:rFonts w:ascii="Times New Roman" w:hAnsi="Times New Roman"/>
                <w:lang w:val="en-IE"/>
              </w:rPr>
              <w:t>5.2</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Contribution of the individual project to the integrated IPCEI</w:t>
            </w:r>
            <w:r>
              <w:rPr>
                <w:webHidden/>
              </w:rPr>
              <w:tab/>
            </w:r>
            <w:r>
              <w:rPr>
                <w:webHidden/>
              </w:rPr>
              <w:fldChar w:fldCharType="begin"/>
            </w:r>
            <w:r>
              <w:rPr>
                <w:webHidden/>
              </w:rPr>
              <w:instrText xml:space="preserve"> PAGEREF _Toc223694264 \h </w:instrText>
            </w:r>
            <w:r>
              <w:rPr>
                <w:webHidden/>
              </w:rPr>
            </w:r>
            <w:r>
              <w:rPr>
                <w:webHidden/>
              </w:rPr>
              <w:fldChar w:fldCharType="separate"/>
            </w:r>
            <w:r>
              <w:rPr>
                <w:webHidden/>
              </w:rPr>
              <w:t>32</w:t>
            </w:r>
            <w:r>
              <w:rPr>
                <w:webHidden/>
              </w:rPr>
              <w:fldChar w:fldCharType="end"/>
            </w:r>
          </w:hyperlink>
        </w:p>
        <w:p w14:paraId="5B161731" w14:textId="00882536"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65" w:history="1">
            <w:r w:rsidRPr="00F67A75">
              <w:rPr>
                <w:rStyle w:val="Hyperlinkki"/>
                <w:rFonts w:ascii="Times New Roman" w:hAnsi="Times New Roman"/>
                <w:iCs/>
                <w:noProof/>
                <w:lang w:val="en-IE"/>
              </w:rPr>
              <w:t>5.2.1</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Significant added value of the project</w:t>
            </w:r>
            <w:r>
              <w:rPr>
                <w:noProof/>
                <w:webHidden/>
              </w:rPr>
              <w:tab/>
            </w:r>
            <w:r>
              <w:rPr>
                <w:noProof/>
                <w:webHidden/>
              </w:rPr>
              <w:fldChar w:fldCharType="begin"/>
            </w:r>
            <w:r>
              <w:rPr>
                <w:noProof/>
                <w:webHidden/>
              </w:rPr>
              <w:instrText xml:space="preserve"> PAGEREF _Toc223694265 \h </w:instrText>
            </w:r>
            <w:r>
              <w:rPr>
                <w:noProof/>
                <w:webHidden/>
              </w:rPr>
            </w:r>
            <w:r>
              <w:rPr>
                <w:noProof/>
                <w:webHidden/>
              </w:rPr>
              <w:fldChar w:fldCharType="separate"/>
            </w:r>
            <w:r>
              <w:rPr>
                <w:noProof/>
                <w:webHidden/>
              </w:rPr>
              <w:t>32</w:t>
            </w:r>
            <w:r>
              <w:rPr>
                <w:noProof/>
                <w:webHidden/>
              </w:rPr>
              <w:fldChar w:fldCharType="end"/>
            </w:r>
          </w:hyperlink>
        </w:p>
        <w:p w14:paraId="798492EE" w14:textId="296FA7FB"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66" w:history="1">
            <w:r w:rsidRPr="00F67A75">
              <w:rPr>
                <w:rStyle w:val="Hyperlinkki"/>
                <w:rFonts w:ascii="Times New Roman" w:hAnsi="Times New Roman"/>
                <w:iCs/>
                <w:noProof/>
                <w:lang w:val="en-IE"/>
              </w:rPr>
              <w:t>5.2.2</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Complementarity of the project</w:t>
            </w:r>
            <w:r>
              <w:rPr>
                <w:noProof/>
                <w:webHidden/>
              </w:rPr>
              <w:tab/>
            </w:r>
            <w:r>
              <w:rPr>
                <w:noProof/>
                <w:webHidden/>
              </w:rPr>
              <w:fldChar w:fldCharType="begin"/>
            </w:r>
            <w:r>
              <w:rPr>
                <w:noProof/>
                <w:webHidden/>
              </w:rPr>
              <w:instrText xml:space="preserve"> PAGEREF _Toc223694266 \h </w:instrText>
            </w:r>
            <w:r>
              <w:rPr>
                <w:noProof/>
                <w:webHidden/>
              </w:rPr>
            </w:r>
            <w:r>
              <w:rPr>
                <w:noProof/>
                <w:webHidden/>
              </w:rPr>
              <w:fldChar w:fldCharType="separate"/>
            </w:r>
            <w:r>
              <w:rPr>
                <w:noProof/>
                <w:webHidden/>
              </w:rPr>
              <w:t>32</w:t>
            </w:r>
            <w:r>
              <w:rPr>
                <w:noProof/>
                <w:webHidden/>
              </w:rPr>
              <w:fldChar w:fldCharType="end"/>
            </w:r>
          </w:hyperlink>
        </w:p>
        <w:p w14:paraId="6E05B662" w14:textId="09510996"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67" w:history="1">
            <w:r w:rsidRPr="00F67A75">
              <w:rPr>
                <w:rStyle w:val="Hyperlinkki"/>
                <w:rFonts w:ascii="Times New Roman" w:hAnsi="Times New Roman"/>
                <w:lang w:val="en-IE"/>
              </w:rPr>
              <w:t>5.3</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Collaborations with IPCEI Direct Participants</w:t>
            </w:r>
            <w:r>
              <w:rPr>
                <w:webHidden/>
              </w:rPr>
              <w:tab/>
            </w:r>
            <w:r>
              <w:rPr>
                <w:webHidden/>
              </w:rPr>
              <w:fldChar w:fldCharType="begin"/>
            </w:r>
            <w:r>
              <w:rPr>
                <w:webHidden/>
              </w:rPr>
              <w:instrText xml:space="preserve"> PAGEREF _Toc223694267 \h </w:instrText>
            </w:r>
            <w:r>
              <w:rPr>
                <w:webHidden/>
              </w:rPr>
            </w:r>
            <w:r>
              <w:rPr>
                <w:webHidden/>
              </w:rPr>
              <w:fldChar w:fldCharType="separate"/>
            </w:r>
            <w:r>
              <w:rPr>
                <w:webHidden/>
              </w:rPr>
              <w:t>33</w:t>
            </w:r>
            <w:r>
              <w:rPr>
                <w:webHidden/>
              </w:rPr>
              <w:fldChar w:fldCharType="end"/>
            </w:r>
          </w:hyperlink>
        </w:p>
        <w:p w14:paraId="6C32CC9A" w14:textId="573CC458"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68" w:history="1">
            <w:r w:rsidRPr="00F67A75">
              <w:rPr>
                <w:rStyle w:val="Hyperlinkki"/>
                <w:rFonts w:ascii="Times New Roman" w:hAnsi="Times New Roman"/>
                <w:lang w:val="en-IE"/>
              </w:rPr>
              <w:t>6</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Market failures affecting the individual project</w:t>
            </w:r>
            <w:r>
              <w:rPr>
                <w:webHidden/>
              </w:rPr>
              <w:tab/>
            </w:r>
            <w:r>
              <w:rPr>
                <w:webHidden/>
              </w:rPr>
              <w:fldChar w:fldCharType="begin"/>
            </w:r>
            <w:r>
              <w:rPr>
                <w:webHidden/>
              </w:rPr>
              <w:instrText xml:space="preserve"> PAGEREF _Toc223694268 \h </w:instrText>
            </w:r>
            <w:r>
              <w:rPr>
                <w:webHidden/>
              </w:rPr>
            </w:r>
            <w:r>
              <w:rPr>
                <w:webHidden/>
              </w:rPr>
              <w:fldChar w:fldCharType="separate"/>
            </w:r>
            <w:r>
              <w:rPr>
                <w:webHidden/>
              </w:rPr>
              <w:t>36</w:t>
            </w:r>
            <w:r>
              <w:rPr>
                <w:webHidden/>
              </w:rPr>
              <w:fldChar w:fldCharType="end"/>
            </w:r>
          </w:hyperlink>
        </w:p>
        <w:p w14:paraId="73E02BA6" w14:textId="09A6101C"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69" w:history="1">
            <w:r w:rsidRPr="00F67A75">
              <w:rPr>
                <w:rStyle w:val="Hyperlinkki"/>
                <w:rFonts w:ascii="Times New Roman" w:hAnsi="Times New Roman"/>
                <w:lang w:val="en-IE"/>
              </w:rPr>
              <w:t>6.1</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Negative externalities</w:t>
            </w:r>
            <w:r>
              <w:rPr>
                <w:webHidden/>
              </w:rPr>
              <w:tab/>
            </w:r>
            <w:r>
              <w:rPr>
                <w:webHidden/>
              </w:rPr>
              <w:fldChar w:fldCharType="begin"/>
            </w:r>
            <w:r>
              <w:rPr>
                <w:webHidden/>
              </w:rPr>
              <w:instrText xml:space="preserve"> PAGEREF _Toc223694269 \h </w:instrText>
            </w:r>
            <w:r>
              <w:rPr>
                <w:webHidden/>
              </w:rPr>
            </w:r>
            <w:r>
              <w:rPr>
                <w:webHidden/>
              </w:rPr>
              <w:fldChar w:fldCharType="separate"/>
            </w:r>
            <w:r>
              <w:rPr>
                <w:webHidden/>
              </w:rPr>
              <w:t>36</w:t>
            </w:r>
            <w:r>
              <w:rPr>
                <w:webHidden/>
              </w:rPr>
              <w:fldChar w:fldCharType="end"/>
            </w:r>
          </w:hyperlink>
        </w:p>
        <w:p w14:paraId="79F77B4F" w14:textId="0F8068B1"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70" w:history="1">
            <w:r w:rsidRPr="00F67A75">
              <w:rPr>
                <w:rStyle w:val="Hyperlinkki"/>
                <w:rFonts w:ascii="Times New Roman" w:hAnsi="Times New Roman"/>
                <w:lang w:val="en-IE"/>
              </w:rPr>
              <w:t>6.2</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Positive externalities</w:t>
            </w:r>
            <w:r>
              <w:rPr>
                <w:webHidden/>
              </w:rPr>
              <w:tab/>
            </w:r>
            <w:r>
              <w:rPr>
                <w:webHidden/>
              </w:rPr>
              <w:fldChar w:fldCharType="begin"/>
            </w:r>
            <w:r>
              <w:rPr>
                <w:webHidden/>
              </w:rPr>
              <w:instrText xml:space="preserve"> PAGEREF _Toc223694270 \h </w:instrText>
            </w:r>
            <w:r>
              <w:rPr>
                <w:webHidden/>
              </w:rPr>
            </w:r>
            <w:r>
              <w:rPr>
                <w:webHidden/>
              </w:rPr>
              <w:fldChar w:fldCharType="separate"/>
            </w:r>
            <w:r>
              <w:rPr>
                <w:webHidden/>
              </w:rPr>
              <w:t>36</w:t>
            </w:r>
            <w:r>
              <w:rPr>
                <w:webHidden/>
              </w:rPr>
              <w:fldChar w:fldCharType="end"/>
            </w:r>
          </w:hyperlink>
        </w:p>
        <w:p w14:paraId="26427738" w14:textId="1B8C986D"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71" w:history="1">
            <w:r w:rsidRPr="00F67A75">
              <w:rPr>
                <w:rStyle w:val="Hyperlinkki"/>
                <w:rFonts w:ascii="Times New Roman" w:hAnsi="Times New Roman"/>
                <w:lang w:val="en-IE"/>
              </w:rPr>
              <w:t>6.3</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Coordination failures</w:t>
            </w:r>
            <w:r>
              <w:rPr>
                <w:webHidden/>
              </w:rPr>
              <w:tab/>
            </w:r>
            <w:r>
              <w:rPr>
                <w:webHidden/>
              </w:rPr>
              <w:fldChar w:fldCharType="begin"/>
            </w:r>
            <w:r>
              <w:rPr>
                <w:webHidden/>
              </w:rPr>
              <w:instrText xml:space="preserve"> PAGEREF _Toc223694271 \h </w:instrText>
            </w:r>
            <w:r>
              <w:rPr>
                <w:webHidden/>
              </w:rPr>
            </w:r>
            <w:r>
              <w:rPr>
                <w:webHidden/>
              </w:rPr>
              <w:fldChar w:fldCharType="separate"/>
            </w:r>
            <w:r>
              <w:rPr>
                <w:webHidden/>
              </w:rPr>
              <w:t>37</w:t>
            </w:r>
            <w:r>
              <w:rPr>
                <w:webHidden/>
              </w:rPr>
              <w:fldChar w:fldCharType="end"/>
            </w:r>
          </w:hyperlink>
        </w:p>
        <w:p w14:paraId="5EE45A03" w14:textId="57B56F63"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72" w:history="1">
            <w:r w:rsidRPr="00F67A75">
              <w:rPr>
                <w:rStyle w:val="Hyperlinkki"/>
                <w:rFonts w:ascii="Times New Roman" w:hAnsi="Times New Roman"/>
                <w:lang w:val="en-IE"/>
              </w:rPr>
              <w:t>6.4</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Asymmetric information</w:t>
            </w:r>
            <w:r>
              <w:rPr>
                <w:webHidden/>
              </w:rPr>
              <w:tab/>
            </w:r>
            <w:r>
              <w:rPr>
                <w:webHidden/>
              </w:rPr>
              <w:fldChar w:fldCharType="begin"/>
            </w:r>
            <w:r>
              <w:rPr>
                <w:webHidden/>
              </w:rPr>
              <w:instrText xml:space="preserve"> PAGEREF _Toc223694272 \h </w:instrText>
            </w:r>
            <w:r>
              <w:rPr>
                <w:webHidden/>
              </w:rPr>
            </w:r>
            <w:r>
              <w:rPr>
                <w:webHidden/>
              </w:rPr>
              <w:fldChar w:fldCharType="separate"/>
            </w:r>
            <w:r>
              <w:rPr>
                <w:webHidden/>
              </w:rPr>
              <w:t>37</w:t>
            </w:r>
            <w:r>
              <w:rPr>
                <w:webHidden/>
              </w:rPr>
              <w:fldChar w:fldCharType="end"/>
            </w:r>
          </w:hyperlink>
        </w:p>
        <w:p w14:paraId="795E078B" w14:textId="5DBDEA69"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73" w:history="1">
            <w:r w:rsidRPr="00F67A75">
              <w:rPr>
                <w:rStyle w:val="Hyperlinkki"/>
                <w:rFonts w:ascii="Times New Roman" w:hAnsi="Times New Roman"/>
                <w:lang w:val="en-IE"/>
              </w:rPr>
              <w:t>6.5</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Other market failures</w:t>
            </w:r>
            <w:r>
              <w:rPr>
                <w:webHidden/>
              </w:rPr>
              <w:tab/>
            </w:r>
            <w:r>
              <w:rPr>
                <w:webHidden/>
              </w:rPr>
              <w:fldChar w:fldCharType="begin"/>
            </w:r>
            <w:r>
              <w:rPr>
                <w:webHidden/>
              </w:rPr>
              <w:instrText xml:space="preserve"> PAGEREF _Toc223694273 \h </w:instrText>
            </w:r>
            <w:r>
              <w:rPr>
                <w:webHidden/>
              </w:rPr>
            </w:r>
            <w:r>
              <w:rPr>
                <w:webHidden/>
              </w:rPr>
              <w:fldChar w:fldCharType="separate"/>
            </w:r>
            <w:r>
              <w:rPr>
                <w:webHidden/>
              </w:rPr>
              <w:t>37</w:t>
            </w:r>
            <w:r>
              <w:rPr>
                <w:webHidden/>
              </w:rPr>
              <w:fldChar w:fldCharType="end"/>
            </w:r>
          </w:hyperlink>
        </w:p>
        <w:p w14:paraId="27545343" w14:textId="3FD8FBAD"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74" w:history="1">
            <w:r w:rsidRPr="00F67A75">
              <w:rPr>
                <w:rStyle w:val="Hyperlinkki"/>
                <w:rFonts w:ascii="Times New Roman" w:hAnsi="Times New Roman"/>
                <w:lang w:val="en-IE"/>
              </w:rPr>
              <w:t>7</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Spillover effects</w:t>
            </w:r>
            <w:r>
              <w:rPr>
                <w:webHidden/>
              </w:rPr>
              <w:tab/>
            </w:r>
            <w:r>
              <w:rPr>
                <w:webHidden/>
              </w:rPr>
              <w:fldChar w:fldCharType="begin"/>
            </w:r>
            <w:r>
              <w:rPr>
                <w:webHidden/>
              </w:rPr>
              <w:instrText xml:space="preserve"> PAGEREF _Toc223694274 \h </w:instrText>
            </w:r>
            <w:r>
              <w:rPr>
                <w:webHidden/>
              </w:rPr>
            </w:r>
            <w:r>
              <w:rPr>
                <w:webHidden/>
              </w:rPr>
              <w:fldChar w:fldCharType="separate"/>
            </w:r>
            <w:r>
              <w:rPr>
                <w:webHidden/>
              </w:rPr>
              <w:t>37</w:t>
            </w:r>
            <w:r>
              <w:rPr>
                <w:webHidden/>
              </w:rPr>
              <w:fldChar w:fldCharType="end"/>
            </w:r>
          </w:hyperlink>
        </w:p>
        <w:p w14:paraId="690AFD3D" w14:textId="6EABC4B2"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75" w:history="1">
            <w:r w:rsidRPr="00F67A75">
              <w:rPr>
                <w:rStyle w:val="Hyperlinkki"/>
                <w:rFonts w:ascii="Times New Roman" w:hAnsi="Times New Roman"/>
                <w:lang w:val="en-IE"/>
              </w:rPr>
              <w:t>7.1</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Spillover effects by wide dissemination of non-IP protected knowledge and results acquired in your project</w:t>
            </w:r>
            <w:r>
              <w:rPr>
                <w:webHidden/>
              </w:rPr>
              <w:tab/>
            </w:r>
            <w:r>
              <w:rPr>
                <w:webHidden/>
              </w:rPr>
              <w:fldChar w:fldCharType="begin"/>
            </w:r>
            <w:r>
              <w:rPr>
                <w:webHidden/>
              </w:rPr>
              <w:instrText xml:space="preserve"> PAGEREF _Toc223694275 \h </w:instrText>
            </w:r>
            <w:r>
              <w:rPr>
                <w:webHidden/>
              </w:rPr>
            </w:r>
            <w:r>
              <w:rPr>
                <w:webHidden/>
              </w:rPr>
              <w:fldChar w:fldCharType="separate"/>
            </w:r>
            <w:r>
              <w:rPr>
                <w:webHidden/>
              </w:rPr>
              <w:t>38</w:t>
            </w:r>
            <w:r>
              <w:rPr>
                <w:webHidden/>
              </w:rPr>
              <w:fldChar w:fldCharType="end"/>
            </w:r>
          </w:hyperlink>
        </w:p>
        <w:p w14:paraId="65A20D6F" w14:textId="58AC8BBE"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76" w:history="1">
            <w:r w:rsidRPr="00F67A75">
              <w:rPr>
                <w:rStyle w:val="Hyperlinkki"/>
                <w:rFonts w:ascii="Times New Roman" w:hAnsi="Times New Roman"/>
                <w:lang w:val="en-IE"/>
              </w:rPr>
              <w:t>7.2</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Spillover effects for IP-protected knowledge and results</w:t>
            </w:r>
            <w:r>
              <w:rPr>
                <w:webHidden/>
              </w:rPr>
              <w:tab/>
            </w:r>
            <w:r>
              <w:rPr>
                <w:webHidden/>
              </w:rPr>
              <w:fldChar w:fldCharType="begin"/>
            </w:r>
            <w:r>
              <w:rPr>
                <w:webHidden/>
              </w:rPr>
              <w:instrText xml:space="preserve"> PAGEREF _Toc223694276 \h </w:instrText>
            </w:r>
            <w:r>
              <w:rPr>
                <w:webHidden/>
              </w:rPr>
            </w:r>
            <w:r>
              <w:rPr>
                <w:webHidden/>
              </w:rPr>
              <w:fldChar w:fldCharType="separate"/>
            </w:r>
            <w:r>
              <w:rPr>
                <w:webHidden/>
              </w:rPr>
              <w:t>39</w:t>
            </w:r>
            <w:r>
              <w:rPr>
                <w:webHidden/>
              </w:rPr>
              <w:fldChar w:fldCharType="end"/>
            </w:r>
          </w:hyperlink>
        </w:p>
        <w:p w14:paraId="14EA5A55" w14:textId="46C1343D"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77" w:history="1">
            <w:r w:rsidRPr="00F67A75">
              <w:rPr>
                <w:rStyle w:val="Hyperlinkki"/>
                <w:rFonts w:ascii="Times New Roman" w:hAnsi="Times New Roman"/>
                <w:lang w:val="en-IE"/>
              </w:rPr>
              <w:t>7.3</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Specific spillover effects in FID phase</w:t>
            </w:r>
            <w:r>
              <w:rPr>
                <w:webHidden/>
              </w:rPr>
              <w:tab/>
            </w:r>
            <w:r>
              <w:rPr>
                <w:webHidden/>
              </w:rPr>
              <w:fldChar w:fldCharType="begin"/>
            </w:r>
            <w:r>
              <w:rPr>
                <w:webHidden/>
              </w:rPr>
              <w:instrText xml:space="preserve"> PAGEREF _Toc223694277 \h </w:instrText>
            </w:r>
            <w:r>
              <w:rPr>
                <w:webHidden/>
              </w:rPr>
            </w:r>
            <w:r>
              <w:rPr>
                <w:webHidden/>
              </w:rPr>
              <w:fldChar w:fldCharType="separate"/>
            </w:r>
            <w:r>
              <w:rPr>
                <w:webHidden/>
              </w:rPr>
              <w:t>40</w:t>
            </w:r>
            <w:r>
              <w:rPr>
                <w:webHidden/>
              </w:rPr>
              <w:fldChar w:fldCharType="end"/>
            </w:r>
          </w:hyperlink>
        </w:p>
        <w:p w14:paraId="7D981DC8" w14:textId="1AA57920"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78" w:history="1">
            <w:r w:rsidRPr="00F67A75">
              <w:rPr>
                <w:rStyle w:val="Hyperlinkki"/>
                <w:rFonts w:ascii="Times New Roman" w:hAnsi="Times New Roman"/>
                <w:lang w:val="en-IE"/>
              </w:rPr>
              <w:t>7.4</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Spillover effects through collaboration with associated and indirect partners</w:t>
            </w:r>
            <w:r>
              <w:rPr>
                <w:webHidden/>
              </w:rPr>
              <w:tab/>
            </w:r>
            <w:r>
              <w:rPr>
                <w:webHidden/>
              </w:rPr>
              <w:fldChar w:fldCharType="begin"/>
            </w:r>
            <w:r>
              <w:rPr>
                <w:webHidden/>
              </w:rPr>
              <w:instrText xml:space="preserve"> PAGEREF _Toc223694278 \h </w:instrText>
            </w:r>
            <w:r>
              <w:rPr>
                <w:webHidden/>
              </w:rPr>
            </w:r>
            <w:r>
              <w:rPr>
                <w:webHidden/>
              </w:rPr>
              <w:fldChar w:fldCharType="separate"/>
            </w:r>
            <w:r>
              <w:rPr>
                <w:webHidden/>
              </w:rPr>
              <w:t>40</w:t>
            </w:r>
            <w:r>
              <w:rPr>
                <w:webHidden/>
              </w:rPr>
              <w:fldChar w:fldCharType="end"/>
            </w:r>
          </w:hyperlink>
        </w:p>
        <w:p w14:paraId="4FBB769E" w14:textId="0BA5A4F0"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79" w:history="1">
            <w:r w:rsidRPr="00F67A75">
              <w:rPr>
                <w:rStyle w:val="Hyperlinkki"/>
                <w:rFonts w:ascii="Times New Roman" w:hAnsi="Times New Roman"/>
                <w:lang w:val="en-IE"/>
              </w:rPr>
              <w:t>7.5</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Spillover effects through coordination with other direct participants</w:t>
            </w:r>
            <w:r>
              <w:rPr>
                <w:webHidden/>
              </w:rPr>
              <w:tab/>
            </w:r>
            <w:r>
              <w:rPr>
                <w:webHidden/>
              </w:rPr>
              <w:fldChar w:fldCharType="begin"/>
            </w:r>
            <w:r>
              <w:rPr>
                <w:webHidden/>
              </w:rPr>
              <w:instrText xml:space="preserve"> PAGEREF _Toc223694279 \h </w:instrText>
            </w:r>
            <w:r>
              <w:rPr>
                <w:webHidden/>
              </w:rPr>
            </w:r>
            <w:r>
              <w:rPr>
                <w:webHidden/>
              </w:rPr>
              <w:fldChar w:fldCharType="separate"/>
            </w:r>
            <w:r>
              <w:rPr>
                <w:webHidden/>
              </w:rPr>
              <w:t>43</w:t>
            </w:r>
            <w:r>
              <w:rPr>
                <w:webHidden/>
              </w:rPr>
              <w:fldChar w:fldCharType="end"/>
            </w:r>
          </w:hyperlink>
        </w:p>
        <w:p w14:paraId="65C27A11" w14:textId="222E1181"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80" w:history="1">
            <w:r w:rsidRPr="00F67A75">
              <w:rPr>
                <w:rStyle w:val="Hyperlinkki"/>
                <w:rFonts w:ascii="Times New Roman" w:hAnsi="Times New Roman"/>
                <w:lang w:val="en-IE"/>
              </w:rPr>
              <w:t>7.6</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Other spillover effects</w:t>
            </w:r>
            <w:r>
              <w:rPr>
                <w:webHidden/>
              </w:rPr>
              <w:tab/>
            </w:r>
            <w:r>
              <w:rPr>
                <w:webHidden/>
              </w:rPr>
              <w:fldChar w:fldCharType="begin"/>
            </w:r>
            <w:r>
              <w:rPr>
                <w:webHidden/>
              </w:rPr>
              <w:instrText xml:space="preserve"> PAGEREF _Toc223694280 \h </w:instrText>
            </w:r>
            <w:r>
              <w:rPr>
                <w:webHidden/>
              </w:rPr>
            </w:r>
            <w:r>
              <w:rPr>
                <w:webHidden/>
              </w:rPr>
              <w:fldChar w:fldCharType="separate"/>
            </w:r>
            <w:r>
              <w:rPr>
                <w:webHidden/>
              </w:rPr>
              <w:t>43</w:t>
            </w:r>
            <w:r>
              <w:rPr>
                <w:webHidden/>
              </w:rPr>
              <w:fldChar w:fldCharType="end"/>
            </w:r>
          </w:hyperlink>
        </w:p>
        <w:p w14:paraId="70D1C2E0" w14:textId="723F91D2"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81" w:history="1">
            <w:r w:rsidRPr="00F67A75">
              <w:rPr>
                <w:rStyle w:val="Hyperlinkki"/>
                <w:rFonts w:ascii="Times New Roman" w:hAnsi="Times New Roman"/>
                <w:lang w:val="en-IE"/>
              </w:rPr>
              <w:t>7.7</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Overview of spillover effects</w:t>
            </w:r>
            <w:r>
              <w:rPr>
                <w:webHidden/>
              </w:rPr>
              <w:tab/>
            </w:r>
            <w:r>
              <w:rPr>
                <w:webHidden/>
              </w:rPr>
              <w:fldChar w:fldCharType="begin"/>
            </w:r>
            <w:r>
              <w:rPr>
                <w:webHidden/>
              </w:rPr>
              <w:instrText xml:space="preserve"> PAGEREF _Toc223694281 \h </w:instrText>
            </w:r>
            <w:r>
              <w:rPr>
                <w:webHidden/>
              </w:rPr>
            </w:r>
            <w:r>
              <w:rPr>
                <w:webHidden/>
              </w:rPr>
              <w:fldChar w:fldCharType="separate"/>
            </w:r>
            <w:r>
              <w:rPr>
                <w:webHidden/>
              </w:rPr>
              <w:t>43</w:t>
            </w:r>
            <w:r>
              <w:rPr>
                <w:webHidden/>
              </w:rPr>
              <w:fldChar w:fldCharType="end"/>
            </w:r>
          </w:hyperlink>
        </w:p>
        <w:p w14:paraId="3A2E1060" w14:textId="2B6350DE"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82" w:history="1">
            <w:r w:rsidRPr="00F67A75">
              <w:rPr>
                <w:rStyle w:val="Hyperlinkki"/>
                <w:rFonts w:ascii="Times New Roman" w:hAnsi="Times New Roman"/>
              </w:rPr>
              <w:t>7.8</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rPr>
              <w:t>Contributions to Sustainability</w:t>
            </w:r>
            <w:r>
              <w:rPr>
                <w:webHidden/>
              </w:rPr>
              <w:tab/>
            </w:r>
            <w:r>
              <w:rPr>
                <w:webHidden/>
              </w:rPr>
              <w:fldChar w:fldCharType="begin"/>
            </w:r>
            <w:r>
              <w:rPr>
                <w:webHidden/>
              </w:rPr>
              <w:instrText xml:space="preserve"> PAGEREF _Toc223694282 \h </w:instrText>
            </w:r>
            <w:r>
              <w:rPr>
                <w:webHidden/>
              </w:rPr>
            </w:r>
            <w:r>
              <w:rPr>
                <w:webHidden/>
              </w:rPr>
              <w:fldChar w:fldCharType="separate"/>
            </w:r>
            <w:r>
              <w:rPr>
                <w:webHidden/>
              </w:rPr>
              <w:t>44</w:t>
            </w:r>
            <w:r>
              <w:rPr>
                <w:webHidden/>
              </w:rPr>
              <w:fldChar w:fldCharType="end"/>
            </w:r>
          </w:hyperlink>
        </w:p>
        <w:p w14:paraId="1436F63D" w14:textId="3BB1DF5C"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83" w:history="1">
            <w:r w:rsidRPr="00F67A75">
              <w:rPr>
                <w:rStyle w:val="Hyperlinkki"/>
                <w:rFonts w:ascii="Times New Roman" w:hAnsi="Times New Roman"/>
                <w:lang w:val="en-IE"/>
              </w:rPr>
              <w:t>8</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Compliance with the ‘Do no significant harm’ principle</w:t>
            </w:r>
            <w:r>
              <w:rPr>
                <w:webHidden/>
              </w:rPr>
              <w:tab/>
            </w:r>
            <w:r>
              <w:rPr>
                <w:webHidden/>
              </w:rPr>
              <w:fldChar w:fldCharType="begin"/>
            </w:r>
            <w:r>
              <w:rPr>
                <w:webHidden/>
              </w:rPr>
              <w:instrText xml:space="preserve"> PAGEREF _Toc223694283 \h </w:instrText>
            </w:r>
            <w:r>
              <w:rPr>
                <w:webHidden/>
              </w:rPr>
            </w:r>
            <w:r>
              <w:rPr>
                <w:webHidden/>
              </w:rPr>
              <w:fldChar w:fldCharType="separate"/>
            </w:r>
            <w:r>
              <w:rPr>
                <w:webHidden/>
              </w:rPr>
              <w:t>45</w:t>
            </w:r>
            <w:r>
              <w:rPr>
                <w:webHidden/>
              </w:rPr>
              <w:fldChar w:fldCharType="end"/>
            </w:r>
          </w:hyperlink>
        </w:p>
        <w:p w14:paraId="1B9140F4" w14:textId="585EE824"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84" w:history="1">
            <w:r w:rsidRPr="00F67A75">
              <w:rPr>
                <w:rStyle w:val="Hyperlinkki"/>
                <w:rFonts w:ascii="Times New Roman" w:hAnsi="Times New Roman"/>
                <w:lang w:val="en-IE"/>
              </w:rPr>
              <w:t>9</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Limitation of undue distortions of competition and trade</w:t>
            </w:r>
            <w:r>
              <w:rPr>
                <w:webHidden/>
              </w:rPr>
              <w:tab/>
            </w:r>
            <w:r>
              <w:rPr>
                <w:webHidden/>
              </w:rPr>
              <w:fldChar w:fldCharType="begin"/>
            </w:r>
            <w:r>
              <w:rPr>
                <w:webHidden/>
              </w:rPr>
              <w:instrText xml:space="preserve"> PAGEREF _Toc223694284 \h </w:instrText>
            </w:r>
            <w:r>
              <w:rPr>
                <w:webHidden/>
              </w:rPr>
            </w:r>
            <w:r>
              <w:rPr>
                <w:webHidden/>
              </w:rPr>
              <w:fldChar w:fldCharType="separate"/>
            </w:r>
            <w:r>
              <w:rPr>
                <w:webHidden/>
              </w:rPr>
              <w:t>48</w:t>
            </w:r>
            <w:r>
              <w:rPr>
                <w:webHidden/>
              </w:rPr>
              <w:fldChar w:fldCharType="end"/>
            </w:r>
          </w:hyperlink>
        </w:p>
        <w:p w14:paraId="2E758C5C" w14:textId="26F2F5B4"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85" w:history="1">
            <w:r w:rsidRPr="00F67A75">
              <w:rPr>
                <w:rStyle w:val="Hyperlinkki"/>
                <w:rFonts w:ascii="Times New Roman" w:hAnsi="Times New Roman"/>
                <w:lang w:val="en-IE"/>
              </w:rPr>
              <w:t>9.1</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Markets affected</w:t>
            </w:r>
            <w:r>
              <w:rPr>
                <w:webHidden/>
              </w:rPr>
              <w:tab/>
            </w:r>
            <w:r>
              <w:rPr>
                <w:webHidden/>
              </w:rPr>
              <w:fldChar w:fldCharType="begin"/>
            </w:r>
            <w:r>
              <w:rPr>
                <w:webHidden/>
              </w:rPr>
              <w:instrText xml:space="preserve"> PAGEREF _Toc223694285 \h </w:instrText>
            </w:r>
            <w:r>
              <w:rPr>
                <w:webHidden/>
              </w:rPr>
            </w:r>
            <w:r>
              <w:rPr>
                <w:webHidden/>
              </w:rPr>
              <w:fldChar w:fldCharType="separate"/>
            </w:r>
            <w:r>
              <w:rPr>
                <w:webHidden/>
              </w:rPr>
              <w:t>48</w:t>
            </w:r>
            <w:r>
              <w:rPr>
                <w:webHidden/>
              </w:rPr>
              <w:fldChar w:fldCharType="end"/>
            </w:r>
          </w:hyperlink>
        </w:p>
        <w:p w14:paraId="6E967658" w14:textId="5649C1B6" w:rsidR="00FB58B0" w:rsidRDefault="00FB58B0">
          <w:pPr>
            <w:pStyle w:val="Sisluet2"/>
            <w:rPr>
              <w:rFonts w:asciiTheme="minorHAnsi" w:eastAsiaTheme="minorEastAsia" w:hAnsiTheme="minorHAnsi" w:cstheme="minorBidi"/>
              <w:bCs w:val="0"/>
              <w:iCs w:val="0"/>
              <w:kern w:val="2"/>
              <w:sz w:val="24"/>
              <w:szCs w:val="24"/>
              <w14:ligatures w14:val="standardContextual"/>
            </w:rPr>
          </w:pPr>
          <w:hyperlink w:anchor="_Toc223694286" w:history="1">
            <w:r w:rsidRPr="00F67A75">
              <w:rPr>
                <w:rStyle w:val="Hyperlinkki"/>
                <w:rFonts w:ascii="Times New Roman" w:hAnsi="Times New Roman"/>
                <w:lang w:val="en-IE"/>
              </w:rPr>
              <w:t>9.2</w:t>
            </w:r>
            <w:r>
              <w:rPr>
                <w:rFonts w:asciiTheme="minorHAnsi" w:eastAsiaTheme="minorEastAsia" w:hAnsiTheme="minorHAnsi" w:cstheme="minorBidi"/>
                <w:bCs w:val="0"/>
                <w:iCs w:val="0"/>
                <w:kern w:val="2"/>
                <w:sz w:val="24"/>
                <w:szCs w:val="24"/>
                <w14:ligatures w14:val="standardContextual"/>
              </w:rPr>
              <w:tab/>
            </w:r>
            <w:r w:rsidRPr="00F67A75">
              <w:rPr>
                <w:rStyle w:val="Hyperlinkki"/>
                <w:rFonts w:ascii="Times New Roman" w:hAnsi="Times New Roman"/>
                <w:lang w:val="en-IE"/>
              </w:rPr>
              <w:t>Limiting the negative effects on competition</w:t>
            </w:r>
            <w:r>
              <w:rPr>
                <w:webHidden/>
              </w:rPr>
              <w:tab/>
            </w:r>
            <w:r>
              <w:rPr>
                <w:webHidden/>
              </w:rPr>
              <w:fldChar w:fldCharType="begin"/>
            </w:r>
            <w:r>
              <w:rPr>
                <w:webHidden/>
              </w:rPr>
              <w:instrText xml:space="preserve"> PAGEREF _Toc223694286 \h </w:instrText>
            </w:r>
            <w:r>
              <w:rPr>
                <w:webHidden/>
              </w:rPr>
            </w:r>
            <w:r>
              <w:rPr>
                <w:webHidden/>
              </w:rPr>
              <w:fldChar w:fldCharType="separate"/>
            </w:r>
            <w:r>
              <w:rPr>
                <w:webHidden/>
              </w:rPr>
              <w:t>49</w:t>
            </w:r>
            <w:r>
              <w:rPr>
                <w:webHidden/>
              </w:rPr>
              <w:fldChar w:fldCharType="end"/>
            </w:r>
          </w:hyperlink>
        </w:p>
        <w:p w14:paraId="1D46EE67" w14:textId="307D06C4"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87" w:history="1">
            <w:r w:rsidRPr="00F67A75">
              <w:rPr>
                <w:rStyle w:val="Hyperlinkki"/>
                <w:rFonts w:ascii="Times New Roman" w:hAnsi="Times New Roman"/>
                <w:iCs/>
                <w:noProof/>
                <w:lang w:val="en-IE"/>
              </w:rPr>
              <w:t>9.2.1</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Limiting the risk of overcapacity</w:t>
            </w:r>
            <w:r>
              <w:rPr>
                <w:noProof/>
                <w:webHidden/>
              </w:rPr>
              <w:tab/>
            </w:r>
            <w:r>
              <w:rPr>
                <w:noProof/>
                <w:webHidden/>
              </w:rPr>
              <w:fldChar w:fldCharType="begin"/>
            </w:r>
            <w:r>
              <w:rPr>
                <w:noProof/>
                <w:webHidden/>
              </w:rPr>
              <w:instrText xml:space="preserve"> PAGEREF _Toc223694287 \h </w:instrText>
            </w:r>
            <w:r>
              <w:rPr>
                <w:noProof/>
                <w:webHidden/>
              </w:rPr>
            </w:r>
            <w:r>
              <w:rPr>
                <w:noProof/>
                <w:webHidden/>
              </w:rPr>
              <w:fldChar w:fldCharType="separate"/>
            </w:r>
            <w:r>
              <w:rPr>
                <w:noProof/>
                <w:webHidden/>
              </w:rPr>
              <w:t>49</w:t>
            </w:r>
            <w:r>
              <w:rPr>
                <w:noProof/>
                <w:webHidden/>
              </w:rPr>
              <w:fldChar w:fldCharType="end"/>
            </w:r>
          </w:hyperlink>
        </w:p>
        <w:p w14:paraId="4534B691" w14:textId="765AED1E"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88" w:history="1">
            <w:r w:rsidRPr="00F67A75">
              <w:rPr>
                <w:rStyle w:val="Hyperlinkki"/>
                <w:rFonts w:ascii="Times New Roman" w:hAnsi="Times New Roman"/>
                <w:iCs/>
                <w:noProof/>
                <w:lang w:val="en-IE"/>
              </w:rPr>
              <w:t>9.2.2</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Limiting the risk of foreclosure and distortion of dynamic incentives</w:t>
            </w:r>
            <w:r>
              <w:rPr>
                <w:noProof/>
                <w:webHidden/>
              </w:rPr>
              <w:tab/>
            </w:r>
            <w:r>
              <w:rPr>
                <w:noProof/>
                <w:webHidden/>
              </w:rPr>
              <w:fldChar w:fldCharType="begin"/>
            </w:r>
            <w:r>
              <w:rPr>
                <w:noProof/>
                <w:webHidden/>
              </w:rPr>
              <w:instrText xml:space="preserve"> PAGEREF _Toc223694288 \h </w:instrText>
            </w:r>
            <w:r>
              <w:rPr>
                <w:noProof/>
                <w:webHidden/>
              </w:rPr>
            </w:r>
            <w:r>
              <w:rPr>
                <w:noProof/>
                <w:webHidden/>
              </w:rPr>
              <w:fldChar w:fldCharType="separate"/>
            </w:r>
            <w:r>
              <w:rPr>
                <w:noProof/>
                <w:webHidden/>
              </w:rPr>
              <w:t>49</w:t>
            </w:r>
            <w:r>
              <w:rPr>
                <w:noProof/>
                <w:webHidden/>
              </w:rPr>
              <w:fldChar w:fldCharType="end"/>
            </w:r>
          </w:hyperlink>
        </w:p>
        <w:p w14:paraId="124CA7A7" w14:textId="2FBAAE26"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89" w:history="1">
            <w:r w:rsidRPr="00F67A75">
              <w:rPr>
                <w:rStyle w:val="Hyperlinkki"/>
                <w:rFonts w:ascii="Times New Roman" w:hAnsi="Times New Roman"/>
                <w:iCs/>
                <w:noProof/>
                <w:lang w:val="en-IE"/>
              </w:rPr>
              <w:t>9.2.3</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Limiting the risk of dominance</w:t>
            </w:r>
            <w:r>
              <w:rPr>
                <w:noProof/>
                <w:webHidden/>
              </w:rPr>
              <w:tab/>
            </w:r>
            <w:r>
              <w:rPr>
                <w:noProof/>
                <w:webHidden/>
              </w:rPr>
              <w:fldChar w:fldCharType="begin"/>
            </w:r>
            <w:r>
              <w:rPr>
                <w:noProof/>
                <w:webHidden/>
              </w:rPr>
              <w:instrText xml:space="preserve"> PAGEREF _Toc223694289 \h </w:instrText>
            </w:r>
            <w:r>
              <w:rPr>
                <w:noProof/>
                <w:webHidden/>
              </w:rPr>
            </w:r>
            <w:r>
              <w:rPr>
                <w:noProof/>
                <w:webHidden/>
              </w:rPr>
              <w:fldChar w:fldCharType="separate"/>
            </w:r>
            <w:r>
              <w:rPr>
                <w:noProof/>
                <w:webHidden/>
              </w:rPr>
              <w:t>50</w:t>
            </w:r>
            <w:r>
              <w:rPr>
                <w:noProof/>
                <w:webHidden/>
              </w:rPr>
              <w:fldChar w:fldCharType="end"/>
            </w:r>
          </w:hyperlink>
        </w:p>
        <w:p w14:paraId="21C87661" w14:textId="5AD01262"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90" w:history="1">
            <w:r w:rsidRPr="00F67A75">
              <w:rPr>
                <w:rStyle w:val="Hyperlinkki"/>
                <w:rFonts w:ascii="Times New Roman" w:hAnsi="Times New Roman"/>
                <w:iCs/>
                <w:noProof/>
                <w:lang w:val="en-IE"/>
              </w:rPr>
              <w:t>9.2.4</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Not creating or maintaining an inefficient market structure</w:t>
            </w:r>
            <w:r>
              <w:rPr>
                <w:noProof/>
                <w:webHidden/>
              </w:rPr>
              <w:tab/>
            </w:r>
            <w:r>
              <w:rPr>
                <w:noProof/>
                <w:webHidden/>
              </w:rPr>
              <w:fldChar w:fldCharType="begin"/>
            </w:r>
            <w:r>
              <w:rPr>
                <w:noProof/>
                <w:webHidden/>
              </w:rPr>
              <w:instrText xml:space="preserve"> PAGEREF _Toc223694290 \h </w:instrText>
            </w:r>
            <w:r>
              <w:rPr>
                <w:noProof/>
                <w:webHidden/>
              </w:rPr>
            </w:r>
            <w:r>
              <w:rPr>
                <w:noProof/>
                <w:webHidden/>
              </w:rPr>
              <w:fldChar w:fldCharType="separate"/>
            </w:r>
            <w:r>
              <w:rPr>
                <w:noProof/>
                <w:webHidden/>
              </w:rPr>
              <w:t>50</w:t>
            </w:r>
            <w:r>
              <w:rPr>
                <w:noProof/>
                <w:webHidden/>
              </w:rPr>
              <w:fldChar w:fldCharType="end"/>
            </w:r>
          </w:hyperlink>
        </w:p>
        <w:p w14:paraId="2272305F" w14:textId="1A61CA79" w:rsidR="00FB58B0" w:rsidRDefault="00FB58B0">
          <w:pPr>
            <w:pStyle w:val="Sisluet3"/>
            <w:rPr>
              <w:rFonts w:asciiTheme="minorHAnsi" w:eastAsiaTheme="minorEastAsia" w:hAnsiTheme="minorHAnsi" w:cstheme="minorBidi"/>
              <w:noProof/>
              <w:kern w:val="2"/>
              <w:sz w:val="24"/>
              <w:szCs w:val="24"/>
              <w14:ligatures w14:val="standardContextual"/>
            </w:rPr>
          </w:pPr>
          <w:hyperlink w:anchor="_Toc223694291" w:history="1">
            <w:r w:rsidRPr="00F67A75">
              <w:rPr>
                <w:rStyle w:val="Hyperlinkki"/>
                <w:rFonts w:ascii="Times New Roman" w:hAnsi="Times New Roman"/>
                <w:iCs/>
                <w:noProof/>
                <w:lang w:val="en-IE"/>
              </w:rPr>
              <w:t>9.2.5</w:t>
            </w:r>
            <w:r>
              <w:rPr>
                <w:rFonts w:asciiTheme="minorHAnsi" w:eastAsiaTheme="minorEastAsia" w:hAnsiTheme="minorHAnsi" w:cstheme="minorBidi"/>
                <w:noProof/>
                <w:kern w:val="2"/>
                <w:sz w:val="24"/>
                <w:szCs w:val="24"/>
                <w14:ligatures w14:val="standardContextual"/>
              </w:rPr>
              <w:tab/>
            </w:r>
            <w:r w:rsidRPr="00F67A75">
              <w:rPr>
                <w:rStyle w:val="Hyperlinkki"/>
                <w:rFonts w:ascii="Times New Roman" w:hAnsi="Times New Roman"/>
                <w:noProof/>
                <w:lang w:val="en-IE"/>
              </w:rPr>
              <w:t>No effect on location activities</w:t>
            </w:r>
            <w:r>
              <w:rPr>
                <w:noProof/>
                <w:webHidden/>
              </w:rPr>
              <w:tab/>
            </w:r>
            <w:r>
              <w:rPr>
                <w:noProof/>
                <w:webHidden/>
              </w:rPr>
              <w:fldChar w:fldCharType="begin"/>
            </w:r>
            <w:r>
              <w:rPr>
                <w:noProof/>
                <w:webHidden/>
              </w:rPr>
              <w:instrText xml:space="preserve"> PAGEREF _Toc223694291 \h </w:instrText>
            </w:r>
            <w:r>
              <w:rPr>
                <w:noProof/>
                <w:webHidden/>
              </w:rPr>
            </w:r>
            <w:r>
              <w:rPr>
                <w:noProof/>
                <w:webHidden/>
              </w:rPr>
              <w:fldChar w:fldCharType="separate"/>
            </w:r>
            <w:r>
              <w:rPr>
                <w:noProof/>
                <w:webHidden/>
              </w:rPr>
              <w:t>50</w:t>
            </w:r>
            <w:r>
              <w:rPr>
                <w:noProof/>
                <w:webHidden/>
              </w:rPr>
              <w:fldChar w:fldCharType="end"/>
            </w:r>
          </w:hyperlink>
        </w:p>
        <w:p w14:paraId="11B66AC8" w14:textId="313A20CB"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92" w:history="1">
            <w:r w:rsidRPr="00F67A75">
              <w:rPr>
                <w:rStyle w:val="Hyperlinkki"/>
                <w:rFonts w:ascii="Times New Roman" w:hAnsi="Times New Roman"/>
                <w:lang w:val="en-IE"/>
              </w:rPr>
              <w:t>10</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Reporting</w:t>
            </w:r>
            <w:r>
              <w:rPr>
                <w:webHidden/>
              </w:rPr>
              <w:tab/>
            </w:r>
            <w:r>
              <w:rPr>
                <w:webHidden/>
              </w:rPr>
              <w:fldChar w:fldCharType="begin"/>
            </w:r>
            <w:r>
              <w:rPr>
                <w:webHidden/>
              </w:rPr>
              <w:instrText xml:space="preserve"> PAGEREF _Toc223694292 \h </w:instrText>
            </w:r>
            <w:r>
              <w:rPr>
                <w:webHidden/>
              </w:rPr>
            </w:r>
            <w:r>
              <w:rPr>
                <w:webHidden/>
              </w:rPr>
              <w:fldChar w:fldCharType="separate"/>
            </w:r>
            <w:r>
              <w:rPr>
                <w:webHidden/>
              </w:rPr>
              <w:t>50</w:t>
            </w:r>
            <w:r>
              <w:rPr>
                <w:webHidden/>
              </w:rPr>
              <w:fldChar w:fldCharType="end"/>
            </w:r>
          </w:hyperlink>
        </w:p>
        <w:p w14:paraId="1E2B2BF6" w14:textId="5CF7F66B" w:rsidR="00FB58B0" w:rsidRDefault="00FB58B0">
          <w:pPr>
            <w:pStyle w:val="Sisluet1"/>
            <w:rPr>
              <w:rFonts w:asciiTheme="minorHAnsi" w:eastAsiaTheme="minorEastAsia" w:hAnsiTheme="minorHAnsi" w:cstheme="minorBidi"/>
              <w:b w:val="0"/>
              <w:bCs w:val="0"/>
              <w:kern w:val="2"/>
              <w:sz w:val="24"/>
              <w:szCs w:val="24"/>
              <w14:ligatures w14:val="standardContextual"/>
            </w:rPr>
          </w:pPr>
          <w:hyperlink w:anchor="_Toc223694293" w:history="1">
            <w:r w:rsidRPr="00F67A75">
              <w:rPr>
                <w:rStyle w:val="Hyperlinkki"/>
                <w:rFonts w:ascii="Times New Roman" w:hAnsi="Times New Roman"/>
                <w:lang w:val="en-IE"/>
              </w:rPr>
              <w:t>11</w:t>
            </w:r>
            <w:r>
              <w:rPr>
                <w:rFonts w:asciiTheme="minorHAnsi" w:eastAsiaTheme="minorEastAsia" w:hAnsiTheme="minorHAnsi" w:cstheme="minorBidi"/>
                <w:b w:val="0"/>
                <w:bCs w:val="0"/>
                <w:kern w:val="2"/>
                <w:sz w:val="24"/>
                <w:szCs w:val="24"/>
                <w14:ligatures w14:val="standardContextual"/>
              </w:rPr>
              <w:tab/>
            </w:r>
            <w:r w:rsidRPr="00F67A75">
              <w:rPr>
                <w:rStyle w:val="Hyperlinkki"/>
                <w:rFonts w:ascii="Times New Roman" w:hAnsi="Times New Roman"/>
                <w:lang w:val="en-IE"/>
              </w:rPr>
              <w:t>Annexes to the project portfolio</w:t>
            </w:r>
            <w:r>
              <w:rPr>
                <w:webHidden/>
              </w:rPr>
              <w:tab/>
            </w:r>
            <w:r>
              <w:rPr>
                <w:webHidden/>
              </w:rPr>
              <w:fldChar w:fldCharType="begin"/>
            </w:r>
            <w:r>
              <w:rPr>
                <w:webHidden/>
              </w:rPr>
              <w:instrText xml:space="preserve"> PAGEREF _Toc223694293 \h </w:instrText>
            </w:r>
            <w:r>
              <w:rPr>
                <w:webHidden/>
              </w:rPr>
            </w:r>
            <w:r>
              <w:rPr>
                <w:webHidden/>
              </w:rPr>
              <w:fldChar w:fldCharType="separate"/>
            </w:r>
            <w:r>
              <w:rPr>
                <w:webHidden/>
              </w:rPr>
              <w:t>51</w:t>
            </w:r>
            <w:r>
              <w:rPr>
                <w:webHidden/>
              </w:rPr>
              <w:fldChar w:fldCharType="end"/>
            </w:r>
          </w:hyperlink>
        </w:p>
        <w:p w14:paraId="28B5A645" w14:textId="794243C5" w:rsidR="00E67C6E" w:rsidRDefault="00AE2421">
          <w:pPr>
            <w:pStyle w:val="Sisluet1"/>
            <w:spacing w:line="276" w:lineRule="auto"/>
            <w:ind w:left="0" w:firstLine="0"/>
            <w:jc w:val="both"/>
            <w:rPr>
              <w:rFonts w:ascii="Times New Roman" w:hAnsi="Times New Roman"/>
              <w:sz w:val="28"/>
              <w:lang w:val="en-IE"/>
            </w:rPr>
          </w:pPr>
          <w:r>
            <w:rPr>
              <w:rFonts w:ascii="Times New Roman" w:hAnsi="Times New Roman"/>
              <w:b w:val="0"/>
              <w:sz w:val="24"/>
              <w:szCs w:val="24"/>
              <w:lang w:val="en-IE"/>
            </w:rPr>
            <w:fldChar w:fldCharType="end"/>
          </w:r>
        </w:p>
      </w:sdtContent>
    </w:sdt>
    <w:p w14:paraId="5BB87E9B" w14:textId="77777777" w:rsidR="00E67C6E" w:rsidRDefault="00AE2421">
      <w:pPr>
        <w:spacing w:after="200"/>
        <w:jc w:val="both"/>
        <w:rPr>
          <w:rFonts w:ascii="Times New Roman" w:hAnsi="Times New Roman"/>
          <w:sz w:val="28"/>
          <w:lang w:val="en-IE"/>
        </w:rPr>
      </w:pPr>
      <w:r>
        <w:rPr>
          <w:rFonts w:ascii="Times New Roman" w:hAnsi="Times New Roman"/>
          <w:sz w:val="28"/>
          <w:lang w:val="en-IE"/>
        </w:rPr>
        <w:br w:type="page"/>
      </w:r>
    </w:p>
    <w:p w14:paraId="4FDDDC78" w14:textId="77777777" w:rsidR="00E67C6E" w:rsidRDefault="00AE2421">
      <w:pPr>
        <w:pStyle w:val="Otsikko1"/>
        <w:rPr>
          <w:rFonts w:ascii="Times New Roman" w:hAnsi="Times New Roman" w:cs="Times New Roman"/>
          <w:color w:val="auto"/>
          <w:sz w:val="32"/>
          <w:szCs w:val="32"/>
          <w:lang w:val="en-IE"/>
        </w:rPr>
      </w:pPr>
      <w:bookmarkStart w:id="0" w:name="_Toc223694214"/>
      <w:bookmarkStart w:id="1" w:name="_Toc495919885"/>
      <w:r>
        <w:rPr>
          <w:rFonts w:ascii="Times New Roman" w:hAnsi="Times New Roman" w:cs="Times New Roman"/>
          <w:color w:val="auto"/>
          <w:sz w:val="32"/>
          <w:szCs w:val="32"/>
          <w:lang w:val="en-IE"/>
        </w:rPr>
        <w:t>How to fill in the project portfolio (PP):</w:t>
      </w:r>
      <w:bookmarkEnd w:id="0"/>
    </w:p>
    <w:p w14:paraId="0D5FD179" w14:textId="77777777" w:rsidR="00E67C6E" w:rsidRDefault="00E67C6E">
      <w:pPr>
        <w:rPr>
          <w:lang w:val="en-IE"/>
        </w:rPr>
      </w:pPr>
    </w:p>
    <w:p w14:paraId="2FF3B552" w14:textId="77777777" w:rsidR="00E67C6E" w:rsidRDefault="00AE2421">
      <w:pPr>
        <w:pStyle w:val="ITAbsatzohneNr"/>
        <w:numPr>
          <w:ilvl w:val="0"/>
          <w:numId w:val="26"/>
        </w:numPr>
        <w:spacing w:line="276" w:lineRule="auto"/>
        <w:jc w:val="both"/>
        <w:rPr>
          <w:rFonts w:ascii="Times New Roman" w:hAnsi="Times New Roman"/>
          <w:b/>
          <w:bCs/>
          <w:i/>
          <w:szCs w:val="24"/>
          <w:lang w:val="en-IE"/>
        </w:rPr>
      </w:pPr>
      <w:r>
        <w:rPr>
          <w:rFonts w:ascii="Times New Roman" w:hAnsi="Times New Roman"/>
          <w:b/>
          <w:bCs/>
          <w:i/>
          <w:szCs w:val="24"/>
          <w:lang w:val="en-IE"/>
        </w:rPr>
        <w:t>General instructions</w:t>
      </w:r>
    </w:p>
    <w:p w14:paraId="337FE4A1" w14:textId="77777777" w:rsidR="00E67C6E" w:rsidRDefault="00E67C6E">
      <w:pPr>
        <w:pStyle w:val="ITAbsatzohneNr"/>
        <w:spacing w:line="276" w:lineRule="auto"/>
        <w:ind w:left="360"/>
        <w:jc w:val="both"/>
        <w:rPr>
          <w:rFonts w:ascii="Times New Roman" w:hAnsi="Times New Roman"/>
          <w:i/>
          <w:szCs w:val="24"/>
          <w:lang w:val="en-IE"/>
        </w:rPr>
      </w:pPr>
    </w:p>
    <w:p w14:paraId="4C72C629" w14:textId="77777777" w:rsidR="00E67C6E" w:rsidRDefault="00AE2421">
      <w:pPr>
        <w:pStyle w:val="ITAbsatzohneNr"/>
        <w:numPr>
          <w:ilvl w:val="1"/>
          <w:numId w:val="26"/>
        </w:numPr>
        <w:spacing w:line="276" w:lineRule="auto"/>
        <w:jc w:val="both"/>
        <w:rPr>
          <w:rFonts w:ascii="Times New Roman" w:hAnsi="Times New Roman"/>
          <w:i/>
          <w:szCs w:val="24"/>
          <w:lang w:val="en-IE"/>
        </w:rPr>
      </w:pPr>
      <w:r>
        <w:rPr>
          <w:rFonts w:ascii="Times New Roman" w:hAnsi="Times New Roman"/>
          <w:b/>
          <w:i/>
          <w:szCs w:val="24"/>
          <w:lang w:val="en-IE"/>
        </w:rPr>
        <w:t>Please do not change the structure of this template</w:t>
      </w:r>
      <w:r>
        <w:rPr>
          <w:rFonts w:ascii="Times New Roman" w:hAnsi="Times New Roman"/>
          <w:i/>
          <w:szCs w:val="24"/>
          <w:lang w:val="en-IE"/>
        </w:rPr>
        <w:t>. The information requested herein is essential for the assessment of your IPCEI project within the IPCEI AST. Should you believe that additional type of information is equally essential for the assessment of your project, please insert it in a new section at the end of the PP and use annexes if necessary.</w:t>
      </w:r>
    </w:p>
    <w:p w14:paraId="6A28EC48" w14:textId="77777777" w:rsidR="00E67C6E" w:rsidRDefault="00E67C6E">
      <w:pPr>
        <w:pStyle w:val="ITAbsatzohneNr"/>
        <w:spacing w:line="276" w:lineRule="auto"/>
        <w:jc w:val="both"/>
        <w:rPr>
          <w:rFonts w:ascii="Times New Roman" w:hAnsi="Times New Roman"/>
          <w:bCs/>
          <w:i/>
          <w:szCs w:val="24"/>
          <w:lang w:val="en-IE"/>
        </w:rPr>
      </w:pPr>
    </w:p>
    <w:p w14:paraId="3EFD7ABF" w14:textId="77777777" w:rsidR="00E67C6E" w:rsidRDefault="00AE2421">
      <w:pPr>
        <w:pStyle w:val="ITAbsatzohneNr"/>
        <w:numPr>
          <w:ilvl w:val="1"/>
          <w:numId w:val="26"/>
        </w:numPr>
        <w:spacing w:line="276" w:lineRule="auto"/>
        <w:jc w:val="both"/>
        <w:rPr>
          <w:rFonts w:ascii="Times New Roman" w:hAnsi="Times New Roman"/>
          <w:i/>
          <w:iCs/>
          <w:lang w:val="en-IE"/>
        </w:rPr>
      </w:pPr>
      <w:r>
        <w:rPr>
          <w:rFonts w:ascii="Times New Roman" w:hAnsi="Times New Roman"/>
          <w:i/>
          <w:iCs/>
          <w:lang w:val="en-IE"/>
        </w:rPr>
        <w:t xml:space="preserve">When preparing your PP, please </w:t>
      </w:r>
      <w:r>
        <w:rPr>
          <w:rFonts w:ascii="Times New Roman" w:hAnsi="Times New Roman"/>
          <w:b/>
          <w:bCs/>
          <w:i/>
          <w:iCs/>
          <w:lang w:val="en-IE"/>
        </w:rPr>
        <w:t>delete all instructions and explanations</w:t>
      </w:r>
      <w:r>
        <w:rPr>
          <w:rFonts w:ascii="Times New Roman" w:hAnsi="Times New Roman"/>
          <w:i/>
          <w:iCs/>
          <w:lang w:val="en-IE"/>
        </w:rPr>
        <w:t xml:space="preserve"> provided in this template with a view to guide your company through the process of compiling the information necessary to demonstrate your project’s compliance with the requirements of the </w:t>
      </w:r>
      <w:hyperlink r:id="rId8">
        <w:r>
          <w:rPr>
            <w:rStyle w:val="Hyperlinkki"/>
            <w:rFonts w:ascii="Times New Roman" w:hAnsi="Times New Roman"/>
            <w:i/>
            <w:iCs/>
            <w:lang w:val="en-IE"/>
          </w:rPr>
          <w:t>IPCEI Communication</w:t>
        </w:r>
      </w:hyperlink>
      <w:r>
        <w:rPr>
          <w:rFonts w:ascii="Times New Roman" w:hAnsi="Times New Roman"/>
          <w:i/>
          <w:iCs/>
          <w:lang w:val="en-IE"/>
        </w:rPr>
        <w:t xml:space="preserve">. </w:t>
      </w:r>
    </w:p>
    <w:p w14:paraId="1D5ABD24" w14:textId="77777777" w:rsidR="00E67C6E" w:rsidRDefault="00E67C6E">
      <w:pPr>
        <w:pStyle w:val="ITAbsatzohneNr"/>
        <w:spacing w:line="276" w:lineRule="auto"/>
        <w:jc w:val="both"/>
        <w:rPr>
          <w:rFonts w:ascii="Times New Roman" w:hAnsi="Times New Roman"/>
          <w:i/>
          <w:szCs w:val="24"/>
          <w:lang w:val="en-IE"/>
        </w:rPr>
      </w:pPr>
    </w:p>
    <w:p w14:paraId="3D16DA0E" w14:textId="77777777" w:rsidR="00E67C6E" w:rsidRDefault="00AE2421">
      <w:pPr>
        <w:pStyle w:val="ITAbsatzohneNr"/>
        <w:numPr>
          <w:ilvl w:val="1"/>
          <w:numId w:val="26"/>
        </w:numPr>
        <w:spacing w:line="276" w:lineRule="auto"/>
        <w:jc w:val="both"/>
        <w:rPr>
          <w:rFonts w:ascii="Times New Roman" w:hAnsi="Times New Roman"/>
          <w:i/>
          <w:szCs w:val="24"/>
          <w:lang w:val="en-IE"/>
        </w:rPr>
      </w:pPr>
      <w:r>
        <w:rPr>
          <w:rFonts w:ascii="Times New Roman" w:hAnsi="Times New Roman"/>
          <w:i/>
          <w:szCs w:val="24"/>
          <w:lang w:val="en-IE"/>
        </w:rPr>
        <w:t xml:space="preserve">Please </w:t>
      </w:r>
      <w:r>
        <w:rPr>
          <w:rFonts w:ascii="Times New Roman" w:hAnsi="Times New Roman"/>
          <w:b/>
          <w:bCs/>
          <w:i/>
          <w:szCs w:val="24"/>
          <w:lang w:val="en-IE"/>
        </w:rPr>
        <w:t>use the actual names of the structural elements of the IPCEI</w:t>
      </w:r>
      <w:r>
        <w:rPr>
          <w:rFonts w:ascii="Times New Roman" w:hAnsi="Times New Roman"/>
          <w:i/>
          <w:szCs w:val="24"/>
          <w:lang w:val="en-IE"/>
        </w:rPr>
        <w:t xml:space="preserve"> (here: workstreams and work packages) you are participating in.</w:t>
      </w:r>
    </w:p>
    <w:p w14:paraId="30B82BF8" w14:textId="77777777" w:rsidR="00E67C6E" w:rsidRDefault="00E67C6E">
      <w:pPr>
        <w:pStyle w:val="Luettelokappale"/>
        <w:rPr>
          <w:rFonts w:ascii="Times New Roman" w:hAnsi="Times New Roman"/>
          <w:i/>
          <w:szCs w:val="24"/>
          <w:lang w:val="en-IE"/>
        </w:rPr>
      </w:pPr>
    </w:p>
    <w:p w14:paraId="247B9D9D" w14:textId="77777777" w:rsidR="00E67C6E" w:rsidRDefault="00AE2421">
      <w:pPr>
        <w:pStyle w:val="ITAbsatzohneNr"/>
        <w:numPr>
          <w:ilvl w:val="1"/>
          <w:numId w:val="26"/>
        </w:numPr>
        <w:spacing w:line="276" w:lineRule="auto"/>
        <w:jc w:val="both"/>
        <w:rPr>
          <w:rFonts w:ascii="Times New Roman" w:hAnsi="Times New Roman"/>
          <w:i/>
          <w:szCs w:val="24"/>
          <w:lang w:val="en-IE"/>
        </w:rPr>
      </w:pPr>
      <w:r>
        <w:rPr>
          <w:rFonts w:ascii="Times New Roman" w:hAnsi="Times New Roman"/>
          <w:i/>
          <w:lang w:val="en-IE"/>
        </w:rPr>
        <w:t>Please provide in an annex a glossary of all abbreviations and short explanations of the technical terms in layman’s language.</w:t>
      </w:r>
    </w:p>
    <w:p w14:paraId="355A65AE" w14:textId="77777777" w:rsidR="00E67C6E" w:rsidRDefault="00E67C6E">
      <w:pPr>
        <w:pStyle w:val="ITAbsatzohneNr"/>
        <w:spacing w:line="276" w:lineRule="auto"/>
        <w:jc w:val="both"/>
        <w:rPr>
          <w:rFonts w:ascii="Times New Roman" w:hAnsi="Times New Roman"/>
          <w:b/>
          <w:bCs/>
          <w:szCs w:val="24"/>
          <w:lang w:val="en-IE"/>
        </w:rPr>
      </w:pPr>
    </w:p>
    <w:p w14:paraId="67FB8F49" w14:textId="77777777" w:rsidR="00E67C6E" w:rsidRDefault="00AE2421">
      <w:pPr>
        <w:pStyle w:val="ITAbsatzohneNr"/>
        <w:numPr>
          <w:ilvl w:val="0"/>
          <w:numId w:val="26"/>
        </w:numPr>
        <w:spacing w:line="276" w:lineRule="auto"/>
        <w:jc w:val="both"/>
        <w:rPr>
          <w:rFonts w:ascii="Times New Roman" w:hAnsi="Times New Roman"/>
          <w:b/>
          <w:bCs/>
          <w:szCs w:val="24"/>
          <w:lang w:val="en-IE"/>
        </w:rPr>
      </w:pPr>
      <w:r>
        <w:rPr>
          <w:rFonts w:ascii="Times New Roman" w:hAnsi="Times New Roman"/>
          <w:b/>
          <w:bCs/>
          <w:szCs w:val="24"/>
          <w:lang w:val="en-IE"/>
        </w:rPr>
        <w:t xml:space="preserve">Who </w:t>
      </w:r>
      <w:proofErr w:type="gramStart"/>
      <w:r>
        <w:rPr>
          <w:rFonts w:ascii="Times New Roman" w:hAnsi="Times New Roman"/>
          <w:b/>
          <w:bCs/>
          <w:szCs w:val="24"/>
          <w:lang w:val="en-IE"/>
        </w:rPr>
        <w:t>has to</w:t>
      </w:r>
      <w:proofErr w:type="gramEnd"/>
      <w:r>
        <w:rPr>
          <w:rFonts w:ascii="Times New Roman" w:hAnsi="Times New Roman"/>
          <w:b/>
          <w:bCs/>
          <w:szCs w:val="24"/>
          <w:lang w:val="en-IE"/>
        </w:rPr>
        <w:t xml:space="preserve"> prepare the PP?</w:t>
      </w:r>
    </w:p>
    <w:p w14:paraId="38B4E3DF" w14:textId="77777777" w:rsidR="00E67C6E" w:rsidRDefault="00E67C6E">
      <w:pPr>
        <w:pStyle w:val="ITAbsatzohneNr"/>
        <w:spacing w:line="276" w:lineRule="auto"/>
        <w:jc w:val="both"/>
        <w:rPr>
          <w:rFonts w:ascii="Times New Roman" w:hAnsi="Times New Roman"/>
          <w:b/>
          <w:bCs/>
          <w:szCs w:val="24"/>
          <w:lang w:val="en-IE"/>
        </w:rPr>
      </w:pPr>
    </w:p>
    <w:p w14:paraId="0E96C1A0" w14:textId="77777777" w:rsidR="00E67C6E" w:rsidRDefault="00AE2421">
      <w:pPr>
        <w:pStyle w:val="ITAbsatzohneNr"/>
        <w:numPr>
          <w:ilvl w:val="1"/>
          <w:numId w:val="26"/>
        </w:numPr>
        <w:spacing w:line="276" w:lineRule="auto"/>
        <w:jc w:val="both"/>
        <w:rPr>
          <w:rFonts w:ascii="Times New Roman" w:hAnsi="Times New Roman"/>
          <w:bCs/>
          <w:i/>
          <w:szCs w:val="24"/>
          <w:lang w:val="en-IE"/>
        </w:rPr>
      </w:pPr>
      <w:r>
        <w:rPr>
          <w:rFonts w:ascii="Times New Roman" w:hAnsi="Times New Roman"/>
          <w:i/>
          <w:iCs/>
          <w:lang w:val="en-IE"/>
        </w:rPr>
        <w:t xml:space="preserve">The PP </w:t>
      </w:r>
      <w:proofErr w:type="gramStart"/>
      <w:r>
        <w:rPr>
          <w:rFonts w:ascii="Times New Roman" w:hAnsi="Times New Roman"/>
          <w:i/>
          <w:iCs/>
          <w:lang w:val="en-IE"/>
        </w:rPr>
        <w:t>has to</w:t>
      </w:r>
      <w:proofErr w:type="gramEnd"/>
      <w:r>
        <w:rPr>
          <w:rFonts w:ascii="Times New Roman" w:hAnsi="Times New Roman"/>
          <w:i/>
          <w:iCs/>
          <w:lang w:val="en-IE"/>
        </w:rPr>
        <w:t xml:space="preserve"> be prepared by the companies benefitting from aid under responsibility of the notifying Member State. The beneficiaries, whose projects will be (pre-) notified, are referred to as ‘IPCEI </w:t>
      </w:r>
      <w:r>
        <w:rPr>
          <w:rFonts w:ascii="Times New Roman" w:hAnsi="Times New Roman"/>
          <w:b/>
          <w:bCs/>
          <w:i/>
          <w:iCs/>
          <w:lang w:val="en-IE"/>
        </w:rPr>
        <w:t>direct participants</w:t>
      </w:r>
      <w:r>
        <w:rPr>
          <w:rFonts w:ascii="Times New Roman" w:hAnsi="Times New Roman"/>
          <w:i/>
          <w:iCs/>
          <w:lang w:val="en-IE"/>
        </w:rPr>
        <w:t xml:space="preserve">’ or DPs. Other participants in an IPCEI ecosystem, for whom the Member State does NOT ask for approval of aid under the IPCEI communication, do not need to present a PP to the Commission. These may concern </w:t>
      </w:r>
      <w:r>
        <w:rPr>
          <w:rFonts w:ascii="Times New Roman" w:hAnsi="Times New Roman"/>
          <w:i/>
          <w:iCs/>
          <w:lang w:val="en-IE" w:eastAsia="en-GB"/>
        </w:rPr>
        <w:t>company projects that have been participating in the IPCEI calls but are benefitting from aid based on other legal bases (in particular, the General Block Exemption Regulation - GBER), or do not receive State aid at all (such as, in some circumstances, research organisations/universities), thus not assessed by the Commission. They are part of the IPCEI-created ecosystem through collaborations with IPCEI direct participants, thereby contributing to the relevant policy objectives pursued by the IPCEI AST.</w:t>
      </w:r>
      <w:r>
        <w:rPr>
          <w:rStyle w:val="Alaviitteenviite"/>
          <w:rFonts w:ascii="Times New Roman" w:hAnsi="Times New Roman"/>
          <w:i/>
          <w:iCs/>
          <w:lang w:val="en-IE" w:eastAsia="en-GB"/>
        </w:rPr>
        <w:footnoteReference w:id="2"/>
      </w:r>
      <w:r>
        <w:rPr>
          <w:rFonts w:ascii="Times New Roman" w:hAnsi="Times New Roman"/>
          <w:i/>
          <w:iCs/>
          <w:lang w:val="en-IE" w:eastAsia="en-GB"/>
        </w:rPr>
        <w:t xml:space="preserve"> They have been labelled as ‘indirect’ or ‘associated’ partners or participants in previous decisions.</w:t>
      </w:r>
    </w:p>
    <w:p w14:paraId="488EC1E9" w14:textId="77777777" w:rsidR="00E67C6E" w:rsidRDefault="00E67C6E">
      <w:pPr>
        <w:pStyle w:val="ITAbsatzohneNr"/>
        <w:spacing w:line="276" w:lineRule="auto"/>
        <w:jc w:val="both"/>
        <w:rPr>
          <w:rFonts w:ascii="Times New Roman" w:hAnsi="Times New Roman"/>
          <w:bCs/>
          <w:i/>
          <w:szCs w:val="24"/>
          <w:lang w:val="en-IE"/>
        </w:rPr>
      </w:pPr>
    </w:p>
    <w:p w14:paraId="27B1D69F" w14:textId="77777777" w:rsidR="00E67C6E" w:rsidRDefault="00AE2421">
      <w:pPr>
        <w:pStyle w:val="ITAbsatzohneNr"/>
        <w:numPr>
          <w:ilvl w:val="1"/>
          <w:numId w:val="26"/>
        </w:numPr>
        <w:spacing w:line="276" w:lineRule="auto"/>
        <w:jc w:val="both"/>
        <w:rPr>
          <w:rFonts w:ascii="Times New Roman" w:hAnsi="Times New Roman"/>
          <w:bCs/>
          <w:i/>
          <w:szCs w:val="24"/>
          <w:lang w:val="en-IE"/>
        </w:rPr>
      </w:pPr>
      <w:r>
        <w:rPr>
          <w:rFonts w:ascii="Times New Roman" w:hAnsi="Times New Roman"/>
          <w:bCs/>
          <w:i/>
          <w:szCs w:val="24"/>
          <w:lang w:val="en-IE"/>
        </w:rPr>
        <w:t xml:space="preserve">Each legal entity, regardless of it being part of the same company, which might even be a group, should submit a separate PP, funding gap (FG) and competition assessment templates, </w:t>
      </w:r>
      <w:r>
        <w:rPr>
          <w:rFonts w:ascii="Times New Roman" w:hAnsi="Times New Roman"/>
          <w:b/>
          <w:i/>
          <w:szCs w:val="24"/>
          <w:lang w:val="en-IE"/>
        </w:rPr>
        <w:t xml:space="preserve">if </w:t>
      </w:r>
      <w:r>
        <w:rPr>
          <w:rFonts w:ascii="Times New Roman" w:hAnsi="Times New Roman"/>
          <w:bCs/>
          <w:i/>
          <w:szCs w:val="24"/>
          <w:lang w:val="en-IE"/>
        </w:rPr>
        <w:t xml:space="preserve">State aid for </w:t>
      </w:r>
      <w:r>
        <w:rPr>
          <w:rFonts w:ascii="Times New Roman" w:hAnsi="Times New Roman"/>
          <w:b/>
          <w:i/>
          <w:szCs w:val="24"/>
          <w:lang w:val="en-IE"/>
        </w:rPr>
        <w:t>separate projects</w:t>
      </w:r>
      <w:r>
        <w:rPr>
          <w:rFonts w:ascii="Times New Roman" w:hAnsi="Times New Roman"/>
          <w:bCs/>
          <w:i/>
          <w:szCs w:val="24"/>
          <w:lang w:val="en-IE"/>
        </w:rPr>
        <w:t xml:space="preserve"> is envisaged and (pre-) notified. This is often the case for legal entities of one group in different Member States.</w:t>
      </w:r>
    </w:p>
    <w:p w14:paraId="6C835678" w14:textId="77777777" w:rsidR="00E67C6E" w:rsidRDefault="00E67C6E">
      <w:pPr>
        <w:pStyle w:val="ITAbsatzohneNr"/>
        <w:spacing w:line="276" w:lineRule="auto"/>
        <w:jc w:val="both"/>
        <w:rPr>
          <w:rFonts w:ascii="Times New Roman" w:hAnsi="Times New Roman"/>
          <w:i/>
          <w:szCs w:val="24"/>
          <w:lang w:val="en-IE"/>
        </w:rPr>
      </w:pPr>
    </w:p>
    <w:p w14:paraId="05992917" w14:textId="77777777" w:rsidR="00E67C6E" w:rsidRDefault="00AE2421">
      <w:pPr>
        <w:pStyle w:val="ITAbsatzohneNr"/>
        <w:numPr>
          <w:ilvl w:val="0"/>
          <w:numId w:val="26"/>
        </w:numPr>
        <w:spacing w:line="276" w:lineRule="auto"/>
        <w:jc w:val="both"/>
        <w:rPr>
          <w:rFonts w:ascii="Times New Roman" w:hAnsi="Times New Roman"/>
          <w:b/>
          <w:bCs/>
          <w:i/>
          <w:szCs w:val="24"/>
          <w:lang w:val="en-IE"/>
        </w:rPr>
      </w:pPr>
      <w:r>
        <w:rPr>
          <w:rFonts w:ascii="Times New Roman" w:hAnsi="Times New Roman"/>
          <w:b/>
          <w:bCs/>
          <w:i/>
          <w:szCs w:val="24"/>
          <w:lang w:val="en-IE"/>
        </w:rPr>
        <w:t>What is the ‘project’ to be described in the PP?</w:t>
      </w:r>
    </w:p>
    <w:p w14:paraId="5FCA159F" w14:textId="77777777" w:rsidR="00E67C6E" w:rsidRDefault="00E67C6E">
      <w:pPr>
        <w:pStyle w:val="ITAbsatzohneNr"/>
        <w:spacing w:line="276" w:lineRule="auto"/>
        <w:jc w:val="both"/>
        <w:rPr>
          <w:rFonts w:ascii="Times New Roman" w:hAnsi="Times New Roman"/>
          <w:i/>
          <w:szCs w:val="24"/>
          <w:lang w:val="en-IE"/>
        </w:rPr>
      </w:pPr>
    </w:p>
    <w:p w14:paraId="66AC4C6D"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 xml:space="preserve">The IPCEI direct participants should in principle present separate PP (together with separate FG and competition assessment templates) for each </w:t>
      </w:r>
      <w:r>
        <w:rPr>
          <w:rFonts w:ascii="Times New Roman" w:hAnsi="Times New Roman"/>
          <w:b/>
          <w:i/>
          <w:szCs w:val="24"/>
          <w:lang w:val="en-IE"/>
        </w:rPr>
        <w:t xml:space="preserve">project </w:t>
      </w:r>
      <w:r>
        <w:rPr>
          <w:rFonts w:ascii="Times New Roman" w:hAnsi="Times New Roman"/>
          <w:i/>
          <w:szCs w:val="24"/>
          <w:lang w:val="en-IE"/>
        </w:rPr>
        <w:t>they submit for direct participation in the IPCEI (implying state funding).</w:t>
      </w:r>
    </w:p>
    <w:p w14:paraId="7AFCDF5D" w14:textId="77777777" w:rsidR="00E67C6E" w:rsidRDefault="00E67C6E">
      <w:pPr>
        <w:pStyle w:val="ITAbsatzohneNr"/>
        <w:spacing w:line="276" w:lineRule="auto"/>
        <w:ind w:left="720"/>
        <w:jc w:val="both"/>
        <w:rPr>
          <w:rFonts w:ascii="Times New Roman" w:hAnsi="Times New Roman"/>
          <w:i/>
          <w:szCs w:val="24"/>
          <w:lang w:val="en-IE"/>
        </w:rPr>
      </w:pPr>
    </w:p>
    <w:p w14:paraId="5211F6F5" w14:textId="77777777" w:rsidR="00E67C6E" w:rsidRDefault="00AE2421">
      <w:pPr>
        <w:pStyle w:val="ITAbsatzohneNr"/>
        <w:numPr>
          <w:ilvl w:val="1"/>
          <w:numId w:val="26"/>
        </w:numPr>
        <w:spacing w:line="276" w:lineRule="auto"/>
        <w:jc w:val="both"/>
        <w:rPr>
          <w:rFonts w:ascii="Times New Roman" w:hAnsi="Times New Roman"/>
          <w:i/>
          <w:szCs w:val="24"/>
          <w:lang w:val="en-IE"/>
        </w:rPr>
      </w:pPr>
      <w:proofErr w:type="gramStart"/>
      <w:r>
        <w:rPr>
          <w:rFonts w:ascii="Times New Roman" w:hAnsi="Times New Roman"/>
          <w:i/>
          <w:szCs w:val="24"/>
          <w:lang w:val="en-IE"/>
        </w:rPr>
        <w:t>For the purpose of</w:t>
      </w:r>
      <w:proofErr w:type="gramEnd"/>
      <w:r>
        <w:rPr>
          <w:rFonts w:ascii="Times New Roman" w:hAnsi="Times New Roman"/>
          <w:i/>
          <w:szCs w:val="24"/>
          <w:lang w:val="en-IE"/>
        </w:rPr>
        <w:t xml:space="preserve"> this PP, a ‘</w:t>
      </w:r>
      <w:r>
        <w:rPr>
          <w:rFonts w:ascii="Times New Roman" w:hAnsi="Times New Roman"/>
          <w:b/>
          <w:i/>
          <w:szCs w:val="24"/>
          <w:lang w:val="en-IE"/>
        </w:rPr>
        <w:t>project</w:t>
      </w:r>
      <w:r>
        <w:rPr>
          <w:rFonts w:ascii="Times New Roman" w:hAnsi="Times New Roman"/>
          <w:i/>
          <w:szCs w:val="24"/>
          <w:lang w:val="en-IE"/>
        </w:rPr>
        <w:t>’ encompasses activities spanning over one or several categories of research and development and innovation (R&amp;D&amp;I) and first industrial deployment (FID), which are intended to accomplish an indivisible task of a precise nature with clearly pre-defined goals. A project may consist of several WP or sub-projects, activities or services, and must include clear objectives, activities to be carried out to achieve those objectives (including their expected costs), and concrete deliverables to identify the outcomes of those activities and compare them with the relevant objectives. Conversely, when two or more projects by the same company aim at achieving distinct, divisible outcomes that lead to separate revenue streams, they should in principle form distinct projects and be separated in two PP and FG.</w:t>
      </w:r>
    </w:p>
    <w:p w14:paraId="163BFEBB" w14:textId="77777777" w:rsidR="00E67C6E" w:rsidRDefault="00E67C6E">
      <w:pPr>
        <w:pStyle w:val="ITAbsatzohneNr"/>
        <w:spacing w:line="276" w:lineRule="auto"/>
        <w:jc w:val="both"/>
        <w:rPr>
          <w:rFonts w:ascii="Times New Roman" w:hAnsi="Times New Roman"/>
          <w:i/>
          <w:szCs w:val="24"/>
          <w:lang w:val="en-IE"/>
        </w:rPr>
      </w:pPr>
    </w:p>
    <w:p w14:paraId="16A80ABA" w14:textId="77777777" w:rsidR="00E67C6E" w:rsidRDefault="00AE2421">
      <w:pPr>
        <w:pStyle w:val="ITAbsatzohneNr"/>
        <w:numPr>
          <w:ilvl w:val="0"/>
          <w:numId w:val="26"/>
        </w:numPr>
        <w:spacing w:line="276" w:lineRule="auto"/>
        <w:jc w:val="both"/>
        <w:rPr>
          <w:rFonts w:ascii="Times New Roman" w:hAnsi="Times New Roman"/>
          <w:b/>
          <w:i/>
          <w:szCs w:val="24"/>
          <w:lang w:val="en-IE"/>
        </w:rPr>
      </w:pPr>
      <w:r>
        <w:rPr>
          <w:rFonts w:ascii="Times New Roman" w:hAnsi="Times New Roman"/>
          <w:b/>
          <w:i/>
          <w:szCs w:val="24"/>
          <w:lang w:val="en-IE"/>
        </w:rPr>
        <w:t xml:space="preserve"> Length of the PP</w:t>
      </w:r>
    </w:p>
    <w:p w14:paraId="47B03D4A" w14:textId="77777777" w:rsidR="00E67C6E" w:rsidRDefault="00E67C6E">
      <w:pPr>
        <w:pStyle w:val="ITAbsatzohneNr"/>
        <w:spacing w:line="276" w:lineRule="auto"/>
        <w:jc w:val="both"/>
        <w:rPr>
          <w:rFonts w:ascii="Times New Roman" w:hAnsi="Times New Roman"/>
          <w:bCs/>
          <w:i/>
          <w:szCs w:val="24"/>
          <w:lang w:val="en-IE"/>
        </w:rPr>
      </w:pPr>
    </w:p>
    <w:p w14:paraId="4F2C10CE" w14:textId="77777777" w:rsidR="00E67C6E" w:rsidRDefault="00AE2421">
      <w:pPr>
        <w:pStyle w:val="ITAbsatzohneNr"/>
        <w:numPr>
          <w:ilvl w:val="1"/>
          <w:numId w:val="26"/>
        </w:numPr>
        <w:spacing w:line="276" w:lineRule="auto"/>
        <w:jc w:val="both"/>
        <w:rPr>
          <w:rFonts w:ascii="Times New Roman" w:hAnsi="Times New Roman"/>
          <w:bCs/>
          <w:i/>
          <w:szCs w:val="24"/>
          <w:lang w:val="en-IE"/>
        </w:rPr>
      </w:pPr>
      <w:r>
        <w:rPr>
          <w:rFonts w:ascii="Times New Roman" w:hAnsi="Times New Roman"/>
          <w:bCs/>
          <w:i/>
          <w:szCs w:val="24"/>
          <w:lang w:val="en-IE"/>
        </w:rPr>
        <w:t>Please limit the PP to an indicative 50 pages (excluding annexes), with a maximum of 75 pages (excluding annexes), focusing on your concrete project and its substance.</w:t>
      </w:r>
      <w:r>
        <w:rPr>
          <w:rFonts w:ascii="Times New Roman" w:hAnsi="Times New Roman"/>
          <w:b/>
          <w:bCs/>
          <w:i/>
          <w:lang w:val="en-IE"/>
        </w:rPr>
        <w:t xml:space="preserve"> </w:t>
      </w:r>
      <w:r>
        <w:rPr>
          <w:rFonts w:ascii="Times New Roman" w:hAnsi="Times New Roman"/>
          <w:i/>
          <w:lang w:val="en-IE"/>
        </w:rPr>
        <w:t>In case this maximum length is exceeded, the Commission services reserve the right to request a shortened version before proceeding with their assessment.</w:t>
      </w:r>
      <w:r>
        <w:rPr>
          <w:rFonts w:ascii="Times New Roman" w:hAnsi="Times New Roman"/>
          <w:bCs/>
          <w:i/>
          <w:szCs w:val="24"/>
          <w:lang w:val="en-IE"/>
        </w:rPr>
        <w:t xml:space="preserve"> Do not copy texts from the Chapeau of the IPCEI AST or annexes to it, neither provide general information (for instance: general theoretical descriptions of types of research or general high level market information). Should you attach annexes to it, the relevant section of the PP should summarise the argument made in the respective annex and an executive summary of the information provided. Please </w:t>
      </w:r>
      <w:r>
        <w:rPr>
          <w:rFonts w:ascii="Times New Roman" w:hAnsi="Times New Roman"/>
          <w:b/>
          <w:i/>
          <w:szCs w:val="24"/>
          <w:lang w:val="en-IE"/>
        </w:rPr>
        <w:t>avoid</w:t>
      </w:r>
      <w:r>
        <w:rPr>
          <w:rFonts w:ascii="Times New Roman" w:hAnsi="Times New Roman"/>
          <w:bCs/>
          <w:i/>
          <w:szCs w:val="24"/>
          <w:lang w:val="en-IE"/>
        </w:rPr>
        <w:t xml:space="preserve"> repetitions and general or marketing type of statements. </w:t>
      </w:r>
    </w:p>
    <w:p w14:paraId="688D8F44" w14:textId="77777777" w:rsidR="00E67C6E" w:rsidRDefault="00E67C6E">
      <w:pPr>
        <w:pStyle w:val="ITAbsatzohneNr"/>
        <w:spacing w:line="276" w:lineRule="auto"/>
        <w:ind w:left="720"/>
        <w:jc w:val="both"/>
        <w:rPr>
          <w:rFonts w:ascii="Times New Roman" w:hAnsi="Times New Roman"/>
          <w:bCs/>
          <w:i/>
          <w:szCs w:val="24"/>
          <w:lang w:val="en-IE"/>
        </w:rPr>
      </w:pPr>
    </w:p>
    <w:p w14:paraId="2D23FC16" w14:textId="77777777" w:rsidR="00E67C6E" w:rsidRDefault="00AE2421" w:rsidP="005311D9">
      <w:pPr>
        <w:pStyle w:val="ITberschrift1"/>
        <w:rPr>
          <w:lang w:val="en-IE"/>
        </w:rPr>
      </w:pPr>
      <w:bookmarkStart w:id="2" w:name="_Toc138064120"/>
      <w:bookmarkStart w:id="3" w:name="_Toc138064121"/>
      <w:bookmarkStart w:id="4" w:name="_Toc138064122"/>
      <w:bookmarkStart w:id="5" w:name="_Toc138064123"/>
      <w:bookmarkStart w:id="6" w:name="_Toc126857729"/>
      <w:bookmarkStart w:id="7" w:name="_Toc126857875"/>
      <w:bookmarkStart w:id="8" w:name="_Toc126858279"/>
      <w:bookmarkStart w:id="9" w:name="_Toc126871374"/>
      <w:bookmarkStart w:id="10" w:name="_Toc223694215"/>
      <w:bookmarkEnd w:id="1"/>
      <w:bookmarkEnd w:id="2"/>
      <w:bookmarkEnd w:id="3"/>
      <w:bookmarkEnd w:id="4"/>
      <w:bookmarkEnd w:id="5"/>
      <w:bookmarkEnd w:id="6"/>
      <w:bookmarkEnd w:id="7"/>
      <w:bookmarkEnd w:id="8"/>
      <w:bookmarkEnd w:id="9"/>
      <w:r>
        <w:rPr>
          <w:lang w:val="en-IE"/>
        </w:rPr>
        <w:t>Introduction</w:t>
      </w:r>
      <w:bookmarkEnd w:id="10"/>
    </w:p>
    <w:p w14:paraId="588AA0D2" w14:textId="77777777" w:rsidR="00E67C6E" w:rsidRDefault="00AE2421">
      <w:pPr>
        <w:pStyle w:val="ITberschrift11"/>
        <w:spacing w:line="276" w:lineRule="auto"/>
        <w:jc w:val="both"/>
        <w:rPr>
          <w:rFonts w:ascii="Times New Roman" w:hAnsi="Times New Roman"/>
          <w:lang w:val="en-IE"/>
        </w:rPr>
      </w:pPr>
      <w:bookmarkStart w:id="11" w:name="_Toc223694216"/>
      <w:r>
        <w:rPr>
          <w:rFonts w:ascii="Times New Roman" w:hAnsi="Times New Roman"/>
          <w:lang w:val="en-IE"/>
        </w:rPr>
        <w:t>Company presentation</w:t>
      </w:r>
      <w:bookmarkEnd w:id="11"/>
    </w:p>
    <w:p w14:paraId="59488768" w14:textId="77777777" w:rsidR="00E67C6E" w:rsidRDefault="00AE2421">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A general description of your company: Please give a description of the legal entity that is expected to be the beneficiary of the State aid including: full name, abbreviation to be used, seat and legal identification number, whether it is part of a group, whether it is a Joint-Venture (if so, when it was created and who are the founders) and what are the main activities of the entity. Avoid general marketing and PR type of statements and provide only a factual presentation. Please, explicitly indicate if another entity from the same group is expected to participate in the IPCEI AST with another project.</w:t>
      </w:r>
    </w:p>
    <w:p w14:paraId="4E7F88EE" w14:textId="77777777" w:rsidR="00E67C6E" w:rsidRDefault="00E67C6E">
      <w:pPr>
        <w:pStyle w:val="ITAbsatzohneNr"/>
        <w:spacing w:line="276" w:lineRule="auto"/>
        <w:jc w:val="both"/>
        <w:rPr>
          <w:rFonts w:ascii="Times New Roman" w:hAnsi="Times New Roman"/>
          <w:i/>
          <w:lang w:val="en-IE"/>
        </w:rPr>
      </w:pPr>
    </w:p>
    <w:p w14:paraId="0DB4FEBC" w14:textId="77777777" w:rsidR="00E67C6E" w:rsidRDefault="00AE2421">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Size of the company: Please indicate whether your company qualifies as small, medium or large enterprise within the meaning of Annex I to the General Block Exemption Regulation</w:t>
      </w:r>
      <w:r>
        <w:rPr>
          <w:rStyle w:val="Alaviitteenviite"/>
          <w:rFonts w:ascii="Times New Roman" w:hAnsi="Times New Roman"/>
          <w:i/>
          <w:lang w:val="en-IE"/>
        </w:rPr>
        <w:footnoteReference w:id="3"/>
      </w:r>
      <w:r>
        <w:rPr>
          <w:rFonts w:ascii="Times New Roman" w:hAnsi="Times New Roman"/>
          <w:i/>
          <w:lang w:val="en-IE"/>
        </w:rPr>
        <w:t xml:space="preserve">(GBER). Please also provide the supporting information (number of employees and annual revenues to demonstrate SME status). In case your company qualifies as a SME, please annex to the PP the necessary evidence to justify your declaration. </w:t>
      </w:r>
    </w:p>
    <w:p w14:paraId="739D37D4" w14:textId="77777777" w:rsidR="00E67C6E" w:rsidRDefault="00E67C6E">
      <w:pPr>
        <w:pStyle w:val="ITAbsatzohneNr"/>
        <w:spacing w:line="276" w:lineRule="auto"/>
        <w:ind w:left="720"/>
        <w:jc w:val="both"/>
        <w:rPr>
          <w:rFonts w:ascii="Times New Roman" w:hAnsi="Times New Roman"/>
          <w:i/>
          <w:lang w:val="en-IE"/>
        </w:rPr>
      </w:pPr>
    </w:p>
    <w:p w14:paraId="7173AF6E" w14:textId="77777777" w:rsidR="00E67C6E" w:rsidRDefault="00AE2421">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 xml:space="preserve">Company in difficulty: Please confirm that you are </w:t>
      </w:r>
      <w:r>
        <w:rPr>
          <w:rFonts w:ascii="Times New Roman" w:hAnsi="Times New Roman"/>
          <w:b/>
          <w:bCs/>
          <w:i/>
          <w:lang w:val="en-IE"/>
        </w:rPr>
        <w:t>not</w:t>
      </w:r>
      <w:r>
        <w:rPr>
          <w:rFonts w:ascii="Times New Roman" w:hAnsi="Times New Roman"/>
          <w:i/>
          <w:lang w:val="en-IE"/>
        </w:rPr>
        <w:t xml:space="preserve"> a company in difficulty as defined in Article 2 (18) of the GBER</w:t>
      </w:r>
      <w:r>
        <w:rPr>
          <w:rStyle w:val="Alaviitteenviite"/>
          <w:rFonts w:ascii="Times New Roman" w:hAnsi="Times New Roman"/>
          <w:i/>
          <w:lang w:val="en-IE"/>
        </w:rPr>
        <w:footnoteReference w:id="4"/>
      </w:r>
      <w:r>
        <w:rPr>
          <w:rFonts w:ascii="Times New Roman" w:hAnsi="Times New Roman"/>
          <w:i/>
          <w:lang w:val="en-IE"/>
        </w:rPr>
        <w:t xml:space="preserve"> and point 20 of Rescue and Restructuring Guidelines</w:t>
      </w:r>
      <w:r>
        <w:rPr>
          <w:rStyle w:val="Alaviitteenviite"/>
          <w:rFonts w:ascii="Times New Roman" w:hAnsi="Times New Roman"/>
          <w:i/>
          <w:lang w:val="en-IE"/>
        </w:rPr>
        <w:footnoteReference w:id="5"/>
      </w:r>
      <w:r>
        <w:rPr>
          <w:rFonts w:ascii="Times New Roman" w:hAnsi="Times New Roman"/>
          <w:i/>
          <w:lang w:val="en-IE"/>
        </w:rPr>
        <w:t>.</w:t>
      </w:r>
    </w:p>
    <w:p w14:paraId="7E1E130E" w14:textId="77777777" w:rsidR="00E67C6E" w:rsidRDefault="00E67C6E">
      <w:pPr>
        <w:pStyle w:val="ITAbsatzohneNr"/>
        <w:spacing w:line="276" w:lineRule="auto"/>
        <w:jc w:val="both"/>
        <w:rPr>
          <w:rFonts w:ascii="Times New Roman" w:hAnsi="Times New Roman"/>
          <w:i/>
          <w:lang w:val="en-IE"/>
        </w:rPr>
      </w:pPr>
    </w:p>
    <w:p w14:paraId="62CE0947" w14:textId="77777777" w:rsidR="00E67C6E" w:rsidRDefault="00AE2421">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Summary description of your company: Please describe the business case of the company. Do not repeat the information from subsection 1.1 a).</w:t>
      </w:r>
    </w:p>
    <w:p w14:paraId="1546D91D" w14:textId="77777777" w:rsidR="00E67C6E" w:rsidRDefault="00E67C6E">
      <w:pPr>
        <w:pStyle w:val="ITAbsatzohneNr"/>
        <w:spacing w:line="276" w:lineRule="auto"/>
        <w:ind w:left="360"/>
        <w:jc w:val="both"/>
        <w:rPr>
          <w:rFonts w:ascii="Times New Roman" w:hAnsi="Times New Roman"/>
          <w:i/>
          <w:lang w:val="en-IE"/>
        </w:rPr>
      </w:pPr>
    </w:p>
    <w:p w14:paraId="5A03EBB9" w14:textId="77777777" w:rsidR="00E67C6E" w:rsidRDefault="00AE2421">
      <w:pPr>
        <w:pStyle w:val="ITberschrift11"/>
        <w:spacing w:line="276" w:lineRule="auto"/>
        <w:jc w:val="both"/>
        <w:rPr>
          <w:rFonts w:ascii="Times New Roman" w:hAnsi="Times New Roman"/>
          <w:lang w:val="en-IE"/>
        </w:rPr>
      </w:pPr>
      <w:bookmarkStart w:id="12" w:name="_Toc223694217"/>
      <w:r>
        <w:rPr>
          <w:rFonts w:ascii="Times New Roman" w:hAnsi="Times New Roman"/>
          <w:lang w:val="en-IE"/>
        </w:rPr>
        <w:t>Additional information on the company and the aid to be presented by the Member State</w:t>
      </w:r>
      <w:bookmarkEnd w:id="12"/>
    </w:p>
    <w:p w14:paraId="63770F44"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verify the absence of factors which would render your project ineligible for State aid under the IPCEI Communication. Please confirm by ticking the relevant boxes:</w:t>
      </w:r>
    </w:p>
    <w:p w14:paraId="69919598" w14:textId="77777777" w:rsidR="00E67C6E" w:rsidRDefault="00E67C6E">
      <w:pPr>
        <w:pStyle w:val="ITAbsatzohneNr"/>
        <w:spacing w:line="276" w:lineRule="auto"/>
        <w:jc w:val="both"/>
        <w:rPr>
          <w:rFonts w:ascii="Times New Roman" w:hAnsi="Times New Roman"/>
          <w:lang w:val="en-IE"/>
        </w:rPr>
      </w:pPr>
    </w:p>
    <w:tbl>
      <w:tblPr>
        <w:tblStyle w:val="TaulukkoRuudukko"/>
        <w:tblW w:w="0" w:type="auto"/>
        <w:tblLook w:val="04A0" w:firstRow="1" w:lastRow="0" w:firstColumn="1" w:lastColumn="0" w:noHBand="0" w:noVBand="1"/>
      </w:tblPr>
      <w:tblGrid>
        <w:gridCol w:w="704"/>
        <w:gridCol w:w="8358"/>
      </w:tblGrid>
      <w:tr w:rsidR="00E67C6E" w14:paraId="305AD867" w14:textId="77777777">
        <w:sdt>
          <w:sdtPr>
            <w:rPr>
              <w:rFonts w:ascii="Times New Roman" w:hAnsi="Times New Roman"/>
              <w:lang w:val="en-IE"/>
            </w:rPr>
            <w:id w:val="-1320874389"/>
            <w14:checkbox>
              <w14:checked w14:val="0"/>
              <w14:checkedState w14:val="2612" w14:font="MS Gothic"/>
              <w14:uncheckedState w14:val="2610" w14:font="MS Gothic"/>
            </w14:checkbox>
          </w:sdtPr>
          <w:sdtEndPr/>
          <w:sdtContent>
            <w:tc>
              <w:tcPr>
                <w:tcW w:w="704" w:type="dxa"/>
              </w:tcPr>
              <w:p w14:paraId="1124C5A8"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4ABF84EA"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[COMPANY] is not subject to an outstanding recovery order following a previous Commission decision declaring aid illegal and incompatible with the internal market.</w:t>
            </w:r>
          </w:p>
        </w:tc>
      </w:tr>
      <w:tr w:rsidR="00E67C6E" w14:paraId="03452C68" w14:textId="77777777">
        <w:sdt>
          <w:sdtPr>
            <w:rPr>
              <w:rFonts w:ascii="Times New Roman" w:hAnsi="Times New Roman"/>
              <w:lang w:val="en-IE"/>
            </w:rPr>
            <w:id w:val="-319809919"/>
            <w14:checkbox>
              <w14:checked w14:val="0"/>
              <w14:checkedState w14:val="2612" w14:font="MS Gothic"/>
              <w14:uncheckedState w14:val="2610" w14:font="MS Gothic"/>
            </w14:checkbox>
          </w:sdtPr>
          <w:sdtEndPr/>
          <w:sdtContent>
            <w:tc>
              <w:tcPr>
                <w:tcW w:w="704" w:type="dxa"/>
              </w:tcPr>
              <w:p w14:paraId="282CC7A1"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58F327A8"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The aid [COMPANY] is applying for to carry out this project does not constitute a non-severable violation of Union law.</w:t>
            </w:r>
          </w:p>
        </w:tc>
      </w:tr>
      <w:tr w:rsidR="00E67C6E" w14:paraId="1387A529" w14:textId="77777777">
        <w:sdt>
          <w:sdtPr>
            <w:rPr>
              <w:rFonts w:ascii="Times New Roman" w:hAnsi="Times New Roman"/>
              <w:lang w:val="en-IE"/>
            </w:rPr>
            <w:id w:val="-2001342369"/>
            <w14:checkbox>
              <w14:checked w14:val="0"/>
              <w14:checkedState w14:val="2612" w14:font="MS Gothic"/>
              <w14:uncheckedState w14:val="2610" w14:font="MS Gothic"/>
            </w14:checkbox>
          </w:sdtPr>
          <w:sdtEndPr/>
          <w:sdtContent>
            <w:tc>
              <w:tcPr>
                <w:tcW w:w="704" w:type="dxa"/>
              </w:tcPr>
              <w:p w14:paraId="0FC53321"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1B4725F3"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The aid [COMPANY] is applying for to carry out this project is not subject to the obligation for your company to have its headquarters in the Member State concerned or be predominantly established in that Member State.</w:t>
            </w:r>
          </w:p>
        </w:tc>
      </w:tr>
      <w:tr w:rsidR="00E67C6E" w14:paraId="2E8E7A00" w14:textId="77777777">
        <w:sdt>
          <w:sdtPr>
            <w:rPr>
              <w:rFonts w:ascii="Times New Roman" w:hAnsi="Times New Roman"/>
              <w:lang w:val="en-IE"/>
            </w:rPr>
            <w:id w:val="-1327742021"/>
            <w14:checkbox>
              <w14:checked w14:val="0"/>
              <w14:checkedState w14:val="2612" w14:font="MS Gothic"/>
              <w14:uncheckedState w14:val="2610" w14:font="MS Gothic"/>
            </w14:checkbox>
          </w:sdtPr>
          <w:sdtEndPr/>
          <w:sdtContent>
            <w:tc>
              <w:tcPr>
                <w:tcW w:w="704" w:type="dxa"/>
              </w:tcPr>
              <w:p w14:paraId="55D7CD1E"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52E4CCB7"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The aid [COMPANY] is applying for to carry out this project is not subject to the obligation for your company to use nationally produced goods or national services.</w:t>
            </w:r>
          </w:p>
        </w:tc>
      </w:tr>
      <w:tr w:rsidR="00E67C6E" w14:paraId="6F8E3746" w14:textId="77777777">
        <w:sdt>
          <w:sdtPr>
            <w:rPr>
              <w:rFonts w:ascii="Times New Roman" w:hAnsi="Times New Roman"/>
              <w:lang w:val="en-IE"/>
            </w:rPr>
            <w:id w:val="1087034453"/>
            <w14:checkbox>
              <w14:checked w14:val="0"/>
              <w14:checkedState w14:val="2612" w14:font="MS Gothic"/>
              <w14:uncheckedState w14:val="2610" w14:font="MS Gothic"/>
            </w14:checkbox>
          </w:sdtPr>
          <w:sdtEndPr/>
          <w:sdtContent>
            <w:tc>
              <w:tcPr>
                <w:tcW w:w="704" w:type="dxa"/>
              </w:tcPr>
              <w:p w14:paraId="2AEB0C98"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164EFEB6"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The aid [COMPANY] is applying for to carry out this project does not restrict the possibility for your company to use the obtained R&amp;D&amp;I in other Member States.</w:t>
            </w:r>
          </w:p>
        </w:tc>
      </w:tr>
    </w:tbl>
    <w:p w14:paraId="3DEB6A3F" w14:textId="77777777" w:rsidR="00E67C6E" w:rsidRDefault="00E67C6E">
      <w:pPr>
        <w:pStyle w:val="ITAbsatzohneNr"/>
        <w:spacing w:line="276" w:lineRule="auto"/>
        <w:jc w:val="both"/>
        <w:rPr>
          <w:rFonts w:ascii="Times New Roman" w:hAnsi="Times New Roman"/>
          <w:lang w:val="en-IE"/>
        </w:rPr>
      </w:pPr>
    </w:p>
    <w:p w14:paraId="0B57C96F" w14:textId="77777777" w:rsidR="00E67C6E" w:rsidRDefault="00AE2421">
      <w:pPr>
        <w:pStyle w:val="ITberschrift11"/>
        <w:spacing w:line="276" w:lineRule="auto"/>
        <w:jc w:val="both"/>
        <w:rPr>
          <w:rFonts w:ascii="Times New Roman" w:hAnsi="Times New Roman"/>
          <w:lang w:val="en-IE"/>
        </w:rPr>
      </w:pPr>
      <w:bookmarkStart w:id="13" w:name="_Toc123914306"/>
      <w:bookmarkStart w:id="14" w:name="_Toc124147236"/>
      <w:bookmarkStart w:id="15" w:name="_Toc124153838"/>
      <w:bookmarkStart w:id="16" w:name="_Toc223694218"/>
      <w:bookmarkEnd w:id="13"/>
      <w:bookmarkEnd w:id="14"/>
      <w:bookmarkEnd w:id="15"/>
      <w:r>
        <w:rPr>
          <w:rFonts w:ascii="Times New Roman" w:hAnsi="Times New Roman"/>
          <w:lang w:val="en-IE"/>
        </w:rPr>
        <w:t>Executive summary of the project</w:t>
      </w:r>
      <w:bookmarkEnd w:id="16"/>
    </w:p>
    <w:p w14:paraId="7C9569B8" w14:textId="77777777" w:rsidR="00E67C6E" w:rsidRDefault="00AE2421">
      <w:pPr>
        <w:pStyle w:val="ITAbsatzohneNr"/>
        <w:spacing w:line="276" w:lineRule="auto"/>
        <w:jc w:val="both"/>
        <w:rPr>
          <w:rFonts w:ascii="Times New Roman" w:hAnsi="Times New Roman"/>
          <w:i/>
          <w:color w:val="000000" w:themeColor="text1"/>
          <w:lang w:val="en-IE"/>
        </w:rPr>
      </w:pPr>
      <w:r>
        <w:rPr>
          <w:rFonts w:ascii="Times New Roman" w:hAnsi="Times New Roman"/>
          <w:i/>
          <w:color w:val="000000" w:themeColor="text1"/>
          <w:lang w:val="en-IE"/>
        </w:rPr>
        <w:t>Please fill in the following table giving a brief overview of your project. Use non-confidential and non-technical language. be as concrete as possible and avoid marketing and PR language.</w:t>
      </w:r>
    </w:p>
    <w:p w14:paraId="0B05C251" w14:textId="77777777" w:rsidR="00E67C6E" w:rsidRDefault="00E67C6E">
      <w:pPr>
        <w:pStyle w:val="ITAbsatzohneNr"/>
        <w:spacing w:line="276" w:lineRule="auto"/>
        <w:jc w:val="both"/>
        <w:rPr>
          <w:rFonts w:ascii="Times New Roman" w:hAnsi="Times New Roman"/>
          <w:i/>
          <w:color w:val="000000" w:themeColor="text1"/>
          <w:lang w:val="en-IE"/>
        </w:rPr>
      </w:pPr>
    </w:p>
    <w:tbl>
      <w:tblPr>
        <w:tblStyle w:val="TaulukkoRuudukko"/>
        <w:tblW w:w="0" w:type="auto"/>
        <w:tblLook w:val="04A0" w:firstRow="1" w:lastRow="0" w:firstColumn="1" w:lastColumn="0" w:noHBand="0" w:noVBand="1"/>
      </w:tblPr>
      <w:tblGrid>
        <w:gridCol w:w="3397"/>
        <w:gridCol w:w="5665"/>
      </w:tblGrid>
      <w:tr w:rsidR="00E67C6E" w14:paraId="0ACE1FC4" w14:textId="77777777">
        <w:tc>
          <w:tcPr>
            <w:tcW w:w="3397" w:type="dxa"/>
          </w:tcPr>
          <w:p w14:paraId="76FC444F"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Question</w:t>
            </w:r>
          </w:p>
        </w:tc>
        <w:tc>
          <w:tcPr>
            <w:tcW w:w="5665" w:type="dxa"/>
          </w:tcPr>
          <w:p w14:paraId="46D59551" w14:textId="77777777" w:rsidR="00E67C6E" w:rsidRDefault="00AE2421">
            <w:pPr>
              <w:pStyle w:val="ITAbsatzohneNr"/>
              <w:spacing w:line="276" w:lineRule="auto"/>
              <w:jc w:val="both"/>
              <w:rPr>
                <w:rFonts w:ascii="Times New Roman" w:hAnsi="Times New Roman"/>
                <w:iCs/>
                <w:color w:val="000000" w:themeColor="text1"/>
                <w:lang w:val="en-IE"/>
              </w:rPr>
            </w:pPr>
            <w:r>
              <w:rPr>
                <w:rFonts w:ascii="Times New Roman" w:hAnsi="Times New Roman"/>
                <w:iCs/>
                <w:color w:val="000000" w:themeColor="text1"/>
                <w:lang w:val="en-IE"/>
              </w:rPr>
              <w:t>Reply</w:t>
            </w:r>
          </w:p>
        </w:tc>
      </w:tr>
      <w:tr w:rsidR="00E67C6E" w14:paraId="77DB36FB" w14:textId="77777777">
        <w:tc>
          <w:tcPr>
            <w:tcW w:w="3397" w:type="dxa"/>
          </w:tcPr>
          <w:p w14:paraId="20A565CA"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What is the project about and what are the expected outcomes (i.e. products, processes, services etc.) (max. 2-4 sentences)?</w:t>
            </w:r>
          </w:p>
        </w:tc>
        <w:tc>
          <w:tcPr>
            <w:tcW w:w="5665" w:type="dxa"/>
          </w:tcPr>
          <w:p w14:paraId="043ECA15" w14:textId="150E6F6D" w:rsidR="00E67C6E" w:rsidRDefault="00E67C6E">
            <w:pPr>
              <w:pStyle w:val="ITAbsatzohneNr"/>
              <w:spacing w:line="276" w:lineRule="auto"/>
              <w:jc w:val="both"/>
              <w:rPr>
                <w:rFonts w:ascii="Times New Roman" w:hAnsi="Times New Roman"/>
                <w:iCs/>
                <w:color w:val="000000" w:themeColor="text1"/>
                <w:lang w:val="en-IE"/>
              </w:rPr>
            </w:pPr>
          </w:p>
        </w:tc>
      </w:tr>
      <w:tr w:rsidR="00E67C6E" w14:paraId="39811FD9" w14:textId="77777777">
        <w:tc>
          <w:tcPr>
            <w:tcW w:w="3397" w:type="dxa"/>
          </w:tcPr>
          <w:p w14:paraId="2FD93398"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Where will the project take place (municipality, region, state)?</w:t>
            </w:r>
          </w:p>
        </w:tc>
        <w:tc>
          <w:tcPr>
            <w:tcW w:w="5665" w:type="dxa"/>
          </w:tcPr>
          <w:p w14:paraId="3A9D242A" w14:textId="65D55BEC" w:rsidR="00E67C6E" w:rsidRDefault="00E67C6E">
            <w:pPr>
              <w:pStyle w:val="ITAbsatzohneNr"/>
              <w:spacing w:line="276" w:lineRule="auto"/>
              <w:jc w:val="both"/>
              <w:rPr>
                <w:rFonts w:ascii="Times New Roman" w:hAnsi="Times New Roman"/>
                <w:iCs/>
                <w:color w:val="000000" w:themeColor="text1"/>
                <w:lang w:val="en-IE"/>
              </w:rPr>
            </w:pPr>
          </w:p>
        </w:tc>
      </w:tr>
      <w:tr w:rsidR="00E67C6E" w14:paraId="4E744CC1" w14:textId="77777777">
        <w:tc>
          <w:tcPr>
            <w:tcW w:w="3397" w:type="dxa"/>
          </w:tcPr>
          <w:p w14:paraId="29AF9157"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What is the duration of the project?</w:t>
            </w:r>
          </w:p>
        </w:tc>
        <w:tc>
          <w:tcPr>
            <w:tcW w:w="5665" w:type="dxa"/>
          </w:tcPr>
          <w:p w14:paraId="4F677159" w14:textId="453456D5" w:rsidR="00E67C6E" w:rsidRDefault="00E67C6E">
            <w:pPr>
              <w:pStyle w:val="ITAbsatzohneNr"/>
              <w:spacing w:line="276" w:lineRule="auto"/>
              <w:jc w:val="both"/>
              <w:rPr>
                <w:rFonts w:ascii="Times New Roman" w:hAnsi="Times New Roman"/>
                <w:iCs/>
                <w:color w:val="000000" w:themeColor="text1"/>
                <w:lang w:val="en-IE"/>
              </w:rPr>
            </w:pPr>
          </w:p>
        </w:tc>
      </w:tr>
      <w:tr w:rsidR="00E67C6E" w14:paraId="5781F7A2" w14:textId="77777777">
        <w:tc>
          <w:tcPr>
            <w:tcW w:w="3397" w:type="dxa"/>
          </w:tcPr>
          <w:p w14:paraId="5EB177C1"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What are your project’s key innovative elements going beyond the global state-of-the-art (GSOA)?</w:t>
            </w:r>
          </w:p>
        </w:tc>
        <w:tc>
          <w:tcPr>
            <w:tcW w:w="5665" w:type="dxa"/>
          </w:tcPr>
          <w:p w14:paraId="594C19AD" w14:textId="03F40B04" w:rsidR="00E67C6E" w:rsidRDefault="00E67C6E">
            <w:pPr>
              <w:pStyle w:val="ITAbsatzohneNr"/>
              <w:spacing w:line="276" w:lineRule="auto"/>
              <w:jc w:val="both"/>
              <w:rPr>
                <w:rFonts w:ascii="Times New Roman" w:hAnsi="Times New Roman"/>
                <w:iCs/>
                <w:color w:val="000000" w:themeColor="text1"/>
                <w:lang w:val="en-IE"/>
              </w:rPr>
            </w:pPr>
          </w:p>
        </w:tc>
      </w:tr>
      <w:tr w:rsidR="00E67C6E" w14:paraId="1F98E1AC" w14:textId="77777777">
        <w:tc>
          <w:tcPr>
            <w:tcW w:w="3397" w:type="dxa"/>
          </w:tcPr>
          <w:p w14:paraId="3005F05F" w14:textId="77777777" w:rsidR="00E67C6E" w:rsidRDefault="00AE2421">
            <w:pPr>
              <w:pStyle w:val="ITAbsatzohneNr"/>
              <w:spacing w:line="276" w:lineRule="auto"/>
              <w:jc w:val="both"/>
              <w:rPr>
                <w:rFonts w:ascii="Times New Roman" w:hAnsi="Times New Roman"/>
                <w:iCs/>
                <w:color w:val="000000" w:themeColor="text1"/>
                <w:highlight w:val="cyan"/>
                <w:lang w:val="en-IE"/>
              </w:rPr>
            </w:pPr>
            <w:r w:rsidRPr="00AE2421">
              <w:rPr>
                <w:rFonts w:ascii="Times New Roman" w:hAnsi="Times New Roman"/>
                <w:iCs/>
                <w:color w:val="000000" w:themeColor="text1"/>
                <w:szCs w:val="24"/>
                <w:lang w:val="en-IE"/>
              </w:rPr>
              <w:t xml:space="preserve">What </w:t>
            </w:r>
            <w:proofErr w:type="gramStart"/>
            <w:r w:rsidRPr="00AE2421">
              <w:rPr>
                <w:rFonts w:ascii="Times New Roman" w:hAnsi="Times New Roman"/>
                <w:iCs/>
                <w:color w:val="000000" w:themeColor="text1"/>
                <w:szCs w:val="24"/>
                <w:lang w:val="en-IE"/>
              </w:rPr>
              <w:t>are</w:t>
            </w:r>
            <w:proofErr w:type="gramEnd"/>
            <w:r w:rsidRPr="00AE2421">
              <w:rPr>
                <w:rFonts w:ascii="Times New Roman" w:hAnsi="Times New Roman"/>
                <w:iCs/>
                <w:color w:val="000000" w:themeColor="text1"/>
                <w:szCs w:val="24"/>
                <w:lang w:val="en-IE"/>
              </w:rPr>
              <w:t xml:space="preserve"> your project’s planned key FID activities?</w:t>
            </w:r>
          </w:p>
        </w:tc>
        <w:tc>
          <w:tcPr>
            <w:tcW w:w="5665" w:type="dxa"/>
          </w:tcPr>
          <w:p w14:paraId="6EE34347" w14:textId="44573F91" w:rsidR="00E67C6E" w:rsidRDefault="00E67C6E">
            <w:pPr>
              <w:pStyle w:val="ITAbsatzohneNr"/>
              <w:spacing w:line="276" w:lineRule="auto"/>
              <w:jc w:val="both"/>
              <w:rPr>
                <w:rFonts w:ascii="Times New Roman" w:hAnsi="Times New Roman"/>
                <w:iCs/>
                <w:color w:val="000000" w:themeColor="text1"/>
                <w:lang w:val="en-IE"/>
              </w:rPr>
            </w:pPr>
          </w:p>
        </w:tc>
      </w:tr>
      <w:tr w:rsidR="00E67C6E" w14:paraId="0385C75E" w14:textId="77777777">
        <w:tc>
          <w:tcPr>
            <w:tcW w:w="3397" w:type="dxa"/>
          </w:tcPr>
          <w:p w14:paraId="47164618"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Which workstream(s) (WS) of the IPCEI does the project participate in?</w:t>
            </w:r>
          </w:p>
        </w:tc>
        <w:tc>
          <w:tcPr>
            <w:tcW w:w="5665" w:type="dxa"/>
          </w:tcPr>
          <w:p w14:paraId="5FF2DFEF" w14:textId="622E7078" w:rsidR="00E67C6E" w:rsidRDefault="00E67C6E">
            <w:pPr>
              <w:pStyle w:val="ITAbsatzohneNr"/>
              <w:spacing w:line="276" w:lineRule="auto"/>
              <w:jc w:val="both"/>
              <w:rPr>
                <w:rFonts w:ascii="Times New Roman" w:hAnsi="Times New Roman"/>
                <w:iCs/>
                <w:color w:val="000000" w:themeColor="text1"/>
                <w:lang w:val="en-IE"/>
              </w:rPr>
            </w:pPr>
          </w:p>
        </w:tc>
      </w:tr>
      <w:tr w:rsidR="00E67C6E" w14:paraId="5DD3E578" w14:textId="77777777">
        <w:tc>
          <w:tcPr>
            <w:tcW w:w="3397" w:type="dxa"/>
          </w:tcPr>
          <w:p w14:paraId="3E3E1812"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What is your project’s key contribution to the IPCEI WS(s) it participates in?</w:t>
            </w:r>
          </w:p>
        </w:tc>
        <w:tc>
          <w:tcPr>
            <w:tcW w:w="5665" w:type="dxa"/>
          </w:tcPr>
          <w:p w14:paraId="6F2E49D8" w14:textId="2A9DA0C9" w:rsidR="00E67C6E" w:rsidRDefault="00E67C6E">
            <w:pPr>
              <w:pStyle w:val="ITAbsatzohneNr"/>
              <w:spacing w:line="276" w:lineRule="auto"/>
              <w:jc w:val="both"/>
              <w:rPr>
                <w:rFonts w:ascii="Times New Roman" w:hAnsi="Times New Roman"/>
                <w:iCs/>
                <w:color w:val="000000" w:themeColor="text1"/>
                <w:lang w:val="en-IE"/>
              </w:rPr>
            </w:pPr>
          </w:p>
        </w:tc>
      </w:tr>
      <w:tr w:rsidR="00E67C6E" w14:paraId="2960FCB8" w14:textId="77777777">
        <w:tc>
          <w:tcPr>
            <w:tcW w:w="3397" w:type="dxa"/>
          </w:tcPr>
          <w:p w14:paraId="25170C21"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Which collaboration partners (only direct participants) do you have within this IPCEI? Are these collaborations cross-border or domestic?</w:t>
            </w:r>
          </w:p>
        </w:tc>
        <w:tc>
          <w:tcPr>
            <w:tcW w:w="5665" w:type="dxa"/>
          </w:tcPr>
          <w:p w14:paraId="0039182C" w14:textId="7C2DF5CA" w:rsidR="00E67C6E" w:rsidRDefault="00E67C6E">
            <w:pPr>
              <w:pStyle w:val="ITAbsatzohneNr"/>
              <w:spacing w:line="276" w:lineRule="auto"/>
              <w:jc w:val="both"/>
              <w:rPr>
                <w:rFonts w:ascii="Times New Roman" w:hAnsi="Times New Roman"/>
                <w:iCs/>
                <w:color w:val="000000" w:themeColor="text1"/>
                <w:lang w:val="en-IE"/>
              </w:rPr>
            </w:pPr>
          </w:p>
        </w:tc>
      </w:tr>
      <w:tr w:rsidR="00E67C6E" w14:paraId="2B5C31D4" w14:textId="77777777">
        <w:tc>
          <w:tcPr>
            <w:tcW w:w="3397" w:type="dxa"/>
          </w:tcPr>
          <w:p w14:paraId="08CBE32F"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Which (categories of) spill-over activities do you commit to?</w:t>
            </w:r>
          </w:p>
        </w:tc>
        <w:tc>
          <w:tcPr>
            <w:tcW w:w="5665" w:type="dxa"/>
          </w:tcPr>
          <w:p w14:paraId="10D736C1" w14:textId="77777777" w:rsidR="00E67C6E" w:rsidRDefault="00AE2421">
            <w:pPr>
              <w:pStyle w:val="ITAbsatzohneNr"/>
              <w:spacing w:line="276" w:lineRule="auto"/>
              <w:jc w:val="both"/>
              <w:rPr>
                <w:rFonts w:ascii="Times New Roman" w:hAnsi="Times New Roman"/>
                <w:iCs/>
                <w:color w:val="000000" w:themeColor="text1"/>
                <w:lang w:val="en-IE"/>
              </w:rPr>
            </w:pPr>
            <w:r>
              <w:rPr>
                <w:rFonts w:ascii="Times New Roman" w:hAnsi="Times New Roman"/>
                <w:iCs/>
                <w:color w:val="000000" w:themeColor="text1"/>
                <w:lang w:val="en-IE"/>
              </w:rPr>
              <w:t>…</w:t>
            </w:r>
          </w:p>
        </w:tc>
      </w:tr>
    </w:tbl>
    <w:p w14:paraId="0AF04FD6" w14:textId="77777777" w:rsidR="00E67C6E" w:rsidRDefault="00E67C6E">
      <w:pPr>
        <w:pStyle w:val="ITAbsatzohneNr"/>
        <w:spacing w:line="276" w:lineRule="auto"/>
        <w:jc w:val="both"/>
        <w:rPr>
          <w:rFonts w:ascii="Times New Roman" w:hAnsi="Times New Roman"/>
          <w:i/>
          <w:highlight w:val="cyan"/>
          <w:lang w:val="en-IE"/>
        </w:rPr>
      </w:pPr>
    </w:p>
    <w:p w14:paraId="10C037B8" w14:textId="0C38A7B2" w:rsidR="00E67C6E" w:rsidRPr="004478DD" w:rsidRDefault="00AE2421" w:rsidP="004478DD">
      <w:pPr>
        <w:pStyle w:val="ITAbsatzohneNr"/>
        <w:spacing w:line="276" w:lineRule="auto"/>
        <w:jc w:val="both"/>
        <w:rPr>
          <w:rFonts w:ascii="Times New Roman" w:hAnsi="Times New Roman"/>
          <w:szCs w:val="24"/>
          <w:lang w:val="en-IE"/>
        </w:rPr>
      </w:pPr>
      <w:r>
        <w:rPr>
          <w:rFonts w:ascii="Times New Roman" w:hAnsi="Times New Roman"/>
          <w:i/>
          <w:lang w:val="en-IE"/>
        </w:rPr>
        <w:t>If possible, please provide a meaningful graphic representation of your project, incl. main supplier/provider of input and main customers/consumers of output</w:t>
      </w:r>
      <w:bookmarkStart w:id="17" w:name="_Ref147323960"/>
      <w:bookmarkStart w:id="18" w:name="_Ref147324023"/>
    </w:p>
    <w:p w14:paraId="3926430B" w14:textId="77777777" w:rsidR="00E67C6E" w:rsidRDefault="00AE2421" w:rsidP="004478DD">
      <w:pPr>
        <w:pStyle w:val="ITberschrift1"/>
        <w:rPr>
          <w:lang w:val="en-IE"/>
        </w:rPr>
      </w:pPr>
      <w:bookmarkStart w:id="19" w:name="_Ref221616369"/>
      <w:bookmarkStart w:id="20" w:name="_Toc223694219"/>
      <w:r>
        <w:rPr>
          <w:lang w:val="en-IE"/>
        </w:rPr>
        <w:t>Contribution of the individual project to EU objectives and strategies</w:t>
      </w:r>
      <w:bookmarkEnd w:id="17"/>
      <w:bookmarkEnd w:id="18"/>
      <w:bookmarkEnd w:id="19"/>
      <w:bookmarkEnd w:id="20"/>
    </w:p>
    <w:p w14:paraId="0BE6D57D"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The IPCEI AST aims to provide the necessary impulse for Europe’s semiconductor industry to capitalize on emerging opportunities to establish new positions of global technological leadership and market strength. In this section, please describe </w:t>
      </w:r>
      <w:r>
        <w:rPr>
          <w:rFonts w:ascii="Times New Roman" w:hAnsi="Times New Roman"/>
          <w:b/>
          <w:bCs/>
          <w:i/>
          <w:lang w:val="en-IE"/>
        </w:rPr>
        <w:t>in concrete and specific terms</w:t>
      </w:r>
      <w:r>
        <w:rPr>
          <w:rFonts w:ascii="Times New Roman" w:hAnsi="Times New Roman"/>
          <w:i/>
          <w:lang w:val="en-IE"/>
        </w:rPr>
        <w:t xml:space="preserve"> </w:t>
      </w:r>
      <w:r>
        <w:rPr>
          <w:rFonts w:ascii="Times New Roman" w:hAnsi="Times New Roman"/>
          <w:b/>
          <w:bCs/>
          <w:i/>
          <w:lang w:val="en-IE"/>
        </w:rPr>
        <w:t>how your project</w:t>
      </w:r>
      <w:r>
        <w:rPr>
          <w:rFonts w:ascii="Times New Roman" w:hAnsi="Times New Roman"/>
          <w:i/>
          <w:lang w:val="en-IE"/>
        </w:rPr>
        <w:t xml:space="preserve"> itself contributes to the EU objectives and strategies pursued by the IPCEI AST.</w:t>
      </w:r>
      <w:r>
        <w:rPr>
          <w:rStyle w:val="Alaviitteenviite"/>
          <w:rFonts w:ascii="Times New Roman" w:hAnsi="Times New Roman"/>
          <w:i/>
          <w:lang w:val="en-IE"/>
        </w:rPr>
        <w:footnoteReference w:id="6"/>
      </w:r>
    </w:p>
    <w:p w14:paraId="3198E3BE" w14:textId="77777777" w:rsidR="00E67C6E" w:rsidRDefault="00E67C6E">
      <w:pPr>
        <w:pStyle w:val="ITAbsatzohneNr"/>
        <w:spacing w:line="276" w:lineRule="auto"/>
        <w:jc w:val="both"/>
        <w:rPr>
          <w:rFonts w:ascii="Times New Roman" w:hAnsi="Times New Roman"/>
          <w:i/>
          <w:lang w:val="en-IE"/>
        </w:rPr>
      </w:pPr>
    </w:p>
    <w:p w14:paraId="5165C6DD"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Do not refer on the entire </w:t>
      </w:r>
      <w:proofErr w:type="gramStart"/>
      <w:r>
        <w:rPr>
          <w:rFonts w:ascii="Times New Roman" w:hAnsi="Times New Roman"/>
          <w:i/>
          <w:lang w:val="en-IE"/>
        </w:rPr>
        <w:t>IPCEI AST, but</w:t>
      </w:r>
      <w:proofErr w:type="gramEnd"/>
      <w:r>
        <w:rPr>
          <w:rFonts w:ascii="Times New Roman" w:hAnsi="Times New Roman"/>
          <w:i/>
          <w:lang w:val="en-IE"/>
        </w:rPr>
        <w:t xml:space="preserve"> describe your </w:t>
      </w:r>
      <w:r>
        <w:rPr>
          <w:rFonts w:ascii="Times New Roman" w:hAnsi="Times New Roman"/>
          <w:b/>
          <w:bCs/>
          <w:i/>
          <w:lang w:val="en-IE"/>
        </w:rPr>
        <w:t>specific</w:t>
      </w:r>
      <w:r>
        <w:rPr>
          <w:rFonts w:ascii="Times New Roman" w:hAnsi="Times New Roman"/>
          <w:i/>
          <w:lang w:val="en-IE"/>
        </w:rPr>
        <w:t xml:space="preserve"> contribution (of your </w:t>
      </w:r>
      <w:r>
        <w:rPr>
          <w:rFonts w:ascii="Times New Roman" w:hAnsi="Times New Roman"/>
          <w:b/>
          <w:bCs/>
          <w:i/>
          <w:lang w:val="en-IE"/>
        </w:rPr>
        <w:t>concrete</w:t>
      </w:r>
      <w:r>
        <w:rPr>
          <w:rFonts w:ascii="Times New Roman" w:hAnsi="Times New Roman"/>
          <w:i/>
          <w:lang w:val="en-IE"/>
        </w:rPr>
        <w:t xml:space="preserve"> project). Where relevant, please quantify your specific contribution. Please note that your project does not necessarily need to contribute to all EU objectives and strategies addressed by the IPCEI AST. Nonetheless, please describe the strategic added value of your project towards the common European goals of the IPCEI AST.</w:t>
      </w:r>
    </w:p>
    <w:p w14:paraId="488AFA21" w14:textId="77777777" w:rsidR="00E67C6E" w:rsidRDefault="00E67C6E">
      <w:pPr>
        <w:pStyle w:val="ITAbsatzohneNr"/>
        <w:spacing w:line="276" w:lineRule="auto"/>
        <w:jc w:val="both"/>
        <w:rPr>
          <w:rFonts w:ascii="Times New Roman" w:hAnsi="Times New Roman"/>
          <w:i/>
          <w:lang w:val="en-IE"/>
        </w:rPr>
      </w:pPr>
    </w:p>
    <w:p w14:paraId="16AAA8C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describe how your project:</w:t>
      </w:r>
      <w:bookmarkStart w:id="21" w:name="_Toc123914309"/>
      <w:bookmarkStart w:id="22" w:name="_Toc124147239"/>
      <w:bookmarkStart w:id="23" w:name="_Toc124153842"/>
      <w:bookmarkStart w:id="24" w:name="_Toc123914310"/>
      <w:bookmarkStart w:id="25" w:name="_Toc124147240"/>
      <w:bookmarkStart w:id="26" w:name="_Toc124153843"/>
      <w:bookmarkStart w:id="27" w:name="_Toc123914311"/>
      <w:bookmarkStart w:id="28" w:name="_Toc124147241"/>
      <w:bookmarkStart w:id="29" w:name="_Toc124153844"/>
      <w:bookmarkStart w:id="30" w:name="_Toc123914312"/>
      <w:bookmarkStart w:id="31" w:name="_Toc124147242"/>
      <w:bookmarkStart w:id="32" w:name="_Toc124153845"/>
      <w:bookmarkStart w:id="33" w:name="_Toc123914313"/>
      <w:bookmarkStart w:id="34" w:name="_Toc124147243"/>
      <w:bookmarkStart w:id="35" w:name="_Toc124153846"/>
      <w:bookmarkStart w:id="36" w:name="_Toc123914314"/>
      <w:bookmarkStart w:id="37" w:name="_Toc124147244"/>
      <w:bookmarkStart w:id="38" w:name="_Toc12415384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C194CCF"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Prepares the European semiconductor industry for future ‘</w:t>
      </w:r>
      <w:r>
        <w:rPr>
          <w:rFonts w:ascii="Times New Roman" w:hAnsi="Times New Roman"/>
          <w:b/>
          <w:bCs/>
          <w:i/>
          <w:szCs w:val="24"/>
          <w:lang w:val="en-IE"/>
        </w:rPr>
        <w:t>megatrends</w:t>
      </w:r>
      <w:r>
        <w:rPr>
          <w:rFonts w:ascii="Times New Roman" w:hAnsi="Times New Roman"/>
          <w:i/>
          <w:szCs w:val="24"/>
          <w:lang w:val="en-IE"/>
        </w:rPr>
        <w:t>’ that will transform the semiconductor industry in the upcoming years, such as Artificial Intelligence, Automation, Safety and Security, and Sustainability (e.g. How will your project make sure that Europe is ready for these industry-changing trends?)</w:t>
      </w:r>
    </w:p>
    <w:p w14:paraId="61A4605D"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Bridges the ‘</w:t>
      </w:r>
      <w:r>
        <w:rPr>
          <w:rFonts w:ascii="Times New Roman" w:hAnsi="Times New Roman"/>
          <w:b/>
          <w:bCs/>
          <w:i/>
          <w:szCs w:val="24"/>
          <w:lang w:val="en-IE"/>
        </w:rPr>
        <w:t>gap from lab to fab</w:t>
      </w:r>
      <w:r>
        <w:rPr>
          <w:rFonts w:ascii="Times New Roman" w:hAnsi="Times New Roman"/>
          <w:i/>
          <w:szCs w:val="24"/>
          <w:lang w:val="en-IE"/>
        </w:rPr>
        <w:t>’ (e.g. How does your project turn cutting-edge semiconductor research</w:t>
      </w:r>
      <w:r>
        <w:rPr>
          <w:rStyle w:val="Alaviitteenviite"/>
          <w:rFonts w:ascii="Times New Roman" w:hAnsi="Times New Roman"/>
          <w:i/>
          <w:szCs w:val="24"/>
          <w:lang w:val="en-IE"/>
        </w:rPr>
        <w:footnoteReference w:id="7"/>
      </w:r>
      <w:r>
        <w:rPr>
          <w:rFonts w:ascii="Times New Roman" w:hAnsi="Times New Roman"/>
          <w:i/>
          <w:szCs w:val="24"/>
          <w:lang w:val="en-IE"/>
        </w:rPr>
        <w:t xml:space="preserve"> into market-viable products ready for first industrial deployment and subsequent scaling-up?)</w:t>
      </w:r>
    </w:p>
    <w:p w14:paraId="7A11AE57"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Creates or reinforces </w:t>
      </w:r>
      <w:r>
        <w:rPr>
          <w:rFonts w:ascii="Times New Roman" w:hAnsi="Times New Roman"/>
          <w:b/>
          <w:bCs/>
          <w:i/>
          <w:szCs w:val="24"/>
          <w:lang w:val="en-IE"/>
        </w:rPr>
        <w:t>indispensable European strengths</w:t>
      </w:r>
      <w:r>
        <w:rPr>
          <w:rFonts w:ascii="Times New Roman" w:hAnsi="Times New Roman"/>
          <w:i/>
          <w:szCs w:val="24"/>
          <w:lang w:val="en-IE"/>
        </w:rPr>
        <w:t xml:space="preserve"> (e.g. How does your project strengthen Europe’s strategic position by creating unique and hard-to-replace European capabilities in the global semiconductor market/value chain?)</w:t>
      </w:r>
    </w:p>
    <w:p w14:paraId="135A48A7"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Reinforces </w:t>
      </w:r>
      <w:r>
        <w:rPr>
          <w:rFonts w:ascii="Times New Roman" w:hAnsi="Times New Roman"/>
          <w:b/>
          <w:bCs/>
          <w:i/>
          <w:szCs w:val="24"/>
          <w:lang w:val="en-IE"/>
        </w:rPr>
        <w:t>ecosystem resilience</w:t>
      </w:r>
      <w:r>
        <w:rPr>
          <w:rFonts w:ascii="Times New Roman" w:hAnsi="Times New Roman"/>
          <w:i/>
          <w:szCs w:val="24"/>
          <w:lang w:val="en-IE"/>
        </w:rPr>
        <w:t xml:space="preserve"> (e.g. How does your project reduce undesirable strategic dependencies by developing competitive European alternatives and creating a strong value chain around it?)</w:t>
      </w:r>
    </w:p>
    <w:p w14:paraId="09A1EAB0"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Strengthens </w:t>
      </w:r>
      <w:r>
        <w:rPr>
          <w:rFonts w:ascii="Times New Roman" w:hAnsi="Times New Roman"/>
          <w:b/>
          <w:bCs/>
          <w:i/>
          <w:szCs w:val="24"/>
          <w:lang w:val="en-IE"/>
        </w:rPr>
        <w:t>downstream industries</w:t>
      </w:r>
      <w:r>
        <w:rPr>
          <w:rFonts w:ascii="Times New Roman" w:hAnsi="Times New Roman"/>
          <w:i/>
          <w:szCs w:val="24"/>
          <w:lang w:val="en-IE"/>
        </w:rPr>
        <w:t xml:space="preserve"> (e.g. How does your project help to meet the needs of end-user industries’ future needs?)</w:t>
      </w:r>
    </w:p>
    <w:p w14:paraId="23B5285F" w14:textId="77777777" w:rsidR="00E67C6E" w:rsidRDefault="00E67C6E">
      <w:pPr>
        <w:pStyle w:val="ITAbsatzohneNr"/>
        <w:spacing w:line="276" w:lineRule="auto"/>
        <w:jc w:val="both"/>
        <w:rPr>
          <w:rFonts w:ascii="Times New Roman" w:hAnsi="Times New Roman"/>
          <w:i/>
          <w:lang w:val="en-IE"/>
        </w:rPr>
      </w:pPr>
    </w:p>
    <w:p w14:paraId="177E4571" w14:textId="77777777" w:rsidR="00E67C6E" w:rsidRDefault="00AE2421" w:rsidP="004478DD">
      <w:pPr>
        <w:pStyle w:val="ITberschrift1"/>
        <w:rPr>
          <w:lang w:val="en-IE"/>
        </w:rPr>
      </w:pPr>
      <w:bookmarkStart w:id="39" w:name="_Toc223694220"/>
      <w:r>
        <w:rPr>
          <w:lang w:val="en-IE"/>
        </w:rPr>
        <w:t>Research, Development, Innovation and First Industrial Deployment (points 22-24 of the IPCEI Communication)</w:t>
      </w:r>
      <w:bookmarkEnd w:id="39"/>
      <w:r>
        <w:rPr>
          <w:lang w:val="en-IE"/>
        </w:rPr>
        <w:t xml:space="preserve"> </w:t>
      </w:r>
    </w:p>
    <w:p w14:paraId="623ABA1E" w14:textId="77777777" w:rsidR="00E67C6E" w:rsidRDefault="00AE2421">
      <w:pPr>
        <w:pStyle w:val="ITberschrift11"/>
        <w:spacing w:line="276" w:lineRule="auto"/>
        <w:jc w:val="both"/>
        <w:rPr>
          <w:rFonts w:ascii="Times New Roman" w:hAnsi="Times New Roman"/>
          <w:lang w:val="en-IE"/>
        </w:rPr>
      </w:pPr>
      <w:bookmarkStart w:id="40" w:name="_Ref147323917"/>
      <w:bookmarkStart w:id="41" w:name="_Ref147323985"/>
      <w:bookmarkStart w:id="42" w:name="_Toc223694221"/>
      <w:r>
        <w:rPr>
          <w:rFonts w:ascii="Times New Roman" w:hAnsi="Times New Roman"/>
          <w:lang w:val="en-IE"/>
        </w:rPr>
        <w:t>R&amp;D&amp;I Projects before IPCEI (for developing the IPCEI-project’s outcome at earlier research stages)</w:t>
      </w:r>
      <w:bookmarkEnd w:id="40"/>
      <w:bookmarkEnd w:id="41"/>
      <w:bookmarkEnd w:id="42"/>
      <w:r>
        <w:rPr>
          <w:rFonts w:ascii="Times New Roman" w:hAnsi="Times New Roman"/>
          <w:lang w:val="en-IE"/>
        </w:rPr>
        <w:t xml:space="preserve"> </w:t>
      </w:r>
    </w:p>
    <w:p w14:paraId="02030857"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Please provide a description of prior R&amp;D&amp;I activities, which were necessary for your planned individual IPCEI project and were carried out </w:t>
      </w:r>
      <w:r>
        <w:rPr>
          <w:rFonts w:ascii="Times New Roman" w:hAnsi="Times New Roman"/>
          <w:i/>
          <w:u w:val="single"/>
          <w:lang w:val="en-IE"/>
        </w:rPr>
        <w:t>before</w:t>
      </w:r>
      <w:r>
        <w:rPr>
          <w:rFonts w:ascii="Times New Roman" w:hAnsi="Times New Roman"/>
          <w:i/>
          <w:lang w:val="en-IE"/>
        </w:rPr>
        <w:t xml:space="preserve"> the start of this project. Exclude any possible overlap in funding of previous R&amp;D&amp;I projects with the IPCEI project. Please, explain in this section the concrete link with the previous R&amp;D&amp;I activities, including project scope, duration, and context (i.e., EU project, national project, grantor, cooperation project, carried out solely with private financing etc.) as well as the concrete inputs of this previous R&amp;D&amp;I to this IPCEI project.</w:t>
      </w:r>
    </w:p>
    <w:p w14:paraId="4963933F" w14:textId="77777777" w:rsidR="00E67C6E" w:rsidRDefault="00E67C6E">
      <w:pPr>
        <w:pStyle w:val="ITAbsatzohneNr"/>
        <w:spacing w:line="276" w:lineRule="auto"/>
        <w:jc w:val="both"/>
        <w:rPr>
          <w:rFonts w:ascii="Times New Roman" w:hAnsi="Times New Roman"/>
          <w:i/>
          <w:lang w:val="en-IE"/>
        </w:rPr>
      </w:pPr>
    </w:p>
    <w:p w14:paraId="0C14C716"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If you have no prior R&amp;D&amp;I project(s), please explain why.</w:t>
      </w:r>
    </w:p>
    <w:p w14:paraId="14265064" w14:textId="77777777" w:rsidR="00E67C6E" w:rsidRDefault="00E67C6E">
      <w:pPr>
        <w:pStyle w:val="ITAbsatzohneNr"/>
        <w:spacing w:line="276" w:lineRule="auto"/>
        <w:jc w:val="both"/>
        <w:rPr>
          <w:rFonts w:ascii="Times New Roman" w:hAnsi="Times New Roman"/>
          <w:szCs w:val="24"/>
          <w:lang w:val="en-IE"/>
        </w:rPr>
      </w:pPr>
    </w:p>
    <w:p w14:paraId="1CE6C50D" w14:textId="0B1D125F"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Please fill in the table below (</w:t>
      </w:r>
      <w:r w:rsidR="00203E42">
        <w:rPr>
          <w:rFonts w:ascii="Times New Roman" w:hAnsi="Times New Roman"/>
          <w:i/>
          <w:iCs/>
          <w:szCs w:val="24"/>
          <w:lang w:val="en-IE"/>
        </w:rPr>
        <w:t>if</w:t>
      </w:r>
      <w:r>
        <w:rPr>
          <w:rFonts w:ascii="Times New Roman" w:hAnsi="Times New Roman"/>
          <w:i/>
          <w:iCs/>
          <w:szCs w:val="24"/>
          <w:lang w:val="en-IE"/>
        </w:rPr>
        <w:t xml:space="preserve"> applicable).</w:t>
      </w:r>
    </w:p>
    <w:p w14:paraId="5C224A74" w14:textId="77777777" w:rsidR="00E67C6E" w:rsidRDefault="00E67C6E">
      <w:pPr>
        <w:pStyle w:val="ITAbsatzohneNr"/>
        <w:spacing w:line="276" w:lineRule="auto"/>
        <w:jc w:val="both"/>
        <w:rPr>
          <w:rFonts w:ascii="Times New Roman" w:hAnsi="Times New Roman"/>
          <w:szCs w:val="24"/>
          <w:lang w:val="en-IE"/>
        </w:rPr>
      </w:pPr>
    </w:p>
    <w:tbl>
      <w:tblPr>
        <w:tblStyle w:val="TaulukkoRuudukko"/>
        <w:tblW w:w="5000" w:type="pct"/>
        <w:tblLook w:val="04A0" w:firstRow="1" w:lastRow="0" w:firstColumn="1" w:lastColumn="0" w:noHBand="0" w:noVBand="1"/>
      </w:tblPr>
      <w:tblGrid>
        <w:gridCol w:w="1864"/>
        <w:gridCol w:w="1621"/>
        <w:gridCol w:w="1802"/>
        <w:gridCol w:w="1816"/>
        <w:gridCol w:w="1959"/>
      </w:tblGrid>
      <w:tr w:rsidR="00E67C6E" w14:paraId="5957C3EC" w14:textId="77777777">
        <w:tc>
          <w:tcPr>
            <w:tcW w:w="1028" w:type="pct"/>
            <w:vAlign w:val="center"/>
          </w:tcPr>
          <w:p w14:paraId="2A8F2FF7"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Previous R&amp;D&amp;I Project</w:t>
            </w:r>
          </w:p>
        </w:tc>
        <w:tc>
          <w:tcPr>
            <w:tcW w:w="894" w:type="pct"/>
            <w:vAlign w:val="center"/>
          </w:tcPr>
          <w:p w14:paraId="522FD8D1"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Context</w:t>
            </w:r>
          </w:p>
        </w:tc>
        <w:tc>
          <w:tcPr>
            <w:tcW w:w="994" w:type="pct"/>
            <w:vAlign w:val="center"/>
          </w:tcPr>
          <w:p w14:paraId="109DABB6"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Period</w:t>
            </w:r>
          </w:p>
        </w:tc>
        <w:tc>
          <w:tcPr>
            <w:tcW w:w="1002" w:type="pct"/>
            <w:vAlign w:val="center"/>
          </w:tcPr>
          <w:p w14:paraId="0BD11A2C"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Project scope</w:t>
            </w:r>
          </w:p>
        </w:tc>
        <w:tc>
          <w:tcPr>
            <w:tcW w:w="1081" w:type="pct"/>
            <w:vAlign w:val="center"/>
          </w:tcPr>
          <w:p w14:paraId="6FE5AE2C"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Contribution to this IPCEI project</w:t>
            </w:r>
          </w:p>
        </w:tc>
      </w:tr>
      <w:tr w:rsidR="00E67C6E" w14:paraId="4E8EDB96" w14:textId="77777777">
        <w:tc>
          <w:tcPr>
            <w:tcW w:w="1028" w:type="pct"/>
          </w:tcPr>
          <w:p w14:paraId="17040AFB"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Name of project, cost, if applicable the level of received support</w:t>
            </w:r>
          </w:p>
        </w:tc>
        <w:tc>
          <w:tcPr>
            <w:tcW w:w="894" w:type="pct"/>
          </w:tcPr>
          <w:p w14:paraId="1125F549"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e.g.,</w:t>
            </w:r>
            <w:r>
              <w:rPr>
                <w:rFonts w:ascii="Times New Roman" w:hAnsi="Times New Roman"/>
                <w:sz w:val="20"/>
                <w:szCs w:val="18"/>
                <w:lang w:val="en-IE"/>
              </w:rPr>
              <w:t xml:space="preserve"> </w:t>
            </w:r>
            <w:r>
              <w:rPr>
                <w:rFonts w:ascii="Times New Roman" w:hAnsi="Times New Roman"/>
                <w:i/>
                <w:sz w:val="20"/>
                <w:szCs w:val="18"/>
                <w:lang w:val="en-IE"/>
              </w:rPr>
              <w:t>National, EU, cooperation project</w:t>
            </w:r>
          </w:p>
        </w:tc>
        <w:tc>
          <w:tcPr>
            <w:tcW w:w="994" w:type="pct"/>
          </w:tcPr>
          <w:p w14:paraId="783FAA89"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sz w:val="20"/>
                <w:szCs w:val="18"/>
                <w:lang w:val="en-IE"/>
              </w:rPr>
              <w:t>Start, Duration, End</w:t>
            </w:r>
          </w:p>
        </w:tc>
        <w:tc>
          <w:tcPr>
            <w:tcW w:w="1002" w:type="pct"/>
          </w:tcPr>
          <w:p w14:paraId="3D7E52BD"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sz w:val="20"/>
                <w:szCs w:val="18"/>
                <w:lang w:val="en-IE"/>
              </w:rPr>
              <w:t>Indicate project scope, partners names, etc.</w:t>
            </w:r>
          </w:p>
        </w:tc>
        <w:tc>
          <w:tcPr>
            <w:tcW w:w="1081" w:type="pct"/>
          </w:tcPr>
          <w:p w14:paraId="3238F800"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sz w:val="20"/>
                <w:szCs w:val="18"/>
                <w:lang w:val="en-IE"/>
              </w:rPr>
              <w:t>Give the concrete inputs used for your planned IPCEI project</w:t>
            </w:r>
          </w:p>
        </w:tc>
      </w:tr>
      <w:tr w:rsidR="00E67C6E" w14:paraId="29E7685F" w14:textId="77777777">
        <w:tc>
          <w:tcPr>
            <w:tcW w:w="1028" w:type="pct"/>
          </w:tcPr>
          <w:p w14:paraId="598ADD30" w14:textId="77777777" w:rsidR="00E67C6E" w:rsidRDefault="00E67C6E">
            <w:pPr>
              <w:pStyle w:val="ITAbsatzohneNr"/>
              <w:spacing w:line="276" w:lineRule="auto"/>
              <w:rPr>
                <w:rFonts w:ascii="Times New Roman" w:hAnsi="Times New Roman"/>
                <w:sz w:val="20"/>
                <w:szCs w:val="18"/>
                <w:lang w:val="en-IE"/>
              </w:rPr>
            </w:pPr>
          </w:p>
        </w:tc>
        <w:tc>
          <w:tcPr>
            <w:tcW w:w="894" w:type="pct"/>
          </w:tcPr>
          <w:p w14:paraId="3F545028" w14:textId="77777777" w:rsidR="00E67C6E" w:rsidRDefault="00E67C6E">
            <w:pPr>
              <w:pStyle w:val="ITAbsatzohneNr"/>
              <w:spacing w:line="276" w:lineRule="auto"/>
              <w:rPr>
                <w:rFonts w:ascii="Times New Roman" w:hAnsi="Times New Roman"/>
                <w:sz w:val="20"/>
                <w:szCs w:val="18"/>
                <w:lang w:val="en-IE"/>
              </w:rPr>
            </w:pPr>
          </w:p>
        </w:tc>
        <w:tc>
          <w:tcPr>
            <w:tcW w:w="994" w:type="pct"/>
          </w:tcPr>
          <w:p w14:paraId="2093E094" w14:textId="77777777" w:rsidR="00E67C6E" w:rsidRDefault="00E67C6E">
            <w:pPr>
              <w:pStyle w:val="ITAbsatzohneNr"/>
              <w:spacing w:line="276" w:lineRule="auto"/>
              <w:rPr>
                <w:rFonts w:ascii="Times New Roman" w:hAnsi="Times New Roman"/>
                <w:sz w:val="20"/>
                <w:szCs w:val="18"/>
                <w:lang w:val="en-IE"/>
              </w:rPr>
            </w:pPr>
          </w:p>
        </w:tc>
        <w:tc>
          <w:tcPr>
            <w:tcW w:w="1002" w:type="pct"/>
          </w:tcPr>
          <w:p w14:paraId="641B63A2" w14:textId="77777777" w:rsidR="00E67C6E" w:rsidRDefault="00E67C6E">
            <w:pPr>
              <w:pStyle w:val="ITAbsatzohneNr"/>
              <w:spacing w:line="276" w:lineRule="auto"/>
              <w:rPr>
                <w:rFonts w:ascii="Times New Roman" w:hAnsi="Times New Roman"/>
                <w:sz w:val="20"/>
                <w:szCs w:val="18"/>
                <w:lang w:val="en-IE"/>
              </w:rPr>
            </w:pPr>
          </w:p>
        </w:tc>
        <w:tc>
          <w:tcPr>
            <w:tcW w:w="1081" w:type="pct"/>
          </w:tcPr>
          <w:p w14:paraId="09CA1DD7" w14:textId="77777777" w:rsidR="00E67C6E" w:rsidRDefault="00E67C6E">
            <w:pPr>
              <w:pStyle w:val="ITAbsatzohneNr"/>
              <w:spacing w:line="276" w:lineRule="auto"/>
              <w:rPr>
                <w:rFonts w:ascii="Times New Roman" w:hAnsi="Times New Roman"/>
                <w:sz w:val="20"/>
                <w:szCs w:val="18"/>
                <w:lang w:val="en-IE"/>
              </w:rPr>
            </w:pPr>
          </w:p>
        </w:tc>
      </w:tr>
      <w:tr w:rsidR="00E67C6E" w14:paraId="4159219F" w14:textId="77777777">
        <w:tc>
          <w:tcPr>
            <w:tcW w:w="1028" w:type="pct"/>
          </w:tcPr>
          <w:p w14:paraId="2D9BBEE2" w14:textId="77777777" w:rsidR="00E67C6E" w:rsidRDefault="00E67C6E">
            <w:pPr>
              <w:pStyle w:val="ITAbsatzohneNr"/>
              <w:spacing w:line="276" w:lineRule="auto"/>
              <w:rPr>
                <w:rFonts w:ascii="Times New Roman" w:hAnsi="Times New Roman"/>
                <w:sz w:val="20"/>
                <w:szCs w:val="18"/>
                <w:lang w:val="en-IE"/>
              </w:rPr>
            </w:pPr>
          </w:p>
        </w:tc>
        <w:tc>
          <w:tcPr>
            <w:tcW w:w="894" w:type="pct"/>
          </w:tcPr>
          <w:p w14:paraId="4AF6AAAF" w14:textId="77777777" w:rsidR="00E67C6E" w:rsidRDefault="00E67C6E">
            <w:pPr>
              <w:pStyle w:val="ITAbsatzohneNr"/>
              <w:spacing w:line="276" w:lineRule="auto"/>
              <w:rPr>
                <w:rFonts w:ascii="Times New Roman" w:hAnsi="Times New Roman"/>
                <w:sz w:val="20"/>
                <w:szCs w:val="18"/>
                <w:lang w:val="en-IE"/>
              </w:rPr>
            </w:pPr>
          </w:p>
        </w:tc>
        <w:tc>
          <w:tcPr>
            <w:tcW w:w="994" w:type="pct"/>
          </w:tcPr>
          <w:p w14:paraId="73FED975" w14:textId="77777777" w:rsidR="00E67C6E" w:rsidRDefault="00E67C6E">
            <w:pPr>
              <w:pStyle w:val="ITAbsatzohneNr"/>
              <w:spacing w:line="276" w:lineRule="auto"/>
              <w:rPr>
                <w:rFonts w:ascii="Times New Roman" w:hAnsi="Times New Roman"/>
                <w:sz w:val="20"/>
                <w:szCs w:val="18"/>
                <w:lang w:val="en-IE"/>
              </w:rPr>
            </w:pPr>
          </w:p>
        </w:tc>
        <w:tc>
          <w:tcPr>
            <w:tcW w:w="1002" w:type="pct"/>
          </w:tcPr>
          <w:p w14:paraId="12E94E33" w14:textId="77777777" w:rsidR="00E67C6E" w:rsidRDefault="00E67C6E">
            <w:pPr>
              <w:pStyle w:val="ITAbsatzohneNr"/>
              <w:spacing w:line="276" w:lineRule="auto"/>
              <w:rPr>
                <w:rFonts w:ascii="Times New Roman" w:hAnsi="Times New Roman"/>
                <w:sz w:val="20"/>
                <w:szCs w:val="18"/>
                <w:lang w:val="en-IE"/>
              </w:rPr>
            </w:pPr>
          </w:p>
        </w:tc>
        <w:tc>
          <w:tcPr>
            <w:tcW w:w="1081" w:type="pct"/>
          </w:tcPr>
          <w:p w14:paraId="1B69B533" w14:textId="77777777" w:rsidR="00E67C6E" w:rsidRDefault="00E67C6E">
            <w:pPr>
              <w:pStyle w:val="ITAbsatzohneNr"/>
              <w:spacing w:line="276" w:lineRule="auto"/>
              <w:rPr>
                <w:rFonts w:ascii="Times New Roman" w:hAnsi="Times New Roman"/>
                <w:sz w:val="20"/>
                <w:szCs w:val="18"/>
                <w:lang w:val="en-IE"/>
              </w:rPr>
            </w:pPr>
          </w:p>
        </w:tc>
      </w:tr>
      <w:tr w:rsidR="00E67C6E" w14:paraId="05AE9B1C" w14:textId="77777777">
        <w:tc>
          <w:tcPr>
            <w:tcW w:w="1028" w:type="pct"/>
          </w:tcPr>
          <w:p w14:paraId="136B9E2A" w14:textId="77777777" w:rsidR="00E67C6E" w:rsidRDefault="00E67C6E">
            <w:pPr>
              <w:pStyle w:val="ITAbsatzohneNr"/>
              <w:spacing w:line="276" w:lineRule="auto"/>
              <w:rPr>
                <w:rFonts w:ascii="Times New Roman" w:hAnsi="Times New Roman"/>
                <w:sz w:val="20"/>
                <w:szCs w:val="18"/>
                <w:lang w:val="en-IE"/>
              </w:rPr>
            </w:pPr>
          </w:p>
        </w:tc>
        <w:tc>
          <w:tcPr>
            <w:tcW w:w="894" w:type="pct"/>
          </w:tcPr>
          <w:p w14:paraId="229F7D16" w14:textId="77777777" w:rsidR="00E67C6E" w:rsidRDefault="00E67C6E">
            <w:pPr>
              <w:pStyle w:val="ITAbsatzohneNr"/>
              <w:spacing w:line="276" w:lineRule="auto"/>
              <w:rPr>
                <w:rFonts w:ascii="Times New Roman" w:hAnsi="Times New Roman"/>
                <w:sz w:val="20"/>
                <w:szCs w:val="18"/>
                <w:lang w:val="en-IE"/>
              </w:rPr>
            </w:pPr>
          </w:p>
        </w:tc>
        <w:tc>
          <w:tcPr>
            <w:tcW w:w="994" w:type="pct"/>
          </w:tcPr>
          <w:p w14:paraId="5B8E87F0" w14:textId="77777777" w:rsidR="00E67C6E" w:rsidRDefault="00E67C6E">
            <w:pPr>
              <w:pStyle w:val="ITAbsatzohneNr"/>
              <w:spacing w:line="276" w:lineRule="auto"/>
              <w:rPr>
                <w:rFonts w:ascii="Times New Roman" w:hAnsi="Times New Roman"/>
                <w:sz w:val="20"/>
                <w:szCs w:val="18"/>
                <w:lang w:val="en-IE"/>
              </w:rPr>
            </w:pPr>
          </w:p>
        </w:tc>
        <w:tc>
          <w:tcPr>
            <w:tcW w:w="1002" w:type="pct"/>
          </w:tcPr>
          <w:p w14:paraId="0601DEF4" w14:textId="77777777" w:rsidR="00E67C6E" w:rsidRDefault="00E67C6E">
            <w:pPr>
              <w:pStyle w:val="ITAbsatzohneNr"/>
              <w:spacing w:line="276" w:lineRule="auto"/>
              <w:rPr>
                <w:rFonts w:ascii="Times New Roman" w:hAnsi="Times New Roman"/>
                <w:sz w:val="20"/>
                <w:szCs w:val="18"/>
                <w:lang w:val="en-IE"/>
              </w:rPr>
            </w:pPr>
          </w:p>
        </w:tc>
        <w:tc>
          <w:tcPr>
            <w:tcW w:w="1081" w:type="pct"/>
          </w:tcPr>
          <w:p w14:paraId="10D2E52D" w14:textId="77777777" w:rsidR="00E67C6E" w:rsidRDefault="00E67C6E">
            <w:pPr>
              <w:pStyle w:val="ITAbsatzohneNr"/>
              <w:keepNext/>
              <w:spacing w:line="276" w:lineRule="auto"/>
              <w:rPr>
                <w:rFonts w:ascii="Times New Roman" w:hAnsi="Times New Roman"/>
                <w:sz w:val="20"/>
                <w:szCs w:val="18"/>
                <w:lang w:val="en-IE"/>
              </w:rPr>
            </w:pPr>
          </w:p>
        </w:tc>
      </w:tr>
    </w:tbl>
    <w:p w14:paraId="168137A6"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w:t>
      </w:r>
      <w:r>
        <w:rPr>
          <w:rFonts w:ascii="Times New Roman" w:hAnsi="Times New Roman"/>
          <w:lang w:val="en-IE"/>
        </w:rPr>
        <w:fldChar w:fldCharType="end"/>
      </w:r>
      <w:r>
        <w:rPr>
          <w:rFonts w:ascii="Times New Roman" w:hAnsi="Times New Roman"/>
          <w:lang w:val="en-IE"/>
        </w:rPr>
        <w:t>: R&amp;D&amp;I projects before this IPCEI</w:t>
      </w:r>
    </w:p>
    <w:p w14:paraId="764090CD" w14:textId="77777777" w:rsidR="00E67C6E" w:rsidRDefault="00AE2421">
      <w:pPr>
        <w:pStyle w:val="ITberschrift11"/>
        <w:spacing w:line="276" w:lineRule="auto"/>
        <w:jc w:val="both"/>
        <w:rPr>
          <w:rFonts w:ascii="Times New Roman" w:hAnsi="Times New Roman"/>
          <w:lang w:val="en-IE"/>
        </w:rPr>
      </w:pPr>
      <w:bookmarkStart w:id="43" w:name="_Toc223694222"/>
      <w:r>
        <w:rPr>
          <w:rFonts w:ascii="Times New Roman" w:hAnsi="Times New Roman"/>
          <w:lang w:val="en-IE"/>
        </w:rPr>
        <w:t>Previous IPCEI projects</w:t>
      </w:r>
      <w:bookmarkEnd w:id="43"/>
    </w:p>
    <w:p w14:paraId="25FFFCD7"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 xml:space="preserve">If applicable, please describe relevant work connected to previous IPCEI projects. Make sure to clearly differentiate the work planned in this project to previous projects in the IPCEI context. Both projects need to be described as independent projects. Please ensure that there is no overlap </w:t>
      </w:r>
      <w:proofErr w:type="gramStart"/>
      <w:r>
        <w:rPr>
          <w:rFonts w:ascii="Times New Roman" w:hAnsi="Times New Roman"/>
          <w:i/>
          <w:szCs w:val="24"/>
          <w:lang w:val="en-IE"/>
        </w:rPr>
        <w:t>with regard to</w:t>
      </w:r>
      <w:proofErr w:type="gramEnd"/>
      <w:r>
        <w:rPr>
          <w:rFonts w:ascii="Times New Roman" w:hAnsi="Times New Roman"/>
          <w:i/>
          <w:szCs w:val="24"/>
          <w:lang w:val="en-IE"/>
        </w:rPr>
        <w:t xml:space="preserve"> eligible costs.</w:t>
      </w:r>
    </w:p>
    <w:p w14:paraId="68937B07" w14:textId="77777777" w:rsidR="00E67C6E" w:rsidRDefault="00AE2421">
      <w:pPr>
        <w:pStyle w:val="ITberschrift11"/>
        <w:rPr>
          <w:rFonts w:ascii="Times New Roman" w:hAnsi="Times New Roman"/>
          <w:lang w:val="en-IE"/>
        </w:rPr>
      </w:pPr>
      <w:bookmarkStart w:id="44" w:name="_Toc223694223"/>
      <w:r>
        <w:rPr>
          <w:rFonts w:ascii="Times New Roman" w:hAnsi="Times New Roman"/>
          <w:lang w:val="en-IE"/>
        </w:rPr>
        <w:t>Other related European projects</w:t>
      </w:r>
      <w:bookmarkEnd w:id="44"/>
    </w:p>
    <w:p w14:paraId="7CE39AD9"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If applicable, please describe relevant work in the context of other related publicly funded European (or national) projects (e.g. in the framework of the European Chips Act or Chips Joint Undertaking). Please describe what results will feed into the proposed project. Be sure to clearly distinguish the work planned in this project from related projects.</w:t>
      </w:r>
    </w:p>
    <w:p w14:paraId="3A0062EA" w14:textId="77777777" w:rsidR="00E67C6E" w:rsidRDefault="00AE2421">
      <w:pPr>
        <w:pStyle w:val="ITberschrift11"/>
        <w:spacing w:line="276" w:lineRule="auto"/>
        <w:jc w:val="both"/>
        <w:rPr>
          <w:rFonts w:ascii="Times New Roman" w:hAnsi="Times New Roman"/>
          <w:lang w:val="en-IE"/>
        </w:rPr>
      </w:pPr>
      <w:bookmarkStart w:id="45" w:name="_Ref147322034"/>
      <w:bookmarkStart w:id="46" w:name="_Ref147322159"/>
      <w:bookmarkStart w:id="47" w:name="_Toc223694224"/>
      <w:r>
        <w:rPr>
          <w:rFonts w:ascii="Times New Roman" w:hAnsi="Times New Roman"/>
          <w:lang w:val="en-IE"/>
        </w:rPr>
        <w:t>R&amp;D&amp;I and FID activities in the IPCEI project</w:t>
      </w:r>
      <w:bookmarkEnd w:id="45"/>
      <w:bookmarkEnd w:id="46"/>
      <w:bookmarkEnd w:id="47"/>
    </w:p>
    <w:p w14:paraId="3BDF7530"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For this section, please provide clear explanations about the technical aspects of your envisaged project in appropriate detail and avoid general/generalized statements. Limit yourself to a precise description on substance of your envisaged R&amp;D&amp;I and FID activities, clearly describing what and why makes it innovative beyond the global state of the art (GSOA).</w:t>
      </w:r>
    </w:p>
    <w:p w14:paraId="30D29D1B" w14:textId="77777777" w:rsidR="00E67C6E" w:rsidRDefault="00AE2421">
      <w:pPr>
        <w:pStyle w:val="ITberschrift111"/>
        <w:spacing w:line="276" w:lineRule="auto"/>
        <w:jc w:val="both"/>
        <w:rPr>
          <w:rFonts w:ascii="Times New Roman" w:hAnsi="Times New Roman"/>
          <w:lang w:val="en-IE"/>
        </w:rPr>
      </w:pPr>
      <w:bookmarkStart w:id="48" w:name="_Toc129851680"/>
      <w:bookmarkStart w:id="49" w:name="_Toc124147250"/>
      <w:bookmarkStart w:id="50" w:name="_Toc124153853"/>
      <w:bookmarkStart w:id="51" w:name="_Toc124147251"/>
      <w:bookmarkStart w:id="52" w:name="_Toc124153854"/>
      <w:bookmarkStart w:id="53" w:name="_Toc124147252"/>
      <w:bookmarkStart w:id="54" w:name="_Toc124153855"/>
      <w:bookmarkStart w:id="55" w:name="_Toc124147253"/>
      <w:bookmarkStart w:id="56" w:name="_Toc124153856"/>
      <w:bookmarkStart w:id="57" w:name="_Toc124147255"/>
      <w:bookmarkStart w:id="58" w:name="_Toc124153858"/>
      <w:bookmarkStart w:id="59" w:name="_Toc124147256"/>
      <w:bookmarkStart w:id="60" w:name="_Toc124153859"/>
      <w:bookmarkStart w:id="61" w:name="_Toc124147258"/>
      <w:bookmarkStart w:id="62" w:name="_Toc124153861"/>
      <w:bookmarkStart w:id="63" w:name="_Toc124147260"/>
      <w:bookmarkStart w:id="64" w:name="_Toc124153863"/>
      <w:bookmarkStart w:id="65" w:name="_Toc124147262"/>
      <w:bookmarkStart w:id="66" w:name="_Toc124153865"/>
      <w:bookmarkStart w:id="67" w:name="_Toc124147263"/>
      <w:bookmarkStart w:id="68" w:name="_Toc124153866"/>
      <w:bookmarkStart w:id="69" w:name="_Toc124147265"/>
      <w:bookmarkStart w:id="70" w:name="_Toc124153868"/>
      <w:bookmarkStart w:id="71" w:name="_Toc124147267"/>
      <w:bookmarkStart w:id="72" w:name="_Toc124153870"/>
      <w:bookmarkStart w:id="73" w:name="_Toc129851682"/>
      <w:bookmarkStart w:id="74" w:name="_Toc124147271"/>
      <w:bookmarkStart w:id="75" w:name="_Toc124153874"/>
      <w:bookmarkStart w:id="76" w:name="_Toc124147272"/>
      <w:bookmarkStart w:id="77" w:name="_Toc124153875"/>
      <w:bookmarkStart w:id="78" w:name="_Toc124147273"/>
      <w:bookmarkStart w:id="79" w:name="_Toc124153876"/>
      <w:bookmarkStart w:id="80" w:name="_Toc124147274"/>
      <w:bookmarkStart w:id="81" w:name="_Toc124153877"/>
      <w:bookmarkStart w:id="82" w:name="_Toc123914323"/>
      <w:bookmarkStart w:id="83" w:name="_Toc124147275"/>
      <w:bookmarkStart w:id="84" w:name="_Toc124153878"/>
      <w:bookmarkStart w:id="85" w:name="_Toc22369422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hAnsi="Times New Roman"/>
          <w:lang w:val="en-IE"/>
        </w:rPr>
        <w:t>Overview of the project</w:t>
      </w:r>
      <w:bookmarkEnd w:id="85"/>
    </w:p>
    <w:p w14:paraId="1AE1E176" w14:textId="77777777" w:rsidR="00E67C6E" w:rsidRDefault="00AE2421">
      <w:pPr>
        <w:pStyle w:val="ITberschrift111"/>
        <w:numPr>
          <w:ilvl w:val="3"/>
          <w:numId w:val="5"/>
        </w:numPr>
        <w:spacing w:line="276" w:lineRule="auto"/>
        <w:jc w:val="both"/>
        <w:rPr>
          <w:rFonts w:ascii="Times New Roman" w:hAnsi="Times New Roman"/>
          <w:lang w:val="en-IE"/>
        </w:rPr>
      </w:pPr>
      <w:bookmarkStart w:id="86" w:name="_Toc223694226"/>
      <w:proofErr w:type="gramStart"/>
      <w:r>
        <w:rPr>
          <w:rFonts w:ascii="Times New Roman" w:hAnsi="Times New Roman"/>
          <w:lang w:val="en-IE"/>
        </w:rPr>
        <w:t>Final outcome</w:t>
      </w:r>
      <w:proofErr w:type="gramEnd"/>
      <w:r>
        <w:rPr>
          <w:rFonts w:ascii="Times New Roman" w:hAnsi="Times New Roman"/>
          <w:lang w:val="en-IE"/>
        </w:rPr>
        <w:t xml:space="preserve"> and objectives of the project</w:t>
      </w:r>
      <w:bookmarkEnd w:id="86"/>
    </w:p>
    <w:p w14:paraId="66933EBC"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Please point out clearly what is </w:t>
      </w:r>
      <w:r>
        <w:rPr>
          <w:rFonts w:ascii="Times New Roman" w:hAnsi="Times New Roman"/>
          <w:b/>
          <w:bCs/>
          <w:i/>
          <w:sz w:val="24"/>
          <w:szCs w:val="24"/>
          <w:lang w:val="en-IE"/>
        </w:rPr>
        <w:t xml:space="preserve">the </w:t>
      </w:r>
      <w:proofErr w:type="gramStart"/>
      <w:r>
        <w:rPr>
          <w:rFonts w:ascii="Times New Roman" w:hAnsi="Times New Roman"/>
          <w:b/>
          <w:bCs/>
          <w:i/>
          <w:sz w:val="24"/>
          <w:szCs w:val="24"/>
          <w:lang w:val="en-IE"/>
        </w:rPr>
        <w:t>final outcome</w:t>
      </w:r>
      <w:proofErr w:type="gramEnd"/>
      <w:r>
        <w:rPr>
          <w:rFonts w:ascii="Times New Roman" w:hAnsi="Times New Roman"/>
          <w:i/>
          <w:sz w:val="24"/>
          <w:szCs w:val="24"/>
          <w:lang w:val="en-IE"/>
        </w:rPr>
        <w:t xml:space="preserve"> of the project, i.e., what is to be developed (what product/service/process/technology). Explain who the customers/users of this outcome will be.</w:t>
      </w:r>
    </w:p>
    <w:p w14:paraId="39DAAE74" w14:textId="77777777" w:rsidR="00E67C6E" w:rsidRDefault="00AE2421">
      <w:pPr>
        <w:pStyle w:val="ITberschrift111"/>
        <w:numPr>
          <w:ilvl w:val="3"/>
          <w:numId w:val="5"/>
        </w:numPr>
        <w:spacing w:line="276" w:lineRule="auto"/>
        <w:jc w:val="both"/>
        <w:rPr>
          <w:rFonts w:ascii="Times New Roman" w:hAnsi="Times New Roman"/>
          <w:lang w:val="en-IE"/>
        </w:rPr>
      </w:pPr>
      <w:bookmarkStart w:id="87" w:name="_Toc138064134"/>
      <w:bookmarkStart w:id="88" w:name="_Toc223694227"/>
      <w:bookmarkEnd w:id="87"/>
      <w:r>
        <w:rPr>
          <w:rFonts w:ascii="Times New Roman" w:hAnsi="Times New Roman"/>
          <w:lang w:val="en-IE"/>
        </w:rPr>
        <w:t>R&amp;D&amp;I and FID, objectives, challenges and approach to overcome challenges</w:t>
      </w:r>
      <w:bookmarkEnd w:id="88"/>
    </w:p>
    <w:p w14:paraId="15637129"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Explain </w:t>
      </w:r>
      <w:r>
        <w:rPr>
          <w:rFonts w:ascii="Times New Roman" w:hAnsi="Times New Roman"/>
          <w:b/>
          <w:bCs/>
          <w:i/>
          <w:sz w:val="24"/>
          <w:szCs w:val="24"/>
          <w:lang w:val="en-IE"/>
        </w:rPr>
        <w:t>the research and development objectives</w:t>
      </w:r>
      <w:r>
        <w:rPr>
          <w:rFonts w:ascii="Times New Roman" w:hAnsi="Times New Roman"/>
          <w:i/>
          <w:sz w:val="24"/>
          <w:szCs w:val="24"/>
          <w:lang w:val="en-IE"/>
        </w:rPr>
        <w:t xml:space="preserve"> of your project to reach the above outcome. These objectives must be linked to the descriptions in section </w:t>
      </w:r>
      <w:r>
        <w:rPr>
          <w:rFonts w:ascii="Times New Roman" w:hAnsi="Times New Roman"/>
          <w:i/>
          <w:sz w:val="24"/>
          <w:szCs w:val="24"/>
          <w:lang w:val="en-IE"/>
        </w:rPr>
        <w:fldChar w:fldCharType="begin"/>
      </w:r>
      <w:r>
        <w:rPr>
          <w:rFonts w:ascii="Times New Roman" w:hAnsi="Times New Roman"/>
          <w:i/>
          <w:sz w:val="24"/>
          <w:szCs w:val="24"/>
          <w:lang w:val="en-IE"/>
        </w:rPr>
        <w:instrText xml:space="preserve"> REF _Ref221616369 \r \h  \* MERGEFORMAT </w:instrText>
      </w:r>
      <w:r>
        <w:rPr>
          <w:rFonts w:ascii="Times New Roman" w:hAnsi="Times New Roman"/>
          <w:i/>
          <w:sz w:val="24"/>
          <w:szCs w:val="24"/>
          <w:lang w:val="en-IE"/>
        </w:rPr>
      </w:r>
      <w:r>
        <w:rPr>
          <w:rFonts w:ascii="Times New Roman" w:hAnsi="Times New Roman"/>
          <w:i/>
          <w:sz w:val="24"/>
          <w:szCs w:val="24"/>
          <w:lang w:val="en-IE"/>
        </w:rPr>
        <w:fldChar w:fldCharType="separate"/>
      </w:r>
      <w:r>
        <w:rPr>
          <w:rFonts w:ascii="Times New Roman" w:hAnsi="Times New Roman"/>
          <w:i/>
          <w:sz w:val="24"/>
          <w:szCs w:val="24"/>
          <w:lang w:val="en-IE"/>
        </w:rPr>
        <w:t>2</w:t>
      </w:r>
      <w:r>
        <w:rPr>
          <w:rFonts w:ascii="Times New Roman" w:hAnsi="Times New Roman"/>
          <w:i/>
          <w:sz w:val="24"/>
          <w:szCs w:val="24"/>
          <w:lang w:val="en-IE"/>
        </w:rPr>
        <w:fldChar w:fldCharType="end"/>
      </w:r>
      <w:r>
        <w:rPr>
          <w:rFonts w:ascii="Times New Roman" w:hAnsi="Times New Roman"/>
          <w:i/>
          <w:sz w:val="24"/>
          <w:szCs w:val="24"/>
          <w:lang w:val="en-IE"/>
        </w:rPr>
        <w:t xml:space="preserve"> of the PP.</w:t>
      </w:r>
    </w:p>
    <w:p w14:paraId="22F8DD48" w14:textId="77777777" w:rsidR="00E67C6E" w:rsidRDefault="00E67C6E">
      <w:pPr>
        <w:ind w:right="-1"/>
        <w:jc w:val="both"/>
        <w:rPr>
          <w:rFonts w:ascii="Times New Roman" w:hAnsi="Times New Roman"/>
          <w:i/>
          <w:sz w:val="24"/>
          <w:szCs w:val="24"/>
          <w:lang w:val="en-IE"/>
        </w:rPr>
      </w:pPr>
    </w:p>
    <w:p w14:paraId="404DCD27"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Explain the R&amp;D&amp;I and FID challenges which your project aims to overcome </w:t>
      </w:r>
      <w:proofErr w:type="gramStart"/>
      <w:r>
        <w:rPr>
          <w:rFonts w:ascii="Times New Roman" w:hAnsi="Times New Roman"/>
          <w:i/>
          <w:sz w:val="24"/>
          <w:szCs w:val="24"/>
          <w:lang w:val="en-IE"/>
        </w:rPr>
        <w:t>in order to</w:t>
      </w:r>
      <w:proofErr w:type="gramEnd"/>
      <w:r>
        <w:rPr>
          <w:rFonts w:ascii="Times New Roman" w:hAnsi="Times New Roman"/>
          <w:i/>
          <w:sz w:val="24"/>
          <w:szCs w:val="24"/>
          <w:lang w:val="en-IE"/>
        </w:rPr>
        <w:t xml:space="preserve"> meet the objectives pursued.</w:t>
      </w:r>
    </w:p>
    <w:p w14:paraId="03C41B47" w14:textId="77777777" w:rsidR="00E67C6E" w:rsidRDefault="00E67C6E">
      <w:pPr>
        <w:ind w:right="-1"/>
        <w:jc w:val="both"/>
        <w:rPr>
          <w:rFonts w:ascii="Times New Roman" w:hAnsi="Times New Roman"/>
          <w:i/>
          <w:sz w:val="24"/>
          <w:szCs w:val="24"/>
          <w:lang w:val="en-IE"/>
        </w:rPr>
      </w:pPr>
    </w:p>
    <w:p w14:paraId="1557188F"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explain the proposed approach to achieve the objectives and overcome the challenges.</w:t>
      </w:r>
    </w:p>
    <w:p w14:paraId="4955EE68" w14:textId="77777777" w:rsidR="00E67C6E" w:rsidRDefault="00AE2421">
      <w:pPr>
        <w:pStyle w:val="ITberschrift111"/>
        <w:numPr>
          <w:ilvl w:val="3"/>
          <w:numId w:val="5"/>
        </w:numPr>
        <w:spacing w:line="276" w:lineRule="auto"/>
        <w:jc w:val="both"/>
        <w:rPr>
          <w:rFonts w:ascii="Times New Roman" w:hAnsi="Times New Roman"/>
          <w:lang w:val="en-IE"/>
        </w:rPr>
      </w:pPr>
      <w:bookmarkStart w:id="89" w:name="_Toc223694228"/>
      <w:r>
        <w:rPr>
          <w:rFonts w:ascii="Times New Roman" w:hAnsi="Times New Roman"/>
          <w:lang w:val="en-IE"/>
        </w:rPr>
        <w:t>Structure of the project</w:t>
      </w:r>
      <w:bookmarkEnd w:id="89"/>
    </w:p>
    <w:p w14:paraId="00A7D810" w14:textId="6ED6D66C"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Please provide a clear structure of your project in Work Packages (WPs) (please note that these WPs may differ from the WPs defined for the overall IPCEI), also clearly separating and indicating which are the R&amp;D&amp;I and which are the FID WP. Clearly separate the R&amp;D&amp;I and FID activities, e.g.in separate sub work packages or separate WP.</w:t>
      </w:r>
    </w:p>
    <w:p w14:paraId="42188DD7" w14:textId="77777777" w:rsidR="00E67C6E" w:rsidRDefault="00E67C6E">
      <w:pPr>
        <w:ind w:right="-1"/>
        <w:jc w:val="both"/>
        <w:rPr>
          <w:rFonts w:ascii="Times New Roman" w:hAnsi="Times New Roman"/>
          <w:i/>
          <w:sz w:val="24"/>
          <w:szCs w:val="24"/>
          <w:lang w:val="en-IE"/>
        </w:rPr>
      </w:pPr>
    </w:p>
    <w:p w14:paraId="43065B81" w14:textId="77777777" w:rsidR="00E67C6E" w:rsidRDefault="00AE2421">
      <w:pPr>
        <w:ind w:right="-1"/>
        <w:jc w:val="both"/>
        <w:rPr>
          <w:rFonts w:ascii="Times New Roman" w:hAnsi="Times New Roman"/>
          <w:b/>
          <w:i/>
          <w:lang w:val="en-IE"/>
        </w:rPr>
      </w:pPr>
      <w:r>
        <w:rPr>
          <w:rFonts w:ascii="Times New Roman" w:hAnsi="Times New Roman"/>
          <w:i/>
          <w:sz w:val="24"/>
          <w:szCs w:val="24"/>
          <w:lang w:val="en-IE"/>
        </w:rPr>
        <w:t>Provide and explain specific milestones for each WP. Please define milestones throughout the project duration so that progress can be monitored.</w:t>
      </w:r>
    </w:p>
    <w:p w14:paraId="65F14678" w14:textId="77777777" w:rsidR="00E67C6E" w:rsidRDefault="00AE2421">
      <w:pPr>
        <w:pStyle w:val="ITberschrift111"/>
        <w:numPr>
          <w:ilvl w:val="2"/>
          <w:numId w:val="11"/>
        </w:numPr>
        <w:spacing w:line="276" w:lineRule="auto"/>
        <w:jc w:val="both"/>
        <w:rPr>
          <w:rFonts w:ascii="Times New Roman" w:hAnsi="Times New Roman"/>
          <w:lang w:val="en-IE"/>
        </w:rPr>
      </w:pPr>
      <w:bookmarkStart w:id="90" w:name="_Toc223694229"/>
      <w:r>
        <w:rPr>
          <w:rFonts w:ascii="Times New Roman" w:hAnsi="Times New Roman"/>
          <w:lang w:val="en-IE"/>
        </w:rPr>
        <w:t>Global state of the art that concerns your project</w:t>
      </w:r>
      <w:bookmarkEnd w:id="90"/>
    </w:p>
    <w:p w14:paraId="742944EE" w14:textId="77777777" w:rsidR="00E67C6E" w:rsidRDefault="00AE2421">
      <w:pPr>
        <w:ind w:right="-1"/>
        <w:jc w:val="both"/>
        <w:rPr>
          <w:rFonts w:ascii="Times New Roman" w:hAnsi="Times New Roman"/>
          <w:b/>
          <w:i/>
          <w:lang w:val="en-IE"/>
        </w:rPr>
      </w:pPr>
      <w:r>
        <w:rPr>
          <w:rFonts w:ascii="Times New Roman" w:hAnsi="Times New Roman"/>
          <w:i/>
          <w:sz w:val="24"/>
          <w:szCs w:val="24"/>
          <w:lang w:val="en-IE"/>
        </w:rPr>
        <w:t>Please describe to the best of your knowledge and available market intelligence, the current GSOA and provide clear, measurable/quantifiable technical key performance indicators (KPI) etc., quoting appropriate references to measure such GSOA. Please note that the same specific targets will also be used to demonstrate how your IPCEI project will exceed current GSOA and by how much</w:t>
      </w:r>
      <w:r>
        <w:rPr>
          <w:rFonts w:ascii="Times New Roman" w:hAnsi="Times New Roman"/>
          <w:b/>
          <w:i/>
          <w:lang w:val="en-IE"/>
        </w:rPr>
        <w:t xml:space="preserve">. </w:t>
      </w:r>
      <w:r>
        <w:rPr>
          <w:rFonts w:ascii="Times New Roman" w:hAnsi="Times New Roman"/>
          <w:i/>
          <w:sz w:val="24"/>
          <w:szCs w:val="24"/>
          <w:lang w:val="en-IE"/>
        </w:rPr>
        <w:t>Assumptions and explicit definitions (e.g., system boundary, operation conditions, etc.) should be provided whenever necessary for clearly defining the relevant KPIs.</w:t>
      </w:r>
    </w:p>
    <w:p w14:paraId="6E464868" w14:textId="77777777" w:rsidR="00E67C6E" w:rsidRDefault="00AE2421">
      <w:pPr>
        <w:pStyle w:val="ITberschrift111"/>
        <w:spacing w:line="276" w:lineRule="auto"/>
        <w:jc w:val="both"/>
        <w:rPr>
          <w:rFonts w:ascii="Times New Roman" w:hAnsi="Times New Roman"/>
          <w:lang w:val="en-IE"/>
        </w:rPr>
      </w:pPr>
      <w:bookmarkStart w:id="91" w:name="_Toc126857744"/>
      <w:bookmarkStart w:id="92" w:name="_Toc126857890"/>
      <w:bookmarkStart w:id="93" w:name="_Toc126858294"/>
      <w:bookmarkStart w:id="94" w:name="_Toc126871389"/>
      <w:bookmarkStart w:id="95" w:name="_Ref147323885"/>
      <w:bookmarkStart w:id="96" w:name="_Toc223694230"/>
      <w:bookmarkEnd w:id="91"/>
      <w:bookmarkEnd w:id="92"/>
      <w:bookmarkEnd w:id="93"/>
      <w:bookmarkEnd w:id="94"/>
      <w:r>
        <w:rPr>
          <w:rFonts w:ascii="Times New Roman" w:hAnsi="Times New Roman"/>
          <w:lang w:val="en-IE"/>
        </w:rPr>
        <w:t>R&amp;D&amp;I part of the project</w:t>
      </w:r>
      <w:bookmarkEnd w:id="95"/>
      <w:bookmarkEnd w:id="96"/>
    </w:p>
    <w:p w14:paraId="1954B7FE" w14:textId="77777777" w:rsidR="00E67C6E" w:rsidRDefault="00AE2421">
      <w:pPr>
        <w:pStyle w:val="ITberschrift111"/>
        <w:numPr>
          <w:ilvl w:val="3"/>
          <w:numId w:val="5"/>
        </w:numPr>
        <w:spacing w:line="276" w:lineRule="auto"/>
        <w:jc w:val="both"/>
        <w:rPr>
          <w:rFonts w:ascii="Times New Roman" w:hAnsi="Times New Roman"/>
          <w:lang w:val="en-IE"/>
        </w:rPr>
      </w:pPr>
      <w:bookmarkStart w:id="97" w:name="_Toc223694231"/>
      <w:r>
        <w:rPr>
          <w:rFonts w:ascii="Times New Roman" w:hAnsi="Times New Roman"/>
          <w:lang w:val="en-IE"/>
        </w:rPr>
        <w:t>R&amp;D&amp;I activities of the project</w:t>
      </w:r>
      <w:bookmarkEnd w:id="97"/>
    </w:p>
    <w:p w14:paraId="622348A3"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Please describe the research and development activities to be performed in each WP of your project in sufficient scientific and technical detail to enable understanding also by non-experts, for a meaningful assessment. Avoid splitting up the description in numerous small innovations where these are parts of one overarching innovation. Please also describe the aim/outcome of the research to be performed in each WP upon which the research in the next WP will continue (if the WP build on each other). Please provide clear descriptions and detailing the expected milestones achieved in each of the phases. </w:t>
      </w:r>
    </w:p>
    <w:p w14:paraId="7EA68C59" w14:textId="77777777" w:rsidR="00E67C6E" w:rsidRDefault="00E67C6E">
      <w:pPr>
        <w:ind w:right="-1"/>
        <w:jc w:val="both"/>
        <w:rPr>
          <w:rFonts w:ascii="Times New Roman" w:hAnsi="Times New Roman"/>
          <w:i/>
          <w:sz w:val="24"/>
          <w:szCs w:val="24"/>
          <w:lang w:val="en-IE"/>
        </w:rPr>
      </w:pPr>
    </w:p>
    <w:p w14:paraId="56632B31" w14:textId="0800671B"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Please provide and justify relevant KPI that will demonstrate the accomplishment of innovative goals of the research and development activities and their aims </w:t>
      </w:r>
      <w:proofErr w:type="gramStart"/>
      <w:r>
        <w:rPr>
          <w:rFonts w:ascii="Times New Roman" w:hAnsi="Times New Roman"/>
          <w:i/>
          <w:sz w:val="24"/>
          <w:szCs w:val="24"/>
          <w:lang w:val="en-IE"/>
        </w:rPr>
        <w:t>in a given</w:t>
      </w:r>
      <w:proofErr w:type="gramEnd"/>
      <w:r>
        <w:rPr>
          <w:rFonts w:ascii="Times New Roman" w:hAnsi="Times New Roman"/>
          <w:i/>
          <w:sz w:val="24"/>
          <w:szCs w:val="24"/>
          <w:lang w:val="en-IE"/>
        </w:rPr>
        <w:t xml:space="preserve"> WP </w:t>
      </w:r>
      <w:proofErr w:type="gramStart"/>
      <w:r>
        <w:rPr>
          <w:rFonts w:ascii="Times New Roman" w:hAnsi="Times New Roman"/>
          <w:i/>
          <w:sz w:val="24"/>
          <w:szCs w:val="24"/>
          <w:lang w:val="en-IE"/>
        </w:rPr>
        <w:t>in order to</w:t>
      </w:r>
      <w:proofErr w:type="gramEnd"/>
      <w:r>
        <w:rPr>
          <w:rFonts w:ascii="Times New Roman" w:hAnsi="Times New Roman"/>
          <w:i/>
          <w:sz w:val="24"/>
          <w:szCs w:val="24"/>
          <w:lang w:val="en-IE"/>
        </w:rPr>
        <w:t xml:space="preserve"> proceed with the activities in the next WP</w:t>
      </w:r>
      <w:r w:rsidR="00203E42">
        <w:rPr>
          <w:rFonts w:ascii="Times New Roman" w:hAnsi="Times New Roman"/>
          <w:i/>
          <w:sz w:val="24"/>
          <w:szCs w:val="24"/>
          <w:lang w:val="en-IE"/>
        </w:rPr>
        <w:t xml:space="preserve"> (if the WP build on each other</w:t>
      </w:r>
      <w:r>
        <w:rPr>
          <w:rFonts w:ascii="Times New Roman" w:hAnsi="Times New Roman"/>
          <w:i/>
          <w:sz w:val="24"/>
          <w:szCs w:val="24"/>
          <w:lang w:val="en-IE"/>
        </w:rPr>
        <w:t>.</w:t>
      </w:r>
    </w:p>
    <w:p w14:paraId="357CD031" w14:textId="77777777" w:rsidR="00E67C6E" w:rsidRDefault="00E67C6E">
      <w:pPr>
        <w:ind w:right="-1"/>
        <w:jc w:val="both"/>
        <w:rPr>
          <w:rFonts w:ascii="Times New Roman" w:hAnsi="Times New Roman"/>
          <w:i/>
          <w:sz w:val="24"/>
          <w:szCs w:val="24"/>
          <w:lang w:val="en-IE"/>
        </w:rPr>
      </w:pPr>
    </w:p>
    <w:p w14:paraId="104BB607"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Outline the total duration of the research and development part (including of each WP) of the project.</w:t>
      </w:r>
    </w:p>
    <w:p w14:paraId="4392F64C" w14:textId="77777777" w:rsidR="00E67C6E" w:rsidRDefault="00E67C6E">
      <w:pPr>
        <w:ind w:right="-1"/>
        <w:jc w:val="both"/>
        <w:rPr>
          <w:rFonts w:ascii="Times New Roman" w:hAnsi="Times New Roman"/>
          <w:i/>
          <w:sz w:val="24"/>
          <w:szCs w:val="24"/>
          <w:lang w:val="en-IE"/>
        </w:rPr>
      </w:pPr>
    </w:p>
    <w:p w14:paraId="77FF8D95" w14:textId="77777777" w:rsidR="00E67C6E" w:rsidRDefault="00AE2421">
      <w:pPr>
        <w:spacing w:line="240" w:lineRule="auto"/>
        <w:ind w:right="-1"/>
        <w:jc w:val="both"/>
        <w:rPr>
          <w:rFonts w:ascii="Times New Roman" w:hAnsi="Times New Roman"/>
          <w:i/>
          <w:sz w:val="24"/>
          <w:szCs w:val="24"/>
          <w:lang w:val="en-IE"/>
        </w:rPr>
      </w:pPr>
      <w:r>
        <w:rPr>
          <w:rFonts w:ascii="Times New Roman" w:hAnsi="Times New Roman"/>
          <w:i/>
          <w:sz w:val="24"/>
          <w:szCs w:val="24"/>
          <w:lang w:val="en-IE"/>
        </w:rPr>
        <w:t xml:space="preserve">Please specify the same for FID-relevant KPIs and how R&amp;D&amp;I actions will lead to FID ones. </w:t>
      </w:r>
    </w:p>
    <w:p w14:paraId="21E79460" w14:textId="77777777" w:rsidR="00E67C6E" w:rsidRDefault="00E67C6E">
      <w:pPr>
        <w:spacing w:line="240" w:lineRule="auto"/>
        <w:ind w:right="-1"/>
        <w:jc w:val="both"/>
        <w:rPr>
          <w:rFonts w:ascii="Times New Roman" w:hAnsi="Times New Roman"/>
          <w:i/>
          <w:sz w:val="24"/>
          <w:szCs w:val="24"/>
          <w:lang w:val="en-IE"/>
        </w:rPr>
      </w:pPr>
    </w:p>
    <w:p w14:paraId="4C33FB78" w14:textId="5A18C54E" w:rsidR="00E67C6E" w:rsidRDefault="00203E42">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Additionally</w:t>
      </w:r>
      <w:r w:rsidR="00AE2421">
        <w:rPr>
          <w:rFonts w:ascii="Times New Roman" w:hAnsi="Times New Roman"/>
          <w:i/>
          <w:iCs/>
          <w:szCs w:val="24"/>
          <w:lang w:val="en-IE"/>
        </w:rPr>
        <w:t>, please complete the</w:t>
      </w:r>
      <w:r>
        <w:rPr>
          <w:rFonts w:ascii="Times New Roman" w:hAnsi="Times New Roman"/>
          <w:i/>
          <w:iCs/>
          <w:szCs w:val="24"/>
          <w:lang w:val="en-IE"/>
        </w:rPr>
        <w:t xml:space="preserve"> overview</w:t>
      </w:r>
      <w:r w:rsidR="00AE2421">
        <w:rPr>
          <w:rFonts w:ascii="Times New Roman" w:hAnsi="Times New Roman"/>
          <w:i/>
          <w:iCs/>
          <w:szCs w:val="24"/>
          <w:lang w:val="en-IE"/>
        </w:rPr>
        <w:t xml:space="preserve"> tables below.</w:t>
      </w:r>
    </w:p>
    <w:p w14:paraId="01430736" w14:textId="77777777" w:rsidR="00E67C6E" w:rsidRDefault="00E67C6E">
      <w:pPr>
        <w:pStyle w:val="ITAbsatzohneNr"/>
        <w:spacing w:line="276" w:lineRule="auto"/>
        <w:jc w:val="both"/>
        <w:rPr>
          <w:rFonts w:ascii="Times New Roman" w:hAnsi="Times New Roman"/>
          <w:szCs w:val="24"/>
          <w:lang w:val="en-IE"/>
        </w:rPr>
      </w:pPr>
      <w:bookmarkStart w:id="98" w:name="_Hlk221042325"/>
    </w:p>
    <w:tbl>
      <w:tblPr>
        <w:tblStyle w:val="TaulukkoRuudukko"/>
        <w:tblW w:w="5000" w:type="pct"/>
        <w:tblLook w:val="04A0" w:firstRow="1" w:lastRow="0" w:firstColumn="1" w:lastColumn="0" w:noHBand="0" w:noVBand="1"/>
      </w:tblPr>
      <w:tblGrid>
        <w:gridCol w:w="899"/>
        <w:gridCol w:w="1209"/>
        <w:gridCol w:w="3273"/>
        <w:gridCol w:w="1985"/>
        <w:gridCol w:w="1696"/>
      </w:tblGrid>
      <w:tr w:rsidR="00E67C6E" w14:paraId="3F26C001" w14:textId="77777777">
        <w:tc>
          <w:tcPr>
            <w:tcW w:w="496" w:type="pct"/>
            <w:vAlign w:val="center"/>
          </w:tcPr>
          <w:p w14:paraId="03784337"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WP</w:t>
            </w:r>
          </w:p>
        </w:tc>
        <w:tc>
          <w:tcPr>
            <w:tcW w:w="667" w:type="pct"/>
            <w:vAlign w:val="center"/>
          </w:tcPr>
          <w:p w14:paraId="37B748FC"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Period</w:t>
            </w:r>
          </w:p>
        </w:tc>
        <w:tc>
          <w:tcPr>
            <w:tcW w:w="1806" w:type="pct"/>
            <w:vAlign w:val="center"/>
          </w:tcPr>
          <w:p w14:paraId="0D77ACC5"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R&amp;D&amp;I activity</w:t>
            </w:r>
          </w:p>
        </w:tc>
        <w:tc>
          <w:tcPr>
            <w:tcW w:w="1095" w:type="pct"/>
            <w:vAlign w:val="center"/>
          </w:tcPr>
          <w:p w14:paraId="432BC527"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Aim/Outcome</w:t>
            </w:r>
          </w:p>
        </w:tc>
        <w:tc>
          <w:tcPr>
            <w:tcW w:w="936" w:type="pct"/>
            <w:vAlign w:val="center"/>
          </w:tcPr>
          <w:p w14:paraId="01373CDE" w14:textId="77777777" w:rsidR="00E67C6E" w:rsidRDefault="00AE2421">
            <w:pPr>
              <w:pStyle w:val="ITAbsatzohneNr"/>
              <w:spacing w:line="276" w:lineRule="auto"/>
              <w:jc w:val="center"/>
              <w:rPr>
                <w:rFonts w:ascii="Times New Roman" w:hAnsi="Times New Roman"/>
                <w:b/>
                <w:bCs/>
                <w:sz w:val="20"/>
                <w:szCs w:val="18"/>
                <w:lang w:val="en-IE"/>
              </w:rPr>
            </w:pPr>
            <w:r>
              <w:rPr>
                <w:rFonts w:ascii="Times New Roman" w:hAnsi="Times New Roman"/>
                <w:b/>
                <w:bCs/>
                <w:sz w:val="20"/>
                <w:szCs w:val="18"/>
                <w:lang w:val="en-IE"/>
              </w:rPr>
              <w:t>KPIs</w:t>
            </w:r>
          </w:p>
        </w:tc>
      </w:tr>
      <w:tr w:rsidR="00E67C6E" w14:paraId="5363F9F2" w14:textId="77777777">
        <w:tc>
          <w:tcPr>
            <w:tcW w:w="496" w:type="pct"/>
          </w:tcPr>
          <w:p w14:paraId="4CA0B869"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WP 1</w:t>
            </w:r>
          </w:p>
        </w:tc>
        <w:tc>
          <w:tcPr>
            <w:tcW w:w="667" w:type="pct"/>
          </w:tcPr>
          <w:p w14:paraId="4CCF757A"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Start, End, Duration</w:t>
            </w:r>
          </w:p>
          <w:p w14:paraId="4DDAA149"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(e.g. M6 – M18 (12m))</w:t>
            </w:r>
          </w:p>
        </w:tc>
        <w:tc>
          <w:tcPr>
            <w:tcW w:w="1806" w:type="pct"/>
          </w:tcPr>
          <w:p w14:paraId="576A50CC"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Short description of activities and aimed innovation. Describe if the research will feed into another WS or lead to FID activities</w:t>
            </w:r>
          </w:p>
        </w:tc>
        <w:tc>
          <w:tcPr>
            <w:tcW w:w="1095" w:type="pct"/>
          </w:tcPr>
          <w:p w14:paraId="24AA95CD"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Aim/outcome of the research to be performed in each WP</w:t>
            </w:r>
          </w:p>
        </w:tc>
        <w:tc>
          <w:tcPr>
            <w:tcW w:w="936" w:type="pct"/>
          </w:tcPr>
          <w:p w14:paraId="3F419E55"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Please provide and justify relevant KPI</w:t>
            </w:r>
          </w:p>
        </w:tc>
      </w:tr>
      <w:tr w:rsidR="00E67C6E" w14:paraId="2F847080" w14:textId="77777777">
        <w:tc>
          <w:tcPr>
            <w:tcW w:w="496" w:type="pct"/>
          </w:tcPr>
          <w:p w14:paraId="3D78954D" w14:textId="77777777" w:rsidR="00E67C6E" w:rsidRDefault="00E67C6E">
            <w:pPr>
              <w:pStyle w:val="ITAbsatzohneNr"/>
              <w:spacing w:line="276" w:lineRule="auto"/>
              <w:rPr>
                <w:rFonts w:ascii="Times New Roman" w:hAnsi="Times New Roman"/>
                <w:sz w:val="20"/>
                <w:szCs w:val="18"/>
                <w:lang w:val="en-IE"/>
              </w:rPr>
            </w:pPr>
          </w:p>
        </w:tc>
        <w:tc>
          <w:tcPr>
            <w:tcW w:w="667" w:type="pct"/>
          </w:tcPr>
          <w:p w14:paraId="56048363" w14:textId="77777777" w:rsidR="00E67C6E" w:rsidRDefault="00E67C6E">
            <w:pPr>
              <w:pStyle w:val="ITAbsatzohneNr"/>
              <w:spacing w:line="276" w:lineRule="auto"/>
              <w:rPr>
                <w:rFonts w:ascii="Times New Roman" w:hAnsi="Times New Roman"/>
                <w:sz w:val="20"/>
                <w:szCs w:val="18"/>
                <w:lang w:val="en-IE"/>
              </w:rPr>
            </w:pPr>
          </w:p>
        </w:tc>
        <w:tc>
          <w:tcPr>
            <w:tcW w:w="1806" w:type="pct"/>
          </w:tcPr>
          <w:p w14:paraId="063153B2" w14:textId="77777777" w:rsidR="00E67C6E" w:rsidRDefault="00E67C6E">
            <w:pPr>
              <w:pStyle w:val="ITAbsatzohneNr"/>
              <w:spacing w:line="276" w:lineRule="auto"/>
              <w:rPr>
                <w:rFonts w:ascii="Times New Roman" w:hAnsi="Times New Roman"/>
                <w:sz w:val="20"/>
                <w:szCs w:val="18"/>
                <w:lang w:val="en-IE"/>
              </w:rPr>
            </w:pPr>
          </w:p>
        </w:tc>
        <w:tc>
          <w:tcPr>
            <w:tcW w:w="1095" w:type="pct"/>
          </w:tcPr>
          <w:p w14:paraId="2D648844" w14:textId="77777777" w:rsidR="00E67C6E" w:rsidRDefault="00E67C6E">
            <w:pPr>
              <w:pStyle w:val="ITAbsatzohneNr"/>
              <w:spacing w:line="276" w:lineRule="auto"/>
              <w:rPr>
                <w:rFonts w:ascii="Times New Roman" w:hAnsi="Times New Roman"/>
                <w:sz w:val="20"/>
                <w:szCs w:val="18"/>
                <w:lang w:val="en-IE"/>
              </w:rPr>
            </w:pPr>
          </w:p>
        </w:tc>
        <w:tc>
          <w:tcPr>
            <w:tcW w:w="936" w:type="pct"/>
          </w:tcPr>
          <w:p w14:paraId="04CC5FD0" w14:textId="77777777" w:rsidR="00E67C6E" w:rsidRDefault="00E67C6E">
            <w:pPr>
              <w:pStyle w:val="ITAbsatzohneNr"/>
              <w:spacing w:line="276" w:lineRule="auto"/>
              <w:rPr>
                <w:rFonts w:ascii="Times New Roman" w:hAnsi="Times New Roman"/>
                <w:sz w:val="20"/>
                <w:szCs w:val="18"/>
                <w:lang w:val="en-IE"/>
              </w:rPr>
            </w:pPr>
          </w:p>
        </w:tc>
      </w:tr>
      <w:tr w:rsidR="00E67C6E" w14:paraId="113F9909" w14:textId="77777777">
        <w:tc>
          <w:tcPr>
            <w:tcW w:w="496" w:type="pct"/>
          </w:tcPr>
          <w:p w14:paraId="06DCB259" w14:textId="77777777" w:rsidR="00E67C6E" w:rsidRDefault="00E67C6E">
            <w:pPr>
              <w:pStyle w:val="ITAbsatzohneNr"/>
              <w:spacing w:line="276" w:lineRule="auto"/>
              <w:rPr>
                <w:rFonts w:ascii="Times New Roman" w:hAnsi="Times New Roman"/>
                <w:sz w:val="20"/>
                <w:szCs w:val="18"/>
                <w:lang w:val="en-IE"/>
              </w:rPr>
            </w:pPr>
          </w:p>
        </w:tc>
        <w:tc>
          <w:tcPr>
            <w:tcW w:w="667" w:type="pct"/>
          </w:tcPr>
          <w:p w14:paraId="5BB2BD9F" w14:textId="77777777" w:rsidR="00E67C6E" w:rsidRDefault="00E67C6E">
            <w:pPr>
              <w:pStyle w:val="ITAbsatzohneNr"/>
              <w:spacing w:line="276" w:lineRule="auto"/>
              <w:rPr>
                <w:rFonts w:ascii="Times New Roman" w:hAnsi="Times New Roman"/>
                <w:sz w:val="20"/>
                <w:szCs w:val="18"/>
                <w:lang w:val="en-IE"/>
              </w:rPr>
            </w:pPr>
          </w:p>
        </w:tc>
        <w:tc>
          <w:tcPr>
            <w:tcW w:w="1806" w:type="pct"/>
          </w:tcPr>
          <w:p w14:paraId="73216CED" w14:textId="77777777" w:rsidR="00E67C6E" w:rsidRDefault="00E67C6E">
            <w:pPr>
              <w:pStyle w:val="ITAbsatzohneNr"/>
              <w:spacing w:line="276" w:lineRule="auto"/>
              <w:rPr>
                <w:rFonts w:ascii="Times New Roman" w:hAnsi="Times New Roman"/>
                <w:sz w:val="20"/>
                <w:szCs w:val="18"/>
                <w:lang w:val="en-IE"/>
              </w:rPr>
            </w:pPr>
          </w:p>
        </w:tc>
        <w:tc>
          <w:tcPr>
            <w:tcW w:w="1095" w:type="pct"/>
          </w:tcPr>
          <w:p w14:paraId="645CBD13" w14:textId="77777777" w:rsidR="00E67C6E" w:rsidRDefault="00E67C6E">
            <w:pPr>
              <w:pStyle w:val="ITAbsatzohneNr"/>
              <w:spacing w:line="276" w:lineRule="auto"/>
              <w:rPr>
                <w:rFonts w:ascii="Times New Roman" w:hAnsi="Times New Roman"/>
                <w:sz w:val="20"/>
                <w:szCs w:val="18"/>
                <w:lang w:val="en-IE"/>
              </w:rPr>
            </w:pPr>
          </w:p>
        </w:tc>
        <w:tc>
          <w:tcPr>
            <w:tcW w:w="936" w:type="pct"/>
          </w:tcPr>
          <w:p w14:paraId="54CE8134" w14:textId="77777777" w:rsidR="00E67C6E" w:rsidRDefault="00E67C6E">
            <w:pPr>
              <w:pStyle w:val="ITAbsatzohneNr"/>
              <w:spacing w:line="276" w:lineRule="auto"/>
              <w:rPr>
                <w:rFonts w:ascii="Times New Roman" w:hAnsi="Times New Roman"/>
                <w:sz w:val="20"/>
                <w:szCs w:val="18"/>
                <w:lang w:val="en-IE"/>
              </w:rPr>
            </w:pPr>
          </w:p>
        </w:tc>
      </w:tr>
      <w:tr w:rsidR="00E67C6E" w14:paraId="64D0D35C" w14:textId="77777777">
        <w:tc>
          <w:tcPr>
            <w:tcW w:w="496" w:type="pct"/>
          </w:tcPr>
          <w:p w14:paraId="4FDEAC62" w14:textId="77777777" w:rsidR="00E67C6E" w:rsidRDefault="00E67C6E">
            <w:pPr>
              <w:pStyle w:val="ITAbsatzohneNr"/>
              <w:spacing w:line="276" w:lineRule="auto"/>
              <w:rPr>
                <w:rFonts w:ascii="Times New Roman" w:hAnsi="Times New Roman"/>
                <w:sz w:val="20"/>
                <w:szCs w:val="18"/>
                <w:lang w:val="en-IE"/>
              </w:rPr>
            </w:pPr>
          </w:p>
        </w:tc>
        <w:tc>
          <w:tcPr>
            <w:tcW w:w="667" w:type="pct"/>
          </w:tcPr>
          <w:p w14:paraId="2C881BB2" w14:textId="77777777" w:rsidR="00E67C6E" w:rsidRDefault="00E67C6E">
            <w:pPr>
              <w:pStyle w:val="ITAbsatzohneNr"/>
              <w:spacing w:line="276" w:lineRule="auto"/>
              <w:rPr>
                <w:rFonts w:ascii="Times New Roman" w:hAnsi="Times New Roman"/>
                <w:sz w:val="20"/>
                <w:szCs w:val="18"/>
                <w:lang w:val="en-IE"/>
              </w:rPr>
            </w:pPr>
          </w:p>
        </w:tc>
        <w:tc>
          <w:tcPr>
            <w:tcW w:w="1806" w:type="pct"/>
          </w:tcPr>
          <w:p w14:paraId="7C9B4B4F" w14:textId="77777777" w:rsidR="00E67C6E" w:rsidRDefault="00E67C6E">
            <w:pPr>
              <w:pStyle w:val="ITAbsatzohneNr"/>
              <w:spacing w:line="276" w:lineRule="auto"/>
              <w:rPr>
                <w:rFonts w:ascii="Times New Roman" w:hAnsi="Times New Roman"/>
                <w:sz w:val="20"/>
                <w:szCs w:val="18"/>
                <w:lang w:val="en-IE"/>
              </w:rPr>
            </w:pPr>
          </w:p>
        </w:tc>
        <w:tc>
          <w:tcPr>
            <w:tcW w:w="1095" w:type="pct"/>
          </w:tcPr>
          <w:p w14:paraId="6CA5191F" w14:textId="77777777" w:rsidR="00E67C6E" w:rsidRDefault="00E67C6E">
            <w:pPr>
              <w:pStyle w:val="ITAbsatzohneNr"/>
              <w:spacing w:line="276" w:lineRule="auto"/>
              <w:rPr>
                <w:rFonts w:ascii="Times New Roman" w:hAnsi="Times New Roman"/>
                <w:sz w:val="20"/>
                <w:szCs w:val="18"/>
                <w:lang w:val="en-IE"/>
              </w:rPr>
            </w:pPr>
          </w:p>
        </w:tc>
        <w:tc>
          <w:tcPr>
            <w:tcW w:w="936" w:type="pct"/>
          </w:tcPr>
          <w:p w14:paraId="14C1AB2E" w14:textId="77777777" w:rsidR="00E67C6E" w:rsidRDefault="00E67C6E">
            <w:pPr>
              <w:pStyle w:val="ITAbsatzohneNr"/>
              <w:spacing w:line="276" w:lineRule="auto"/>
              <w:rPr>
                <w:rFonts w:ascii="Times New Roman" w:hAnsi="Times New Roman"/>
                <w:sz w:val="20"/>
                <w:szCs w:val="18"/>
                <w:lang w:val="en-IE"/>
              </w:rPr>
            </w:pPr>
          </w:p>
        </w:tc>
      </w:tr>
    </w:tbl>
    <w:p w14:paraId="3A494D7C"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2</w:t>
      </w:r>
      <w:r>
        <w:rPr>
          <w:rFonts w:ascii="Times New Roman" w:hAnsi="Times New Roman"/>
          <w:lang w:val="en-IE"/>
        </w:rPr>
        <w:fldChar w:fldCharType="end"/>
      </w:r>
      <w:r>
        <w:rPr>
          <w:rFonts w:ascii="Times New Roman" w:hAnsi="Times New Roman"/>
          <w:lang w:val="en-IE"/>
        </w:rPr>
        <w:t>: R&amp;D&amp;I activities</w:t>
      </w:r>
    </w:p>
    <w:bookmarkEnd w:id="98"/>
    <w:p w14:paraId="292E5874" w14:textId="77777777" w:rsidR="00E67C6E" w:rsidRDefault="00E67C6E">
      <w:pPr>
        <w:pStyle w:val="ITAbsatzohneNr"/>
        <w:spacing w:line="276" w:lineRule="auto"/>
        <w:jc w:val="both"/>
        <w:rPr>
          <w:rFonts w:ascii="Times New Roman" w:hAnsi="Times New Roman"/>
          <w:szCs w:val="24"/>
          <w:lang w:val="en-IE"/>
        </w:rPr>
      </w:pPr>
    </w:p>
    <w:tbl>
      <w:tblPr>
        <w:tblStyle w:val="TaulukkoRuudukko"/>
        <w:tblW w:w="5000" w:type="pct"/>
        <w:tblLook w:val="04A0" w:firstRow="1" w:lastRow="0" w:firstColumn="1" w:lastColumn="0" w:noHBand="0" w:noVBand="1"/>
      </w:tblPr>
      <w:tblGrid>
        <w:gridCol w:w="847"/>
        <w:gridCol w:w="991"/>
        <w:gridCol w:w="5388"/>
        <w:gridCol w:w="1836"/>
      </w:tblGrid>
      <w:tr w:rsidR="00E67C6E" w14:paraId="7CE36952" w14:textId="77777777">
        <w:tc>
          <w:tcPr>
            <w:tcW w:w="467" w:type="pct"/>
          </w:tcPr>
          <w:p w14:paraId="72041BC6"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Name</w:t>
            </w:r>
          </w:p>
        </w:tc>
        <w:tc>
          <w:tcPr>
            <w:tcW w:w="547" w:type="pct"/>
            <w:vAlign w:val="center"/>
          </w:tcPr>
          <w:p w14:paraId="22AA7FA1"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WP</w:t>
            </w:r>
          </w:p>
        </w:tc>
        <w:tc>
          <w:tcPr>
            <w:tcW w:w="2973" w:type="pct"/>
            <w:vAlign w:val="center"/>
          </w:tcPr>
          <w:p w14:paraId="01EF1158"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Description</w:t>
            </w:r>
          </w:p>
        </w:tc>
        <w:tc>
          <w:tcPr>
            <w:tcW w:w="1014" w:type="pct"/>
            <w:vAlign w:val="center"/>
          </w:tcPr>
          <w:p w14:paraId="4B7905E1"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Scheduled Time</w:t>
            </w:r>
          </w:p>
        </w:tc>
      </w:tr>
      <w:tr w:rsidR="00E67C6E" w14:paraId="7702C3D3" w14:textId="77777777">
        <w:tc>
          <w:tcPr>
            <w:tcW w:w="467" w:type="pct"/>
          </w:tcPr>
          <w:p w14:paraId="3B4C64CD"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MS 1</w:t>
            </w:r>
          </w:p>
        </w:tc>
        <w:tc>
          <w:tcPr>
            <w:tcW w:w="547" w:type="pct"/>
          </w:tcPr>
          <w:p w14:paraId="7CC3E99B"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WP 1</w:t>
            </w:r>
          </w:p>
        </w:tc>
        <w:tc>
          <w:tcPr>
            <w:tcW w:w="2973" w:type="pct"/>
          </w:tcPr>
          <w:p w14:paraId="02E5D70C" w14:textId="15E7BCD0" w:rsidR="00E67C6E" w:rsidRDefault="00FB58B0">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Briefly d</w:t>
            </w:r>
            <w:r w:rsidR="00AE2421">
              <w:rPr>
                <w:rFonts w:ascii="Times New Roman" w:hAnsi="Times New Roman"/>
                <w:i/>
                <w:sz w:val="20"/>
                <w:szCs w:val="18"/>
                <w:lang w:val="en-IE"/>
              </w:rPr>
              <w:t>escribe the milestone. Define quantifiable criteria for achieving the milestone.</w:t>
            </w:r>
          </w:p>
        </w:tc>
        <w:tc>
          <w:tcPr>
            <w:tcW w:w="1014" w:type="pct"/>
          </w:tcPr>
          <w:p w14:paraId="4677A506"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(e. g. M6 for month 6 of the project)</w:t>
            </w:r>
          </w:p>
        </w:tc>
      </w:tr>
      <w:tr w:rsidR="00E67C6E" w14:paraId="0A65626F" w14:textId="77777777">
        <w:tc>
          <w:tcPr>
            <w:tcW w:w="467" w:type="pct"/>
          </w:tcPr>
          <w:p w14:paraId="401F7508"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11D985A8" w14:textId="77777777" w:rsidR="00E67C6E" w:rsidRDefault="00E67C6E">
            <w:pPr>
              <w:pStyle w:val="ITAbsatzohneNr"/>
              <w:spacing w:line="276" w:lineRule="auto"/>
              <w:rPr>
                <w:rFonts w:ascii="Times New Roman" w:hAnsi="Times New Roman"/>
                <w:sz w:val="20"/>
                <w:szCs w:val="18"/>
                <w:lang w:val="en-IE"/>
              </w:rPr>
            </w:pPr>
          </w:p>
        </w:tc>
        <w:tc>
          <w:tcPr>
            <w:tcW w:w="2973" w:type="pct"/>
          </w:tcPr>
          <w:p w14:paraId="60E93806" w14:textId="77777777" w:rsidR="00E67C6E" w:rsidRDefault="00E67C6E">
            <w:pPr>
              <w:pStyle w:val="ITAbsatzohneNr"/>
              <w:spacing w:line="276" w:lineRule="auto"/>
              <w:rPr>
                <w:rFonts w:ascii="Times New Roman" w:hAnsi="Times New Roman"/>
                <w:sz w:val="20"/>
                <w:szCs w:val="18"/>
                <w:lang w:val="en-IE"/>
              </w:rPr>
            </w:pPr>
          </w:p>
        </w:tc>
        <w:tc>
          <w:tcPr>
            <w:tcW w:w="1014" w:type="pct"/>
          </w:tcPr>
          <w:p w14:paraId="6E172EA5" w14:textId="77777777" w:rsidR="00E67C6E" w:rsidRDefault="00E67C6E">
            <w:pPr>
              <w:pStyle w:val="ITAbsatzohneNr"/>
              <w:spacing w:line="276" w:lineRule="auto"/>
              <w:rPr>
                <w:rFonts w:ascii="Times New Roman" w:hAnsi="Times New Roman"/>
                <w:sz w:val="20"/>
                <w:szCs w:val="18"/>
                <w:lang w:val="en-IE"/>
              </w:rPr>
            </w:pPr>
          </w:p>
        </w:tc>
      </w:tr>
      <w:tr w:rsidR="00E67C6E" w14:paraId="353BD308" w14:textId="77777777">
        <w:tc>
          <w:tcPr>
            <w:tcW w:w="467" w:type="pct"/>
          </w:tcPr>
          <w:p w14:paraId="6E7E04C7"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738A38EE" w14:textId="77777777" w:rsidR="00E67C6E" w:rsidRDefault="00E67C6E">
            <w:pPr>
              <w:pStyle w:val="ITAbsatzohneNr"/>
              <w:spacing w:line="276" w:lineRule="auto"/>
              <w:rPr>
                <w:rFonts w:ascii="Times New Roman" w:hAnsi="Times New Roman"/>
                <w:sz w:val="20"/>
                <w:szCs w:val="18"/>
                <w:lang w:val="en-IE"/>
              </w:rPr>
            </w:pPr>
          </w:p>
        </w:tc>
        <w:tc>
          <w:tcPr>
            <w:tcW w:w="2973" w:type="pct"/>
          </w:tcPr>
          <w:p w14:paraId="18B6FF5E" w14:textId="77777777" w:rsidR="00E67C6E" w:rsidRDefault="00E67C6E">
            <w:pPr>
              <w:pStyle w:val="ITAbsatzohneNr"/>
              <w:spacing w:line="276" w:lineRule="auto"/>
              <w:rPr>
                <w:rFonts w:ascii="Times New Roman" w:hAnsi="Times New Roman"/>
                <w:sz w:val="20"/>
                <w:szCs w:val="18"/>
                <w:lang w:val="en-IE"/>
              </w:rPr>
            </w:pPr>
          </w:p>
        </w:tc>
        <w:tc>
          <w:tcPr>
            <w:tcW w:w="1014" w:type="pct"/>
          </w:tcPr>
          <w:p w14:paraId="3F6F8B32" w14:textId="77777777" w:rsidR="00E67C6E" w:rsidRDefault="00E67C6E">
            <w:pPr>
              <w:pStyle w:val="ITAbsatzohneNr"/>
              <w:spacing w:line="276" w:lineRule="auto"/>
              <w:rPr>
                <w:rFonts w:ascii="Times New Roman" w:hAnsi="Times New Roman"/>
                <w:sz w:val="20"/>
                <w:szCs w:val="18"/>
                <w:lang w:val="en-IE"/>
              </w:rPr>
            </w:pPr>
          </w:p>
        </w:tc>
      </w:tr>
      <w:tr w:rsidR="00E67C6E" w14:paraId="7E28E2E3" w14:textId="77777777">
        <w:tc>
          <w:tcPr>
            <w:tcW w:w="467" w:type="pct"/>
          </w:tcPr>
          <w:p w14:paraId="531BB9E3"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69B72D74" w14:textId="77777777" w:rsidR="00E67C6E" w:rsidRDefault="00E67C6E">
            <w:pPr>
              <w:pStyle w:val="ITAbsatzohneNr"/>
              <w:spacing w:line="276" w:lineRule="auto"/>
              <w:rPr>
                <w:rFonts w:ascii="Times New Roman" w:hAnsi="Times New Roman"/>
                <w:sz w:val="20"/>
                <w:szCs w:val="18"/>
                <w:lang w:val="en-IE"/>
              </w:rPr>
            </w:pPr>
          </w:p>
        </w:tc>
        <w:tc>
          <w:tcPr>
            <w:tcW w:w="2973" w:type="pct"/>
          </w:tcPr>
          <w:p w14:paraId="33579BE0" w14:textId="77777777" w:rsidR="00E67C6E" w:rsidRDefault="00E67C6E">
            <w:pPr>
              <w:pStyle w:val="ITAbsatzohneNr"/>
              <w:spacing w:line="276" w:lineRule="auto"/>
              <w:rPr>
                <w:rFonts w:ascii="Times New Roman" w:hAnsi="Times New Roman"/>
                <w:sz w:val="20"/>
                <w:szCs w:val="18"/>
                <w:lang w:val="en-IE"/>
              </w:rPr>
            </w:pPr>
          </w:p>
        </w:tc>
        <w:tc>
          <w:tcPr>
            <w:tcW w:w="1014" w:type="pct"/>
          </w:tcPr>
          <w:p w14:paraId="4303A6F5" w14:textId="77777777" w:rsidR="00E67C6E" w:rsidRDefault="00E67C6E">
            <w:pPr>
              <w:pStyle w:val="ITAbsatzohneNr"/>
              <w:spacing w:line="276" w:lineRule="auto"/>
              <w:rPr>
                <w:rFonts w:ascii="Times New Roman" w:hAnsi="Times New Roman"/>
                <w:sz w:val="20"/>
                <w:szCs w:val="18"/>
                <w:lang w:val="en-IE"/>
              </w:rPr>
            </w:pPr>
          </w:p>
        </w:tc>
      </w:tr>
    </w:tbl>
    <w:p w14:paraId="01950F29"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3</w:t>
      </w:r>
      <w:r>
        <w:rPr>
          <w:rFonts w:ascii="Times New Roman" w:hAnsi="Times New Roman"/>
          <w:lang w:val="en-IE"/>
        </w:rPr>
        <w:fldChar w:fldCharType="end"/>
      </w:r>
      <w:r>
        <w:rPr>
          <w:rFonts w:ascii="Times New Roman" w:hAnsi="Times New Roman"/>
          <w:lang w:val="en-IE"/>
        </w:rPr>
        <w:t>: R&amp;D&amp;I milestones</w:t>
      </w:r>
    </w:p>
    <w:p w14:paraId="4E735290" w14:textId="77777777" w:rsidR="00E67C6E" w:rsidRDefault="00AE2421">
      <w:pPr>
        <w:pStyle w:val="ITberschrift111"/>
        <w:numPr>
          <w:ilvl w:val="3"/>
          <w:numId w:val="5"/>
        </w:numPr>
        <w:spacing w:line="276" w:lineRule="auto"/>
        <w:jc w:val="both"/>
        <w:rPr>
          <w:rFonts w:ascii="Times New Roman" w:hAnsi="Times New Roman"/>
          <w:lang w:val="en-IE"/>
        </w:rPr>
      </w:pPr>
      <w:bookmarkStart w:id="99" w:name="_Toc126857746"/>
      <w:bookmarkStart w:id="100" w:name="_Toc126857892"/>
      <w:bookmarkStart w:id="101" w:name="_Toc126858296"/>
      <w:bookmarkStart w:id="102" w:name="_Toc126871391"/>
      <w:bookmarkStart w:id="103" w:name="_Toc223694232"/>
      <w:bookmarkEnd w:id="99"/>
      <w:bookmarkEnd w:id="100"/>
      <w:bookmarkEnd w:id="101"/>
      <w:bookmarkEnd w:id="102"/>
      <w:r>
        <w:rPr>
          <w:rFonts w:ascii="Times New Roman" w:hAnsi="Times New Roman"/>
          <w:lang w:val="en-IE"/>
        </w:rPr>
        <w:t>Major innovative nature of the project</w:t>
      </w:r>
      <w:bookmarkEnd w:id="103"/>
    </w:p>
    <w:p w14:paraId="393340C5"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Please demonstrate the major innovative nature of the project by justifying how the project aims at delivering an outcome beyond the GSOA, thereby constituting an important added value compared to GSOA. </w:t>
      </w:r>
    </w:p>
    <w:p w14:paraId="7E489E6E" w14:textId="77777777" w:rsidR="00E67C6E" w:rsidRDefault="00E67C6E">
      <w:pPr>
        <w:ind w:right="-1"/>
        <w:jc w:val="both"/>
        <w:rPr>
          <w:rFonts w:ascii="Times New Roman" w:hAnsi="Times New Roman"/>
          <w:i/>
          <w:sz w:val="24"/>
          <w:szCs w:val="24"/>
          <w:lang w:val="en-IE"/>
        </w:rPr>
      </w:pPr>
    </w:p>
    <w:p w14:paraId="42F2CC22"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Please also provide a comparison between your project and the GSOA in measurable/quantifiable specific characteristics (milestones / KPI etc.) of those aspects and demonstrate the major innovative nature or the important added value at the level of the overall individual project, as well as per WP, where relevant. </w:t>
      </w:r>
    </w:p>
    <w:p w14:paraId="778E1D06" w14:textId="77777777" w:rsidR="00E67C6E" w:rsidRDefault="00E67C6E">
      <w:pPr>
        <w:ind w:right="-1"/>
        <w:jc w:val="both"/>
        <w:rPr>
          <w:rFonts w:ascii="Times New Roman" w:hAnsi="Times New Roman"/>
          <w:i/>
          <w:sz w:val="24"/>
          <w:szCs w:val="24"/>
          <w:lang w:val="en-IE"/>
        </w:rPr>
      </w:pPr>
    </w:p>
    <w:p w14:paraId="21FC65DE" w14:textId="77777777" w:rsidR="00E67C6E" w:rsidRDefault="00AE2421">
      <w:pPr>
        <w:ind w:right="-1"/>
        <w:jc w:val="both"/>
        <w:rPr>
          <w:rFonts w:ascii="Times New Roman" w:hAnsi="Times New Roman"/>
          <w:b/>
          <w:i/>
          <w:sz w:val="24"/>
          <w:szCs w:val="24"/>
          <w:lang w:val="en-IE"/>
        </w:rPr>
      </w:pPr>
      <w:r>
        <w:rPr>
          <w:rFonts w:ascii="Times New Roman" w:hAnsi="Times New Roman"/>
          <w:i/>
          <w:sz w:val="24"/>
          <w:szCs w:val="24"/>
          <w:lang w:val="en-IE"/>
        </w:rPr>
        <w:t>Please describe why going beyond the GSOA is technically challenging (note that the fact that the project is important for the company is irrelevant; the justification should be related to the sector and the related technology to be developed)</w:t>
      </w:r>
      <w:r>
        <w:rPr>
          <w:rFonts w:ascii="Times New Roman" w:hAnsi="Times New Roman"/>
          <w:b/>
          <w:i/>
          <w:sz w:val="24"/>
          <w:szCs w:val="24"/>
          <w:lang w:val="en-IE"/>
        </w:rPr>
        <w:t>.</w:t>
      </w:r>
    </w:p>
    <w:p w14:paraId="0AE55165" w14:textId="77777777" w:rsidR="00FB58B0" w:rsidRDefault="00FB58B0" w:rsidP="00FB58B0">
      <w:pPr>
        <w:pStyle w:val="ITAbsatzohneNr"/>
        <w:spacing w:line="276" w:lineRule="auto"/>
        <w:jc w:val="both"/>
        <w:rPr>
          <w:rFonts w:ascii="Times New Roman" w:hAnsi="Times New Roman"/>
          <w:i/>
          <w:iCs/>
          <w:szCs w:val="24"/>
          <w:lang w:val="en-IE"/>
        </w:rPr>
      </w:pPr>
    </w:p>
    <w:p w14:paraId="588CC165" w14:textId="2AE41423" w:rsidR="00FB58B0" w:rsidRDefault="00FB58B0" w:rsidP="00FB58B0">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Additionally, please complete the overview tables below.</w:t>
      </w:r>
    </w:p>
    <w:tbl>
      <w:tblPr>
        <w:tblStyle w:val="TaulukkoRuudukko"/>
        <w:tblW w:w="5000" w:type="pct"/>
        <w:tblLook w:val="04A0" w:firstRow="1" w:lastRow="0" w:firstColumn="1" w:lastColumn="0" w:noHBand="0" w:noVBand="1"/>
      </w:tblPr>
      <w:tblGrid>
        <w:gridCol w:w="1551"/>
        <w:gridCol w:w="3550"/>
        <w:gridCol w:w="2140"/>
        <w:gridCol w:w="1821"/>
      </w:tblGrid>
      <w:tr w:rsidR="00E67C6E" w14:paraId="0536956D" w14:textId="77777777" w:rsidTr="00FB58B0">
        <w:trPr>
          <w:trHeight w:val="88"/>
        </w:trPr>
        <w:tc>
          <w:tcPr>
            <w:tcW w:w="855" w:type="pct"/>
            <w:vMerge w:val="restart"/>
          </w:tcPr>
          <w:p w14:paraId="3272D2B5" w14:textId="77777777" w:rsidR="00E67C6E" w:rsidRDefault="00AE2421">
            <w:pPr>
              <w:spacing w:line="280" w:lineRule="exact"/>
              <w:jc w:val="center"/>
              <w:rPr>
                <w:rFonts w:ascii="Times New Roman" w:hAnsi="Times New Roman"/>
                <w:b/>
                <w:szCs w:val="18"/>
                <w:lang w:val="en-IE"/>
              </w:rPr>
            </w:pPr>
            <w:r>
              <w:rPr>
                <w:rFonts w:ascii="Times New Roman" w:hAnsi="Times New Roman"/>
                <w:b/>
                <w:szCs w:val="18"/>
                <w:lang w:val="en-IE"/>
              </w:rPr>
              <w:t>Product or technology</w:t>
            </w:r>
          </w:p>
        </w:tc>
        <w:tc>
          <w:tcPr>
            <w:tcW w:w="1959" w:type="pct"/>
            <w:vMerge w:val="restart"/>
          </w:tcPr>
          <w:p w14:paraId="7A0A2EE9" w14:textId="77777777" w:rsidR="00E67C6E" w:rsidRDefault="00AE2421">
            <w:pPr>
              <w:jc w:val="center"/>
              <w:rPr>
                <w:rFonts w:ascii="Times New Roman" w:hAnsi="Times New Roman"/>
                <w:b/>
                <w:szCs w:val="18"/>
                <w:lang w:val="en-IE"/>
              </w:rPr>
            </w:pPr>
            <w:r>
              <w:rPr>
                <w:rFonts w:ascii="Times New Roman" w:hAnsi="Times New Roman"/>
                <w:b/>
                <w:szCs w:val="18"/>
                <w:lang w:val="en-IE"/>
              </w:rPr>
              <w:t>Major innovation</w:t>
            </w:r>
          </w:p>
        </w:tc>
        <w:tc>
          <w:tcPr>
            <w:tcW w:w="2187" w:type="pct"/>
            <w:gridSpan w:val="2"/>
          </w:tcPr>
          <w:p w14:paraId="73B69395" w14:textId="77777777" w:rsidR="00E67C6E" w:rsidRDefault="00AE2421">
            <w:pPr>
              <w:jc w:val="center"/>
              <w:rPr>
                <w:rFonts w:ascii="Times New Roman" w:hAnsi="Times New Roman"/>
                <w:szCs w:val="18"/>
                <w:lang w:val="en-IE"/>
              </w:rPr>
            </w:pPr>
            <w:r>
              <w:rPr>
                <w:rFonts w:ascii="Times New Roman" w:hAnsi="Times New Roman"/>
                <w:b/>
                <w:szCs w:val="18"/>
                <w:lang w:val="en-IE"/>
              </w:rPr>
              <w:t>KPI</w:t>
            </w:r>
          </w:p>
          <w:p w14:paraId="3E48AD8B" w14:textId="77777777" w:rsidR="00E67C6E" w:rsidRDefault="00E67C6E">
            <w:pPr>
              <w:jc w:val="center"/>
              <w:rPr>
                <w:rFonts w:ascii="Times New Roman" w:hAnsi="Times New Roman"/>
                <w:b/>
                <w:bCs/>
                <w:szCs w:val="18"/>
                <w:lang w:val="en-IE"/>
              </w:rPr>
            </w:pPr>
          </w:p>
        </w:tc>
      </w:tr>
      <w:tr w:rsidR="00E67C6E" w14:paraId="39C78A09" w14:textId="77777777" w:rsidTr="00FB58B0">
        <w:trPr>
          <w:trHeight w:val="87"/>
        </w:trPr>
        <w:tc>
          <w:tcPr>
            <w:tcW w:w="855" w:type="pct"/>
            <w:vMerge/>
          </w:tcPr>
          <w:p w14:paraId="1A0F279A" w14:textId="77777777" w:rsidR="00E67C6E" w:rsidRDefault="00E67C6E">
            <w:pPr>
              <w:spacing w:line="280" w:lineRule="exact"/>
              <w:jc w:val="center"/>
              <w:rPr>
                <w:rFonts w:ascii="Times New Roman" w:hAnsi="Times New Roman"/>
                <w:b/>
                <w:szCs w:val="18"/>
                <w:lang w:val="en-IE"/>
              </w:rPr>
            </w:pPr>
          </w:p>
        </w:tc>
        <w:tc>
          <w:tcPr>
            <w:tcW w:w="1959" w:type="pct"/>
            <w:vMerge/>
          </w:tcPr>
          <w:p w14:paraId="526F10D7" w14:textId="77777777" w:rsidR="00E67C6E" w:rsidRDefault="00E67C6E">
            <w:pPr>
              <w:jc w:val="center"/>
              <w:rPr>
                <w:rFonts w:ascii="Times New Roman" w:hAnsi="Times New Roman"/>
                <w:b/>
                <w:szCs w:val="18"/>
                <w:lang w:val="en-IE"/>
              </w:rPr>
            </w:pPr>
          </w:p>
        </w:tc>
        <w:tc>
          <w:tcPr>
            <w:tcW w:w="1181" w:type="pct"/>
          </w:tcPr>
          <w:p w14:paraId="09E5F667" w14:textId="77777777" w:rsidR="00E67C6E" w:rsidRDefault="00AE2421">
            <w:pPr>
              <w:jc w:val="center"/>
              <w:rPr>
                <w:rFonts w:ascii="Times New Roman" w:hAnsi="Times New Roman"/>
                <w:b/>
                <w:szCs w:val="18"/>
                <w:lang w:val="en-IE"/>
              </w:rPr>
            </w:pPr>
            <w:r>
              <w:rPr>
                <w:rFonts w:ascii="Times New Roman" w:hAnsi="Times New Roman"/>
                <w:b/>
                <w:szCs w:val="18"/>
                <w:lang w:val="en-IE"/>
              </w:rPr>
              <w:t>Planned product/ innovation</w:t>
            </w:r>
          </w:p>
        </w:tc>
        <w:tc>
          <w:tcPr>
            <w:tcW w:w="1006" w:type="pct"/>
          </w:tcPr>
          <w:p w14:paraId="562A8F47" w14:textId="77777777" w:rsidR="00E67C6E" w:rsidRDefault="00AE2421">
            <w:pPr>
              <w:jc w:val="center"/>
              <w:rPr>
                <w:rFonts w:ascii="Times New Roman" w:hAnsi="Times New Roman"/>
                <w:b/>
                <w:bCs/>
                <w:szCs w:val="18"/>
                <w:lang w:val="en-IE"/>
              </w:rPr>
            </w:pPr>
            <w:r>
              <w:rPr>
                <w:rFonts w:ascii="Times New Roman" w:hAnsi="Times New Roman"/>
                <w:b/>
                <w:bCs/>
                <w:szCs w:val="18"/>
                <w:lang w:val="en-IE"/>
              </w:rPr>
              <w:t>GSOA</w:t>
            </w:r>
          </w:p>
        </w:tc>
      </w:tr>
      <w:tr w:rsidR="00E67C6E" w14:paraId="613CCC43" w14:textId="77777777" w:rsidTr="00FB58B0">
        <w:tc>
          <w:tcPr>
            <w:tcW w:w="855" w:type="pct"/>
          </w:tcPr>
          <w:p w14:paraId="37073CAF" w14:textId="77777777" w:rsidR="00E67C6E" w:rsidRDefault="00AE2421">
            <w:pPr>
              <w:spacing w:line="280" w:lineRule="exact"/>
              <w:rPr>
                <w:rFonts w:ascii="Times New Roman" w:hAnsi="Times New Roman"/>
                <w:i/>
                <w:szCs w:val="18"/>
                <w:lang w:val="en-IE"/>
              </w:rPr>
            </w:pPr>
            <w:r>
              <w:rPr>
                <w:rFonts w:ascii="Times New Roman" w:hAnsi="Times New Roman"/>
                <w:i/>
                <w:szCs w:val="18"/>
                <w:lang w:val="en-IE"/>
              </w:rPr>
              <w:t>Name</w:t>
            </w:r>
          </w:p>
        </w:tc>
        <w:tc>
          <w:tcPr>
            <w:tcW w:w="1959" w:type="pct"/>
          </w:tcPr>
          <w:p w14:paraId="2BAFCF01" w14:textId="77777777" w:rsidR="00E67C6E" w:rsidRDefault="00AE2421">
            <w:pPr>
              <w:rPr>
                <w:rFonts w:ascii="Times New Roman" w:hAnsi="Times New Roman"/>
                <w:i/>
                <w:szCs w:val="18"/>
                <w:lang w:val="en-IE"/>
              </w:rPr>
            </w:pPr>
            <w:r>
              <w:rPr>
                <w:rFonts w:ascii="Times New Roman" w:hAnsi="Times New Roman"/>
                <w:i/>
                <w:szCs w:val="18"/>
                <w:lang w:val="en-IE"/>
              </w:rPr>
              <w:t xml:space="preserve">Describe the planned innovative outcome. Describe the added value at the level of the overall individual project, as well as per WP, where relevant.  </w:t>
            </w:r>
          </w:p>
        </w:tc>
        <w:tc>
          <w:tcPr>
            <w:tcW w:w="1181" w:type="pct"/>
          </w:tcPr>
          <w:p w14:paraId="12A53381" w14:textId="77777777" w:rsidR="00E67C6E" w:rsidRDefault="00AE2421">
            <w:pPr>
              <w:rPr>
                <w:rFonts w:ascii="Times New Roman" w:hAnsi="Times New Roman"/>
                <w:i/>
                <w:szCs w:val="18"/>
                <w:lang w:val="en-IE"/>
              </w:rPr>
            </w:pPr>
            <w:r>
              <w:rPr>
                <w:rFonts w:ascii="Times New Roman" w:hAnsi="Times New Roman"/>
                <w:i/>
                <w:szCs w:val="18"/>
                <w:lang w:val="en-IE"/>
              </w:rPr>
              <w:t>Please find measurable specific characteristics to compare with the GSOTA. Listing multiple characteristics/KPI per product/innovation is possible.</w:t>
            </w:r>
          </w:p>
        </w:tc>
        <w:tc>
          <w:tcPr>
            <w:tcW w:w="1006" w:type="pct"/>
          </w:tcPr>
          <w:p w14:paraId="66B5A30B" w14:textId="77777777" w:rsidR="00E67C6E" w:rsidRDefault="00E67C6E">
            <w:pPr>
              <w:rPr>
                <w:rFonts w:ascii="Times New Roman" w:hAnsi="Times New Roman"/>
                <w:szCs w:val="18"/>
                <w:lang w:val="en-IE"/>
              </w:rPr>
            </w:pPr>
          </w:p>
        </w:tc>
      </w:tr>
      <w:tr w:rsidR="00E67C6E" w14:paraId="64CF8A41" w14:textId="77777777" w:rsidTr="00FB58B0">
        <w:tc>
          <w:tcPr>
            <w:tcW w:w="855" w:type="pct"/>
          </w:tcPr>
          <w:p w14:paraId="74751C6D" w14:textId="77777777" w:rsidR="00E67C6E" w:rsidRDefault="00E67C6E">
            <w:pPr>
              <w:rPr>
                <w:rFonts w:ascii="Times New Roman" w:hAnsi="Times New Roman"/>
                <w:szCs w:val="18"/>
                <w:lang w:val="en-IE"/>
              </w:rPr>
            </w:pPr>
          </w:p>
        </w:tc>
        <w:tc>
          <w:tcPr>
            <w:tcW w:w="1959" w:type="pct"/>
          </w:tcPr>
          <w:p w14:paraId="4BD065A0" w14:textId="77777777" w:rsidR="00E67C6E" w:rsidRDefault="00E67C6E">
            <w:pPr>
              <w:rPr>
                <w:rFonts w:ascii="Times New Roman" w:hAnsi="Times New Roman"/>
                <w:szCs w:val="18"/>
                <w:lang w:val="en-IE"/>
              </w:rPr>
            </w:pPr>
          </w:p>
        </w:tc>
        <w:tc>
          <w:tcPr>
            <w:tcW w:w="1181" w:type="pct"/>
          </w:tcPr>
          <w:p w14:paraId="14D797D9" w14:textId="77777777" w:rsidR="00E67C6E" w:rsidRDefault="00E67C6E">
            <w:pPr>
              <w:rPr>
                <w:rFonts w:ascii="Times New Roman" w:hAnsi="Times New Roman"/>
                <w:szCs w:val="18"/>
                <w:lang w:val="en-IE"/>
              </w:rPr>
            </w:pPr>
          </w:p>
        </w:tc>
        <w:tc>
          <w:tcPr>
            <w:tcW w:w="1006" w:type="pct"/>
          </w:tcPr>
          <w:p w14:paraId="2DE928D0" w14:textId="77777777" w:rsidR="00E67C6E" w:rsidRDefault="00E67C6E">
            <w:pPr>
              <w:rPr>
                <w:rFonts w:ascii="Times New Roman" w:hAnsi="Times New Roman"/>
                <w:szCs w:val="18"/>
                <w:lang w:val="en-IE"/>
              </w:rPr>
            </w:pPr>
          </w:p>
        </w:tc>
      </w:tr>
      <w:tr w:rsidR="00E67C6E" w14:paraId="7F948749" w14:textId="77777777" w:rsidTr="00FB58B0">
        <w:tc>
          <w:tcPr>
            <w:tcW w:w="855" w:type="pct"/>
          </w:tcPr>
          <w:p w14:paraId="08F7BF86" w14:textId="77777777" w:rsidR="00E67C6E" w:rsidRDefault="00E67C6E">
            <w:pPr>
              <w:rPr>
                <w:rFonts w:ascii="Times New Roman" w:hAnsi="Times New Roman"/>
                <w:szCs w:val="18"/>
                <w:lang w:val="en-IE"/>
              </w:rPr>
            </w:pPr>
          </w:p>
        </w:tc>
        <w:tc>
          <w:tcPr>
            <w:tcW w:w="1959" w:type="pct"/>
          </w:tcPr>
          <w:p w14:paraId="237B3E57" w14:textId="77777777" w:rsidR="00E67C6E" w:rsidRDefault="00E67C6E">
            <w:pPr>
              <w:rPr>
                <w:rFonts w:ascii="Times New Roman" w:hAnsi="Times New Roman"/>
                <w:szCs w:val="18"/>
                <w:lang w:val="en-IE"/>
              </w:rPr>
            </w:pPr>
          </w:p>
        </w:tc>
        <w:tc>
          <w:tcPr>
            <w:tcW w:w="1181" w:type="pct"/>
          </w:tcPr>
          <w:p w14:paraId="4A134E18" w14:textId="77777777" w:rsidR="00E67C6E" w:rsidRDefault="00E67C6E">
            <w:pPr>
              <w:rPr>
                <w:rFonts w:ascii="Times New Roman" w:hAnsi="Times New Roman"/>
                <w:szCs w:val="18"/>
                <w:lang w:val="en-IE"/>
              </w:rPr>
            </w:pPr>
          </w:p>
        </w:tc>
        <w:tc>
          <w:tcPr>
            <w:tcW w:w="1006" w:type="pct"/>
          </w:tcPr>
          <w:p w14:paraId="61A7DB4A" w14:textId="77777777" w:rsidR="00E67C6E" w:rsidRDefault="00E67C6E">
            <w:pPr>
              <w:rPr>
                <w:rFonts w:ascii="Times New Roman" w:hAnsi="Times New Roman"/>
                <w:szCs w:val="18"/>
                <w:lang w:val="en-IE"/>
              </w:rPr>
            </w:pPr>
          </w:p>
        </w:tc>
      </w:tr>
      <w:tr w:rsidR="00E67C6E" w14:paraId="6610A575" w14:textId="77777777" w:rsidTr="00FB58B0">
        <w:tc>
          <w:tcPr>
            <w:tcW w:w="855" w:type="pct"/>
          </w:tcPr>
          <w:p w14:paraId="001700D2" w14:textId="77777777" w:rsidR="00E67C6E" w:rsidRDefault="00E67C6E">
            <w:pPr>
              <w:rPr>
                <w:rFonts w:ascii="Times New Roman" w:hAnsi="Times New Roman"/>
                <w:szCs w:val="18"/>
                <w:lang w:val="en-IE"/>
              </w:rPr>
            </w:pPr>
          </w:p>
        </w:tc>
        <w:tc>
          <w:tcPr>
            <w:tcW w:w="1959" w:type="pct"/>
          </w:tcPr>
          <w:p w14:paraId="0D87312A" w14:textId="77777777" w:rsidR="00E67C6E" w:rsidRDefault="00E67C6E">
            <w:pPr>
              <w:rPr>
                <w:rFonts w:ascii="Times New Roman" w:hAnsi="Times New Roman"/>
                <w:szCs w:val="18"/>
                <w:lang w:val="en-IE"/>
              </w:rPr>
            </w:pPr>
          </w:p>
        </w:tc>
        <w:tc>
          <w:tcPr>
            <w:tcW w:w="1181" w:type="pct"/>
          </w:tcPr>
          <w:p w14:paraId="1675C691" w14:textId="77777777" w:rsidR="00E67C6E" w:rsidRDefault="00E67C6E">
            <w:pPr>
              <w:rPr>
                <w:rFonts w:ascii="Times New Roman" w:hAnsi="Times New Roman"/>
                <w:szCs w:val="18"/>
                <w:lang w:val="en-IE"/>
              </w:rPr>
            </w:pPr>
          </w:p>
        </w:tc>
        <w:tc>
          <w:tcPr>
            <w:tcW w:w="1006" w:type="pct"/>
          </w:tcPr>
          <w:p w14:paraId="3F4F738C" w14:textId="77777777" w:rsidR="00E67C6E" w:rsidRDefault="00E67C6E">
            <w:pPr>
              <w:rPr>
                <w:rFonts w:ascii="Times New Roman" w:hAnsi="Times New Roman"/>
                <w:szCs w:val="18"/>
                <w:lang w:val="en-IE"/>
              </w:rPr>
            </w:pPr>
          </w:p>
        </w:tc>
      </w:tr>
    </w:tbl>
    <w:p w14:paraId="27A85AD6" w14:textId="77777777" w:rsidR="00E67C6E" w:rsidRDefault="00AE2421">
      <w:pPr>
        <w:spacing w:before="160" w:after="240"/>
        <w:rPr>
          <w:rFonts w:ascii="Times New Roman" w:hAnsi="Times New Roman"/>
          <w:bCs/>
          <w:i/>
          <w:lang w:val="en-IE"/>
        </w:rPr>
      </w:pPr>
      <w:r>
        <w:rPr>
          <w:rFonts w:ascii="Times New Roman" w:hAnsi="Times New Roman"/>
          <w:bCs/>
          <w:i/>
          <w:lang w:val="en-IE"/>
        </w:rPr>
        <w:t xml:space="preserve">Table </w:t>
      </w:r>
      <w:r>
        <w:rPr>
          <w:rFonts w:ascii="Times New Roman" w:hAnsi="Times New Roman"/>
          <w:bCs/>
          <w:i/>
          <w:lang w:val="en-IE"/>
        </w:rPr>
        <w:fldChar w:fldCharType="begin"/>
      </w:r>
      <w:r>
        <w:rPr>
          <w:rFonts w:ascii="Times New Roman" w:hAnsi="Times New Roman"/>
          <w:bCs/>
          <w:i/>
          <w:lang w:val="en-IE"/>
        </w:rPr>
        <w:instrText xml:space="preserve"> SEQ Table \* ARABIC </w:instrText>
      </w:r>
      <w:r>
        <w:rPr>
          <w:rFonts w:ascii="Times New Roman" w:hAnsi="Times New Roman"/>
          <w:bCs/>
          <w:i/>
          <w:lang w:val="en-IE"/>
        </w:rPr>
        <w:fldChar w:fldCharType="separate"/>
      </w:r>
      <w:r>
        <w:rPr>
          <w:rFonts w:ascii="Times New Roman" w:hAnsi="Times New Roman"/>
          <w:bCs/>
          <w:i/>
          <w:noProof/>
          <w:lang w:val="en-IE"/>
        </w:rPr>
        <w:t>4</w:t>
      </w:r>
      <w:r>
        <w:rPr>
          <w:rFonts w:ascii="Times New Roman" w:hAnsi="Times New Roman"/>
          <w:bCs/>
          <w:i/>
          <w:lang w:val="en-IE"/>
        </w:rPr>
        <w:fldChar w:fldCharType="end"/>
      </w:r>
      <w:r>
        <w:rPr>
          <w:rFonts w:ascii="Times New Roman" w:hAnsi="Times New Roman"/>
          <w:bCs/>
          <w:i/>
          <w:lang w:val="en-IE"/>
        </w:rPr>
        <w:t>: Planned innovation compared to the GSOA.</w:t>
      </w:r>
    </w:p>
    <w:p w14:paraId="00B19BB6" w14:textId="77777777" w:rsidR="00E67C6E" w:rsidRDefault="00AE2421">
      <w:pPr>
        <w:pStyle w:val="ITberschrift111"/>
        <w:spacing w:line="276" w:lineRule="auto"/>
        <w:jc w:val="both"/>
        <w:rPr>
          <w:rFonts w:ascii="Times New Roman" w:hAnsi="Times New Roman"/>
          <w:lang w:val="en-IE"/>
        </w:rPr>
      </w:pPr>
      <w:bookmarkStart w:id="104" w:name="_Toc223694233"/>
      <w:r>
        <w:rPr>
          <w:rFonts w:ascii="Times New Roman" w:hAnsi="Times New Roman"/>
          <w:lang w:val="en-IE"/>
        </w:rPr>
        <w:t>FID part of the project</w:t>
      </w:r>
      <w:bookmarkEnd w:id="104"/>
    </w:p>
    <w:p w14:paraId="38EAF099" w14:textId="77777777" w:rsidR="00E67C6E" w:rsidRDefault="00AE2421">
      <w:pPr>
        <w:pStyle w:val="ITberschrift111"/>
        <w:numPr>
          <w:ilvl w:val="3"/>
          <w:numId w:val="5"/>
        </w:numPr>
        <w:spacing w:line="276" w:lineRule="auto"/>
        <w:jc w:val="both"/>
        <w:rPr>
          <w:rFonts w:ascii="Times New Roman" w:hAnsi="Times New Roman"/>
          <w:szCs w:val="24"/>
          <w:lang w:val="en-IE"/>
        </w:rPr>
      </w:pPr>
      <w:bookmarkStart w:id="105" w:name="_Toc223694234"/>
      <w:r>
        <w:rPr>
          <w:rFonts w:ascii="Times New Roman" w:hAnsi="Times New Roman"/>
          <w:szCs w:val="24"/>
          <w:lang w:val="en-IE"/>
        </w:rPr>
        <w:t>FID activities</w:t>
      </w:r>
      <w:bookmarkEnd w:id="105"/>
      <w:r>
        <w:rPr>
          <w:rFonts w:ascii="Times New Roman" w:hAnsi="Times New Roman"/>
          <w:szCs w:val="24"/>
          <w:lang w:val="en-IE"/>
        </w:rPr>
        <w:t xml:space="preserve"> </w:t>
      </w:r>
    </w:p>
    <w:p w14:paraId="35C1CD58" w14:textId="0C68FD29" w:rsidR="00203E42" w:rsidRDefault="00203E42" w:rsidP="00203E42">
      <w:pPr>
        <w:pStyle w:val="ITAbsatzohneNr"/>
        <w:spacing w:line="276" w:lineRule="auto"/>
        <w:jc w:val="both"/>
        <w:rPr>
          <w:rFonts w:ascii="Times New Roman" w:hAnsi="Times New Roman"/>
          <w:i/>
          <w:szCs w:val="24"/>
          <w:lang w:val="en-IE"/>
        </w:rPr>
      </w:pPr>
      <w:r>
        <w:rPr>
          <w:rFonts w:ascii="Times New Roman" w:hAnsi="Times New Roman"/>
          <w:i/>
          <w:szCs w:val="24"/>
          <w:lang w:val="en-IE"/>
        </w:rPr>
        <w:t>Present the FID activities in a dedicated WP(s) or sub-work packages of your project.</w:t>
      </w:r>
      <w:r>
        <w:rPr>
          <w:lang w:val="en-US"/>
        </w:rPr>
        <w:t xml:space="preserve"> </w:t>
      </w:r>
      <w:r>
        <w:rPr>
          <w:rFonts w:ascii="Times New Roman" w:hAnsi="Times New Roman"/>
          <w:i/>
          <w:szCs w:val="24"/>
          <w:lang w:val="en-IE"/>
        </w:rPr>
        <w:t>It should always be possible to clearly distinguish between activities that are R&amp;D&amp;I and those that are FID in nature. The work packages should be structured in such a way that expenses and timelines (e.g., GANTT charts) can be clearly assigned to R&amp;D&amp;I or FID.</w:t>
      </w:r>
    </w:p>
    <w:p w14:paraId="0735E6F9" w14:textId="77777777" w:rsidR="00203E42" w:rsidRDefault="00203E42">
      <w:pPr>
        <w:pStyle w:val="ITAbsatzohneNr"/>
        <w:spacing w:line="276" w:lineRule="auto"/>
        <w:jc w:val="both"/>
        <w:rPr>
          <w:rFonts w:ascii="Times New Roman" w:hAnsi="Times New Roman"/>
          <w:i/>
          <w:szCs w:val="24"/>
          <w:lang w:val="en-IE"/>
        </w:rPr>
      </w:pPr>
    </w:p>
    <w:p w14:paraId="721330CE" w14:textId="77777777" w:rsidR="00E0141C" w:rsidRPr="00E0141C" w:rsidRDefault="00E0141C" w:rsidP="00E0141C">
      <w:pPr>
        <w:pStyle w:val="ITAbsatzohneNr"/>
        <w:rPr>
          <w:rFonts w:ascii="Times New Roman" w:hAnsi="Times New Roman"/>
          <w:i/>
          <w:szCs w:val="24"/>
          <w:lang w:val="en-IE"/>
        </w:rPr>
      </w:pPr>
      <w:r w:rsidRPr="00E0141C">
        <w:rPr>
          <w:rFonts w:ascii="Times New Roman" w:hAnsi="Times New Roman"/>
          <w:i/>
          <w:szCs w:val="24"/>
          <w:lang w:val="en-IE"/>
        </w:rPr>
        <w:t>Please provide a full list and a short, yet meaningful description of the FID activities.</w:t>
      </w:r>
    </w:p>
    <w:p w14:paraId="65444DEA" w14:textId="77777777" w:rsidR="00E0141C" w:rsidRPr="00E0141C" w:rsidRDefault="00E0141C" w:rsidP="00E0141C">
      <w:pPr>
        <w:pStyle w:val="ITAbsatzohneNr"/>
        <w:rPr>
          <w:rFonts w:ascii="Times New Roman" w:hAnsi="Times New Roman"/>
          <w:i/>
          <w:iCs/>
          <w:szCs w:val="24"/>
          <w:lang w:val="en-IE"/>
        </w:rPr>
      </w:pPr>
    </w:p>
    <w:p w14:paraId="37E3048F" w14:textId="76709463" w:rsidR="00E67C6E" w:rsidRDefault="00E0141C" w:rsidP="00E0141C">
      <w:pPr>
        <w:pStyle w:val="ITAbsatzohneNr"/>
        <w:spacing w:line="276" w:lineRule="auto"/>
        <w:jc w:val="both"/>
        <w:rPr>
          <w:rFonts w:ascii="Times New Roman" w:hAnsi="Times New Roman"/>
          <w:i/>
          <w:iCs/>
          <w:szCs w:val="24"/>
          <w:lang w:val="en-IE"/>
        </w:rPr>
      </w:pPr>
      <w:r w:rsidRPr="00E0141C">
        <w:rPr>
          <w:rFonts w:ascii="Times New Roman" w:hAnsi="Times New Roman"/>
          <w:i/>
          <w:iCs/>
          <w:szCs w:val="24"/>
          <w:lang w:val="en-IE"/>
        </w:rPr>
        <w:t>For this purpose, please complete the overview tables below</w:t>
      </w:r>
      <w:r>
        <w:rPr>
          <w:rFonts w:ascii="Times New Roman" w:hAnsi="Times New Roman"/>
          <w:i/>
          <w:iCs/>
          <w:szCs w:val="24"/>
          <w:lang w:val="en-IE"/>
        </w:rPr>
        <w:t>.</w:t>
      </w:r>
    </w:p>
    <w:p w14:paraId="1BED08C5" w14:textId="77777777" w:rsidR="00E0141C" w:rsidRDefault="00E0141C" w:rsidP="00E0141C">
      <w:pPr>
        <w:pStyle w:val="ITAbsatzohneNr"/>
        <w:spacing w:line="276" w:lineRule="auto"/>
        <w:jc w:val="both"/>
        <w:rPr>
          <w:rFonts w:ascii="Times New Roman" w:hAnsi="Times New Roman"/>
          <w:szCs w:val="24"/>
          <w:lang w:val="en-IE"/>
        </w:rPr>
      </w:pPr>
    </w:p>
    <w:tbl>
      <w:tblPr>
        <w:tblStyle w:val="TaulukkoRuudukko"/>
        <w:tblW w:w="5000" w:type="pct"/>
        <w:tblLook w:val="04A0" w:firstRow="1" w:lastRow="0" w:firstColumn="1" w:lastColumn="0" w:noHBand="0" w:noVBand="1"/>
      </w:tblPr>
      <w:tblGrid>
        <w:gridCol w:w="899"/>
        <w:gridCol w:w="1209"/>
        <w:gridCol w:w="3273"/>
        <w:gridCol w:w="1985"/>
        <w:gridCol w:w="1696"/>
      </w:tblGrid>
      <w:tr w:rsidR="00E67C6E" w14:paraId="2DFFD10D" w14:textId="77777777">
        <w:tc>
          <w:tcPr>
            <w:tcW w:w="496" w:type="pct"/>
            <w:vAlign w:val="center"/>
          </w:tcPr>
          <w:p w14:paraId="1B32A71C"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WP</w:t>
            </w:r>
          </w:p>
        </w:tc>
        <w:tc>
          <w:tcPr>
            <w:tcW w:w="667" w:type="pct"/>
            <w:vAlign w:val="center"/>
          </w:tcPr>
          <w:p w14:paraId="0141A9C1"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Period</w:t>
            </w:r>
          </w:p>
        </w:tc>
        <w:tc>
          <w:tcPr>
            <w:tcW w:w="1806" w:type="pct"/>
            <w:vAlign w:val="center"/>
          </w:tcPr>
          <w:p w14:paraId="4F19F6A7"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FID activity</w:t>
            </w:r>
          </w:p>
        </w:tc>
        <w:tc>
          <w:tcPr>
            <w:tcW w:w="1095" w:type="pct"/>
            <w:vAlign w:val="center"/>
          </w:tcPr>
          <w:p w14:paraId="32183E96"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Outcome</w:t>
            </w:r>
          </w:p>
        </w:tc>
        <w:tc>
          <w:tcPr>
            <w:tcW w:w="936" w:type="pct"/>
            <w:vAlign w:val="center"/>
          </w:tcPr>
          <w:p w14:paraId="6725BE3B" w14:textId="77777777" w:rsidR="00E67C6E" w:rsidRDefault="00AE2421">
            <w:pPr>
              <w:pStyle w:val="ITAbsatzohneNr"/>
              <w:spacing w:line="276" w:lineRule="auto"/>
              <w:jc w:val="center"/>
              <w:rPr>
                <w:rFonts w:ascii="Times New Roman" w:hAnsi="Times New Roman"/>
                <w:b/>
                <w:bCs/>
                <w:sz w:val="20"/>
                <w:szCs w:val="18"/>
                <w:lang w:val="en-IE"/>
              </w:rPr>
            </w:pPr>
            <w:r>
              <w:rPr>
                <w:rFonts w:ascii="Times New Roman" w:hAnsi="Times New Roman"/>
                <w:b/>
                <w:bCs/>
                <w:sz w:val="20"/>
                <w:szCs w:val="18"/>
                <w:lang w:val="en-IE"/>
              </w:rPr>
              <w:t>KPIs</w:t>
            </w:r>
          </w:p>
        </w:tc>
      </w:tr>
      <w:tr w:rsidR="00E67C6E" w14:paraId="3F892DB2" w14:textId="77777777">
        <w:tc>
          <w:tcPr>
            <w:tcW w:w="496" w:type="pct"/>
          </w:tcPr>
          <w:p w14:paraId="4A039D9D"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WP 1</w:t>
            </w:r>
          </w:p>
        </w:tc>
        <w:tc>
          <w:tcPr>
            <w:tcW w:w="667" w:type="pct"/>
          </w:tcPr>
          <w:p w14:paraId="07C26B3A"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Start, End, Duration</w:t>
            </w:r>
          </w:p>
          <w:p w14:paraId="489845B8"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(e.g. M6 – M18 (12m))</w:t>
            </w:r>
          </w:p>
        </w:tc>
        <w:tc>
          <w:tcPr>
            <w:tcW w:w="1806" w:type="pct"/>
          </w:tcPr>
          <w:p w14:paraId="14B77FC9"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Short description of activities. Describe the important R&amp;D&amp;I component.</w:t>
            </w:r>
          </w:p>
        </w:tc>
        <w:tc>
          <w:tcPr>
            <w:tcW w:w="1095" w:type="pct"/>
          </w:tcPr>
          <w:p w14:paraId="5EADF0A0"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Product or outcome</w:t>
            </w:r>
          </w:p>
        </w:tc>
        <w:tc>
          <w:tcPr>
            <w:tcW w:w="936" w:type="pct"/>
          </w:tcPr>
          <w:p w14:paraId="51F50337" w14:textId="77777777" w:rsidR="00E67C6E" w:rsidRPr="00203E42" w:rsidRDefault="00AE2421">
            <w:pPr>
              <w:pStyle w:val="ITAbsatzohneNr"/>
              <w:spacing w:line="276" w:lineRule="auto"/>
              <w:rPr>
                <w:rFonts w:ascii="Times New Roman" w:hAnsi="Times New Roman"/>
                <w:i/>
                <w:sz w:val="20"/>
                <w:szCs w:val="18"/>
                <w:lang w:val="en-IE"/>
              </w:rPr>
            </w:pPr>
            <w:r w:rsidRPr="00203E42">
              <w:rPr>
                <w:rFonts w:ascii="Times New Roman" w:hAnsi="Times New Roman"/>
                <w:i/>
                <w:sz w:val="20"/>
                <w:szCs w:val="18"/>
                <w:lang w:val="en-IE"/>
              </w:rPr>
              <w:t>Please provide and justify relevant KPI</w:t>
            </w:r>
          </w:p>
        </w:tc>
      </w:tr>
      <w:tr w:rsidR="00E67C6E" w14:paraId="4B25F870" w14:textId="77777777">
        <w:tc>
          <w:tcPr>
            <w:tcW w:w="496" w:type="pct"/>
          </w:tcPr>
          <w:p w14:paraId="0CAAE1E7" w14:textId="77777777" w:rsidR="00E67C6E" w:rsidRDefault="00E67C6E">
            <w:pPr>
              <w:pStyle w:val="ITAbsatzohneNr"/>
              <w:spacing w:line="276" w:lineRule="auto"/>
              <w:rPr>
                <w:rFonts w:ascii="Times New Roman" w:hAnsi="Times New Roman"/>
                <w:sz w:val="20"/>
                <w:szCs w:val="18"/>
                <w:lang w:val="en-IE"/>
              </w:rPr>
            </w:pPr>
          </w:p>
        </w:tc>
        <w:tc>
          <w:tcPr>
            <w:tcW w:w="667" w:type="pct"/>
          </w:tcPr>
          <w:p w14:paraId="12A92566" w14:textId="77777777" w:rsidR="00E67C6E" w:rsidRDefault="00E67C6E">
            <w:pPr>
              <w:pStyle w:val="ITAbsatzohneNr"/>
              <w:spacing w:line="276" w:lineRule="auto"/>
              <w:rPr>
                <w:rFonts w:ascii="Times New Roman" w:hAnsi="Times New Roman"/>
                <w:sz w:val="20"/>
                <w:szCs w:val="18"/>
                <w:lang w:val="en-IE"/>
              </w:rPr>
            </w:pPr>
          </w:p>
        </w:tc>
        <w:tc>
          <w:tcPr>
            <w:tcW w:w="1806" w:type="pct"/>
          </w:tcPr>
          <w:p w14:paraId="7E0C82A8" w14:textId="77777777" w:rsidR="00E67C6E" w:rsidRDefault="00E67C6E">
            <w:pPr>
              <w:pStyle w:val="ITAbsatzohneNr"/>
              <w:spacing w:line="276" w:lineRule="auto"/>
              <w:rPr>
                <w:rFonts w:ascii="Times New Roman" w:hAnsi="Times New Roman"/>
                <w:sz w:val="20"/>
                <w:szCs w:val="18"/>
                <w:lang w:val="en-IE"/>
              </w:rPr>
            </w:pPr>
          </w:p>
        </w:tc>
        <w:tc>
          <w:tcPr>
            <w:tcW w:w="1095" w:type="pct"/>
          </w:tcPr>
          <w:p w14:paraId="40FD679C" w14:textId="77777777" w:rsidR="00E67C6E" w:rsidRDefault="00E67C6E">
            <w:pPr>
              <w:pStyle w:val="ITAbsatzohneNr"/>
              <w:spacing w:line="276" w:lineRule="auto"/>
              <w:rPr>
                <w:rFonts w:ascii="Times New Roman" w:hAnsi="Times New Roman"/>
                <w:sz w:val="20"/>
                <w:szCs w:val="18"/>
                <w:lang w:val="en-IE"/>
              </w:rPr>
            </w:pPr>
          </w:p>
        </w:tc>
        <w:tc>
          <w:tcPr>
            <w:tcW w:w="936" w:type="pct"/>
          </w:tcPr>
          <w:p w14:paraId="547C99D2" w14:textId="77777777" w:rsidR="00E67C6E" w:rsidRDefault="00E67C6E">
            <w:pPr>
              <w:pStyle w:val="ITAbsatzohneNr"/>
              <w:spacing w:line="276" w:lineRule="auto"/>
              <w:rPr>
                <w:rFonts w:ascii="Times New Roman" w:hAnsi="Times New Roman"/>
                <w:sz w:val="20"/>
                <w:szCs w:val="18"/>
                <w:lang w:val="en-IE"/>
              </w:rPr>
            </w:pPr>
          </w:p>
        </w:tc>
      </w:tr>
      <w:tr w:rsidR="00E67C6E" w14:paraId="3E358DE4" w14:textId="77777777" w:rsidTr="00536FED">
        <w:tc>
          <w:tcPr>
            <w:tcW w:w="496" w:type="pct"/>
            <w:tcBorders>
              <w:bottom w:val="single" w:sz="4" w:space="0" w:color="auto"/>
            </w:tcBorders>
          </w:tcPr>
          <w:p w14:paraId="0AB8B0CA" w14:textId="77777777" w:rsidR="00E67C6E" w:rsidRDefault="00E67C6E">
            <w:pPr>
              <w:pStyle w:val="ITAbsatzohneNr"/>
              <w:spacing w:line="276" w:lineRule="auto"/>
              <w:rPr>
                <w:rFonts w:ascii="Times New Roman" w:hAnsi="Times New Roman"/>
                <w:sz w:val="20"/>
                <w:szCs w:val="18"/>
                <w:lang w:val="en-IE"/>
              </w:rPr>
            </w:pPr>
          </w:p>
        </w:tc>
        <w:tc>
          <w:tcPr>
            <w:tcW w:w="667" w:type="pct"/>
            <w:tcBorders>
              <w:bottom w:val="single" w:sz="4" w:space="0" w:color="auto"/>
            </w:tcBorders>
          </w:tcPr>
          <w:p w14:paraId="6A62EF86" w14:textId="77777777" w:rsidR="00E67C6E" w:rsidRDefault="00E67C6E">
            <w:pPr>
              <w:pStyle w:val="ITAbsatzohneNr"/>
              <w:spacing w:line="276" w:lineRule="auto"/>
              <w:rPr>
                <w:rFonts w:ascii="Times New Roman" w:hAnsi="Times New Roman"/>
                <w:sz w:val="20"/>
                <w:szCs w:val="18"/>
                <w:lang w:val="en-IE"/>
              </w:rPr>
            </w:pPr>
          </w:p>
        </w:tc>
        <w:tc>
          <w:tcPr>
            <w:tcW w:w="1806" w:type="pct"/>
            <w:tcBorders>
              <w:bottom w:val="single" w:sz="4" w:space="0" w:color="auto"/>
            </w:tcBorders>
          </w:tcPr>
          <w:p w14:paraId="708BE615" w14:textId="77777777" w:rsidR="00E67C6E" w:rsidRDefault="00E67C6E">
            <w:pPr>
              <w:pStyle w:val="ITAbsatzohneNr"/>
              <w:spacing w:line="276" w:lineRule="auto"/>
              <w:rPr>
                <w:rFonts w:ascii="Times New Roman" w:hAnsi="Times New Roman"/>
                <w:sz w:val="20"/>
                <w:szCs w:val="18"/>
                <w:lang w:val="en-IE"/>
              </w:rPr>
            </w:pPr>
          </w:p>
        </w:tc>
        <w:tc>
          <w:tcPr>
            <w:tcW w:w="1095" w:type="pct"/>
            <w:tcBorders>
              <w:bottom w:val="single" w:sz="4" w:space="0" w:color="auto"/>
            </w:tcBorders>
          </w:tcPr>
          <w:p w14:paraId="42069DE1" w14:textId="77777777" w:rsidR="00E67C6E" w:rsidRDefault="00E67C6E">
            <w:pPr>
              <w:pStyle w:val="ITAbsatzohneNr"/>
              <w:spacing w:line="276" w:lineRule="auto"/>
              <w:rPr>
                <w:rFonts w:ascii="Times New Roman" w:hAnsi="Times New Roman"/>
                <w:sz w:val="20"/>
                <w:szCs w:val="18"/>
                <w:lang w:val="en-IE"/>
              </w:rPr>
            </w:pPr>
          </w:p>
        </w:tc>
        <w:tc>
          <w:tcPr>
            <w:tcW w:w="936" w:type="pct"/>
            <w:tcBorders>
              <w:bottom w:val="single" w:sz="4" w:space="0" w:color="auto"/>
            </w:tcBorders>
          </w:tcPr>
          <w:p w14:paraId="12E38A19" w14:textId="77777777" w:rsidR="00E67C6E" w:rsidRDefault="00E67C6E">
            <w:pPr>
              <w:pStyle w:val="ITAbsatzohneNr"/>
              <w:spacing w:line="276" w:lineRule="auto"/>
              <w:rPr>
                <w:rFonts w:ascii="Times New Roman" w:hAnsi="Times New Roman"/>
                <w:sz w:val="20"/>
                <w:szCs w:val="18"/>
                <w:lang w:val="en-IE"/>
              </w:rPr>
            </w:pPr>
          </w:p>
        </w:tc>
      </w:tr>
      <w:tr w:rsidR="00E67C6E" w14:paraId="1FD6EC8A" w14:textId="77777777" w:rsidTr="00536FED">
        <w:tc>
          <w:tcPr>
            <w:tcW w:w="496" w:type="pct"/>
            <w:tcBorders>
              <w:top w:val="single" w:sz="4" w:space="0" w:color="auto"/>
              <w:left w:val="single" w:sz="4" w:space="0" w:color="auto"/>
              <w:bottom w:val="single" w:sz="4" w:space="0" w:color="auto"/>
              <w:right w:val="single" w:sz="4" w:space="0" w:color="auto"/>
            </w:tcBorders>
          </w:tcPr>
          <w:p w14:paraId="27912F22" w14:textId="77777777" w:rsidR="00E67C6E" w:rsidRDefault="00E67C6E">
            <w:pPr>
              <w:pStyle w:val="ITAbsatzohneNr"/>
              <w:spacing w:line="276" w:lineRule="auto"/>
              <w:rPr>
                <w:rFonts w:ascii="Times New Roman" w:hAnsi="Times New Roman"/>
                <w:sz w:val="20"/>
                <w:szCs w:val="18"/>
                <w:lang w:val="en-IE"/>
              </w:rPr>
            </w:pPr>
          </w:p>
        </w:tc>
        <w:tc>
          <w:tcPr>
            <w:tcW w:w="667" w:type="pct"/>
            <w:tcBorders>
              <w:top w:val="single" w:sz="4" w:space="0" w:color="auto"/>
              <w:left w:val="single" w:sz="4" w:space="0" w:color="auto"/>
              <w:bottom w:val="single" w:sz="4" w:space="0" w:color="auto"/>
              <w:right w:val="single" w:sz="4" w:space="0" w:color="auto"/>
            </w:tcBorders>
          </w:tcPr>
          <w:p w14:paraId="07C9F3E3" w14:textId="77777777" w:rsidR="00E67C6E" w:rsidRDefault="00E67C6E">
            <w:pPr>
              <w:pStyle w:val="ITAbsatzohneNr"/>
              <w:spacing w:line="276" w:lineRule="auto"/>
              <w:rPr>
                <w:rFonts w:ascii="Times New Roman" w:hAnsi="Times New Roman"/>
                <w:sz w:val="20"/>
                <w:szCs w:val="18"/>
                <w:lang w:val="en-IE"/>
              </w:rPr>
            </w:pPr>
          </w:p>
        </w:tc>
        <w:tc>
          <w:tcPr>
            <w:tcW w:w="1806" w:type="pct"/>
            <w:tcBorders>
              <w:top w:val="single" w:sz="4" w:space="0" w:color="auto"/>
              <w:left w:val="single" w:sz="4" w:space="0" w:color="auto"/>
              <w:bottom w:val="single" w:sz="4" w:space="0" w:color="auto"/>
              <w:right w:val="single" w:sz="4" w:space="0" w:color="auto"/>
            </w:tcBorders>
          </w:tcPr>
          <w:p w14:paraId="699DF858" w14:textId="77777777" w:rsidR="00E67C6E" w:rsidRDefault="00E67C6E">
            <w:pPr>
              <w:pStyle w:val="ITAbsatzohneNr"/>
              <w:spacing w:line="276" w:lineRule="auto"/>
              <w:rPr>
                <w:rFonts w:ascii="Times New Roman" w:hAnsi="Times New Roman"/>
                <w:sz w:val="20"/>
                <w:szCs w:val="18"/>
                <w:lang w:val="en-IE"/>
              </w:rPr>
            </w:pPr>
          </w:p>
        </w:tc>
        <w:tc>
          <w:tcPr>
            <w:tcW w:w="1095" w:type="pct"/>
            <w:tcBorders>
              <w:top w:val="single" w:sz="4" w:space="0" w:color="auto"/>
              <w:left w:val="single" w:sz="4" w:space="0" w:color="auto"/>
              <w:bottom w:val="single" w:sz="4" w:space="0" w:color="auto"/>
              <w:right w:val="single" w:sz="4" w:space="0" w:color="auto"/>
            </w:tcBorders>
          </w:tcPr>
          <w:p w14:paraId="6C4D409A" w14:textId="77777777" w:rsidR="00E67C6E" w:rsidRDefault="00E67C6E">
            <w:pPr>
              <w:pStyle w:val="ITAbsatzohneNr"/>
              <w:spacing w:line="276" w:lineRule="auto"/>
              <w:rPr>
                <w:rFonts w:ascii="Times New Roman" w:hAnsi="Times New Roman"/>
                <w:sz w:val="20"/>
                <w:szCs w:val="18"/>
                <w:lang w:val="en-IE"/>
              </w:rPr>
            </w:pPr>
          </w:p>
        </w:tc>
        <w:tc>
          <w:tcPr>
            <w:tcW w:w="936" w:type="pct"/>
            <w:tcBorders>
              <w:top w:val="single" w:sz="4" w:space="0" w:color="auto"/>
              <w:left w:val="single" w:sz="4" w:space="0" w:color="auto"/>
              <w:bottom w:val="single" w:sz="4" w:space="0" w:color="auto"/>
              <w:right w:val="single" w:sz="4" w:space="0" w:color="auto"/>
            </w:tcBorders>
          </w:tcPr>
          <w:p w14:paraId="6AB43EB7" w14:textId="77777777" w:rsidR="00E67C6E" w:rsidRDefault="00E67C6E">
            <w:pPr>
              <w:pStyle w:val="ITAbsatzohneNr"/>
              <w:spacing w:line="276" w:lineRule="auto"/>
              <w:rPr>
                <w:rFonts w:ascii="Times New Roman" w:hAnsi="Times New Roman"/>
                <w:sz w:val="20"/>
                <w:szCs w:val="18"/>
                <w:lang w:val="en-IE"/>
              </w:rPr>
            </w:pPr>
          </w:p>
        </w:tc>
      </w:tr>
    </w:tbl>
    <w:p w14:paraId="133D3FDB"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5</w:t>
      </w:r>
      <w:r>
        <w:rPr>
          <w:rFonts w:ascii="Times New Roman" w:hAnsi="Times New Roman"/>
          <w:lang w:val="en-IE"/>
        </w:rPr>
        <w:fldChar w:fldCharType="end"/>
      </w:r>
      <w:r>
        <w:rPr>
          <w:rFonts w:ascii="Times New Roman" w:hAnsi="Times New Roman"/>
          <w:lang w:val="en-IE"/>
        </w:rPr>
        <w:t>: FID activities</w:t>
      </w:r>
    </w:p>
    <w:p w14:paraId="2FC7603E" w14:textId="77777777" w:rsidR="00E67C6E" w:rsidRDefault="00E67C6E">
      <w:pPr>
        <w:pStyle w:val="ITAbsatzohneNr"/>
        <w:spacing w:line="276" w:lineRule="auto"/>
        <w:jc w:val="both"/>
        <w:rPr>
          <w:rFonts w:ascii="Times New Roman" w:hAnsi="Times New Roman"/>
          <w:szCs w:val="24"/>
          <w:lang w:val="en-IE"/>
        </w:rPr>
      </w:pPr>
    </w:p>
    <w:tbl>
      <w:tblPr>
        <w:tblStyle w:val="TaulukkoRuudukko"/>
        <w:tblW w:w="5000" w:type="pct"/>
        <w:tblLook w:val="04A0" w:firstRow="1" w:lastRow="0" w:firstColumn="1" w:lastColumn="0" w:noHBand="0" w:noVBand="1"/>
      </w:tblPr>
      <w:tblGrid>
        <w:gridCol w:w="847"/>
        <w:gridCol w:w="991"/>
        <w:gridCol w:w="5388"/>
        <w:gridCol w:w="1836"/>
      </w:tblGrid>
      <w:tr w:rsidR="00E67C6E" w14:paraId="1EF0B312" w14:textId="77777777">
        <w:tc>
          <w:tcPr>
            <w:tcW w:w="467" w:type="pct"/>
          </w:tcPr>
          <w:p w14:paraId="0EC40065"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Name</w:t>
            </w:r>
          </w:p>
        </w:tc>
        <w:tc>
          <w:tcPr>
            <w:tcW w:w="547" w:type="pct"/>
            <w:vAlign w:val="center"/>
          </w:tcPr>
          <w:p w14:paraId="104FDC51"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WP</w:t>
            </w:r>
          </w:p>
        </w:tc>
        <w:tc>
          <w:tcPr>
            <w:tcW w:w="2973" w:type="pct"/>
            <w:vAlign w:val="center"/>
          </w:tcPr>
          <w:p w14:paraId="62C3B6B0"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Description</w:t>
            </w:r>
          </w:p>
        </w:tc>
        <w:tc>
          <w:tcPr>
            <w:tcW w:w="1014" w:type="pct"/>
            <w:vAlign w:val="center"/>
          </w:tcPr>
          <w:p w14:paraId="09445EAC"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Scheduled Time</w:t>
            </w:r>
          </w:p>
        </w:tc>
      </w:tr>
      <w:tr w:rsidR="00E67C6E" w14:paraId="04A958E5" w14:textId="77777777">
        <w:tc>
          <w:tcPr>
            <w:tcW w:w="467" w:type="pct"/>
          </w:tcPr>
          <w:p w14:paraId="13127110"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MS1</w:t>
            </w:r>
          </w:p>
        </w:tc>
        <w:tc>
          <w:tcPr>
            <w:tcW w:w="547" w:type="pct"/>
          </w:tcPr>
          <w:p w14:paraId="45883D24"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WP 1</w:t>
            </w:r>
          </w:p>
        </w:tc>
        <w:tc>
          <w:tcPr>
            <w:tcW w:w="2973" w:type="pct"/>
          </w:tcPr>
          <w:p w14:paraId="169E6F1D"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Describe the milestone. Define quantifiable criteria for achieving the milestone.</w:t>
            </w:r>
          </w:p>
        </w:tc>
        <w:tc>
          <w:tcPr>
            <w:tcW w:w="1014" w:type="pct"/>
          </w:tcPr>
          <w:p w14:paraId="571967A0"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(e. g. M6 for month 6 of the project)</w:t>
            </w:r>
          </w:p>
        </w:tc>
      </w:tr>
      <w:tr w:rsidR="00E67C6E" w14:paraId="43A77B31" w14:textId="77777777">
        <w:tc>
          <w:tcPr>
            <w:tcW w:w="467" w:type="pct"/>
          </w:tcPr>
          <w:p w14:paraId="6FC3EEA7"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4AA775FA" w14:textId="77777777" w:rsidR="00E67C6E" w:rsidRDefault="00E67C6E">
            <w:pPr>
              <w:pStyle w:val="ITAbsatzohneNr"/>
              <w:spacing w:line="276" w:lineRule="auto"/>
              <w:rPr>
                <w:rFonts w:ascii="Times New Roman" w:hAnsi="Times New Roman"/>
                <w:sz w:val="20"/>
                <w:szCs w:val="18"/>
                <w:lang w:val="en-IE"/>
              </w:rPr>
            </w:pPr>
          </w:p>
        </w:tc>
        <w:tc>
          <w:tcPr>
            <w:tcW w:w="2973" w:type="pct"/>
            <w:vAlign w:val="center"/>
          </w:tcPr>
          <w:p w14:paraId="1565D4A9" w14:textId="77777777" w:rsidR="00E67C6E" w:rsidRDefault="00E67C6E">
            <w:pPr>
              <w:pStyle w:val="ITAbsatzohneNr"/>
              <w:spacing w:line="276" w:lineRule="auto"/>
              <w:rPr>
                <w:rFonts w:ascii="Times New Roman" w:hAnsi="Times New Roman"/>
                <w:sz w:val="20"/>
                <w:szCs w:val="18"/>
                <w:lang w:val="en-IE"/>
              </w:rPr>
            </w:pPr>
          </w:p>
        </w:tc>
        <w:tc>
          <w:tcPr>
            <w:tcW w:w="1014" w:type="pct"/>
            <w:vAlign w:val="center"/>
          </w:tcPr>
          <w:p w14:paraId="7E9C0CE4" w14:textId="77777777" w:rsidR="00E67C6E" w:rsidRDefault="00E67C6E">
            <w:pPr>
              <w:pStyle w:val="ITAbsatzohneNr"/>
              <w:spacing w:line="276" w:lineRule="auto"/>
              <w:rPr>
                <w:rFonts w:ascii="Times New Roman" w:hAnsi="Times New Roman"/>
                <w:sz w:val="20"/>
                <w:szCs w:val="18"/>
                <w:lang w:val="en-IE"/>
              </w:rPr>
            </w:pPr>
          </w:p>
        </w:tc>
      </w:tr>
      <w:tr w:rsidR="00E67C6E" w14:paraId="2D94436F" w14:textId="77777777">
        <w:tc>
          <w:tcPr>
            <w:tcW w:w="467" w:type="pct"/>
          </w:tcPr>
          <w:p w14:paraId="0B2DE417"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7A93FF4C" w14:textId="77777777" w:rsidR="00E67C6E" w:rsidRDefault="00E67C6E">
            <w:pPr>
              <w:pStyle w:val="ITAbsatzohneNr"/>
              <w:spacing w:line="276" w:lineRule="auto"/>
              <w:rPr>
                <w:rFonts w:ascii="Times New Roman" w:hAnsi="Times New Roman"/>
                <w:sz w:val="20"/>
                <w:szCs w:val="18"/>
                <w:lang w:val="en-IE"/>
              </w:rPr>
            </w:pPr>
          </w:p>
        </w:tc>
        <w:tc>
          <w:tcPr>
            <w:tcW w:w="2973" w:type="pct"/>
            <w:vAlign w:val="center"/>
          </w:tcPr>
          <w:p w14:paraId="1AB6089D" w14:textId="77777777" w:rsidR="00E67C6E" w:rsidRDefault="00E67C6E">
            <w:pPr>
              <w:pStyle w:val="ITAbsatzohneNr"/>
              <w:spacing w:line="276" w:lineRule="auto"/>
              <w:rPr>
                <w:rFonts w:ascii="Times New Roman" w:hAnsi="Times New Roman"/>
                <w:sz w:val="20"/>
                <w:szCs w:val="18"/>
                <w:lang w:val="en-IE"/>
              </w:rPr>
            </w:pPr>
          </w:p>
        </w:tc>
        <w:tc>
          <w:tcPr>
            <w:tcW w:w="1014" w:type="pct"/>
            <w:vAlign w:val="center"/>
          </w:tcPr>
          <w:p w14:paraId="54752834" w14:textId="77777777" w:rsidR="00E67C6E" w:rsidRDefault="00E67C6E">
            <w:pPr>
              <w:pStyle w:val="ITAbsatzohneNr"/>
              <w:spacing w:line="276" w:lineRule="auto"/>
              <w:rPr>
                <w:rFonts w:ascii="Times New Roman" w:hAnsi="Times New Roman"/>
                <w:sz w:val="20"/>
                <w:szCs w:val="18"/>
                <w:lang w:val="en-IE"/>
              </w:rPr>
            </w:pPr>
          </w:p>
        </w:tc>
      </w:tr>
      <w:tr w:rsidR="00E67C6E" w14:paraId="7385E2C6" w14:textId="77777777">
        <w:tc>
          <w:tcPr>
            <w:tcW w:w="467" w:type="pct"/>
          </w:tcPr>
          <w:p w14:paraId="2BEBCC6C"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100E0F92" w14:textId="77777777" w:rsidR="00E67C6E" w:rsidRDefault="00E67C6E">
            <w:pPr>
              <w:pStyle w:val="ITAbsatzohneNr"/>
              <w:spacing w:line="276" w:lineRule="auto"/>
              <w:rPr>
                <w:rFonts w:ascii="Times New Roman" w:hAnsi="Times New Roman"/>
                <w:sz w:val="20"/>
                <w:szCs w:val="18"/>
                <w:lang w:val="en-IE"/>
              </w:rPr>
            </w:pPr>
          </w:p>
        </w:tc>
        <w:tc>
          <w:tcPr>
            <w:tcW w:w="2973" w:type="pct"/>
            <w:vAlign w:val="center"/>
          </w:tcPr>
          <w:p w14:paraId="067820B2" w14:textId="77777777" w:rsidR="00E67C6E" w:rsidRDefault="00E67C6E">
            <w:pPr>
              <w:pStyle w:val="ITAbsatzohneNr"/>
              <w:spacing w:line="276" w:lineRule="auto"/>
              <w:rPr>
                <w:rFonts w:ascii="Times New Roman" w:hAnsi="Times New Roman"/>
                <w:sz w:val="20"/>
                <w:szCs w:val="18"/>
                <w:lang w:val="en-IE"/>
              </w:rPr>
            </w:pPr>
          </w:p>
        </w:tc>
        <w:tc>
          <w:tcPr>
            <w:tcW w:w="1014" w:type="pct"/>
            <w:vAlign w:val="center"/>
          </w:tcPr>
          <w:p w14:paraId="498AF92C" w14:textId="77777777" w:rsidR="00E67C6E" w:rsidRDefault="00E67C6E">
            <w:pPr>
              <w:pStyle w:val="ITAbsatzohneNr"/>
              <w:spacing w:line="276" w:lineRule="auto"/>
              <w:rPr>
                <w:rFonts w:ascii="Times New Roman" w:hAnsi="Times New Roman"/>
                <w:sz w:val="20"/>
                <w:szCs w:val="18"/>
                <w:lang w:val="en-IE"/>
              </w:rPr>
            </w:pPr>
          </w:p>
        </w:tc>
      </w:tr>
    </w:tbl>
    <w:p w14:paraId="7259C54E"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6</w:t>
      </w:r>
      <w:r>
        <w:rPr>
          <w:rFonts w:ascii="Times New Roman" w:hAnsi="Times New Roman"/>
          <w:lang w:val="en-IE"/>
        </w:rPr>
        <w:fldChar w:fldCharType="end"/>
      </w:r>
      <w:r>
        <w:rPr>
          <w:rFonts w:ascii="Times New Roman" w:hAnsi="Times New Roman"/>
          <w:lang w:val="en-IE"/>
        </w:rPr>
        <w:t>: FID milestones</w:t>
      </w:r>
    </w:p>
    <w:p w14:paraId="78F33971" w14:textId="77777777" w:rsidR="00E67C6E" w:rsidRDefault="00AE2421">
      <w:pPr>
        <w:pStyle w:val="ITberschrift111"/>
        <w:numPr>
          <w:ilvl w:val="3"/>
          <w:numId w:val="5"/>
        </w:numPr>
        <w:spacing w:line="276" w:lineRule="auto"/>
        <w:jc w:val="both"/>
        <w:rPr>
          <w:rFonts w:ascii="Times New Roman" w:hAnsi="Times New Roman"/>
          <w:szCs w:val="24"/>
          <w:lang w:val="en-IE"/>
        </w:rPr>
      </w:pPr>
      <w:bookmarkStart w:id="106" w:name="_Toc223694235"/>
      <w:r>
        <w:rPr>
          <w:rFonts w:ascii="Times New Roman" w:hAnsi="Times New Roman"/>
          <w:szCs w:val="24"/>
          <w:lang w:val="en-IE"/>
        </w:rPr>
        <w:t>Compliance of the FID activities with the IPCEI Communication criteria</w:t>
      </w:r>
      <w:bookmarkEnd w:id="106"/>
    </w:p>
    <w:p w14:paraId="25EFAAD9"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szCs w:val="24"/>
          <w:lang w:val="en-IE"/>
        </w:rPr>
        <w:t>To demonstrate the compliance of the FID activities (as listed in the preceding sub</w:t>
      </w:r>
      <w:r>
        <w:rPr>
          <w:rFonts w:ascii="Times New Roman" w:hAnsi="Times New Roman"/>
          <w:i/>
          <w:lang w:val="en-IE"/>
        </w:rPr>
        <w:t>-section) with the criteria in points 23-24 of the IPCEI Communication, for each FID activity demonstrate in specific terms the below conditions. Please note the novelty</w:t>
      </w:r>
      <w:r>
        <w:rPr>
          <w:rFonts w:ascii="Times New Roman" w:hAnsi="Times New Roman"/>
          <w:b/>
          <w:i/>
          <w:lang w:val="en-IE"/>
        </w:rPr>
        <w:t xml:space="preserve"> of the FID activities</w:t>
      </w:r>
      <w:r>
        <w:rPr>
          <w:rFonts w:ascii="Times New Roman" w:hAnsi="Times New Roman"/>
          <w:i/>
          <w:lang w:val="en-IE"/>
        </w:rPr>
        <w:t xml:space="preserve"> must also go beyond the GSOA.</w:t>
      </w:r>
    </w:p>
    <w:p w14:paraId="767A17FA" w14:textId="77777777" w:rsidR="00E67C6E" w:rsidRDefault="00E67C6E">
      <w:pPr>
        <w:pStyle w:val="ITAbsatzohneNr"/>
        <w:spacing w:line="276" w:lineRule="auto"/>
        <w:jc w:val="both"/>
        <w:rPr>
          <w:rFonts w:ascii="Times New Roman" w:hAnsi="Times New Roman"/>
          <w:i/>
          <w:lang w:val="en-IE"/>
        </w:rPr>
      </w:pPr>
    </w:p>
    <w:p w14:paraId="44F6C728" w14:textId="77777777" w:rsidR="00E67C6E" w:rsidRDefault="00AE2421">
      <w:pPr>
        <w:pStyle w:val="ITNummerierung2Ebenea"/>
        <w:rPr>
          <w:rFonts w:ascii="Times New Roman" w:hAnsi="Times New Roman" w:cs="Times New Roman"/>
          <w:b/>
          <w:i/>
          <w:sz w:val="24"/>
          <w:szCs w:val="24"/>
          <w:lang w:val="en-IE"/>
        </w:rPr>
      </w:pPr>
      <w:bookmarkStart w:id="107" w:name="_Toc126857751"/>
      <w:bookmarkStart w:id="108" w:name="_Toc126857897"/>
      <w:bookmarkStart w:id="109" w:name="_Toc126858301"/>
      <w:bookmarkStart w:id="110" w:name="_Toc126871396"/>
      <w:bookmarkEnd w:id="107"/>
      <w:bookmarkEnd w:id="108"/>
      <w:bookmarkEnd w:id="109"/>
      <w:bookmarkEnd w:id="110"/>
      <w:r>
        <w:rPr>
          <w:rFonts w:ascii="Times New Roman" w:hAnsi="Times New Roman" w:cs="Times New Roman"/>
          <w:i/>
          <w:sz w:val="24"/>
          <w:szCs w:val="24"/>
          <w:lang w:val="en-IE"/>
        </w:rPr>
        <w:t xml:space="preserve">How your FID activity follows on from an R&amp;D&amp;I activity that is also described in the PP (please </w:t>
      </w:r>
      <w:proofErr w:type="gramStart"/>
      <w:r>
        <w:rPr>
          <w:rFonts w:ascii="Times New Roman" w:hAnsi="Times New Roman" w:cs="Times New Roman"/>
          <w:i/>
          <w:sz w:val="24"/>
          <w:szCs w:val="24"/>
          <w:lang w:val="en-IE"/>
        </w:rPr>
        <w:t>make reference</w:t>
      </w:r>
      <w:proofErr w:type="gramEnd"/>
      <w:r>
        <w:rPr>
          <w:rFonts w:ascii="Times New Roman" w:hAnsi="Times New Roman" w:cs="Times New Roman"/>
          <w:i/>
          <w:sz w:val="24"/>
          <w:szCs w:val="24"/>
          <w:lang w:val="en-IE"/>
        </w:rPr>
        <w:t xml:space="preserve"> to the above sub-section </w:t>
      </w:r>
      <w:r>
        <w:rPr>
          <w:rFonts w:ascii="Times New Roman" w:hAnsi="Times New Roman" w:cs="Times New Roman"/>
          <w:i/>
          <w:sz w:val="24"/>
          <w:szCs w:val="24"/>
          <w:lang w:val="en-IE"/>
        </w:rPr>
        <w:fldChar w:fldCharType="begin"/>
      </w:r>
      <w:r>
        <w:rPr>
          <w:rFonts w:ascii="Times New Roman" w:hAnsi="Times New Roman" w:cs="Times New Roman"/>
          <w:i/>
          <w:sz w:val="24"/>
          <w:szCs w:val="24"/>
          <w:lang w:val="en-IE"/>
        </w:rPr>
        <w:instrText xml:space="preserve"> REF _Ref147323885 \r \h  \* MERGEFORMAT </w:instrText>
      </w:r>
      <w:r>
        <w:rPr>
          <w:rFonts w:ascii="Times New Roman" w:hAnsi="Times New Roman" w:cs="Times New Roman"/>
          <w:i/>
          <w:sz w:val="24"/>
          <w:szCs w:val="24"/>
          <w:lang w:val="en-IE"/>
        </w:rPr>
      </w:r>
      <w:r>
        <w:rPr>
          <w:rFonts w:ascii="Times New Roman" w:hAnsi="Times New Roman" w:cs="Times New Roman"/>
          <w:i/>
          <w:sz w:val="24"/>
          <w:szCs w:val="24"/>
          <w:lang w:val="en-IE"/>
        </w:rPr>
        <w:fldChar w:fldCharType="separate"/>
      </w:r>
      <w:r>
        <w:rPr>
          <w:rFonts w:ascii="Times New Roman" w:hAnsi="Times New Roman" w:cs="Times New Roman"/>
          <w:i/>
          <w:sz w:val="24"/>
          <w:szCs w:val="24"/>
          <w:lang w:val="en-IE"/>
        </w:rPr>
        <w:t>3.4.3</w:t>
      </w:r>
      <w:r>
        <w:rPr>
          <w:rFonts w:ascii="Times New Roman" w:hAnsi="Times New Roman" w:cs="Times New Roman"/>
          <w:i/>
          <w:sz w:val="24"/>
          <w:szCs w:val="24"/>
          <w:lang w:val="en-IE"/>
        </w:rPr>
        <w:fldChar w:fldCharType="end"/>
      </w:r>
      <w:r>
        <w:rPr>
          <w:rFonts w:ascii="Times New Roman" w:hAnsi="Times New Roman" w:cs="Times New Roman"/>
          <w:i/>
          <w:sz w:val="24"/>
          <w:szCs w:val="24"/>
          <w:lang w:val="en-IE"/>
        </w:rPr>
        <w:t xml:space="preserve"> or to section </w:t>
      </w:r>
      <w:r>
        <w:rPr>
          <w:rFonts w:ascii="Times New Roman" w:hAnsi="Times New Roman" w:cs="Times New Roman"/>
          <w:i/>
          <w:sz w:val="24"/>
          <w:szCs w:val="24"/>
          <w:lang w:val="en-IE"/>
        </w:rPr>
        <w:fldChar w:fldCharType="begin"/>
      </w:r>
      <w:r>
        <w:rPr>
          <w:rFonts w:ascii="Times New Roman" w:hAnsi="Times New Roman" w:cs="Times New Roman"/>
          <w:i/>
          <w:sz w:val="24"/>
          <w:szCs w:val="24"/>
          <w:lang w:val="en-IE"/>
        </w:rPr>
        <w:instrText xml:space="preserve"> REF _Ref147323917 \r \h  \* MERGEFORMAT </w:instrText>
      </w:r>
      <w:r>
        <w:rPr>
          <w:rFonts w:ascii="Times New Roman" w:hAnsi="Times New Roman" w:cs="Times New Roman"/>
          <w:i/>
          <w:sz w:val="24"/>
          <w:szCs w:val="24"/>
          <w:lang w:val="en-IE"/>
        </w:rPr>
      </w:r>
      <w:r>
        <w:rPr>
          <w:rFonts w:ascii="Times New Roman" w:hAnsi="Times New Roman" w:cs="Times New Roman"/>
          <w:i/>
          <w:sz w:val="24"/>
          <w:szCs w:val="24"/>
          <w:lang w:val="en-IE"/>
        </w:rPr>
        <w:fldChar w:fldCharType="separate"/>
      </w:r>
      <w:r>
        <w:rPr>
          <w:rFonts w:ascii="Times New Roman" w:hAnsi="Times New Roman" w:cs="Times New Roman"/>
          <w:i/>
          <w:sz w:val="24"/>
          <w:szCs w:val="24"/>
          <w:lang w:val="en-IE"/>
        </w:rPr>
        <w:t>3.1</w:t>
      </w:r>
      <w:r>
        <w:rPr>
          <w:rFonts w:ascii="Times New Roman" w:hAnsi="Times New Roman" w:cs="Times New Roman"/>
          <w:i/>
          <w:sz w:val="24"/>
          <w:szCs w:val="24"/>
          <w:lang w:val="en-IE"/>
        </w:rPr>
        <w:fldChar w:fldCharType="end"/>
      </w:r>
      <w:r>
        <w:rPr>
          <w:rFonts w:ascii="Times New Roman" w:hAnsi="Times New Roman" w:cs="Times New Roman"/>
          <w:i/>
          <w:sz w:val="24"/>
          <w:szCs w:val="24"/>
          <w:lang w:val="en-IE"/>
        </w:rPr>
        <w:t xml:space="preserve"> if your project consists only of FID);</w:t>
      </w:r>
    </w:p>
    <w:p w14:paraId="4A4334C1" w14:textId="77777777" w:rsidR="00E67C6E" w:rsidRDefault="00AE2421">
      <w:pPr>
        <w:pStyle w:val="ITNummerierung2Ebenea"/>
        <w:rPr>
          <w:rFonts w:ascii="Times New Roman" w:hAnsi="Times New Roman" w:cs="Times New Roman"/>
          <w:i/>
          <w:sz w:val="24"/>
          <w:szCs w:val="24"/>
          <w:lang w:val="en-IE"/>
        </w:rPr>
      </w:pPr>
      <w:r>
        <w:rPr>
          <w:rFonts w:ascii="Times New Roman" w:hAnsi="Times New Roman" w:cs="Times New Roman"/>
          <w:bCs/>
          <w:i/>
          <w:sz w:val="24"/>
          <w:szCs w:val="24"/>
          <w:lang w:val="en-IE"/>
        </w:rPr>
        <w:t>How</w:t>
      </w:r>
      <w:r>
        <w:rPr>
          <w:rFonts w:ascii="Times New Roman" w:hAnsi="Times New Roman" w:cs="Times New Roman"/>
          <w:i/>
          <w:sz w:val="24"/>
          <w:szCs w:val="24"/>
          <w:lang w:val="en-IE"/>
        </w:rPr>
        <w:t xml:space="preserve"> it allows for the development of a new product or service with high research and innovation content or the deployment of a fundamentally innovative production process;</w:t>
      </w:r>
    </w:p>
    <w:p w14:paraId="0F4BA72F" w14:textId="77777777" w:rsidR="00E67C6E" w:rsidRDefault="00AE2421">
      <w:pPr>
        <w:pStyle w:val="ITNummerierung2Ebenea"/>
        <w:rPr>
          <w:rFonts w:ascii="Times New Roman" w:hAnsi="Times New Roman" w:cs="Times New Roman"/>
          <w:i/>
          <w:sz w:val="24"/>
          <w:szCs w:val="24"/>
          <w:lang w:val="en-IE"/>
        </w:rPr>
      </w:pPr>
      <w:r>
        <w:rPr>
          <w:rFonts w:ascii="Times New Roman" w:hAnsi="Times New Roman" w:cs="Times New Roman"/>
          <w:i/>
          <w:sz w:val="24"/>
          <w:szCs w:val="24"/>
          <w:lang w:val="en-IE"/>
        </w:rPr>
        <w:t>Why your FID activity is not about mere regular upgrades without an innovative dimension of existing facilities or the development of newer versions of existing products;</w:t>
      </w:r>
    </w:p>
    <w:p w14:paraId="64596C18" w14:textId="77777777" w:rsidR="00E67C6E" w:rsidRDefault="00AE2421">
      <w:pPr>
        <w:pStyle w:val="ITNummerierung2Ebenea"/>
        <w:rPr>
          <w:rFonts w:ascii="Times New Roman" w:hAnsi="Times New Roman" w:cs="Times New Roman"/>
          <w:i/>
          <w:sz w:val="24"/>
          <w:szCs w:val="24"/>
          <w:lang w:val="en-IE"/>
        </w:rPr>
      </w:pPr>
      <w:r>
        <w:rPr>
          <w:rFonts w:ascii="Times New Roman" w:hAnsi="Times New Roman" w:cs="Times New Roman"/>
          <w:i/>
          <w:sz w:val="24"/>
          <w:szCs w:val="24"/>
          <w:lang w:val="en-IE"/>
        </w:rPr>
        <w:t xml:space="preserve">How it involves the upscaling of pilot facilities, demonstration plants or first-in-kind equipment and facilities covering the steps </w:t>
      </w:r>
      <w:proofErr w:type="gramStart"/>
      <w:r>
        <w:rPr>
          <w:rFonts w:ascii="Times New Roman" w:hAnsi="Times New Roman" w:cs="Times New Roman"/>
          <w:i/>
          <w:sz w:val="24"/>
          <w:szCs w:val="24"/>
          <w:lang w:val="en-IE"/>
        </w:rPr>
        <w:t>subsequent to</w:t>
      </w:r>
      <w:proofErr w:type="gramEnd"/>
      <w:r>
        <w:rPr>
          <w:rFonts w:ascii="Times New Roman" w:hAnsi="Times New Roman" w:cs="Times New Roman"/>
          <w:i/>
          <w:sz w:val="24"/>
          <w:szCs w:val="24"/>
          <w:lang w:val="en-IE"/>
        </w:rPr>
        <w:t xml:space="preserve"> the pilot line including the testing phase and the bringing of batch production to scale;</w:t>
      </w:r>
    </w:p>
    <w:p w14:paraId="5594D37F" w14:textId="77777777" w:rsidR="00E67C6E" w:rsidRDefault="00AE2421">
      <w:pPr>
        <w:pStyle w:val="ITNummerierung2Ebenea"/>
        <w:rPr>
          <w:rFonts w:ascii="Times New Roman" w:hAnsi="Times New Roman" w:cs="Times New Roman"/>
          <w:i/>
          <w:sz w:val="24"/>
          <w:szCs w:val="24"/>
          <w:lang w:val="en-IE"/>
        </w:rPr>
      </w:pPr>
      <w:r>
        <w:rPr>
          <w:rFonts w:ascii="Times New Roman" w:hAnsi="Times New Roman" w:cs="Times New Roman"/>
          <w:i/>
          <w:sz w:val="24"/>
          <w:szCs w:val="24"/>
          <w:lang w:val="en-IE"/>
        </w:rPr>
        <w:t>Describe and justify how each FID activity itself contains an important R&amp;D&amp;I component which constitutes an integral and necessary element for the successful implementation of the project.</w:t>
      </w:r>
    </w:p>
    <w:p w14:paraId="498295DD" w14:textId="77777777" w:rsidR="00E67C6E" w:rsidRDefault="00AE2421">
      <w:pPr>
        <w:pStyle w:val="ITNummerierung2Ebenea"/>
        <w:rPr>
          <w:rFonts w:ascii="Times New Roman" w:hAnsi="Times New Roman" w:cs="Times New Roman"/>
          <w:b/>
          <w:i/>
          <w:sz w:val="24"/>
          <w:szCs w:val="24"/>
          <w:lang w:val="en-IE"/>
        </w:rPr>
      </w:pPr>
      <w:r>
        <w:rPr>
          <w:rFonts w:ascii="Times New Roman" w:hAnsi="Times New Roman" w:cs="Times New Roman"/>
          <w:i/>
          <w:sz w:val="24"/>
          <w:szCs w:val="24"/>
          <w:lang w:val="en-IE"/>
        </w:rPr>
        <w:t xml:space="preserve">In case your IPCEI project </w:t>
      </w:r>
      <w:r>
        <w:rPr>
          <w:rFonts w:ascii="Times New Roman" w:hAnsi="Times New Roman" w:cs="Times New Roman"/>
          <w:b/>
          <w:bCs/>
          <w:i/>
          <w:sz w:val="24"/>
          <w:szCs w:val="24"/>
          <w:lang w:val="en-IE"/>
        </w:rPr>
        <w:t>only encompasses the FID phase</w:t>
      </w:r>
      <w:r>
        <w:rPr>
          <w:rFonts w:ascii="Times New Roman" w:hAnsi="Times New Roman" w:cs="Times New Roman"/>
          <w:i/>
          <w:sz w:val="24"/>
          <w:szCs w:val="24"/>
          <w:lang w:val="en-IE"/>
        </w:rPr>
        <w:t xml:space="preserve">, in addition to all other information requested, please clearly demonstrate and provide evidence for the following (you may also </w:t>
      </w:r>
      <w:proofErr w:type="gramStart"/>
      <w:r>
        <w:rPr>
          <w:rFonts w:ascii="Times New Roman" w:hAnsi="Times New Roman" w:cs="Times New Roman"/>
          <w:i/>
          <w:sz w:val="24"/>
          <w:szCs w:val="24"/>
          <w:lang w:val="en-IE"/>
        </w:rPr>
        <w:t>make reference</w:t>
      </w:r>
      <w:proofErr w:type="gramEnd"/>
      <w:r>
        <w:rPr>
          <w:rFonts w:ascii="Times New Roman" w:hAnsi="Times New Roman" w:cs="Times New Roman"/>
          <w:i/>
          <w:sz w:val="24"/>
          <w:szCs w:val="24"/>
          <w:lang w:val="en-IE"/>
        </w:rPr>
        <w:t xml:space="preserve">, where necessary, to section </w:t>
      </w:r>
      <w:r>
        <w:rPr>
          <w:rFonts w:ascii="Times New Roman" w:hAnsi="Times New Roman" w:cs="Times New Roman"/>
          <w:i/>
          <w:sz w:val="24"/>
          <w:szCs w:val="24"/>
          <w:lang w:val="en-IE"/>
        </w:rPr>
        <w:fldChar w:fldCharType="begin"/>
      </w:r>
      <w:r>
        <w:rPr>
          <w:rFonts w:ascii="Times New Roman" w:hAnsi="Times New Roman" w:cs="Times New Roman"/>
          <w:i/>
          <w:sz w:val="24"/>
          <w:szCs w:val="24"/>
          <w:lang w:val="en-IE"/>
        </w:rPr>
        <w:instrText xml:space="preserve"> REF _Ref147323985 \r \h  \* MERGEFORMAT </w:instrText>
      </w:r>
      <w:r>
        <w:rPr>
          <w:rFonts w:ascii="Times New Roman" w:hAnsi="Times New Roman" w:cs="Times New Roman"/>
          <w:i/>
          <w:sz w:val="24"/>
          <w:szCs w:val="24"/>
          <w:lang w:val="en-IE"/>
        </w:rPr>
      </w:r>
      <w:r>
        <w:rPr>
          <w:rFonts w:ascii="Times New Roman" w:hAnsi="Times New Roman" w:cs="Times New Roman"/>
          <w:i/>
          <w:sz w:val="24"/>
          <w:szCs w:val="24"/>
          <w:lang w:val="en-IE"/>
        </w:rPr>
        <w:fldChar w:fldCharType="separate"/>
      </w:r>
      <w:r>
        <w:rPr>
          <w:rFonts w:ascii="Times New Roman" w:hAnsi="Times New Roman" w:cs="Times New Roman"/>
          <w:i/>
          <w:sz w:val="24"/>
          <w:szCs w:val="24"/>
          <w:lang w:val="en-IE"/>
        </w:rPr>
        <w:t>3.1</w:t>
      </w:r>
      <w:r>
        <w:rPr>
          <w:rFonts w:ascii="Times New Roman" w:hAnsi="Times New Roman" w:cs="Times New Roman"/>
          <w:i/>
          <w:sz w:val="24"/>
          <w:szCs w:val="24"/>
          <w:lang w:val="en-IE"/>
        </w:rPr>
        <w:fldChar w:fldCharType="end"/>
      </w:r>
      <w:r>
        <w:rPr>
          <w:rFonts w:ascii="Times New Roman" w:hAnsi="Times New Roman" w:cs="Times New Roman"/>
          <w:i/>
          <w:sz w:val="24"/>
          <w:szCs w:val="24"/>
          <w:lang w:val="en-IE"/>
        </w:rPr>
        <w:t>):</w:t>
      </w:r>
    </w:p>
    <w:p w14:paraId="31BC1A40" w14:textId="77777777" w:rsidR="00E67C6E" w:rsidRDefault="00AE2421">
      <w:pPr>
        <w:pStyle w:val="ITNummerierung2Ebenea"/>
        <w:numPr>
          <w:ilvl w:val="1"/>
          <w:numId w:val="19"/>
        </w:numPr>
        <w:rPr>
          <w:rFonts w:ascii="Times New Roman" w:hAnsi="Times New Roman"/>
          <w:i/>
          <w:iCs/>
          <w:sz w:val="24"/>
          <w:szCs w:val="24"/>
          <w:lang w:val="en-IE"/>
        </w:rPr>
      </w:pPr>
      <w:r>
        <w:rPr>
          <w:rFonts w:ascii="Times New Roman" w:hAnsi="Times New Roman"/>
          <w:i/>
          <w:iCs/>
          <w:sz w:val="24"/>
          <w:szCs w:val="24"/>
          <w:lang w:val="en-IE"/>
        </w:rPr>
        <w:t xml:space="preserve">You have acquired the rights to use the results from the previous R&amp;D&amp;I activity. Please specify, who conducted that R&amp;D&amp;I;  </w:t>
      </w:r>
    </w:p>
    <w:p w14:paraId="1847D05C" w14:textId="77777777" w:rsidR="00E67C6E" w:rsidRDefault="00AE2421">
      <w:pPr>
        <w:pStyle w:val="ITNummerierung2Ebenea"/>
        <w:numPr>
          <w:ilvl w:val="1"/>
          <w:numId w:val="19"/>
        </w:numPr>
        <w:rPr>
          <w:rFonts w:ascii="Times New Roman" w:hAnsi="Times New Roman" w:cs="Times New Roman"/>
          <w:b/>
          <w:i/>
          <w:sz w:val="24"/>
          <w:szCs w:val="24"/>
          <w:lang w:val="en-IE"/>
        </w:rPr>
      </w:pPr>
      <w:r>
        <w:rPr>
          <w:rFonts w:ascii="Times New Roman" w:hAnsi="Times New Roman" w:cs="Times New Roman"/>
          <w:i/>
          <w:sz w:val="24"/>
          <w:szCs w:val="24"/>
          <w:lang w:val="en-IE"/>
        </w:rPr>
        <w:t>Describe clearly both such preceding R&amp;D&amp;I activity and the FID in the project and submit evidence (where necessary).</w:t>
      </w:r>
    </w:p>
    <w:p w14:paraId="16111B5D" w14:textId="77777777" w:rsidR="00E67C6E" w:rsidRDefault="00AE2421">
      <w:pPr>
        <w:pStyle w:val="ITberschrift111"/>
        <w:numPr>
          <w:ilvl w:val="3"/>
          <w:numId w:val="5"/>
        </w:numPr>
        <w:spacing w:line="276" w:lineRule="auto"/>
        <w:jc w:val="both"/>
        <w:rPr>
          <w:rFonts w:ascii="Times New Roman" w:hAnsi="Times New Roman"/>
          <w:szCs w:val="24"/>
          <w:lang w:val="en-IE"/>
        </w:rPr>
      </w:pPr>
      <w:bookmarkStart w:id="111" w:name="_Toc223694236"/>
      <w:r>
        <w:rPr>
          <w:rFonts w:ascii="Times New Roman" w:hAnsi="Times New Roman"/>
          <w:szCs w:val="24"/>
          <w:lang w:val="en-IE"/>
        </w:rPr>
        <w:t xml:space="preserve">Duration of FID and </w:t>
      </w:r>
      <w:r>
        <w:rPr>
          <w:rFonts w:ascii="Times New Roman" w:hAnsi="Times New Roman"/>
          <w:lang w:val="en-IE"/>
        </w:rPr>
        <w:t>KPI</w:t>
      </w:r>
      <w:bookmarkEnd w:id="111"/>
    </w:p>
    <w:p w14:paraId="29536C45"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Point out the duration of the FID part of the project.</w:t>
      </w:r>
    </w:p>
    <w:p w14:paraId="006D505D" w14:textId="77777777" w:rsidR="00E67C6E" w:rsidRDefault="00E67C6E">
      <w:pPr>
        <w:pStyle w:val="ITAbsatzohneNr"/>
        <w:spacing w:line="276" w:lineRule="auto"/>
        <w:jc w:val="both"/>
        <w:rPr>
          <w:rFonts w:ascii="Times New Roman" w:hAnsi="Times New Roman"/>
          <w:i/>
          <w:szCs w:val="24"/>
          <w:lang w:val="en-IE"/>
        </w:rPr>
      </w:pPr>
    </w:p>
    <w:p w14:paraId="7CB0A339"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Please explain the R&amp;D&amp;I-related criteria determining the end of the FID part of the project (and thus the transition to the mass production).</w:t>
      </w:r>
    </w:p>
    <w:p w14:paraId="1F72BEB1" w14:textId="77777777" w:rsidR="00E67C6E" w:rsidRDefault="00E67C6E">
      <w:pPr>
        <w:pStyle w:val="ITAbsatzohneNr"/>
        <w:spacing w:line="276" w:lineRule="auto"/>
        <w:jc w:val="both"/>
        <w:rPr>
          <w:rFonts w:ascii="Times New Roman" w:hAnsi="Times New Roman"/>
          <w:i/>
          <w:szCs w:val="24"/>
          <w:lang w:val="en-IE"/>
        </w:rPr>
      </w:pPr>
    </w:p>
    <w:p w14:paraId="100A4A6B" w14:textId="77777777" w:rsidR="00E67C6E" w:rsidRDefault="00AE2421">
      <w:pPr>
        <w:pStyle w:val="ITAbsatzohneNr"/>
        <w:spacing w:line="276" w:lineRule="auto"/>
        <w:jc w:val="both"/>
        <w:rPr>
          <w:rFonts w:ascii="Times New Roman" w:hAnsi="Times New Roman"/>
          <w:b/>
          <w:i/>
          <w:lang w:val="en-IE"/>
        </w:rPr>
      </w:pPr>
      <w:r>
        <w:rPr>
          <w:rFonts w:ascii="Times New Roman" w:hAnsi="Times New Roman"/>
          <w:i/>
          <w:szCs w:val="24"/>
          <w:lang w:val="en-IE"/>
        </w:rPr>
        <w:t xml:space="preserve">Describe and justify the quantifiable/measurable R&amp;D&amp;I-related (i.e., related to the important research that needs to be performed during the upscaling in the FID </w:t>
      </w:r>
      <w:proofErr w:type="gramStart"/>
      <w:r>
        <w:rPr>
          <w:rFonts w:ascii="Times New Roman" w:hAnsi="Times New Roman"/>
          <w:i/>
          <w:szCs w:val="24"/>
          <w:lang w:val="en-IE"/>
        </w:rPr>
        <w:t>in order to</w:t>
      </w:r>
      <w:proofErr w:type="gramEnd"/>
      <w:r>
        <w:rPr>
          <w:rFonts w:ascii="Times New Roman" w:hAnsi="Times New Roman"/>
          <w:i/>
          <w:szCs w:val="24"/>
          <w:lang w:val="en-IE"/>
        </w:rPr>
        <w:t xml:space="preserve"> reach, for instance, the quality of product, durability, compatibility, energy consumption, safety, environmental impact, etc.) KPIs for the end of the FID phase and demonstrate how and when they will be reached</w:t>
      </w:r>
      <w:r>
        <w:rPr>
          <w:rFonts w:ascii="Times New Roman" w:hAnsi="Times New Roman"/>
          <w:b/>
          <w:i/>
          <w:lang w:val="en-IE"/>
        </w:rPr>
        <w:t>.</w:t>
      </w:r>
    </w:p>
    <w:p w14:paraId="75D5B499" w14:textId="77777777" w:rsidR="00E67C6E" w:rsidRDefault="00AE2421">
      <w:pPr>
        <w:pStyle w:val="ITberschrift111"/>
        <w:numPr>
          <w:ilvl w:val="3"/>
          <w:numId w:val="5"/>
        </w:numPr>
        <w:spacing w:line="276" w:lineRule="auto"/>
        <w:jc w:val="both"/>
        <w:rPr>
          <w:rFonts w:ascii="Times New Roman" w:hAnsi="Times New Roman"/>
          <w:lang w:val="en-IE"/>
        </w:rPr>
      </w:pPr>
      <w:bookmarkStart w:id="112" w:name="_Toc223694237"/>
      <w:r>
        <w:rPr>
          <w:rFonts w:ascii="Times New Roman" w:hAnsi="Times New Roman"/>
          <w:lang w:val="en-IE"/>
        </w:rPr>
        <w:t>Sales during FID</w:t>
      </w:r>
      <w:bookmarkEnd w:id="112"/>
    </w:p>
    <w:p w14:paraId="227E4799"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 xml:space="preserve">Please describe and explain planned sales (if applicable) during FID. </w:t>
      </w:r>
    </w:p>
    <w:p w14:paraId="618D6F5A"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Explain about the sales during FID:</w:t>
      </w:r>
    </w:p>
    <w:p w14:paraId="09F5C76F"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the nature and purpose of these sales (e.g., for the purpose of delivering test samples, or for feedback purposes, or for certification, etc.), </w:t>
      </w:r>
    </w:p>
    <w:p w14:paraId="34F0AAD7"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are such sales typical for this sector and why, </w:t>
      </w:r>
    </w:p>
    <w:p w14:paraId="0FD6D8D1"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why they are necessary </w:t>
      </w:r>
      <w:r>
        <w:rPr>
          <w:rFonts w:ascii="Times New Roman" w:hAnsi="Times New Roman"/>
          <w:i/>
          <w:lang w:val="en-IE"/>
        </w:rPr>
        <w:t>(for instance, is there any customers’ feedback which is necessary to trigger additional research into the FID phase, and what is the quantity (in number of the items sold) necessary for such purposes,</w:t>
      </w:r>
    </w:p>
    <w:p w14:paraId="4048942E"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how/in what they differ from the ‘normal’ commercial sales during the mass production phase (for instance,</w:t>
      </w:r>
      <w:r>
        <w:rPr>
          <w:rFonts w:ascii="Times New Roman" w:hAnsi="Times New Roman"/>
          <w:i/>
          <w:lang w:val="en-IE"/>
        </w:rPr>
        <w:t xml:space="preserve"> are the products sold under different conditions in any way from commercial products, what are the terms of sales and how do they differ from those during the commercial phase), who bears the risk of these FID phase products </w:t>
      </w:r>
    </w:p>
    <w:p w14:paraId="3B6982C6" w14:textId="77777777" w:rsidR="00E67C6E" w:rsidRDefault="00E67C6E">
      <w:pPr>
        <w:pStyle w:val="ITAbsatzohneNr"/>
        <w:spacing w:line="276" w:lineRule="auto"/>
        <w:jc w:val="both"/>
        <w:rPr>
          <w:rFonts w:ascii="Times New Roman" w:hAnsi="Times New Roman"/>
          <w:i/>
          <w:szCs w:val="24"/>
          <w:lang w:val="en-IE"/>
        </w:rPr>
      </w:pPr>
    </w:p>
    <w:p w14:paraId="59CACC81"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Describe about the sales during FID:</w:t>
      </w:r>
    </w:p>
    <w:p w14:paraId="54146440" w14:textId="77777777" w:rsidR="00E67C6E" w:rsidRDefault="00AE2421">
      <w:pPr>
        <w:pStyle w:val="ITAbsatzohneNr"/>
        <w:numPr>
          <w:ilvl w:val="0"/>
          <w:numId w:val="33"/>
        </w:numPr>
        <w:spacing w:line="276" w:lineRule="auto"/>
        <w:jc w:val="both"/>
        <w:rPr>
          <w:rFonts w:ascii="Times New Roman" w:hAnsi="Times New Roman"/>
          <w:i/>
          <w:szCs w:val="24"/>
          <w:lang w:val="en-IE"/>
        </w:rPr>
      </w:pPr>
      <w:r>
        <w:rPr>
          <w:rFonts w:ascii="Times New Roman" w:hAnsi="Times New Roman"/>
          <w:i/>
          <w:szCs w:val="24"/>
          <w:lang w:val="en-IE"/>
        </w:rPr>
        <w:t>the customers,</w:t>
      </w:r>
    </w:p>
    <w:p w14:paraId="2D56E0F7" w14:textId="77777777" w:rsidR="00E67C6E" w:rsidRDefault="00AE2421">
      <w:pPr>
        <w:pStyle w:val="ITAbsatzohneNr"/>
        <w:numPr>
          <w:ilvl w:val="0"/>
          <w:numId w:val="33"/>
        </w:numPr>
        <w:spacing w:line="276" w:lineRule="auto"/>
        <w:jc w:val="both"/>
        <w:rPr>
          <w:rFonts w:ascii="Times New Roman" w:hAnsi="Times New Roman"/>
          <w:i/>
          <w:szCs w:val="24"/>
          <w:lang w:val="en-IE"/>
        </w:rPr>
      </w:pPr>
      <w:r>
        <w:rPr>
          <w:rFonts w:ascii="Times New Roman" w:hAnsi="Times New Roman"/>
          <w:i/>
          <w:szCs w:val="24"/>
          <w:lang w:val="en-IE"/>
        </w:rPr>
        <w:t xml:space="preserve">the volume of the sales (number of units sold) annually during FID, </w:t>
      </w:r>
    </w:p>
    <w:p w14:paraId="790124EA" w14:textId="77777777" w:rsidR="00E67C6E" w:rsidRDefault="00AE2421">
      <w:pPr>
        <w:pStyle w:val="ITAbsatzohneNr"/>
        <w:numPr>
          <w:ilvl w:val="0"/>
          <w:numId w:val="33"/>
        </w:numPr>
        <w:spacing w:line="276" w:lineRule="auto"/>
        <w:jc w:val="both"/>
        <w:rPr>
          <w:rFonts w:ascii="Times New Roman" w:hAnsi="Times New Roman"/>
          <w:i/>
          <w:szCs w:val="24"/>
          <w:lang w:val="en-IE"/>
        </w:rPr>
      </w:pPr>
      <w:r>
        <w:rPr>
          <w:rFonts w:ascii="Times New Roman" w:hAnsi="Times New Roman"/>
          <w:i/>
          <w:szCs w:val="24"/>
          <w:lang w:val="en-IE"/>
        </w:rPr>
        <w:t xml:space="preserve">the unit’s price, </w:t>
      </w:r>
    </w:p>
    <w:p w14:paraId="3BF22642" w14:textId="77777777" w:rsidR="00E67C6E" w:rsidRDefault="00AE2421">
      <w:pPr>
        <w:pStyle w:val="ITAbsatzohneNr"/>
        <w:numPr>
          <w:ilvl w:val="0"/>
          <w:numId w:val="33"/>
        </w:numPr>
        <w:spacing w:line="276" w:lineRule="auto"/>
        <w:jc w:val="both"/>
        <w:rPr>
          <w:rFonts w:ascii="Times New Roman" w:hAnsi="Times New Roman"/>
          <w:i/>
          <w:szCs w:val="24"/>
          <w:lang w:val="en-IE"/>
        </w:rPr>
      </w:pPr>
      <w:r>
        <w:rPr>
          <w:rFonts w:ascii="Times New Roman" w:hAnsi="Times New Roman"/>
          <w:i/>
          <w:szCs w:val="24"/>
          <w:lang w:val="en-IE"/>
        </w:rPr>
        <w:t xml:space="preserve">what will be the expected annual revenues during the FID out of these sales. </w:t>
      </w:r>
    </w:p>
    <w:p w14:paraId="53B2988D" w14:textId="77777777" w:rsidR="00E67C6E" w:rsidRDefault="00E67C6E">
      <w:pPr>
        <w:pStyle w:val="ITAbsatzohneNr"/>
        <w:spacing w:line="276" w:lineRule="auto"/>
        <w:jc w:val="both"/>
        <w:rPr>
          <w:rFonts w:ascii="Times New Roman" w:hAnsi="Times New Roman"/>
          <w:i/>
          <w:lang w:val="en-IE"/>
        </w:rPr>
      </w:pPr>
    </w:p>
    <w:p w14:paraId="05934C9E"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substantiate all the above assumptions with due evidence (</w:t>
      </w:r>
      <w:r>
        <w:rPr>
          <w:rFonts w:ascii="Times New Roman" w:hAnsi="Times New Roman"/>
          <w:i/>
          <w:szCs w:val="24"/>
          <w:lang w:val="en-IE"/>
        </w:rPr>
        <w:t>e.g., (draft) agreements, offers, etc.)</w:t>
      </w:r>
      <w:r>
        <w:rPr>
          <w:rFonts w:ascii="Times New Roman" w:hAnsi="Times New Roman"/>
          <w:i/>
          <w:lang w:val="en-IE"/>
        </w:rPr>
        <w:t>.</w:t>
      </w:r>
    </w:p>
    <w:p w14:paraId="7EEEF261" w14:textId="77777777" w:rsidR="00E67C6E" w:rsidRDefault="00E67C6E">
      <w:pPr>
        <w:pStyle w:val="ITAbsatzohneNr"/>
        <w:spacing w:line="276" w:lineRule="auto"/>
        <w:jc w:val="both"/>
        <w:rPr>
          <w:rFonts w:ascii="Times New Roman" w:hAnsi="Times New Roman"/>
          <w:i/>
          <w:szCs w:val="24"/>
          <w:lang w:val="en-IE"/>
        </w:rPr>
      </w:pPr>
    </w:p>
    <w:p w14:paraId="2FD58127"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In case you claim that you will not receive any payment from your customers for supplying them such (test/sample) items, thus having no revenues from sales during FID, in addition to the above please explain whether such practice ‘for free’ is customary in the industry/sector and for your company and provide due evidence (including for instance, original exchanges or agreements, etc. with the external actors involved in your FID activities).</w:t>
      </w:r>
    </w:p>
    <w:p w14:paraId="2CC89035" w14:textId="77777777" w:rsidR="00E67C6E" w:rsidRDefault="00E67C6E">
      <w:pPr>
        <w:pStyle w:val="ITAbsatzohneNr"/>
        <w:spacing w:line="276" w:lineRule="auto"/>
        <w:jc w:val="both"/>
        <w:rPr>
          <w:rFonts w:ascii="Times New Roman" w:hAnsi="Times New Roman"/>
          <w:i/>
          <w:lang w:val="en-IE"/>
        </w:rPr>
      </w:pPr>
    </w:p>
    <w:p w14:paraId="25510F5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This data and explanations must be coherent with the FG template.</w:t>
      </w:r>
    </w:p>
    <w:p w14:paraId="31C5EDB2" w14:textId="77777777" w:rsidR="00E67C6E" w:rsidRDefault="00E67C6E">
      <w:pPr>
        <w:pStyle w:val="ITAbsatzohneNr"/>
        <w:spacing w:line="276" w:lineRule="auto"/>
        <w:jc w:val="both"/>
        <w:rPr>
          <w:rFonts w:ascii="Times New Roman" w:hAnsi="Times New Roman"/>
          <w:i/>
          <w:lang w:val="en-IE"/>
        </w:rPr>
      </w:pPr>
    </w:p>
    <w:p w14:paraId="113C99E3" w14:textId="77777777" w:rsidR="00E67C6E" w:rsidRDefault="00AE2421">
      <w:pPr>
        <w:pStyle w:val="ITberschrift11"/>
        <w:spacing w:line="276" w:lineRule="auto"/>
        <w:jc w:val="both"/>
        <w:rPr>
          <w:rFonts w:ascii="Times New Roman" w:hAnsi="Times New Roman"/>
          <w:lang w:val="en-IE"/>
        </w:rPr>
      </w:pPr>
      <w:bookmarkStart w:id="113" w:name="_Toc124147336"/>
      <w:bookmarkStart w:id="114" w:name="_Toc124153939"/>
      <w:bookmarkStart w:id="115" w:name="_Toc124147337"/>
      <w:bookmarkStart w:id="116" w:name="_Toc124153940"/>
      <w:bookmarkStart w:id="117" w:name="_Toc223694238"/>
      <w:bookmarkEnd w:id="113"/>
      <w:bookmarkEnd w:id="114"/>
      <w:bookmarkEnd w:id="115"/>
      <w:bookmarkEnd w:id="116"/>
      <w:r>
        <w:rPr>
          <w:rFonts w:ascii="Times New Roman" w:hAnsi="Times New Roman"/>
          <w:lang w:val="en-IE"/>
        </w:rPr>
        <w:t>GANTT chart</w:t>
      </w:r>
      <w:bookmarkEnd w:id="117"/>
    </w:p>
    <w:p w14:paraId="5CE8533C"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Include here a GANTT and schematic of the project showing how all the phases develop and end. This will help to illustrate and clarify boundaries (between R&amp;D&amp;I / FID and mass production phases). Therefore, it </w:t>
      </w:r>
      <w:proofErr w:type="gramStart"/>
      <w:r>
        <w:rPr>
          <w:rFonts w:ascii="Times New Roman" w:hAnsi="Times New Roman"/>
          <w:i/>
          <w:lang w:val="en-IE"/>
        </w:rPr>
        <w:t>has to</w:t>
      </w:r>
      <w:proofErr w:type="gramEnd"/>
      <w:r>
        <w:rPr>
          <w:rFonts w:ascii="Times New Roman" w:hAnsi="Times New Roman"/>
          <w:i/>
          <w:lang w:val="en-IE"/>
        </w:rPr>
        <w:t xml:space="preserve"> be consistent with the information provided throughout the PP and in the FG template.</w:t>
      </w:r>
      <w:r>
        <w:rPr>
          <w:lang w:val="en-US"/>
        </w:rPr>
        <w:t xml:space="preserve"> </w:t>
      </w:r>
      <w:r>
        <w:rPr>
          <w:rFonts w:ascii="Times New Roman" w:hAnsi="Times New Roman"/>
          <w:i/>
          <w:lang w:val="en-IE"/>
        </w:rPr>
        <w:t>It is recommended to specify times relative to the project start date rather than using exact dates.</w:t>
      </w:r>
    </w:p>
    <w:p w14:paraId="57CE005C" w14:textId="77777777" w:rsidR="00E67C6E" w:rsidRDefault="00E67C6E">
      <w:pPr>
        <w:pStyle w:val="ITAbsatzohneNr"/>
        <w:spacing w:line="276" w:lineRule="auto"/>
        <w:jc w:val="both"/>
        <w:rPr>
          <w:rFonts w:ascii="Times New Roman" w:hAnsi="Times New Roman"/>
          <w:i/>
          <w:lang w:val="en-IE"/>
        </w:rPr>
      </w:pPr>
      <w:bookmarkStart w:id="118" w:name="_Toc124147339"/>
      <w:bookmarkStart w:id="119" w:name="_Toc124153942"/>
      <w:bookmarkStart w:id="120" w:name="_Toc124147342"/>
      <w:bookmarkStart w:id="121" w:name="_Toc124153945"/>
      <w:bookmarkStart w:id="122" w:name="_Toc124147344"/>
      <w:bookmarkStart w:id="123" w:name="_Toc124153947"/>
      <w:bookmarkStart w:id="124" w:name="_Toc124147352"/>
      <w:bookmarkStart w:id="125" w:name="_Toc124153955"/>
      <w:bookmarkStart w:id="126" w:name="_Toc124147359"/>
      <w:bookmarkStart w:id="127" w:name="_Toc124153962"/>
      <w:bookmarkStart w:id="128" w:name="_Toc124147366"/>
      <w:bookmarkStart w:id="129" w:name="_Toc124153969"/>
      <w:bookmarkEnd w:id="118"/>
      <w:bookmarkEnd w:id="119"/>
      <w:bookmarkEnd w:id="120"/>
      <w:bookmarkEnd w:id="121"/>
      <w:bookmarkEnd w:id="122"/>
      <w:bookmarkEnd w:id="123"/>
      <w:bookmarkEnd w:id="124"/>
      <w:bookmarkEnd w:id="125"/>
      <w:bookmarkEnd w:id="126"/>
      <w:bookmarkEnd w:id="127"/>
      <w:bookmarkEnd w:id="128"/>
      <w:bookmarkEnd w:id="129"/>
    </w:p>
    <w:p w14:paraId="14F0A1EA" w14:textId="77777777" w:rsidR="00E67C6E" w:rsidRDefault="00AE2421" w:rsidP="004478DD">
      <w:pPr>
        <w:pStyle w:val="ITberschrift1"/>
        <w:rPr>
          <w:lang w:val="en-IE"/>
        </w:rPr>
      </w:pPr>
      <w:bookmarkStart w:id="130" w:name="_Toc126857776"/>
      <w:bookmarkStart w:id="131" w:name="_Toc126857922"/>
      <w:bookmarkStart w:id="132" w:name="_Toc126858326"/>
      <w:bookmarkStart w:id="133" w:name="_Toc126871421"/>
      <w:bookmarkStart w:id="134" w:name="_Toc124147379"/>
      <w:bookmarkStart w:id="135" w:name="_Toc124153983"/>
      <w:bookmarkStart w:id="136" w:name="_Ref148023874"/>
      <w:bookmarkStart w:id="137" w:name="_Toc223694239"/>
      <w:bookmarkEnd w:id="130"/>
      <w:bookmarkEnd w:id="131"/>
      <w:bookmarkEnd w:id="132"/>
      <w:bookmarkEnd w:id="133"/>
      <w:bookmarkEnd w:id="134"/>
      <w:bookmarkEnd w:id="135"/>
      <w:r>
        <w:rPr>
          <w:lang w:val="en-IE"/>
        </w:rPr>
        <w:t>Necessity (incl. incentive effect) and proportionality of the aid</w:t>
      </w:r>
      <w:bookmarkEnd w:id="136"/>
      <w:bookmarkEnd w:id="137"/>
    </w:p>
    <w:p w14:paraId="6E805556" w14:textId="77777777"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The information in this section complements and explains the figures as presented in the FG template and aims at verifying that the aid is needed for the project and proportionate.</w:t>
      </w:r>
    </w:p>
    <w:p w14:paraId="4C56C172" w14:textId="77777777" w:rsidR="00E67C6E" w:rsidRDefault="00E67C6E">
      <w:pPr>
        <w:pStyle w:val="ITAbsatzohneNr"/>
        <w:spacing w:line="276" w:lineRule="auto"/>
        <w:jc w:val="both"/>
        <w:rPr>
          <w:rFonts w:ascii="Times New Roman" w:hAnsi="Times New Roman"/>
          <w:i/>
          <w:iCs/>
          <w:szCs w:val="24"/>
          <w:lang w:val="en-IE"/>
        </w:rPr>
      </w:pPr>
    </w:p>
    <w:p w14:paraId="37482056" w14:textId="77777777" w:rsidR="00E67C6E" w:rsidRDefault="00AE2421">
      <w:pPr>
        <w:pStyle w:val="ITberschrift11"/>
        <w:spacing w:line="276" w:lineRule="auto"/>
        <w:jc w:val="both"/>
        <w:rPr>
          <w:rFonts w:ascii="Times New Roman" w:hAnsi="Times New Roman"/>
          <w:lang w:val="en-IE"/>
        </w:rPr>
      </w:pPr>
      <w:bookmarkStart w:id="138" w:name="_Toc129851731"/>
      <w:bookmarkStart w:id="139" w:name="_Toc223694240"/>
      <w:bookmarkEnd w:id="138"/>
      <w:r>
        <w:rPr>
          <w:rFonts w:ascii="Times New Roman" w:hAnsi="Times New Roman"/>
          <w:lang w:val="en-IE"/>
        </w:rPr>
        <w:t>Incentive effect</w:t>
      </w:r>
      <w:bookmarkEnd w:id="139"/>
    </w:p>
    <w:p w14:paraId="650D48A0"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iCs/>
          <w:lang w:val="en-IE"/>
        </w:rPr>
        <w:t>Please state the date at which the aid application was submitted to the national authorities and the (envisaged) date of starting the works on your project.</w:t>
      </w:r>
      <w:r>
        <w:rPr>
          <w:rFonts w:ascii="Times New Roman" w:hAnsi="Times New Roman"/>
          <w:i/>
          <w:lang w:val="en-IE"/>
        </w:rPr>
        <w:t xml:space="preserve"> </w:t>
      </w:r>
    </w:p>
    <w:p w14:paraId="49A8039B" w14:textId="77777777" w:rsidR="00E67C6E" w:rsidRDefault="00E67C6E">
      <w:pPr>
        <w:pStyle w:val="ITAbsatzohneNr"/>
        <w:spacing w:line="276" w:lineRule="auto"/>
        <w:jc w:val="both"/>
        <w:rPr>
          <w:rFonts w:ascii="Times New Roman" w:hAnsi="Times New Roman"/>
          <w:i/>
          <w:lang w:val="en-IE"/>
        </w:rPr>
      </w:pPr>
    </w:p>
    <w:p w14:paraId="4D9F373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confirm that the project would not in itself be sufficiently profitable for your company to undertake without aid. Please clearly explain your incentive to carry out the project with the planned aid amount, particularly, if significant amounts still need to be found elsewhere (e.g., private funding or other national or EU funding) to close the funding gap.</w:t>
      </w:r>
    </w:p>
    <w:p w14:paraId="7015EDA7" w14:textId="77777777" w:rsidR="00E67C6E" w:rsidRDefault="00E67C6E">
      <w:pPr>
        <w:pStyle w:val="ITAbsatzohneNr"/>
        <w:spacing w:line="276" w:lineRule="auto"/>
        <w:jc w:val="both"/>
        <w:rPr>
          <w:rFonts w:ascii="Times New Roman" w:hAnsi="Times New Roman"/>
          <w:i/>
          <w:iCs/>
          <w:lang w:val="en-IE"/>
        </w:rPr>
      </w:pPr>
    </w:p>
    <w:p w14:paraId="144B141C" w14:textId="77777777" w:rsidR="00E67C6E" w:rsidRDefault="00AE2421">
      <w:pPr>
        <w:pStyle w:val="ITberschrift11"/>
        <w:spacing w:line="276" w:lineRule="auto"/>
        <w:jc w:val="both"/>
        <w:rPr>
          <w:rFonts w:ascii="Times New Roman" w:hAnsi="Times New Roman"/>
          <w:lang w:val="en-IE"/>
        </w:rPr>
      </w:pPr>
      <w:bookmarkStart w:id="140" w:name="_Toc223694241"/>
      <w:r>
        <w:rPr>
          <w:rFonts w:ascii="Times New Roman" w:hAnsi="Times New Roman"/>
          <w:lang w:val="en-IE"/>
        </w:rPr>
        <w:t>Necessity of the aid</w:t>
      </w:r>
      <w:bookmarkEnd w:id="140"/>
    </w:p>
    <w:p w14:paraId="1F4F3424"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explain why the aid is needed for your project by comparing the expected outcome and level of intended activity of your company with and without State (point 30 of the IPCEI Communication). The situation without the State aid is referred to below as the counterfactual scenario.</w:t>
      </w:r>
    </w:p>
    <w:p w14:paraId="3C9004DF" w14:textId="77777777" w:rsidR="00E67C6E" w:rsidRDefault="00E67C6E">
      <w:pPr>
        <w:pStyle w:val="ITAbsatzohneNr"/>
        <w:spacing w:line="276" w:lineRule="auto"/>
        <w:jc w:val="both"/>
        <w:rPr>
          <w:rFonts w:ascii="Times New Roman" w:hAnsi="Times New Roman"/>
          <w:i/>
          <w:lang w:val="en-IE"/>
        </w:rPr>
      </w:pPr>
    </w:p>
    <w:p w14:paraId="7C17B6E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The counterfactual scenario must be described in sufficient detail: which activities or investments would you undertake if you would not receive the requested State aid, and to what extent would your project still be realised without the aid (e.g., would the project be realised with a more limited size or scope or lower level of ambition, more slowly, later, or in a different manner, somewhere else or not at all)? Would the company undertake a different project, or no specific project at all and simply continue its business as usual?</w:t>
      </w:r>
    </w:p>
    <w:p w14:paraId="34D0983B" w14:textId="77777777" w:rsidR="00E67C6E" w:rsidRDefault="00E67C6E">
      <w:pPr>
        <w:pStyle w:val="ITAbsatzohneNr"/>
        <w:spacing w:line="276" w:lineRule="auto"/>
        <w:jc w:val="both"/>
        <w:rPr>
          <w:rFonts w:ascii="Times New Roman" w:hAnsi="Times New Roman"/>
          <w:i/>
          <w:iCs/>
          <w:lang w:val="en-IE"/>
        </w:rPr>
      </w:pPr>
    </w:p>
    <w:p w14:paraId="416CE0E2"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For situations in which the counterfactual consists of an alternative project, your company has to also describe the factors affecting the probability of implementing the alternative project (e.g., availability of external funding, of sufficiently skilled workforce, levels of IP protection available in the alternative locations, considerations for security and timeliness of supply, regulatory framework, etc.). </w:t>
      </w:r>
    </w:p>
    <w:p w14:paraId="08FC0297" w14:textId="77777777" w:rsidR="00E67C6E" w:rsidRDefault="00E67C6E">
      <w:pPr>
        <w:pStyle w:val="ITAbsatzohneNr"/>
        <w:spacing w:line="276" w:lineRule="auto"/>
        <w:jc w:val="both"/>
        <w:rPr>
          <w:rFonts w:ascii="Times New Roman" w:hAnsi="Times New Roman"/>
          <w:i/>
          <w:iCs/>
          <w:lang w:val="en-IE"/>
        </w:rPr>
      </w:pPr>
    </w:p>
    <w:p w14:paraId="46FC0F15"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substantiate the credibility of your counterfactual scenario by submitting authentic internal company documents which demonstrate the choices faced by your company and how the decision on whether to carry out the project was taken. These authentic internal company documents should be annexed to this PP and predate the aid application.</w:t>
      </w:r>
      <w:r>
        <w:rPr>
          <w:rFonts w:ascii="Times New Roman" w:hAnsi="Times New Roman"/>
          <w:lang w:val="en-IE"/>
        </w:rPr>
        <w:t xml:space="preserve"> </w:t>
      </w:r>
    </w:p>
    <w:p w14:paraId="4EDB6342" w14:textId="77777777" w:rsidR="00E67C6E" w:rsidRDefault="00E67C6E">
      <w:pPr>
        <w:pStyle w:val="ITAbsatzohneNr"/>
        <w:spacing w:line="276" w:lineRule="auto"/>
        <w:jc w:val="both"/>
        <w:rPr>
          <w:rFonts w:ascii="Times New Roman" w:hAnsi="Times New Roman"/>
          <w:lang w:val="en-IE"/>
        </w:rPr>
      </w:pPr>
    </w:p>
    <w:p w14:paraId="517BB185"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Referring to your explanation in section </w:t>
      </w:r>
      <w:r>
        <w:rPr>
          <w:rFonts w:ascii="Times New Roman" w:hAnsi="Times New Roman"/>
          <w:i/>
          <w:iCs/>
          <w:lang w:val="en-IE"/>
        </w:rPr>
        <w:fldChar w:fldCharType="begin"/>
      </w:r>
      <w:r>
        <w:rPr>
          <w:rFonts w:ascii="Times New Roman" w:hAnsi="Times New Roman"/>
          <w:i/>
          <w:iCs/>
          <w:lang w:val="en-IE"/>
        </w:rPr>
        <w:instrText xml:space="preserve"> REF _Ref147321841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6</w:t>
      </w:r>
      <w:r>
        <w:rPr>
          <w:rFonts w:ascii="Times New Roman" w:hAnsi="Times New Roman"/>
          <w:i/>
          <w:iCs/>
          <w:lang w:val="en-IE"/>
        </w:rPr>
        <w:fldChar w:fldCharType="end"/>
      </w:r>
      <w:r>
        <w:rPr>
          <w:rFonts w:ascii="Times New Roman" w:hAnsi="Times New Roman"/>
          <w:i/>
          <w:iCs/>
          <w:lang w:val="en-IE"/>
        </w:rPr>
        <w:t xml:space="preserve"> of the PP, please also explain why market incentives or market signals alone cannot deliver a change to your behaviour.</w:t>
      </w:r>
    </w:p>
    <w:p w14:paraId="11560D4B" w14:textId="77777777" w:rsidR="00E67C6E" w:rsidRDefault="00AE2421">
      <w:pPr>
        <w:pStyle w:val="ITberschrift11"/>
        <w:spacing w:line="276" w:lineRule="auto"/>
        <w:jc w:val="both"/>
        <w:rPr>
          <w:rFonts w:ascii="Times New Roman" w:hAnsi="Times New Roman"/>
          <w:lang w:val="en-IE"/>
        </w:rPr>
      </w:pPr>
      <w:bookmarkStart w:id="141" w:name="_Toc126857783"/>
      <w:bookmarkStart w:id="142" w:name="_Toc126857929"/>
      <w:bookmarkStart w:id="143" w:name="_Toc126858333"/>
      <w:bookmarkStart w:id="144" w:name="_Toc126871428"/>
      <w:bookmarkStart w:id="145" w:name="_Toc124154309"/>
      <w:bookmarkStart w:id="146" w:name="_Toc124153992"/>
      <w:bookmarkStart w:id="147" w:name="_Toc124153993"/>
      <w:bookmarkStart w:id="148" w:name="_Toc124153994"/>
      <w:bookmarkStart w:id="149" w:name="_Toc223694242"/>
      <w:bookmarkEnd w:id="141"/>
      <w:bookmarkEnd w:id="142"/>
      <w:bookmarkEnd w:id="143"/>
      <w:bookmarkEnd w:id="144"/>
      <w:bookmarkEnd w:id="145"/>
      <w:bookmarkEnd w:id="146"/>
      <w:bookmarkEnd w:id="147"/>
      <w:bookmarkEnd w:id="148"/>
      <w:r>
        <w:rPr>
          <w:rFonts w:ascii="Times New Roman" w:hAnsi="Times New Roman"/>
          <w:lang w:val="en-IE"/>
        </w:rPr>
        <w:t>Appropriateness of the aid instrument</w:t>
      </w:r>
      <w:bookmarkEnd w:id="149"/>
    </w:p>
    <w:p w14:paraId="2D489EC9"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Explain what kind of State aid was or will be requested on a national level (grant, repayable advance, loan, guarantee, etc.). Please </w:t>
      </w:r>
      <w:r>
        <w:rPr>
          <w:rFonts w:ascii="Times New Roman" w:hAnsi="Times New Roman"/>
          <w:i/>
          <w:iCs/>
          <w:lang w:val="en-IE" w:bidi="en-US"/>
        </w:rPr>
        <w:t xml:space="preserve">justify why the proposed type of State aid constitutes the most appropriate policy instrument to </w:t>
      </w:r>
      <w:r>
        <w:rPr>
          <w:rFonts w:ascii="Times New Roman" w:hAnsi="Times New Roman"/>
          <w:i/>
          <w:iCs/>
          <w:lang w:val="en-IE"/>
        </w:rPr>
        <w:t xml:space="preserve">achieve </w:t>
      </w:r>
      <w:r>
        <w:rPr>
          <w:rFonts w:ascii="Times New Roman" w:hAnsi="Times New Roman"/>
          <w:i/>
          <w:iCs/>
          <w:lang w:val="en-IE" w:bidi="en-US"/>
        </w:rPr>
        <w:t xml:space="preserve">the objectives of your project. An aid </w:t>
      </w:r>
      <w:r>
        <w:rPr>
          <w:rFonts w:ascii="Times New Roman" w:hAnsi="Times New Roman"/>
          <w:i/>
          <w:iCs/>
          <w:lang w:val="en-IE"/>
        </w:rPr>
        <w:t xml:space="preserve">instrument </w:t>
      </w:r>
      <w:r>
        <w:rPr>
          <w:rFonts w:ascii="Times New Roman" w:hAnsi="Times New Roman"/>
          <w:i/>
          <w:iCs/>
          <w:lang w:val="en-IE" w:bidi="en-US"/>
        </w:rPr>
        <w:t xml:space="preserve">will not be considered appropriate if other less distortive policy instruments or other less distortive aid instruments (e.g., loans instead of grants) make it possible to achieve the same result. </w:t>
      </w:r>
    </w:p>
    <w:p w14:paraId="560042C2" w14:textId="77777777" w:rsidR="00E67C6E" w:rsidRDefault="00E67C6E">
      <w:pPr>
        <w:pStyle w:val="ITAbsatzohneNr"/>
        <w:spacing w:line="276" w:lineRule="auto"/>
        <w:jc w:val="both"/>
        <w:rPr>
          <w:rFonts w:ascii="Times New Roman" w:hAnsi="Times New Roman"/>
          <w:i/>
          <w:iCs/>
          <w:lang w:val="en-IE" w:bidi="en-US"/>
        </w:rPr>
      </w:pPr>
    </w:p>
    <w:p w14:paraId="630E0017" w14:textId="77777777" w:rsidR="00E67C6E" w:rsidRDefault="00AE2421">
      <w:pPr>
        <w:pStyle w:val="ITAbsatzohneNr"/>
        <w:spacing w:line="276" w:lineRule="auto"/>
        <w:jc w:val="both"/>
        <w:rPr>
          <w:rFonts w:ascii="Times New Roman" w:hAnsi="Times New Roman"/>
          <w:i/>
          <w:iCs/>
          <w:lang w:val="en-IE" w:bidi="en-US"/>
        </w:rPr>
      </w:pPr>
      <w:r>
        <w:rPr>
          <w:rFonts w:ascii="Times New Roman" w:hAnsi="Times New Roman"/>
          <w:i/>
          <w:iCs/>
          <w:lang w:val="en-IE" w:bidi="en-US"/>
        </w:rPr>
        <w:t xml:space="preserve">Please explain also whether there are any policies and support measures in place that already address the market failures affecting your project, as identified in section </w:t>
      </w:r>
      <w:r>
        <w:rPr>
          <w:rFonts w:ascii="Times New Roman" w:hAnsi="Times New Roman"/>
          <w:i/>
          <w:iCs/>
          <w:lang w:val="en-IE" w:bidi="en-US"/>
        </w:rPr>
        <w:fldChar w:fldCharType="begin"/>
      </w:r>
      <w:r>
        <w:rPr>
          <w:rFonts w:ascii="Times New Roman" w:hAnsi="Times New Roman"/>
          <w:i/>
          <w:iCs/>
          <w:lang w:val="en-IE" w:bidi="en-US"/>
        </w:rPr>
        <w:instrText xml:space="preserve"> REF _Ref147321907 \r \h  \* MERGEFORMAT </w:instrText>
      </w:r>
      <w:r>
        <w:rPr>
          <w:rFonts w:ascii="Times New Roman" w:hAnsi="Times New Roman"/>
          <w:i/>
          <w:iCs/>
          <w:lang w:val="en-IE" w:bidi="en-US"/>
        </w:rPr>
      </w:r>
      <w:r>
        <w:rPr>
          <w:rFonts w:ascii="Times New Roman" w:hAnsi="Times New Roman"/>
          <w:i/>
          <w:iCs/>
          <w:lang w:val="en-IE" w:bidi="en-US"/>
        </w:rPr>
        <w:fldChar w:fldCharType="separate"/>
      </w:r>
      <w:r>
        <w:rPr>
          <w:rFonts w:ascii="Times New Roman" w:hAnsi="Times New Roman"/>
          <w:i/>
          <w:iCs/>
          <w:lang w:val="en-IE" w:bidi="en-US"/>
        </w:rPr>
        <w:t>6</w:t>
      </w:r>
      <w:r>
        <w:rPr>
          <w:rFonts w:ascii="Times New Roman" w:hAnsi="Times New Roman"/>
          <w:i/>
          <w:iCs/>
          <w:lang w:val="en-IE" w:bidi="en-US"/>
        </w:rPr>
        <w:fldChar w:fldCharType="end"/>
      </w:r>
      <w:r>
        <w:rPr>
          <w:rFonts w:ascii="Times New Roman" w:hAnsi="Times New Roman"/>
          <w:i/>
          <w:iCs/>
          <w:lang w:val="en-IE" w:bidi="en-US"/>
        </w:rPr>
        <w:t xml:space="preserve"> of the PP (e.g., R&amp;D&amp;I programs, CEEAG aid schemes, other regulations or policies). If additional policies and measures are already in place to address (some of the) market failures identified, please demonstrate why those instruments are not sufficient to address the market failures sufficiently.</w:t>
      </w:r>
    </w:p>
    <w:p w14:paraId="2B26569C" w14:textId="77777777" w:rsidR="00E67C6E" w:rsidRDefault="00E67C6E">
      <w:pPr>
        <w:pStyle w:val="ITAbsatzohneNr"/>
        <w:spacing w:line="276" w:lineRule="auto"/>
        <w:jc w:val="both"/>
        <w:rPr>
          <w:rFonts w:ascii="Times New Roman" w:hAnsi="Times New Roman"/>
          <w:i/>
          <w:iCs/>
          <w:lang w:val="en-IE" w:bidi="en-US"/>
        </w:rPr>
      </w:pPr>
    </w:p>
    <w:p w14:paraId="78D579DB" w14:textId="77777777" w:rsidR="00E67C6E" w:rsidRDefault="00AE2421">
      <w:pPr>
        <w:pStyle w:val="ITberschrift11"/>
        <w:spacing w:line="276" w:lineRule="auto"/>
        <w:jc w:val="both"/>
        <w:rPr>
          <w:rFonts w:ascii="Times New Roman" w:hAnsi="Times New Roman"/>
          <w:lang w:val="en-IE"/>
        </w:rPr>
      </w:pPr>
      <w:bookmarkStart w:id="150" w:name="_Ref147322305"/>
      <w:bookmarkStart w:id="151" w:name="_Toc223694243"/>
      <w:r>
        <w:rPr>
          <w:rFonts w:ascii="Times New Roman" w:hAnsi="Times New Roman"/>
          <w:lang w:val="en-IE"/>
        </w:rPr>
        <w:t>Proportionality of the State aid</w:t>
      </w:r>
      <w:bookmarkEnd w:id="150"/>
      <w:bookmarkEnd w:id="151"/>
      <w:r>
        <w:rPr>
          <w:rFonts w:ascii="Times New Roman" w:hAnsi="Times New Roman"/>
          <w:lang w:val="en-IE"/>
        </w:rPr>
        <w:t xml:space="preserve"> </w:t>
      </w:r>
    </w:p>
    <w:p w14:paraId="30B0C8EF"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The information to be provided in the section is meant to complement and explain the figures and calculations provided in the Funding Gap (FG) template. It should not duplicate information already given in the FG template. Please follow the further detailed instructions in the worksheet “Guidance” in the FG template.</w:t>
      </w:r>
    </w:p>
    <w:p w14:paraId="091954C4"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ensure full consistency between the explanations and figures in the PP and the data provided in the FG template. Please indicate clearly in the PP where in the FG template the data can be found (e.g., name of Excel worksheet, row/column, cells). Formulas for custom calculations in the FG template should be explained and be consistent with the descriptions provided in the PP template. In the FG template, figures should generally not be hard-coded.</w:t>
      </w:r>
    </w:p>
    <w:p w14:paraId="2BD591CF"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describe and justify all costs and revenues expected during the lifetime of the project as well as all input parameters for the company’s calculations in the Funding Gap (FG) template (e.g., terminal value, WACC parameters, etc.). All assumptions and/or estimates on costs, revenues and input parameters for your funding gap calculation should be substantiated with appropriate evidence (e.g., price quotes from suppliers, quantitative benchmarks from previous similar projects, extracts from internal or public company documents, market studies, academic papers, relevant historical data, etc.).</w:t>
      </w:r>
    </w:p>
    <w:p w14:paraId="3B478B4A"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szCs w:val="24"/>
          <w:lang w:val="en-IE"/>
        </w:rPr>
        <w:t xml:space="preserve">The financial projections for your project should cover the entire project period, i.e., the full lifecycle of the envisaged product or technology. For R&amp;D&amp;I/FID projects, this means from the R&amp;D&amp;I phase for the product or technology in question, over the FID phase and the mass production phase, up to the final withdrawal from the market. </w:t>
      </w:r>
      <w:r>
        <w:rPr>
          <w:rFonts w:ascii="Times New Roman" w:hAnsi="Times New Roman"/>
          <w:i/>
          <w:iCs/>
          <w:lang w:val="en-IE"/>
        </w:rPr>
        <w:t xml:space="preserve">Hence, the FG must also </w:t>
      </w:r>
      <w:r>
        <w:rPr>
          <w:rFonts w:ascii="Times New Roman" w:hAnsi="Times New Roman"/>
          <w:i/>
          <w:iCs/>
          <w:u w:val="single"/>
          <w:lang w:val="en-IE"/>
        </w:rPr>
        <w:t>include revenues linked to the mass production phase</w:t>
      </w:r>
      <w:r>
        <w:rPr>
          <w:rFonts w:ascii="Times New Roman" w:hAnsi="Times New Roman"/>
          <w:i/>
          <w:iCs/>
          <w:lang w:val="en-IE"/>
        </w:rPr>
        <w:t>.</w:t>
      </w:r>
    </w:p>
    <w:p w14:paraId="42B76E99"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 xml:space="preserve">Please note that when presenting and justifying the costs for your project, you are required to do so in two steps: as a first step you need to explain and justify the level of your costs (section </w:t>
      </w:r>
      <w:r>
        <w:rPr>
          <w:rFonts w:ascii="Times New Roman" w:hAnsi="Times New Roman"/>
          <w:i/>
          <w:iCs/>
          <w:lang w:val="en-IE"/>
        </w:rPr>
        <w:fldChar w:fldCharType="begin"/>
      </w:r>
      <w:r>
        <w:rPr>
          <w:rFonts w:ascii="Times New Roman" w:hAnsi="Times New Roman"/>
          <w:i/>
          <w:iCs/>
          <w:lang w:val="en-IE"/>
        </w:rPr>
        <w:instrText xml:space="preserve"> REF _Ref148023357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w:t>
      </w:r>
      <w:r>
        <w:rPr>
          <w:rFonts w:ascii="Times New Roman" w:hAnsi="Times New Roman"/>
          <w:i/>
          <w:iCs/>
          <w:lang w:val="en-IE"/>
        </w:rPr>
        <w:fldChar w:fldCharType="end"/>
      </w:r>
      <w:r>
        <w:rPr>
          <w:rFonts w:ascii="Times New Roman" w:hAnsi="Times New Roman"/>
          <w:i/>
          <w:iCs/>
          <w:lang w:val="en-IE"/>
        </w:rPr>
        <w:t xml:space="preserve"> with sub-sections below) and, as a second step, to explain and justify the eligibility of the costs of the project (section </w:t>
      </w:r>
      <w:r>
        <w:rPr>
          <w:rFonts w:ascii="Times New Roman" w:hAnsi="Times New Roman"/>
          <w:i/>
          <w:iCs/>
          <w:lang w:val="en-IE"/>
        </w:rPr>
        <w:fldChar w:fldCharType="begin"/>
      </w:r>
      <w:r>
        <w:rPr>
          <w:rFonts w:ascii="Times New Roman" w:hAnsi="Times New Roman"/>
          <w:i/>
          <w:iCs/>
          <w:lang w:val="en-IE"/>
        </w:rPr>
        <w:instrText xml:space="preserve"> REF _Ref148023373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4.4.3</w:t>
      </w:r>
      <w:r>
        <w:rPr>
          <w:rFonts w:ascii="Times New Roman" w:hAnsi="Times New Roman"/>
          <w:i/>
          <w:iCs/>
          <w:lang w:val="en-IE"/>
        </w:rPr>
        <w:fldChar w:fldCharType="end"/>
      </w:r>
      <w:r>
        <w:rPr>
          <w:rFonts w:ascii="Times New Roman" w:hAnsi="Times New Roman"/>
          <w:i/>
          <w:iCs/>
          <w:lang w:val="en-IE"/>
        </w:rPr>
        <w:t xml:space="preserve"> and its sub-sections below).</w:t>
      </w:r>
    </w:p>
    <w:p w14:paraId="273DA5C5" w14:textId="77777777" w:rsidR="00E67C6E" w:rsidRDefault="00AE2421">
      <w:pPr>
        <w:pStyle w:val="ITberschrift111"/>
        <w:numPr>
          <w:ilvl w:val="2"/>
          <w:numId w:val="22"/>
        </w:numPr>
        <w:spacing w:line="276" w:lineRule="auto"/>
        <w:jc w:val="both"/>
        <w:rPr>
          <w:rFonts w:ascii="Times New Roman" w:hAnsi="Times New Roman"/>
          <w:lang w:val="en-IE"/>
        </w:rPr>
      </w:pPr>
      <w:bookmarkStart w:id="152" w:name="_Toc131426597"/>
      <w:bookmarkStart w:id="153" w:name="_Toc131417589"/>
      <w:bookmarkStart w:id="154" w:name="_Toc131417699"/>
      <w:bookmarkStart w:id="155" w:name="_Toc131426598"/>
      <w:bookmarkStart w:id="156" w:name="_Toc223694244"/>
      <w:bookmarkEnd w:id="152"/>
      <w:bookmarkEnd w:id="153"/>
      <w:bookmarkEnd w:id="154"/>
      <w:bookmarkEnd w:id="155"/>
      <w:r>
        <w:rPr>
          <w:rFonts w:ascii="Times New Roman" w:hAnsi="Times New Roman"/>
          <w:lang w:val="en-IE"/>
        </w:rPr>
        <w:t>Requested amount of State aid</w:t>
      </w:r>
      <w:bookmarkEnd w:id="156"/>
    </w:p>
    <w:p w14:paraId="030D3F2D"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iCs/>
          <w:lang w:val="en-IE"/>
        </w:rPr>
        <w:t>Indicate the requested State aid amount both in nominal and discounted terms, and with guidance from your national authorities provide information on the anticipated yearly instalments. The aid should be discounted using the WACC as discount factor in the project’s funding gap calculation. The nominal aid should be lower than the eligible costs. The discounted aid should be lower than the funding gap of the project.</w:t>
      </w:r>
    </w:p>
    <w:p w14:paraId="2E3D5533" w14:textId="77777777" w:rsidR="00E67C6E" w:rsidRDefault="00AE2421">
      <w:pPr>
        <w:pStyle w:val="ITberschrift111"/>
        <w:spacing w:line="276" w:lineRule="auto"/>
        <w:jc w:val="both"/>
        <w:rPr>
          <w:rFonts w:ascii="Times New Roman" w:hAnsi="Times New Roman"/>
          <w:lang w:val="en-IE"/>
        </w:rPr>
      </w:pPr>
      <w:bookmarkStart w:id="157" w:name="_Ref148023357"/>
      <w:bookmarkStart w:id="158" w:name="_Ref148023402"/>
      <w:bookmarkStart w:id="159" w:name="_Ref148023639"/>
      <w:bookmarkStart w:id="160" w:name="_Toc223694245"/>
      <w:r>
        <w:rPr>
          <w:rFonts w:ascii="Times New Roman" w:hAnsi="Times New Roman"/>
          <w:lang w:val="en-IE"/>
        </w:rPr>
        <w:t>Costs of the project</w:t>
      </w:r>
      <w:bookmarkEnd w:id="157"/>
      <w:bookmarkEnd w:id="158"/>
      <w:bookmarkEnd w:id="159"/>
      <w:bookmarkEnd w:id="160"/>
    </w:p>
    <w:p w14:paraId="01FA53AF" w14:textId="77777777" w:rsidR="00E67C6E" w:rsidRDefault="00AE2421">
      <w:pPr>
        <w:pStyle w:val="ITberschrift111"/>
        <w:numPr>
          <w:ilvl w:val="3"/>
          <w:numId w:val="5"/>
        </w:numPr>
        <w:spacing w:line="276" w:lineRule="auto"/>
        <w:jc w:val="both"/>
        <w:rPr>
          <w:rFonts w:ascii="Times New Roman" w:hAnsi="Times New Roman"/>
          <w:bCs/>
          <w:szCs w:val="24"/>
          <w:lang w:val="en-IE"/>
        </w:rPr>
      </w:pPr>
      <w:bookmarkStart w:id="161" w:name="_Ref147322086"/>
      <w:bookmarkStart w:id="162" w:name="_Ref147323013"/>
      <w:bookmarkStart w:id="163" w:name="_Toc223694246"/>
      <w:r>
        <w:rPr>
          <w:rFonts w:ascii="Times New Roman" w:hAnsi="Times New Roman"/>
          <w:lang w:val="en-IE"/>
        </w:rPr>
        <w:t>Costs of feasibility studies and of obtaining required permissions</w:t>
      </w:r>
      <w:bookmarkEnd w:id="161"/>
      <w:bookmarkEnd w:id="162"/>
      <w:bookmarkEnd w:id="163"/>
      <w:r>
        <w:rPr>
          <w:rFonts w:ascii="Times New Roman" w:hAnsi="Times New Roman"/>
          <w:lang w:val="en-IE"/>
        </w:rPr>
        <w:t xml:space="preserve">  </w:t>
      </w:r>
    </w:p>
    <w:p w14:paraId="7B6915FF"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brief description of the content and scope of the feasibility studies and link them to your project.</w:t>
      </w:r>
    </w:p>
    <w:p w14:paraId="097DC50A" w14:textId="77777777" w:rsidR="00E67C6E" w:rsidRDefault="00E67C6E">
      <w:pPr>
        <w:pStyle w:val="ITAbsatzohneNr"/>
        <w:spacing w:line="276" w:lineRule="auto"/>
        <w:jc w:val="both"/>
        <w:rPr>
          <w:rFonts w:ascii="Times New Roman" w:hAnsi="Times New Roman"/>
          <w:i/>
          <w:iCs/>
          <w:lang w:val="en-IE"/>
        </w:rPr>
      </w:pPr>
    </w:p>
    <w:p w14:paraId="38FCBC51"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If you claim eligible costs for feasibility studies, please justify that the activities comply with the definition of a feasibility study, i.e., an evaluation and analysis of the potential of a project, which aims at supporting the process of decision-making by objectively and rationally identifying its strengths and weaknesses, opportunities and threats, as well as identifying the resources required to carry it through and ultimately its prospects for success. Please note that these costs cannot include the costs of R&amp;D preceding your project. </w:t>
      </w:r>
    </w:p>
    <w:p w14:paraId="52D1454B" w14:textId="77777777" w:rsidR="00E67C6E" w:rsidRDefault="00E67C6E">
      <w:pPr>
        <w:pStyle w:val="ITAbsatzohneNr"/>
        <w:spacing w:line="276" w:lineRule="auto"/>
        <w:jc w:val="both"/>
        <w:rPr>
          <w:rFonts w:ascii="Times New Roman" w:hAnsi="Times New Roman"/>
          <w:i/>
          <w:iCs/>
          <w:lang w:val="en-IE"/>
        </w:rPr>
      </w:pPr>
    </w:p>
    <w:p w14:paraId="415C2E3B"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If you claim costs for required permissions, please justify how these are necessary for the realisation of your project.</w:t>
      </w:r>
    </w:p>
    <w:p w14:paraId="08665B10" w14:textId="77777777" w:rsidR="00E67C6E" w:rsidRDefault="00E67C6E">
      <w:pPr>
        <w:pStyle w:val="ITAbsatzohneNr"/>
        <w:spacing w:line="276" w:lineRule="auto"/>
        <w:jc w:val="both"/>
        <w:rPr>
          <w:rFonts w:ascii="Times New Roman" w:hAnsi="Times New Roman"/>
          <w:i/>
          <w:iCs/>
          <w:lang w:val="en-IE"/>
        </w:rPr>
      </w:pPr>
    </w:p>
    <w:p w14:paraId="59C02F2E"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and per WP by filling in the overview table below. All figures provided should be fully consistent with those in the FG template.</w:t>
      </w:r>
      <w:bookmarkStart w:id="164" w:name="_Hlk222940061"/>
    </w:p>
    <w:bookmarkEnd w:id="164"/>
    <w:p w14:paraId="3CDEE4A8" w14:textId="77777777" w:rsidR="00E67C6E" w:rsidRDefault="00E67C6E">
      <w:pPr>
        <w:pStyle w:val="ITAbsatzohneNr"/>
        <w:spacing w:line="276" w:lineRule="auto"/>
        <w:jc w:val="both"/>
        <w:rPr>
          <w:rFonts w:ascii="Times New Roman" w:hAnsi="Times New Roman"/>
          <w:i/>
          <w:iCs/>
          <w:lang w:val="en-IE"/>
        </w:rPr>
      </w:pPr>
    </w:p>
    <w:tbl>
      <w:tblPr>
        <w:tblStyle w:val="TaulukkoRuudukko"/>
        <w:tblW w:w="5000" w:type="pct"/>
        <w:tblLook w:val="04A0" w:firstRow="1" w:lastRow="0" w:firstColumn="1" w:lastColumn="0" w:noHBand="0" w:noVBand="1"/>
      </w:tblPr>
      <w:tblGrid>
        <w:gridCol w:w="2138"/>
        <w:gridCol w:w="1142"/>
        <w:gridCol w:w="1869"/>
        <w:gridCol w:w="1956"/>
        <w:gridCol w:w="1957"/>
      </w:tblGrid>
      <w:tr w:rsidR="00E67C6E" w14:paraId="3AFF205D" w14:textId="77777777">
        <w:trPr>
          <w:trHeight w:val="300"/>
        </w:trPr>
        <w:tc>
          <w:tcPr>
            <w:tcW w:w="1180" w:type="pct"/>
          </w:tcPr>
          <w:p w14:paraId="4DF6DEEA"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Type</w:t>
            </w:r>
          </w:p>
        </w:tc>
        <w:tc>
          <w:tcPr>
            <w:tcW w:w="630" w:type="pct"/>
          </w:tcPr>
          <w:p w14:paraId="12D2A7B4"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Costs</w:t>
            </w:r>
          </w:p>
          <w:p w14:paraId="36785F0F"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[EUR]</w:t>
            </w:r>
          </w:p>
        </w:tc>
        <w:tc>
          <w:tcPr>
            <w:tcW w:w="1031" w:type="pct"/>
          </w:tcPr>
          <w:p w14:paraId="42E3A4E8"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Year of occurrence</w:t>
            </w:r>
          </w:p>
        </w:tc>
        <w:tc>
          <w:tcPr>
            <w:tcW w:w="1079" w:type="pct"/>
          </w:tcPr>
          <w:p w14:paraId="323A25AF"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WS of the IPCEI AST</w:t>
            </w:r>
          </w:p>
        </w:tc>
        <w:tc>
          <w:tcPr>
            <w:tcW w:w="1080" w:type="pct"/>
          </w:tcPr>
          <w:p w14:paraId="7BC47666"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WP of [PROJECT ACRONYM]</w:t>
            </w:r>
          </w:p>
        </w:tc>
      </w:tr>
      <w:tr w:rsidR="00E67C6E" w14:paraId="37251C47" w14:textId="77777777">
        <w:trPr>
          <w:trHeight w:val="300"/>
        </w:trPr>
        <w:tc>
          <w:tcPr>
            <w:tcW w:w="1180" w:type="pct"/>
          </w:tcPr>
          <w:p w14:paraId="68896C9F"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Examples (please delete when filling in):</w:t>
            </w:r>
          </w:p>
        </w:tc>
        <w:tc>
          <w:tcPr>
            <w:tcW w:w="630" w:type="pct"/>
          </w:tcPr>
          <w:p w14:paraId="7B18EB9F" w14:textId="77777777" w:rsidR="00E67C6E" w:rsidRDefault="00E67C6E">
            <w:pPr>
              <w:pStyle w:val="Luettelokappale"/>
              <w:ind w:left="0"/>
              <w:rPr>
                <w:rFonts w:ascii="Times New Roman" w:hAnsi="Times New Roman"/>
                <w:i/>
                <w:iCs/>
                <w:lang w:val="en-IE"/>
              </w:rPr>
            </w:pPr>
          </w:p>
        </w:tc>
        <w:tc>
          <w:tcPr>
            <w:tcW w:w="1031" w:type="pct"/>
          </w:tcPr>
          <w:p w14:paraId="06142721" w14:textId="77777777" w:rsidR="00E67C6E" w:rsidRDefault="00E67C6E">
            <w:pPr>
              <w:pStyle w:val="Luettelokappale"/>
              <w:ind w:left="0"/>
              <w:rPr>
                <w:rFonts w:ascii="Times New Roman" w:hAnsi="Times New Roman"/>
                <w:i/>
                <w:iCs/>
                <w:lang w:val="en-IE" w:eastAsia="en-US"/>
              </w:rPr>
            </w:pPr>
          </w:p>
        </w:tc>
        <w:tc>
          <w:tcPr>
            <w:tcW w:w="1079" w:type="pct"/>
          </w:tcPr>
          <w:p w14:paraId="4E2DD3E9" w14:textId="77777777" w:rsidR="00E67C6E" w:rsidRDefault="00E67C6E">
            <w:pPr>
              <w:pStyle w:val="Luettelokappale"/>
              <w:ind w:left="0"/>
              <w:rPr>
                <w:rFonts w:ascii="Times New Roman" w:hAnsi="Times New Roman"/>
                <w:i/>
                <w:iCs/>
                <w:lang w:val="en-IE" w:eastAsia="en-US"/>
              </w:rPr>
            </w:pPr>
          </w:p>
        </w:tc>
        <w:tc>
          <w:tcPr>
            <w:tcW w:w="1080" w:type="pct"/>
          </w:tcPr>
          <w:p w14:paraId="4F2770F4" w14:textId="77777777" w:rsidR="00E67C6E" w:rsidRDefault="00E67C6E">
            <w:pPr>
              <w:pStyle w:val="Luettelokappale"/>
              <w:ind w:left="0"/>
              <w:rPr>
                <w:rFonts w:ascii="Times New Roman" w:hAnsi="Times New Roman"/>
                <w:i/>
                <w:iCs/>
                <w:lang w:val="en-IE" w:eastAsia="en-US"/>
              </w:rPr>
            </w:pPr>
          </w:p>
        </w:tc>
      </w:tr>
      <w:tr w:rsidR="00E67C6E" w14:paraId="03CF91F8" w14:textId="77777777">
        <w:trPr>
          <w:trHeight w:val="300"/>
        </w:trPr>
        <w:tc>
          <w:tcPr>
            <w:tcW w:w="1180" w:type="pct"/>
          </w:tcPr>
          <w:p w14:paraId="25BAAF41"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Feasibility study</w:t>
            </w:r>
          </w:p>
        </w:tc>
        <w:tc>
          <w:tcPr>
            <w:tcW w:w="630" w:type="pct"/>
          </w:tcPr>
          <w:p w14:paraId="05E213D4"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10 000</w:t>
            </w:r>
          </w:p>
        </w:tc>
        <w:tc>
          <w:tcPr>
            <w:tcW w:w="1031" w:type="pct"/>
          </w:tcPr>
          <w:p w14:paraId="4D1F5CDE" w14:textId="77777777" w:rsidR="00E67C6E" w:rsidRDefault="00AE2421">
            <w:pPr>
              <w:pStyle w:val="Luettelokappale"/>
              <w:ind w:left="0"/>
              <w:rPr>
                <w:rFonts w:ascii="Times New Roman" w:hAnsi="Times New Roman"/>
                <w:i/>
                <w:iCs/>
                <w:lang w:val="en-IE"/>
              </w:rPr>
            </w:pPr>
            <w:r>
              <w:rPr>
                <w:rFonts w:ascii="Times New Roman" w:hAnsi="Times New Roman"/>
                <w:i/>
                <w:iCs/>
                <w:lang w:val="en-IE" w:eastAsia="en-US"/>
              </w:rPr>
              <w:t>2022</w:t>
            </w:r>
          </w:p>
        </w:tc>
        <w:tc>
          <w:tcPr>
            <w:tcW w:w="1079" w:type="pct"/>
          </w:tcPr>
          <w:p w14:paraId="473A9AF9" w14:textId="77777777" w:rsidR="00E67C6E" w:rsidRDefault="00AE2421">
            <w:pPr>
              <w:pStyle w:val="Luettelokappale"/>
              <w:ind w:left="0"/>
              <w:rPr>
                <w:rFonts w:ascii="Times New Roman" w:hAnsi="Times New Roman"/>
                <w:i/>
                <w:iCs/>
                <w:lang w:val="en-IE"/>
              </w:rPr>
            </w:pPr>
            <w:r>
              <w:rPr>
                <w:rFonts w:ascii="Times New Roman" w:hAnsi="Times New Roman"/>
                <w:i/>
                <w:iCs/>
                <w:lang w:val="en-IE" w:eastAsia="en-US"/>
              </w:rPr>
              <w:t>[NAME OF WS]</w:t>
            </w:r>
          </w:p>
        </w:tc>
        <w:tc>
          <w:tcPr>
            <w:tcW w:w="1080" w:type="pct"/>
          </w:tcPr>
          <w:p w14:paraId="2E5812A2" w14:textId="77777777" w:rsidR="00E67C6E" w:rsidRDefault="00AE2421">
            <w:pPr>
              <w:pStyle w:val="Luettelokappale"/>
              <w:ind w:left="0"/>
              <w:rPr>
                <w:rFonts w:ascii="Times New Roman" w:hAnsi="Times New Roman"/>
                <w:i/>
                <w:iCs/>
                <w:lang w:val="en-IE"/>
              </w:rPr>
            </w:pPr>
            <w:r>
              <w:rPr>
                <w:rFonts w:ascii="Times New Roman" w:hAnsi="Times New Roman"/>
                <w:i/>
                <w:iCs/>
                <w:lang w:val="en-IE" w:eastAsia="en-US"/>
              </w:rPr>
              <w:t>2</w:t>
            </w:r>
          </w:p>
        </w:tc>
      </w:tr>
      <w:tr w:rsidR="00E67C6E" w14:paraId="56FFD08F" w14:textId="77777777">
        <w:trPr>
          <w:trHeight w:val="300"/>
        </w:trPr>
        <w:tc>
          <w:tcPr>
            <w:tcW w:w="1180" w:type="pct"/>
          </w:tcPr>
          <w:p w14:paraId="4D1F84A6"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Environmental permit</w:t>
            </w:r>
          </w:p>
        </w:tc>
        <w:tc>
          <w:tcPr>
            <w:tcW w:w="630" w:type="pct"/>
          </w:tcPr>
          <w:p w14:paraId="4D30BEED"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5 000</w:t>
            </w:r>
          </w:p>
        </w:tc>
        <w:tc>
          <w:tcPr>
            <w:tcW w:w="1031" w:type="pct"/>
          </w:tcPr>
          <w:p w14:paraId="62197624" w14:textId="77777777" w:rsidR="00E67C6E" w:rsidRDefault="00AE2421">
            <w:pPr>
              <w:pStyle w:val="Luettelokappale"/>
              <w:ind w:left="0"/>
              <w:rPr>
                <w:rFonts w:ascii="Times New Roman" w:hAnsi="Times New Roman"/>
                <w:i/>
                <w:iCs/>
                <w:lang w:val="en-IE" w:eastAsia="en-US"/>
              </w:rPr>
            </w:pPr>
            <w:r>
              <w:rPr>
                <w:rFonts w:ascii="Times New Roman" w:hAnsi="Times New Roman"/>
                <w:i/>
                <w:iCs/>
                <w:lang w:val="en-IE" w:eastAsia="en-US"/>
              </w:rPr>
              <w:t>2024</w:t>
            </w:r>
          </w:p>
        </w:tc>
        <w:tc>
          <w:tcPr>
            <w:tcW w:w="1079" w:type="pct"/>
          </w:tcPr>
          <w:p w14:paraId="05D64070" w14:textId="77777777" w:rsidR="00E67C6E" w:rsidRDefault="00AE2421">
            <w:pPr>
              <w:pStyle w:val="Luettelokappale"/>
              <w:ind w:left="0"/>
              <w:rPr>
                <w:rFonts w:ascii="Times New Roman" w:hAnsi="Times New Roman"/>
                <w:i/>
                <w:iCs/>
                <w:lang w:val="en-IE" w:eastAsia="en-US"/>
              </w:rPr>
            </w:pPr>
            <w:r>
              <w:rPr>
                <w:rFonts w:ascii="Times New Roman" w:hAnsi="Times New Roman"/>
                <w:i/>
                <w:iCs/>
                <w:lang w:val="en-IE" w:eastAsia="en-US"/>
              </w:rPr>
              <w:t xml:space="preserve"> [NAME OF WS]</w:t>
            </w:r>
          </w:p>
        </w:tc>
        <w:tc>
          <w:tcPr>
            <w:tcW w:w="1080" w:type="pct"/>
          </w:tcPr>
          <w:p w14:paraId="0772B7BF" w14:textId="77777777" w:rsidR="00E67C6E" w:rsidRDefault="00AE2421">
            <w:pPr>
              <w:pStyle w:val="Luettelokappale"/>
              <w:ind w:left="0"/>
              <w:rPr>
                <w:rFonts w:ascii="Times New Roman" w:hAnsi="Times New Roman"/>
                <w:i/>
                <w:iCs/>
                <w:lang w:val="en-IE" w:eastAsia="en-US"/>
              </w:rPr>
            </w:pPr>
            <w:r>
              <w:rPr>
                <w:rFonts w:ascii="Times New Roman" w:hAnsi="Times New Roman"/>
                <w:i/>
                <w:iCs/>
                <w:lang w:val="en-IE" w:eastAsia="en-US"/>
              </w:rPr>
              <w:t>2</w:t>
            </w:r>
          </w:p>
        </w:tc>
      </w:tr>
      <w:tr w:rsidR="00E67C6E" w14:paraId="60CDB863" w14:textId="77777777">
        <w:trPr>
          <w:trHeight w:val="300"/>
        </w:trPr>
        <w:tc>
          <w:tcPr>
            <w:tcW w:w="1180" w:type="pct"/>
          </w:tcPr>
          <w:p w14:paraId="2EF0E44D"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Total:</w:t>
            </w:r>
          </w:p>
        </w:tc>
        <w:tc>
          <w:tcPr>
            <w:tcW w:w="630" w:type="pct"/>
          </w:tcPr>
          <w:p w14:paraId="6A733C74" w14:textId="77777777" w:rsidR="00E67C6E" w:rsidRDefault="00E67C6E">
            <w:pPr>
              <w:pStyle w:val="Luettelokappale"/>
              <w:ind w:left="0"/>
              <w:rPr>
                <w:rFonts w:ascii="Times New Roman" w:hAnsi="Times New Roman"/>
                <w:i/>
                <w:iCs/>
                <w:lang w:val="en-IE"/>
              </w:rPr>
            </w:pPr>
          </w:p>
        </w:tc>
        <w:tc>
          <w:tcPr>
            <w:tcW w:w="1031" w:type="pct"/>
          </w:tcPr>
          <w:p w14:paraId="61E33037" w14:textId="77777777" w:rsidR="00E67C6E" w:rsidRDefault="00E67C6E">
            <w:pPr>
              <w:pStyle w:val="Luettelokappale"/>
              <w:ind w:left="0"/>
              <w:rPr>
                <w:rFonts w:ascii="Times New Roman" w:hAnsi="Times New Roman"/>
                <w:i/>
                <w:iCs/>
                <w:lang w:val="en-IE" w:eastAsia="en-US"/>
              </w:rPr>
            </w:pPr>
          </w:p>
        </w:tc>
        <w:tc>
          <w:tcPr>
            <w:tcW w:w="1079" w:type="pct"/>
          </w:tcPr>
          <w:p w14:paraId="63BD9468" w14:textId="77777777" w:rsidR="00E67C6E" w:rsidRDefault="00E67C6E">
            <w:pPr>
              <w:pStyle w:val="Luettelokappale"/>
              <w:ind w:left="0"/>
              <w:rPr>
                <w:rFonts w:ascii="Times New Roman" w:hAnsi="Times New Roman"/>
                <w:i/>
                <w:iCs/>
                <w:lang w:val="en-IE" w:eastAsia="en-US"/>
              </w:rPr>
            </w:pPr>
          </w:p>
        </w:tc>
        <w:tc>
          <w:tcPr>
            <w:tcW w:w="1080" w:type="pct"/>
          </w:tcPr>
          <w:p w14:paraId="7AF33F3B" w14:textId="77777777" w:rsidR="00E67C6E" w:rsidRDefault="00E67C6E">
            <w:pPr>
              <w:pStyle w:val="Luettelokappale"/>
              <w:keepNext/>
              <w:ind w:left="0"/>
              <w:rPr>
                <w:rFonts w:ascii="Times New Roman" w:hAnsi="Times New Roman"/>
                <w:i/>
                <w:iCs/>
                <w:lang w:val="en-IE" w:eastAsia="en-US"/>
              </w:rPr>
            </w:pPr>
          </w:p>
        </w:tc>
      </w:tr>
    </w:tbl>
    <w:p w14:paraId="4F2794D7" w14:textId="77777777" w:rsidR="00E67C6E" w:rsidRDefault="00AE2421">
      <w:pPr>
        <w:pStyle w:val="Kuvaotsikko"/>
        <w:rPr>
          <w:rFonts w:ascii="Times New Roman" w:hAnsi="Times New Roman"/>
          <w:lang w:val="en-IE"/>
        </w:rPr>
      </w:pPr>
      <w:bookmarkStart w:id="165" w:name="_Ref222938729"/>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7</w:t>
      </w:r>
      <w:r>
        <w:rPr>
          <w:rFonts w:ascii="Times New Roman" w:hAnsi="Times New Roman"/>
          <w:lang w:val="en-IE"/>
        </w:rPr>
        <w:fldChar w:fldCharType="end"/>
      </w:r>
      <w:bookmarkEnd w:id="165"/>
      <w:r>
        <w:rPr>
          <w:rFonts w:ascii="Times New Roman" w:hAnsi="Times New Roman"/>
          <w:lang w:val="en-IE"/>
        </w:rPr>
        <w:t xml:space="preserve">. </w:t>
      </w:r>
      <w:bookmarkStart w:id="166" w:name="_Hlk215058427"/>
      <w:r>
        <w:rPr>
          <w:rFonts w:ascii="Times New Roman" w:hAnsi="Times New Roman"/>
          <w:lang w:val="en-IE"/>
        </w:rPr>
        <w:t>Overview of costs of feasibility studies and of obtaining required permissions.</w:t>
      </w:r>
      <w:bookmarkEnd w:id="166"/>
    </w:p>
    <w:p w14:paraId="3C85E501" w14:textId="77777777" w:rsidR="00E67C6E" w:rsidRDefault="00AE2421">
      <w:pPr>
        <w:pStyle w:val="ITberschrift111"/>
        <w:numPr>
          <w:ilvl w:val="3"/>
          <w:numId w:val="5"/>
        </w:numPr>
        <w:spacing w:line="276" w:lineRule="auto"/>
        <w:jc w:val="both"/>
        <w:rPr>
          <w:rFonts w:ascii="Times New Roman" w:hAnsi="Times New Roman"/>
          <w:lang w:val="en-IE"/>
        </w:rPr>
      </w:pPr>
      <w:bookmarkStart w:id="167" w:name="_Toc138064170"/>
      <w:bookmarkStart w:id="168" w:name="_Toc138064171"/>
      <w:bookmarkStart w:id="169" w:name="_Toc138064172"/>
      <w:bookmarkStart w:id="170" w:name="_Toc138064173"/>
      <w:bookmarkStart w:id="171" w:name="_Toc138064174"/>
      <w:bookmarkStart w:id="172" w:name="_Toc138064175"/>
      <w:bookmarkStart w:id="173" w:name="_Toc129851740"/>
      <w:bookmarkStart w:id="174" w:name="_Toc129851741"/>
      <w:bookmarkStart w:id="175" w:name="_Toc126857789"/>
      <w:bookmarkStart w:id="176" w:name="_Toc126857935"/>
      <w:bookmarkStart w:id="177" w:name="_Toc126858339"/>
      <w:bookmarkStart w:id="178" w:name="_Toc126871434"/>
      <w:bookmarkStart w:id="179" w:name="_Toc126857794"/>
      <w:bookmarkStart w:id="180" w:name="_Toc126857940"/>
      <w:bookmarkStart w:id="181" w:name="_Toc126858344"/>
      <w:bookmarkStart w:id="182" w:name="_Toc126871439"/>
      <w:bookmarkStart w:id="183" w:name="_Toc126857799"/>
      <w:bookmarkStart w:id="184" w:name="_Toc126857945"/>
      <w:bookmarkStart w:id="185" w:name="_Toc126858349"/>
      <w:bookmarkStart w:id="186" w:name="_Toc126871444"/>
      <w:bookmarkStart w:id="187" w:name="_Toc126857800"/>
      <w:bookmarkStart w:id="188" w:name="_Toc126857946"/>
      <w:bookmarkStart w:id="189" w:name="_Toc126858350"/>
      <w:bookmarkStart w:id="190" w:name="_Toc126871445"/>
      <w:bookmarkStart w:id="191" w:name="_Toc126857801"/>
      <w:bookmarkStart w:id="192" w:name="_Toc126857947"/>
      <w:bookmarkStart w:id="193" w:name="_Toc126858351"/>
      <w:bookmarkStart w:id="194" w:name="_Toc126871446"/>
      <w:bookmarkStart w:id="195" w:name="_Ref147322102"/>
      <w:bookmarkStart w:id="196" w:name="_Toc22369424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ascii="Times New Roman" w:hAnsi="Times New Roman"/>
          <w:lang w:val="en-IE"/>
        </w:rPr>
        <w:t xml:space="preserve">Costs </w:t>
      </w:r>
      <w:bookmarkStart w:id="197" w:name="_Toc129851743"/>
      <w:bookmarkEnd w:id="197"/>
      <w:r>
        <w:rPr>
          <w:rFonts w:ascii="Times New Roman" w:hAnsi="Times New Roman"/>
          <w:lang w:val="en-IE"/>
        </w:rPr>
        <w:t>of instruments and equipment</w:t>
      </w:r>
      <w:bookmarkEnd w:id="195"/>
      <w:bookmarkEnd w:id="196"/>
    </w:p>
    <w:p w14:paraId="77AF3C97"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provide a brief description about the type and</w:t>
      </w:r>
      <w:r>
        <w:rPr>
          <w:rFonts w:ascii="Times New Roman" w:hAnsi="Times New Roman"/>
          <w:lang w:val="en-IE"/>
        </w:rPr>
        <w:t xml:space="preserve"> </w:t>
      </w:r>
      <w:r>
        <w:rPr>
          <w:rFonts w:ascii="Times New Roman" w:hAnsi="Times New Roman"/>
          <w:i/>
          <w:iCs/>
          <w:lang w:val="en-IE"/>
        </w:rPr>
        <w:t xml:space="preserve">purpose of the instruments and equipment needed for your project. </w:t>
      </w:r>
    </w:p>
    <w:p w14:paraId="18B455E8"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also indicate the capacity of the production equipment (e.g., in terms of output capacity).</w:t>
      </w:r>
    </w:p>
    <w:p w14:paraId="5950723B"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Clarify the depreciation period and method applicable to each type of instrument or equipment and justify it with reference to your company’s usual depreciation practices (which should be demonstrated with an extract of your financial statements).</w:t>
      </w:r>
    </w:p>
    <w:p w14:paraId="7E3B302D"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Indicate for which WP(s) of your project the instruments and equipment will be used.</w:t>
      </w:r>
    </w:p>
    <w:p w14:paraId="3FB41A05"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If you do not use the equipment and instruments fully (100%) for your project (i.e., they are not dedicated to your project but shared with other activities), then clarify and quantify (based on suitable indicators) the extent to which the instruments and equipment will be used for the purposes of your project. Note that costs for these assets can only be included in your funding gap calculation in proportion to the extent the assets are used for your project.</w:t>
      </w:r>
    </w:p>
    <w:p w14:paraId="7B570C67"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 xml:space="preserve">The expected costs of instruments and equipment must be duly justified by supporting documents (e.g., offers from suppliers, catalogues with price lists, evaluations, commercial correspondence with suppliers and contractors, preliminary contracts, etc.). High-level estimates are generally not considered sufficient as evidence. </w:t>
      </w:r>
    </w:p>
    <w:p w14:paraId="5583BC69" w14:textId="5D919FC8"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iCs/>
          <w:lang w:val="en-IE"/>
        </w:rPr>
        <w:t>Please provide a breakdown of these costs per project phase and per WP by filling in the overview table below. All figures provided should be fully consistent with those in the FG template</w:t>
      </w:r>
      <w:r>
        <w:rPr>
          <w:rFonts w:ascii="Times New Roman" w:hAnsi="Times New Roman"/>
          <w:i/>
          <w:iCs/>
          <w:szCs w:val="24"/>
          <w:lang w:val="en-IE"/>
        </w:rPr>
        <w:t>.</w:t>
      </w:r>
    </w:p>
    <w:p w14:paraId="5401720F" w14:textId="77777777" w:rsidR="00FB58B0" w:rsidRDefault="00FB58B0">
      <w:pPr>
        <w:pStyle w:val="ITAbsatzohneNr"/>
        <w:spacing w:line="276" w:lineRule="auto"/>
        <w:jc w:val="both"/>
        <w:rPr>
          <w:rFonts w:ascii="Times New Roman" w:hAnsi="Times New Roman"/>
          <w:i/>
          <w:iCs/>
          <w:lang w:val="en-IE"/>
        </w:rPr>
      </w:pPr>
    </w:p>
    <w:p w14:paraId="39DFDEB0" w14:textId="77777777" w:rsidR="00E67C6E" w:rsidRDefault="00E67C6E">
      <w:pPr>
        <w:jc w:val="both"/>
        <w:rPr>
          <w:rFonts w:ascii="Times New Roman" w:hAnsi="Times New Roman"/>
          <w:i/>
          <w:iCs/>
          <w:sz w:val="24"/>
          <w:szCs w:val="24"/>
          <w:lang w:val="en-IE"/>
        </w:rPr>
        <w:sectPr w:rsidR="00E67C6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134" w:left="1417" w:header="708" w:footer="709" w:gutter="0"/>
          <w:cols w:space="708"/>
          <w:docGrid w:linePitch="360"/>
        </w:sectPr>
      </w:pPr>
    </w:p>
    <w:tbl>
      <w:tblPr>
        <w:tblStyle w:val="TaulukkoRuudukko"/>
        <w:tblW w:w="5000" w:type="pct"/>
        <w:tblLook w:val="04A0" w:firstRow="1" w:lastRow="0" w:firstColumn="1" w:lastColumn="0" w:noHBand="0" w:noVBand="1"/>
      </w:tblPr>
      <w:tblGrid>
        <w:gridCol w:w="2269"/>
        <w:gridCol w:w="1779"/>
        <w:gridCol w:w="1333"/>
        <w:gridCol w:w="1845"/>
        <w:gridCol w:w="1416"/>
        <w:gridCol w:w="1411"/>
        <w:gridCol w:w="2002"/>
        <w:gridCol w:w="2222"/>
      </w:tblGrid>
      <w:tr w:rsidR="00E67C6E" w14:paraId="3C09E873" w14:textId="77777777">
        <w:trPr>
          <w:trHeight w:val="300"/>
        </w:trPr>
        <w:tc>
          <w:tcPr>
            <w:tcW w:w="795" w:type="pct"/>
            <w:vAlign w:val="center"/>
          </w:tcPr>
          <w:p w14:paraId="5C6ED7E8"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Description of equipment and instruments</w:t>
            </w:r>
          </w:p>
        </w:tc>
        <w:tc>
          <w:tcPr>
            <w:tcW w:w="623" w:type="pct"/>
            <w:vAlign w:val="center"/>
          </w:tcPr>
          <w:p w14:paraId="235DD48C"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Number of equipment and instruments</w:t>
            </w:r>
          </w:p>
        </w:tc>
        <w:tc>
          <w:tcPr>
            <w:tcW w:w="467" w:type="pct"/>
            <w:vAlign w:val="center"/>
          </w:tcPr>
          <w:p w14:paraId="61AFBC99"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WS of the IPCEI AST</w:t>
            </w:r>
          </w:p>
        </w:tc>
        <w:tc>
          <w:tcPr>
            <w:tcW w:w="646" w:type="pct"/>
            <w:vAlign w:val="center"/>
          </w:tcPr>
          <w:p w14:paraId="2DE32D33"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WP of</w:t>
            </w:r>
          </w:p>
          <w:p w14:paraId="7F49BB6A"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[PROJECT ACRONYM]</w:t>
            </w:r>
          </w:p>
        </w:tc>
        <w:tc>
          <w:tcPr>
            <w:tcW w:w="496" w:type="pct"/>
            <w:vAlign w:val="center"/>
          </w:tcPr>
          <w:p w14:paraId="4AA7D30F"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Investment costs</w:t>
            </w:r>
          </w:p>
          <w:p w14:paraId="2358C28A"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[EUR]</w:t>
            </w:r>
          </w:p>
        </w:tc>
        <w:tc>
          <w:tcPr>
            <w:tcW w:w="494" w:type="pct"/>
            <w:vAlign w:val="center"/>
          </w:tcPr>
          <w:p w14:paraId="1F2BE4AD"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Investment year</w:t>
            </w:r>
          </w:p>
        </w:tc>
        <w:tc>
          <w:tcPr>
            <w:tcW w:w="701" w:type="pct"/>
            <w:vAlign w:val="center"/>
          </w:tcPr>
          <w:p w14:paraId="71F091B1"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Depreciation period</w:t>
            </w:r>
          </w:p>
        </w:tc>
        <w:tc>
          <w:tcPr>
            <w:tcW w:w="778" w:type="pct"/>
            <w:vAlign w:val="center"/>
          </w:tcPr>
          <w:p w14:paraId="35123321"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Usage in % in</w:t>
            </w:r>
          </w:p>
          <w:p w14:paraId="16404E56"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 xml:space="preserve">[PROJECT ACRONYM] </w:t>
            </w:r>
          </w:p>
        </w:tc>
      </w:tr>
      <w:tr w:rsidR="00E67C6E" w14:paraId="5DE1E667" w14:textId="77777777">
        <w:trPr>
          <w:trHeight w:val="300"/>
        </w:trPr>
        <w:tc>
          <w:tcPr>
            <w:tcW w:w="795" w:type="pct"/>
            <w:vAlign w:val="center"/>
          </w:tcPr>
          <w:p w14:paraId="632747E3"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eastAsia="en-US"/>
              </w:rPr>
              <w:t>Example: Wet Chemical Bank, RIE Equipment</w:t>
            </w:r>
            <w:r>
              <w:rPr>
                <w:rFonts w:ascii="Times New Roman" w:hAnsi="Times New Roman"/>
                <w:i/>
                <w:iCs/>
                <w:lang w:val="en-IE"/>
              </w:rPr>
              <w:t xml:space="preserve"> </w:t>
            </w:r>
          </w:p>
        </w:tc>
        <w:tc>
          <w:tcPr>
            <w:tcW w:w="623" w:type="pct"/>
            <w:vAlign w:val="center"/>
          </w:tcPr>
          <w:p w14:paraId="74FDAD92"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rPr>
              <w:t>5</w:t>
            </w:r>
          </w:p>
        </w:tc>
        <w:tc>
          <w:tcPr>
            <w:tcW w:w="467" w:type="pct"/>
            <w:vAlign w:val="center"/>
          </w:tcPr>
          <w:p w14:paraId="42F8BFA3" w14:textId="77777777" w:rsidR="00E67C6E" w:rsidRDefault="00E67C6E">
            <w:pPr>
              <w:pStyle w:val="Luettelokappale"/>
              <w:ind w:left="0"/>
              <w:jc w:val="both"/>
              <w:rPr>
                <w:rFonts w:ascii="Times New Roman" w:hAnsi="Times New Roman"/>
                <w:i/>
                <w:iCs/>
                <w:lang w:val="en-IE"/>
              </w:rPr>
            </w:pPr>
          </w:p>
        </w:tc>
        <w:tc>
          <w:tcPr>
            <w:tcW w:w="646" w:type="pct"/>
          </w:tcPr>
          <w:p w14:paraId="5BDCA4F5" w14:textId="77777777" w:rsidR="00E67C6E" w:rsidRDefault="00E67C6E">
            <w:pPr>
              <w:pStyle w:val="Luettelokappale"/>
              <w:ind w:left="0"/>
              <w:jc w:val="both"/>
              <w:rPr>
                <w:rFonts w:ascii="Times New Roman" w:hAnsi="Times New Roman"/>
                <w:i/>
                <w:iCs/>
                <w:lang w:val="en-IE"/>
              </w:rPr>
            </w:pPr>
          </w:p>
        </w:tc>
        <w:tc>
          <w:tcPr>
            <w:tcW w:w="496" w:type="pct"/>
            <w:vAlign w:val="center"/>
          </w:tcPr>
          <w:p w14:paraId="3AB1358D"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rPr>
              <w:t>2 000 000</w:t>
            </w:r>
          </w:p>
        </w:tc>
        <w:tc>
          <w:tcPr>
            <w:tcW w:w="494" w:type="pct"/>
            <w:vAlign w:val="center"/>
          </w:tcPr>
          <w:p w14:paraId="3B60474D"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eastAsia="en-US"/>
              </w:rPr>
              <w:t>2024</w:t>
            </w:r>
          </w:p>
        </w:tc>
        <w:tc>
          <w:tcPr>
            <w:tcW w:w="701" w:type="pct"/>
          </w:tcPr>
          <w:p w14:paraId="779C3015" w14:textId="77777777" w:rsidR="00E67C6E" w:rsidRDefault="00E67C6E">
            <w:pPr>
              <w:pStyle w:val="Luettelokappale"/>
              <w:ind w:left="0"/>
              <w:jc w:val="both"/>
              <w:rPr>
                <w:rFonts w:ascii="Times New Roman" w:hAnsi="Times New Roman"/>
                <w:i/>
                <w:iCs/>
                <w:lang w:val="en-IE" w:eastAsia="en-US"/>
              </w:rPr>
            </w:pPr>
          </w:p>
        </w:tc>
        <w:tc>
          <w:tcPr>
            <w:tcW w:w="778" w:type="pct"/>
            <w:vAlign w:val="center"/>
          </w:tcPr>
          <w:p w14:paraId="3DED9109"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eastAsia="en-US"/>
              </w:rPr>
              <w:t>80%</w:t>
            </w:r>
          </w:p>
        </w:tc>
      </w:tr>
      <w:tr w:rsidR="00E67C6E" w14:paraId="58CC7A5B" w14:textId="77777777">
        <w:trPr>
          <w:trHeight w:val="300"/>
        </w:trPr>
        <w:tc>
          <w:tcPr>
            <w:tcW w:w="795" w:type="pct"/>
          </w:tcPr>
          <w:p w14:paraId="3E50D8FB" w14:textId="77777777" w:rsidR="00E67C6E" w:rsidRDefault="00AE2421">
            <w:pPr>
              <w:pStyle w:val="Luettelokappale"/>
              <w:ind w:left="0"/>
              <w:jc w:val="both"/>
              <w:rPr>
                <w:rFonts w:ascii="Times New Roman" w:hAnsi="Times New Roman"/>
                <w:lang w:val="en-IE"/>
              </w:rPr>
            </w:pPr>
            <w:r>
              <w:rPr>
                <w:rFonts w:ascii="Times New Roman" w:hAnsi="Times New Roman"/>
                <w:lang w:val="en-IE"/>
              </w:rPr>
              <w:t>***</w:t>
            </w:r>
          </w:p>
        </w:tc>
        <w:tc>
          <w:tcPr>
            <w:tcW w:w="623" w:type="pct"/>
          </w:tcPr>
          <w:p w14:paraId="3EA0EDAD" w14:textId="77777777" w:rsidR="00E67C6E" w:rsidRDefault="00E67C6E">
            <w:pPr>
              <w:pStyle w:val="Luettelokappale"/>
              <w:ind w:left="0"/>
              <w:jc w:val="both"/>
              <w:rPr>
                <w:rFonts w:ascii="Times New Roman" w:hAnsi="Times New Roman"/>
                <w:lang w:val="en-IE"/>
              </w:rPr>
            </w:pPr>
          </w:p>
        </w:tc>
        <w:tc>
          <w:tcPr>
            <w:tcW w:w="467" w:type="pct"/>
          </w:tcPr>
          <w:p w14:paraId="3ECACD2E" w14:textId="77777777" w:rsidR="00E67C6E" w:rsidRDefault="00E67C6E">
            <w:pPr>
              <w:pStyle w:val="Luettelokappale"/>
              <w:ind w:left="0"/>
              <w:jc w:val="both"/>
              <w:rPr>
                <w:rFonts w:ascii="Times New Roman" w:hAnsi="Times New Roman"/>
                <w:lang w:val="en-IE"/>
              </w:rPr>
            </w:pPr>
          </w:p>
        </w:tc>
        <w:tc>
          <w:tcPr>
            <w:tcW w:w="646" w:type="pct"/>
          </w:tcPr>
          <w:p w14:paraId="052E348F" w14:textId="77777777" w:rsidR="00E67C6E" w:rsidRDefault="00E67C6E">
            <w:pPr>
              <w:pStyle w:val="Luettelokappale"/>
              <w:ind w:left="0"/>
              <w:jc w:val="both"/>
              <w:rPr>
                <w:rFonts w:ascii="Times New Roman" w:hAnsi="Times New Roman"/>
                <w:lang w:val="en-IE"/>
              </w:rPr>
            </w:pPr>
          </w:p>
        </w:tc>
        <w:tc>
          <w:tcPr>
            <w:tcW w:w="496" w:type="pct"/>
          </w:tcPr>
          <w:p w14:paraId="58A2F311" w14:textId="77777777" w:rsidR="00E67C6E" w:rsidRDefault="00E67C6E">
            <w:pPr>
              <w:pStyle w:val="Luettelokappale"/>
              <w:ind w:left="0"/>
              <w:jc w:val="both"/>
              <w:rPr>
                <w:rFonts w:ascii="Times New Roman" w:hAnsi="Times New Roman"/>
                <w:lang w:val="en-IE"/>
              </w:rPr>
            </w:pPr>
          </w:p>
        </w:tc>
        <w:tc>
          <w:tcPr>
            <w:tcW w:w="494" w:type="pct"/>
          </w:tcPr>
          <w:p w14:paraId="7E53B7F3" w14:textId="77777777" w:rsidR="00E67C6E" w:rsidRDefault="00E67C6E">
            <w:pPr>
              <w:pStyle w:val="Luettelokappale"/>
              <w:ind w:left="0"/>
              <w:jc w:val="both"/>
              <w:rPr>
                <w:rFonts w:ascii="Times New Roman" w:hAnsi="Times New Roman"/>
                <w:lang w:val="en-IE"/>
              </w:rPr>
            </w:pPr>
          </w:p>
        </w:tc>
        <w:tc>
          <w:tcPr>
            <w:tcW w:w="701" w:type="pct"/>
          </w:tcPr>
          <w:p w14:paraId="6CC4F13E" w14:textId="77777777" w:rsidR="00E67C6E" w:rsidRDefault="00E67C6E">
            <w:pPr>
              <w:pStyle w:val="Luettelokappale"/>
              <w:ind w:left="0"/>
              <w:jc w:val="both"/>
              <w:rPr>
                <w:rFonts w:ascii="Times New Roman" w:hAnsi="Times New Roman"/>
                <w:lang w:val="en-IE"/>
              </w:rPr>
            </w:pPr>
          </w:p>
        </w:tc>
        <w:tc>
          <w:tcPr>
            <w:tcW w:w="778" w:type="pct"/>
          </w:tcPr>
          <w:p w14:paraId="5A67BD0D" w14:textId="77777777" w:rsidR="00E67C6E" w:rsidRDefault="00E67C6E">
            <w:pPr>
              <w:pStyle w:val="Luettelokappale"/>
              <w:ind w:left="0"/>
              <w:jc w:val="both"/>
              <w:rPr>
                <w:rFonts w:ascii="Times New Roman" w:hAnsi="Times New Roman"/>
                <w:lang w:val="en-IE"/>
              </w:rPr>
            </w:pPr>
          </w:p>
        </w:tc>
      </w:tr>
      <w:tr w:rsidR="00E67C6E" w14:paraId="2FE45A6A" w14:textId="77777777">
        <w:trPr>
          <w:trHeight w:val="300"/>
        </w:trPr>
        <w:tc>
          <w:tcPr>
            <w:tcW w:w="795" w:type="pct"/>
          </w:tcPr>
          <w:p w14:paraId="377EDEB5" w14:textId="77777777" w:rsidR="00E67C6E" w:rsidRDefault="00AE2421">
            <w:pPr>
              <w:pStyle w:val="Luettelokappale"/>
              <w:ind w:left="0"/>
              <w:jc w:val="both"/>
              <w:rPr>
                <w:rFonts w:ascii="Times New Roman" w:hAnsi="Times New Roman"/>
                <w:lang w:val="en-IE"/>
              </w:rPr>
            </w:pPr>
            <w:r>
              <w:rPr>
                <w:rFonts w:ascii="Times New Roman" w:hAnsi="Times New Roman"/>
                <w:lang w:val="en-IE"/>
              </w:rPr>
              <w:t>Total:</w:t>
            </w:r>
          </w:p>
        </w:tc>
        <w:tc>
          <w:tcPr>
            <w:tcW w:w="623" w:type="pct"/>
          </w:tcPr>
          <w:p w14:paraId="1932A3F1" w14:textId="77777777" w:rsidR="00E67C6E" w:rsidRDefault="00E67C6E">
            <w:pPr>
              <w:pStyle w:val="Luettelokappale"/>
              <w:ind w:left="0"/>
              <w:jc w:val="both"/>
              <w:rPr>
                <w:rFonts w:ascii="Times New Roman" w:hAnsi="Times New Roman"/>
                <w:lang w:val="en-IE"/>
              </w:rPr>
            </w:pPr>
          </w:p>
        </w:tc>
        <w:tc>
          <w:tcPr>
            <w:tcW w:w="467" w:type="pct"/>
          </w:tcPr>
          <w:p w14:paraId="46C81464" w14:textId="77777777" w:rsidR="00E67C6E" w:rsidRDefault="00E67C6E">
            <w:pPr>
              <w:pStyle w:val="Luettelokappale"/>
              <w:ind w:left="0"/>
              <w:jc w:val="both"/>
              <w:rPr>
                <w:rFonts w:ascii="Times New Roman" w:hAnsi="Times New Roman"/>
                <w:lang w:val="en-IE"/>
              </w:rPr>
            </w:pPr>
          </w:p>
        </w:tc>
        <w:tc>
          <w:tcPr>
            <w:tcW w:w="646" w:type="pct"/>
          </w:tcPr>
          <w:p w14:paraId="04C310E1" w14:textId="77777777" w:rsidR="00E67C6E" w:rsidRDefault="00E67C6E">
            <w:pPr>
              <w:pStyle w:val="Luettelokappale"/>
              <w:ind w:left="0"/>
              <w:jc w:val="both"/>
              <w:rPr>
                <w:rFonts w:ascii="Times New Roman" w:hAnsi="Times New Roman"/>
                <w:lang w:val="en-IE"/>
              </w:rPr>
            </w:pPr>
          </w:p>
        </w:tc>
        <w:tc>
          <w:tcPr>
            <w:tcW w:w="496" w:type="pct"/>
          </w:tcPr>
          <w:p w14:paraId="4A6B4554" w14:textId="77777777" w:rsidR="00E67C6E" w:rsidRDefault="00E67C6E">
            <w:pPr>
              <w:pStyle w:val="Luettelokappale"/>
              <w:ind w:left="0"/>
              <w:jc w:val="both"/>
              <w:rPr>
                <w:rFonts w:ascii="Times New Roman" w:hAnsi="Times New Roman"/>
                <w:lang w:val="en-IE"/>
              </w:rPr>
            </w:pPr>
          </w:p>
        </w:tc>
        <w:tc>
          <w:tcPr>
            <w:tcW w:w="494" w:type="pct"/>
          </w:tcPr>
          <w:p w14:paraId="104F8D32" w14:textId="77777777" w:rsidR="00E67C6E" w:rsidRDefault="00E67C6E">
            <w:pPr>
              <w:pStyle w:val="Luettelokappale"/>
              <w:ind w:left="0"/>
              <w:jc w:val="both"/>
              <w:rPr>
                <w:rFonts w:ascii="Times New Roman" w:hAnsi="Times New Roman"/>
                <w:lang w:val="en-IE"/>
              </w:rPr>
            </w:pPr>
          </w:p>
        </w:tc>
        <w:tc>
          <w:tcPr>
            <w:tcW w:w="701" w:type="pct"/>
          </w:tcPr>
          <w:p w14:paraId="56E87D4C" w14:textId="77777777" w:rsidR="00E67C6E" w:rsidRDefault="00E67C6E">
            <w:pPr>
              <w:pStyle w:val="Luettelokappale"/>
              <w:ind w:left="0"/>
              <w:jc w:val="both"/>
              <w:rPr>
                <w:rFonts w:ascii="Times New Roman" w:hAnsi="Times New Roman"/>
                <w:lang w:val="en-IE"/>
              </w:rPr>
            </w:pPr>
          </w:p>
        </w:tc>
        <w:tc>
          <w:tcPr>
            <w:tcW w:w="778" w:type="pct"/>
          </w:tcPr>
          <w:p w14:paraId="301BA70D" w14:textId="77777777" w:rsidR="00E67C6E" w:rsidRDefault="00E67C6E">
            <w:pPr>
              <w:pStyle w:val="Luettelokappale"/>
              <w:keepNext/>
              <w:ind w:left="0"/>
              <w:jc w:val="both"/>
              <w:rPr>
                <w:rFonts w:ascii="Times New Roman" w:hAnsi="Times New Roman"/>
                <w:lang w:val="en-IE"/>
              </w:rPr>
            </w:pPr>
          </w:p>
        </w:tc>
      </w:tr>
    </w:tbl>
    <w:p w14:paraId="666D734A" w14:textId="77777777" w:rsidR="00E67C6E" w:rsidRDefault="00AE2421">
      <w:pPr>
        <w:pStyle w:val="Kuvaotsikko"/>
        <w:rPr>
          <w:rFonts w:ascii="Times New Roman" w:hAnsi="Times New Roman"/>
          <w:lang w:val="en-IE"/>
        </w:rPr>
      </w:pPr>
      <w:bookmarkStart w:id="198" w:name="_Ref222938770"/>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8</w:t>
      </w:r>
      <w:r>
        <w:rPr>
          <w:rFonts w:ascii="Times New Roman" w:hAnsi="Times New Roman"/>
          <w:lang w:val="en-IE"/>
        </w:rPr>
        <w:fldChar w:fldCharType="end"/>
      </w:r>
      <w:bookmarkEnd w:id="198"/>
      <w:r>
        <w:rPr>
          <w:rFonts w:ascii="Times New Roman" w:hAnsi="Times New Roman"/>
          <w:lang w:val="en-IE"/>
        </w:rPr>
        <w:t>. Overview of costs of instruments and equipment.</w:t>
      </w:r>
    </w:p>
    <w:p w14:paraId="0FECD579" w14:textId="77777777" w:rsidR="00E67C6E" w:rsidRDefault="00E67C6E">
      <w:pPr>
        <w:pStyle w:val="ITAbsatzohneNr"/>
        <w:spacing w:after="120" w:line="276" w:lineRule="auto"/>
        <w:jc w:val="both"/>
        <w:rPr>
          <w:rFonts w:ascii="Times New Roman" w:hAnsi="Times New Roman"/>
          <w:iCs/>
          <w:lang w:val="en-IE"/>
        </w:rPr>
      </w:pPr>
    </w:p>
    <w:p w14:paraId="0BC6328A" w14:textId="77777777" w:rsidR="00E67C6E" w:rsidRDefault="00E67C6E">
      <w:pPr>
        <w:pStyle w:val="ITAbsatzohneNr"/>
        <w:spacing w:after="120" w:line="276" w:lineRule="auto"/>
        <w:jc w:val="both"/>
        <w:rPr>
          <w:rFonts w:ascii="Times New Roman" w:hAnsi="Times New Roman"/>
          <w:iCs/>
          <w:lang w:val="en-IE"/>
        </w:rPr>
        <w:sectPr w:rsidR="00E67C6E">
          <w:pgSz w:w="16838" w:h="11906" w:orient="landscape"/>
          <w:pgMar w:top="1417" w:right="1417" w:bottom="1417" w:left="1134" w:header="708" w:footer="708" w:gutter="0"/>
          <w:cols w:space="708"/>
          <w:docGrid w:linePitch="360"/>
        </w:sectPr>
      </w:pPr>
      <w:bookmarkStart w:id="199" w:name="_Ref147322056"/>
      <w:bookmarkStart w:id="200" w:name="_Ref147322973"/>
      <w:bookmarkStart w:id="201" w:name="_Ref148023447"/>
    </w:p>
    <w:p w14:paraId="4D8D98B8" w14:textId="77777777" w:rsidR="00E67C6E" w:rsidRDefault="00AE2421">
      <w:pPr>
        <w:pStyle w:val="ITberschrift111"/>
        <w:numPr>
          <w:ilvl w:val="3"/>
          <w:numId w:val="5"/>
        </w:numPr>
        <w:spacing w:line="276" w:lineRule="auto"/>
        <w:jc w:val="both"/>
        <w:rPr>
          <w:rFonts w:ascii="Times New Roman" w:hAnsi="Times New Roman"/>
          <w:lang w:val="en-IE"/>
        </w:rPr>
      </w:pPr>
      <w:bookmarkStart w:id="202" w:name="_Ref215583598"/>
      <w:bookmarkStart w:id="203" w:name="_Toc223694248"/>
      <w:r>
        <w:rPr>
          <w:rFonts w:ascii="Times New Roman" w:hAnsi="Times New Roman"/>
          <w:lang w:val="en-IE"/>
        </w:rPr>
        <w:t xml:space="preserve">Costs of the acquisition or construction of </w:t>
      </w:r>
      <w:bookmarkStart w:id="204" w:name="_Hlk215058788"/>
      <w:r>
        <w:rPr>
          <w:rFonts w:ascii="Times New Roman" w:hAnsi="Times New Roman"/>
          <w:lang w:val="en-IE"/>
        </w:rPr>
        <w:t>buildings, infrastructure and land</w:t>
      </w:r>
      <w:bookmarkEnd w:id="199"/>
      <w:bookmarkEnd w:id="200"/>
      <w:bookmarkEnd w:id="201"/>
      <w:bookmarkEnd w:id="202"/>
      <w:bookmarkEnd w:id="203"/>
      <w:bookmarkEnd w:id="204"/>
    </w:p>
    <w:p w14:paraId="4C28BAB6" w14:textId="77777777" w:rsidR="00E67C6E" w:rsidRDefault="00AE2421">
      <w:pPr>
        <w:pStyle w:val="ITAbsatzohneNr"/>
        <w:spacing w:after="120" w:line="276" w:lineRule="auto"/>
        <w:jc w:val="both"/>
        <w:rPr>
          <w:rFonts w:ascii="Times New Roman" w:hAnsi="Times New Roman"/>
          <w:i/>
          <w:iCs/>
          <w:lang w:val="en-IE"/>
        </w:rPr>
      </w:pPr>
      <w:bookmarkStart w:id="205" w:name="_Hlk129378668"/>
      <w:r>
        <w:rPr>
          <w:rFonts w:ascii="Times New Roman" w:hAnsi="Times New Roman"/>
          <w:i/>
          <w:iCs/>
          <w:lang w:val="en-IE"/>
        </w:rPr>
        <w:t>Please provide a brief description about the buildings, infrastructure and land needed for your project and clarify their purpose. Please also indicate the size of the buildings, infrastructure or land (e.g., surface in m²).</w:t>
      </w:r>
    </w:p>
    <w:p w14:paraId="518FB939"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Clarify the depreciation period and method applicable to buildings and infrastructure and justify it with reference to your company’s usual depreciation practices (which should be demonstrated with an extract of your financial statements).</w:t>
      </w:r>
    </w:p>
    <w:p w14:paraId="11C1A922"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Indicate for which WP(s) of your project the buildings, infrastructure and land will be used.</w:t>
      </w:r>
    </w:p>
    <w:p w14:paraId="4D8246A2"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If you do not use the buildings, infrastructure or land fully (100%) for your project (i.e., they are not dedicated to your project but shared with other activities), then clarify and quantify (based on suitable indicators) the extent to which the instruments and equipment will be used for the purposes of your project. Note that costs for these assets can only be included in your funding gap calculation in proportion to the extent the assets are used for your project.</w:t>
      </w:r>
      <w:bookmarkEnd w:id="205"/>
    </w:p>
    <w:p w14:paraId="19DC810E" w14:textId="77777777" w:rsidR="00E67C6E" w:rsidRDefault="00AE2421">
      <w:pPr>
        <w:pStyle w:val="ITAbsatzohneNr"/>
        <w:spacing w:after="120" w:line="276" w:lineRule="auto"/>
        <w:jc w:val="both"/>
        <w:rPr>
          <w:rFonts w:ascii="Times New Roman" w:hAnsi="Times New Roman"/>
          <w:i/>
          <w:iCs/>
          <w:lang w:val="en-IE"/>
        </w:rPr>
      </w:pPr>
      <w:bookmarkStart w:id="206" w:name="_Hlk129379449"/>
      <w:r>
        <w:rPr>
          <w:rFonts w:ascii="Times New Roman" w:hAnsi="Times New Roman"/>
          <w:i/>
          <w:iCs/>
          <w:lang w:val="en-IE"/>
        </w:rPr>
        <w:t>The expected costs of instruments and equipment must be duly justified by supporting documents (e.g., offers from suppliers, catalogues with price lists, evaluations, commercial correspondence with suppliers and contractors, preliminary contracts, etc.). High-level estimates are generally not considered sufficient as evidence.</w:t>
      </w:r>
    </w:p>
    <w:p w14:paraId="588EFE50"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and per WP by filling in the overview table below. All figures provided should be fully consistent with those in the FG template.</w:t>
      </w:r>
      <w:bookmarkEnd w:id="206"/>
    </w:p>
    <w:p w14:paraId="4325A927" w14:textId="77777777" w:rsidR="00372C02" w:rsidRDefault="00372C02">
      <w:pPr>
        <w:pStyle w:val="ITAbsatzohneNr"/>
        <w:spacing w:line="276" w:lineRule="auto"/>
        <w:jc w:val="both"/>
        <w:rPr>
          <w:rFonts w:ascii="Times New Roman" w:hAnsi="Times New Roman"/>
          <w:i/>
          <w:iCs/>
          <w:lang w:val="en-IE"/>
        </w:rPr>
      </w:pPr>
    </w:p>
    <w:p w14:paraId="3B4FC583" w14:textId="77777777" w:rsidR="00372C02" w:rsidRDefault="00372C02">
      <w:pPr>
        <w:pStyle w:val="ITAbsatzohneNr"/>
        <w:spacing w:line="276" w:lineRule="auto"/>
        <w:jc w:val="both"/>
        <w:rPr>
          <w:rFonts w:ascii="Times New Roman" w:hAnsi="Times New Roman"/>
          <w:i/>
          <w:iCs/>
          <w:lang w:val="en-IE"/>
        </w:rPr>
        <w:sectPr w:rsidR="00372C02">
          <w:pgSz w:w="11906" w:h="16838"/>
          <w:pgMar w:top="1417" w:right="1417" w:bottom="1134" w:left="1417" w:header="708" w:footer="708" w:gutter="0"/>
          <w:cols w:space="708"/>
          <w:docGrid w:linePitch="360"/>
        </w:sectPr>
      </w:pPr>
    </w:p>
    <w:p w14:paraId="7E58FABE" w14:textId="77777777" w:rsidR="00E67C6E" w:rsidRDefault="00E67C6E">
      <w:pPr>
        <w:pStyle w:val="Luettelokappale"/>
        <w:ind w:left="0"/>
        <w:jc w:val="both"/>
        <w:rPr>
          <w:rFonts w:ascii="Times New Roman" w:hAnsi="Times New Roman"/>
          <w:lang w:val="en-IE"/>
        </w:rPr>
      </w:pPr>
    </w:p>
    <w:tbl>
      <w:tblPr>
        <w:tblStyle w:val="TaulukkoRuudukko"/>
        <w:tblW w:w="5000" w:type="pct"/>
        <w:tblLook w:val="04A0" w:firstRow="1" w:lastRow="0" w:firstColumn="1" w:lastColumn="0" w:noHBand="0" w:noVBand="1"/>
      </w:tblPr>
      <w:tblGrid>
        <w:gridCol w:w="2753"/>
        <w:gridCol w:w="1245"/>
        <w:gridCol w:w="1172"/>
        <w:gridCol w:w="1316"/>
        <w:gridCol w:w="1459"/>
        <w:gridCol w:w="1462"/>
        <w:gridCol w:w="2327"/>
        <w:gridCol w:w="2543"/>
      </w:tblGrid>
      <w:tr w:rsidR="00E67C6E" w14:paraId="6F79F8B7" w14:textId="77777777">
        <w:trPr>
          <w:trHeight w:val="300"/>
        </w:trPr>
        <w:tc>
          <w:tcPr>
            <w:tcW w:w="983" w:type="pct"/>
            <w:vAlign w:val="center"/>
          </w:tcPr>
          <w:p w14:paraId="36984828"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Description of buildings /infrastructure/</w:t>
            </w:r>
          </w:p>
          <w:p w14:paraId="0B14E733"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land</w:t>
            </w:r>
          </w:p>
        </w:tc>
        <w:tc>
          <w:tcPr>
            <w:tcW w:w="455" w:type="pct"/>
            <w:vAlign w:val="center"/>
          </w:tcPr>
          <w:p w14:paraId="3BF639A3"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 xml:space="preserve">Investment costs </w:t>
            </w:r>
          </w:p>
          <w:p w14:paraId="700DFF33"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[EUR]</w:t>
            </w:r>
          </w:p>
        </w:tc>
        <w:tc>
          <w:tcPr>
            <w:tcW w:w="379" w:type="pct"/>
            <w:vAlign w:val="center"/>
          </w:tcPr>
          <w:p w14:paraId="64043153"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Investment year</w:t>
            </w:r>
          </w:p>
        </w:tc>
        <w:tc>
          <w:tcPr>
            <w:tcW w:w="379" w:type="pct"/>
            <w:vAlign w:val="center"/>
          </w:tcPr>
          <w:p w14:paraId="0FE52947"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Depreciation period</w:t>
            </w:r>
          </w:p>
        </w:tc>
        <w:tc>
          <w:tcPr>
            <w:tcW w:w="530" w:type="pct"/>
            <w:vAlign w:val="center"/>
          </w:tcPr>
          <w:p w14:paraId="656D4063"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WS of the</w:t>
            </w:r>
          </w:p>
          <w:p w14:paraId="2B4C0DA0"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IPCEI AST</w:t>
            </w:r>
          </w:p>
        </w:tc>
        <w:tc>
          <w:tcPr>
            <w:tcW w:w="531" w:type="pct"/>
            <w:vAlign w:val="center"/>
          </w:tcPr>
          <w:p w14:paraId="1FB3900A"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WP of</w:t>
            </w:r>
          </w:p>
          <w:p w14:paraId="46A98C1A"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[PROJECT ACRONYM]</w:t>
            </w:r>
          </w:p>
        </w:tc>
        <w:tc>
          <w:tcPr>
            <w:tcW w:w="834" w:type="pct"/>
            <w:vAlign w:val="center"/>
          </w:tcPr>
          <w:p w14:paraId="71708B52"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Capacity of the buildings</w:t>
            </w:r>
          </w:p>
          <w:p w14:paraId="059DCCBE"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/infrastructure/</w:t>
            </w:r>
          </w:p>
          <w:p w14:paraId="11C4438F"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land</w:t>
            </w:r>
          </w:p>
        </w:tc>
        <w:tc>
          <w:tcPr>
            <w:tcW w:w="910" w:type="pct"/>
            <w:vAlign w:val="center"/>
          </w:tcPr>
          <w:p w14:paraId="316070B5"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Usage in % for</w:t>
            </w:r>
          </w:p>
          <w:p w14:paraId="5BD0AC97"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[PROJECT ACRONYM]</w:t>
            </w:r>
          </w:p>
        </w:tc>
      </w:tr>
      <w:tr w:rsidR="00E67C6E" w14:paraId="4D4BB8CF" w14:textId="77777777">
        <w:trPr>
          <w:trHeight w:val="300"/>
        </w:trPr>
        <w:tc>
          <w:tcPr>
            <w:tcW w:w="983" w:type="pct"/>
            <w:vAlign w:val="center"/>
          </w:tcPr>
          <w:p w14:paraId="354778D8"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Example only (please delete when filling in):</w:t>
            </w:r>
          </w:p>
          <w:p w14:paraId="11F3D3C2"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Clean Room</w:t>
            </w:r>
          </w:p>
        </w:tc>
        <w:tc>
          <w:tcPr>
            <w:tcW w:w="455" w:type="pct"/>
            <w:vAlign w:val="center"/>
          </w:tcPr>
          <w:p w14:paraId="520F726C"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10 000 000</w:t>
            </w:r>
          </w:p>
        </w:tc>
        <w:tc>
          <w:tcPr>
            <w:tcW w:w="379" w:type="pct"/>
            <w:vAlign w:val="center"/>
          </w:tcPr>
          <w:p w14:paraId="35A574DF" w14:textId="77777777" w:rsidR="00E67C6E" w:rsidRDefault="00AE2421">
            <w:pPr>
              <w:pStyle w:val="Luettelokappale"/>
              <w:ind w:left="0"/>
              <w:rPr>
                <w:rFonts w:ascii="Times New Roman" w:hAnsi="Times New Roman"/>
                <w:i/>
                <w:iCs/>
                <w:lang w:val="en-IE"/>
              </w:rPr>
            </w:pPr>
            <w:r>
              <w:rPr>
                <w:rFonts w:ascii="Times New Roman" w:hAnsi="Times New Roman"/>
                <w:i/>
                <w:lang w:val="en-IE" w:eastAsia="en-US"/>
              </w:rPr>
              <w:t>2025</w:t>
            </w:r>
          </w:p>
        </w:tc>
        <w:tc>
          <w:tcPr>
            <w:tcW w:w="379" w:type="pct"/>
            <w:vAlign w:val="center"/>
          </w:tcPr>
          <w:p w14:paraId="27816E79" w14:textId="77777777" w:rsidR="00E67C6E" w:rsidRDefault="00E67C6E">
            <w:pPr>
              <w:pStyle w:val="Luettelokappale"/>
              <w:ind w:left="0"/>
              <w:rPr>
                <w:rFonts w:ascii="Times New Roman" w:hAnsi="Times New Roman"/>
                <w:i/>
                <w:iCs/>
                <w:lang w:val="en-IE" w:eastAsia="en-US"/>
              </w:rPr>
            </w:pPr>
          </w:p>
        </w:tc>
        <w:tc>
          <w:tcPr>
            <w:tcW w:w="530" w:type="pct"/>
            <w:vAlign w:val="center"/>
          </w:tcPr>
          <w:p w14:paraId="2B77DB2B" w14:textId="77777777" w:rsidR="00E67C6E" w:rsidRDefault="00AE2421">
            <w:pPr>
              <w:pStyle w:val="Luettelokappale"/>
              <w:ind w:left="0"/>
              <w:rPr>
                <w:rFonts w:ascii="Times New Roman" w:hAnsi="Times New Roman"/>
                <w:i/>
                <w:lang w:val="en-IE"/>
              </w:rPr>
            </w:pPr>
            <w:r>
              <w:rPr>
                <w:rFonts w:ascii="Times New Roman" w:hAnsi="Times New Roman"/>
                <w:i/>
                <w:lang w:val="en-IE" w:eastAsia="en-US"/>
              </w:rPr>
              <w:t>[NAME OF WS]</w:t>
            </w:r>
          </w:p>
        </w:tc>
        <w:tc>
          <w:tcPr>
            <w:tcW w:w="531" w:type="pct"/>
            <w:vAlign w:val="center"/>
          </w:tcPr>
          <w:p w14:paraId="301FD7D7" w14:textId="77777777" w:rsidR="00E67C6E" w:rsidRDefault="00AE2421">
            <w:pPr>
              <w:pStyle w:val="Luettelokappale"/>
              <w:ind w:left="0"/>
              <w:rPr>
                <w:rFonts w:ascii="Times New Roman" w:hAnsi="Times New Roman"/>
                <w:i/>
                <w:iCs/>
                <w:lang w:val="en-IE"/>
              </w:rPr>
            </w:pPr>
            <w:r>
              <w:rPr>
                <w:rFonts w:ascii="Times New Roman" w:hAnsi="Times New Roman"/>
                <w:i/>
                <w:lang w:val="en-IE" w:eastAsia="en-US"/>
              </w:rPr>
              <w:t>2</w:t>
            </w:r>
          </w:p>
        </w:tc>
        <w:tc>
          <w:tcPr>
            <w:tcW w:w="834" w:type="pct"/>
            <w:vAlign w:val="center"/>
          </w:tcPr>
          <w:p w14:paraId="50A81711" w14:textId="77777777" w:rsidR="00E67C6E" w:rsidRDefault="00E67C6E">
            <w:pPr>
              <w:pStyle w:val="Luettelokappale"/>
              <w:ind w:left="0"/>
              <w:rPr>
                <w:rFonts w:ascii="Times New Roman" w:hAnsi="Times New Roman"/>
                <w:i/>
                <w:iCs/>
                <w:lang w:val="en-IE"/>
              </w:rPr>
            </w:pPr>
          </w:p>
        </w:tc>
        <w:tc>
          <w:tcPr>
            <w:tcW w:w="910" w:type="pct"/>
            <w:vAlign w:val="center"/>
          </w:tcPr>
          <w:p w14:paraId="5B89B759"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10%</w:t>
            </w:r>
          </w:p>
        </w:tc>
      </w:tr>
      <w:tr w:rsidR="00E67C6E" w14:paraId="6B7D26DA" w14:textId="77777777">
        <w:trPr>
          <w:trHeight w:val="300"/>
        </w:trPr>
        <w:tc>
          <w:tcPr>
            <w:tcW w:w="983" w:type="pct"/>
          </w:tcPr>
          <w:p w14:paraId="6CFDB11E" w14:textId="77777777" w:rsidR="00E67C6E" w:rsidRDefault="00AE2421">
            <w:pPr>
              <w:pStyle w:val="Luettelokappale"/>
              <w:ind w:left="0"/>
              <w:rPr>
                <w:rFonts w:ascii="Times New Roman" w:hAnsi="Times New Roman"/>
                <w:lang w:val="en-IE"/>
              </w:rPr>
            </w:pPr>
            <w:r>
              <w:rPr>
                <w:rFonts w:ascii="Times New Roman" w:hAnsi="Times New Roman"/>
                <w:lang w:val="en-IE"/>
              </w:rPr>
              <w:t>***</w:t>
            </w:r>
          </w:p>
        </w:tc>
        <w:tc>
          <w:tcPr>
            <w:tcW w:w="455" w:type="pct"/>
            <w:vAlign w:val="center"/>
          </w:tcPr>
          <w:p w14:paraId="5B80B685" w14:textId="77777777" w:rsidR="00E67C6E" w:rsidRDefault="00E67C6E">
            <w:pPr>
              <w:pStyle w:val="Luettelokappale"/>
              <w:ind w:left="0"/>
              <w:rPr>
                <w:rFonts w:ascii="Times New Roman" w:hAnsi="Times New Roman"/>
                <w:lang w:val="en-IE"/>
              </w:rPr>
            </w:pPr>
          </w:p>
        </w:tc>
        <w:tc>
          <w:tcPr>
            <w:tcW w:w="379" w:type="pct"/>
            <w:vAlign w:val="center"/>
          </w:tcPr>
          <w:p w14:paraId="73E6F86F" w14:textId="77777777" w:rsidR="00E67C6E" w:rsidRDefault="00E67C6E">
            <w:pPr>
              <w:pStyle w:val="Luettelokappale"/>
              <w:ind w:left="0"/>
              <w:rPr>
                <w:rFonts w:ascii="Times New Roman" w:hAnsi="Times New Roman"/>
                <w:lang w:val="en-IE"/>
              </w:rPr>
            </w:pPr>
          </w:p>
        </w:tc>
        <w:tc>
          <w:tcPr>
            <w:tcW w:w="379" w:type="pct"/>
            <w:vAlign w:val="center"/>
          </w:tcPr>
          <w:p w14:paraId="7ED5BEA5" w14:textId="77777777" w:rsidR="00E67C6E" w:rsidRDefault="00E67C6E">
            <w:pPr>
              <w:pStyle w:val="Luettelokappale"/>
              <w:ind w:left="0"/>
              <w:rPr>
                <w:rFonts w:ascii="Times New Roman" w:hAnsi="Times New Roman"/>
                <w:lang w:val="en-IE"/>
              </w:rPr>
            </w:pPr>
          </w:p>
        </w:tc>
        <w:tc>
          <w:tcPr>
            <w:tcW w:w="530" w:type="pct"/>
            <w:vAlign w:val="center"/>
          </w:tcPr>
          <w:p w14:paraId="68FFB7C0" w14:textId="77777777" w:rsidR="00E67C6E" w:rsidRDefault="00E67C6E">
            <w:pPr>
              <w:pStyle w:val="Luettelokappale"/>
              <w:ind w:left="0"/>
              <w:rPr>
                <w:rFonts w:ascii="Times New Roman" w:hAnsi="Times New Roman"/>
                <w:lang w:val="en-IE"/>
              </w:rPr>
            </w:pPr>
          </w:p>
        </w:tc>
        <w:tc>
          <w:tcPr>
            <w:tcW w:w="531" w:type="pct"/>
            <w:vAlign w:val="center"/>
          </w:tcPr>
          <w:p w14:paraId="35392BAC" w14:textId="77777777" w:rsidR="00E67C6E" w:rsidRDefault="00E67C6E">
            <w:pPr>
              <w:pStyle w:val="Luettelokappale"/>
              <w:ind w:left="0"/>
              <w:rPr>
                <w:rFonts w:ascii="Times New Roman" w:hAnsi="Times New Roman"/>
                <w:lang w:val="en-IE"/>
              </w:rPr>
            </w:pPr>
          </w:p>
        </w:tc>
        <w:tc>
          <w:tcPr>
            <w:tcW w:w="834" w:type="pct"/>
            <w:vAlign w:val="center"/>
          </w:tcPr>
          <w:p w14:paraId="6D4D470A" w14:textId="77777777" w:rsidR="00E67C6E" w:rsidRDefault="00E67C6E">
            <w:pPr>
              <w:pStyle w:val="Luettelokappale"/>
              <w:ind w:left="0"/>
              <w:rPr>
                <w:rFonts w:ascii="Times New Roman" w:hAnsi="Times New Roman"/>
                <w:lang w:val="en-IE"/>
              </w:rPr>
            </w:pPr>
          </w:p>
        </w:tc>
        <w:tc>
          <w:tcPr>
            <w:tcW w:w="910" w:type="pct"/>
            <w:vAlign w:val="center"/>
          </w:tcPr>
          <w:p w14:paraId="48AB3781" w14:textId="77777777" w:rsidR="00E67C6E" w:rsidRDefault="00E67C6E">
            <w:pPr>
              <w:pStyle w:val="Luettelokappale"/>
              <w:ind w:left="0"/>
              <w:rPr>
                <w:rFonts w:ascii="Times New Roman" w:hAnsi="Times New Roman"/>
                <w:lang w:val="en-IE"/>
              </w:rPr>
            </w:pPr>
          </w:p>
        </w:tc>
      </w:tr>
      <w:tr w:rsidR="00E67C6E" w14:paraId="4E1A3780" w14:textId="77777777">
        <w:trPr>
          <w:trHeight w:val="300"/>
        </w:trPr>
        <w:tc>
          <w:tcPr>
            <w:tcW w:w="983" w:type="pct"/>
          </w:tcPr>
          <w:p w14:paraId="3B4874FA" w14:textId="77777777" w:rsidR="00E67C6E" w:rsidRDefault="00AE2421">
            <w:pPr>
              <w:pStyle w:val="Luettelokappale"/>
              <w:ind w:left="0"/>
              <w:rPr>
                <w:rFonts w:ascii="Times New Roman" w:hAnsi="Times New Roman"/>
                <w:lang w:val="en-IE"/>
              </w:rPr>
            </w:pPr>
            <w:r>
              <w:rPr>
                <w:rFonts w:ascii="Times New Roman" w:hAnsi="Times New Roman"/>
                <w:lang w:val="en-IE"/>
              </w:rPr>
              <w:t>Total:</w:t>
            </w:r>
          </w:p>
        </w:tc>
        <w:tc>
          <w:tcPr>
            <w:tcW w:w="455" w:type="pct"/>
            <w:vAlign w:val="center"/>
          </w:tcPr>
          <w:p w14:paraId="65BC775B" w14:textId="77777777" w:rsidR="00E67C6E" w:rsidRDefault="00E67C6E">
            <w:pPr>
              <w:pStyle w:val="Luettelokappale"/>
              <w:ind w:left="0"/>
              <w:rPr>
                <w:rFonts w:ascii="Times New Roman" w:hAnsi="Times New Roman"/>
                <w:lang w:val="en-IE"/>
              </w:rPr>
            </w:pPr>
          </w:p>
        </w:tc>
        <w:tc>
          <w:tcPr>
            <w:tcW w:w="379" w:type="pct"/>
            <w:vAlign w:val="center"/>
          </w:tcPr>
          <w:p w14:paraId="0A3BC46A" w14:textId="77777777" w:rsidR="00E67C6E" w:rsidRDefault="00E67C6E">
            <w:pPr>
              <w:pStyle w:val="Luettelokappale"/>
              <w:ind w:left="0"/>
              <w:rPr>
                <w:rFonts w:ascii="Times New Roman" w:hAnsi="Times New Roman"/>
                <w:lang w:val="en-IE"/>
              </w:rPr>
            </w:pPr>
          </w:p>
        </w:tc>
        <w:tc>
          <w:tcPr>
            <w:tcW w:w="379" w:type="pct"/>
            <w:vAlign w:val="center"/>
          </w:tcPr>
          <w:p w14:paraId="31EACEA1" w14:textId="77777777" w:rsidR="00E67C6E" w:rsidRDefault="00E67C6E">
            <w:pPr>
              <w:pStyle w:val="Luettelokappale"/>
              <w:ind w:left="0"/>
              <w:rPr>
                <w:rFonts w:ascii="Times New Roman" w:hAnsi="Times New Roman"/>
                <w:lang w:val="en-IE"/>
              </w:rPr>
            </w:pPr>
          </w:p>
        </w:tc>
        <w:tc>
          <w:tcPr>
            <w:tcW w:w="530" w:type="pct"/>
            <w:vAlign w:val="center"/>
          </w:tcPr>
          <w:p w14:paraId="1805D234" w14:textId="77777777" w:rsidR="00E67C6E" w:rsidRDefault="00E67C6E">
            <w:pPr>
              <w:pStyle w:val="Luettelokappale"/>
              <w:ind w:left="0"/>
              <w:rPr>
                <w:rFonts w:ascii="Times New Roman" w:hAnsi="Times New Roman"/>
                <w:lang w:val="en-IE"/>
              </w:rPr>
            </w:pPr>
          </w:p>
        </w:tc>
        <w:tc>
          <w:tcPr>
            <w:tcW w:w="531" w:type="pct"/>
            <w:vAlign w:val="center"/>
          </w:tcPr>
          <w:p w14:paraId="325DD4F5" w14:textId="77777777" w:rsidR="00E67C6E" w:rsidRDefault="00E67C6E">
            <w:pPr>
              <w:pStyle w:val="Luettelokappale"/>
              <w:ind w:left="0"/>
              <w:rPr>
                <w:rFonts w:ascii="Times New Roman" w:hAnsi="Times New Roman"/>
                <w:lang w:val="en-IE"/>
              </w:rPr>
            </w:pPr>
          </w:p>
        </w:tc>
        <w:tc>
          <w:tcPr>
            <w:tcW w:w="834" w:type="pct"/>
            <w:vAlign w:val="center"/>
          </w:tcPr>
          <w:p w14:paraId="54BF7A18" w14:textId="77777777" w:rsidR="00E67C6E" w:rsidRDefault="00E67C6E">
            <w:pPr>
              <w:pStyle w:val="Luettelokappale"/>
              <w:ind w:left="0"/>
              <w:rPr>
                <w:rFonts w:ascii="Times New Roman" w:hAnsi="Times New Roman"/>
                <w:lang w:val="en-IE"/>
              </w:rPr>
            </w:pPr>
          </w:p>
        </w:tc>
        <w:tc>
          <w:tcPr>
            <w:tcW w:w="910" w:type="pct"/>
            <w:vAlign w:val="center"/>
          </w:tcPr>
          <w:p w14:paraId="50BBC24F" w14:textId="77777777" w:rsidR="00E67C6E" w:rsidRDefault="00E67C6E">
            <w:pPr>
              <w:pStyle w:val="Luettelokappale"/>
              <w:keepNext/>
              <w:ind w:left="0"/>
              <w:rPr>
                <w:rFonts w:ascii="Times New Roman" w:hAnsi="Times New Roman"/>
                <w:lang w:val="en-IE"/>
              </w:rPr>
            </w:pPr>
          </w:p>
        </w:tc>
      </w:tr>
    </w:tbl>
    <w:p w14:paraId="5ED00B6E" w14:textId="77777777" w:rsidR="00E67C6E" w:rsidRDefault="00AE2421">
      <w:pPr>
        <w:pStyle w:val="Kuvaotsikko"/>
        <w:rPr>
          <w:rFonts w:ascii="Times New Roman" w:hAnsi="Times New Roman"/>
          <w:lang w:val="en-IE"/>
        </w:rPr>
      </w:pPr>
      <w:bookmarkStart w:id="207" w:name="_Ref222938771"/>
      <w:bookmarkStart w:id="208" w:name="_Hlk215059190"/>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9</w:t>
      </w:r>
      <w:r>
        <w:rPr>
          <w:rFonts w:ascii="Times New Roman" w:hAnsi="Times New Roman"/>
          <w:lang w:val="en-IE"/>
        </w:rPr>
        <w:fldChar w:fldCharType="end"/>
      </w:r>
      <w:bookmarkEnd w:id="207"/>
      <w:r>
        <w:rPr>
          <w:rFonts w:ascii="Times New Roman" w:hAnsi="Times New Roman"/>
          <w:lang w:val="en-IE"/>
        </w:rPr>
        <w:t>. Overview of costs of buildings, infrastructure and land.</w:t>
      </w:r>
    </w:p>
    <w:bookmarkEnd w:id="208"/>
    <w:p w14:paraId="6E53644F" w14:textId="77777777" w:rsidR="00E67C6E" w:rsidRDefault="00E67C6E">
      <w:pPr>
        <w:rPr>
          <w:lang w:val="en-IE"/>
        </w:rPr>
      </w:pPr>
    </w:p>
    <w:p w14:paraId="103C1361"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6BC01A45" w14:textId="77777777" w:rsidR="00E67C6E" w:rsidRDefault="00AE2421">
      <w:pPr>
        <w:pStyle w:val="ITberschrift111"/>
        <w:numPr>
          <w:ilvl w:val="3"/>
          <w:numId w:val="5"/>
        </w:numPr>
        <w:spacing w:line="276" w:lineRule="auto"/>
        <w:jc w:val="both"/>
        <w:rPr>
          <w:rFonts w:ascii="Times New Roman" w:hAnsi="Times New Roman"/>
          <w:bCs/>
          <w:lang w:val="en-IE"/>
        </w:rPr>
      </w:pPr>
      <w:bookmarkStart w:id="209" w:name="_Toc147796009"/>
      <w:bookmarkStart w:id="210" w:name="_Toc147796010"/>
      <w:bookmarkStart w:id="211" w:name="_Ref148023547"/>
      <w:bookmarkStart w:id="212" w:name="_Toc223694249"/>
      <w:bookmarkEnd w:id="209"/>
      <w:bookmarkEnd w:id="210"/>
      <w:r>
        <w:rPr>
          <w:rFonts w:ascii="Times New Roman" w:hAnsi="Times New Roman"/>
          <w:lang w:val="en-IE"/>
        </w:rPr>
        <w:t xml:space="preserve">Costs of </w:t>
      </w:r>
      <w:bookmarkStart w:id="213" w:name="_Hlk215059225"/>
      <w:r>
        <w:rPr>
          <w:rFonts w:ascii="Times New Roman" w:hAnsi="Times New Roman"/>
          <w:lang w:val="en-IE"/>
        </w:rPr>
        <w:t>other materials, supplies and similar products</w:t>
      </w:r>
      <w:bookmarkEnd w:id="213"/>
      <w:r>
        <w:rPr>
          <w:rFonts w:ascii="Times New Roman" w:hAnsi="Times New Roman"/>
          <w:lang w:val="en-IE"/>
        </w:rPr>
        <w:t xml:space="preserve"> necessary for the project</w:t>
      </w:r>
      <w:bookmarkEnd w:id="211"/>
      <w:bookmarkEnd w:id="212"/>
    </w:p>
    <w:p w14:paraId="43BCC573"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provide a description of the materials, supplies and similar products which are expected to be needed for your project. Indicate for which activities they are needed in which WP and when. Explain and justify how they are directly associated to the project. </w:t>
      </w:r>
    </w:p>
    <w:p w14:paraId="3BEF9456" w14:textId="77777777" w:rsidR="00E67C6E" w:rsidRDefault="00E67C6E">
      <w:pPr>
        <w:pStyle w:val="ITAbsatzohneNr"/>
        <w:spacing w:line="276" w:lineRule="auto"/>
        <w:jc w:val="both"/>
        <w:rPr>
          <w:rFonts w:ascii="Times New Roman" w:hAnsi="Times New Roman"/>
          <w:i/>
          <w:iCs/>
          <w:lang w:val="en-IE"/>
        </w:rPr>
      </w:pPr>
    </w:p>
    <w:p w14:paraId="711A6CA0"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substantiate the expected costs for the needed materials, supplies and similar products. Provide a measure of the needed volume and the unit price for all types of materials, supplies or similar products needed. Please substantiate these cost assumptions with appropriate evidence (e.g., offers from suppliers, technical specifications, draft contracts, etc.) and justify the volumes. </w:t>
      </w:r>
    </w:p>
    <w:p w14:paraId="1DC6179C" w14:textId="77777777" w:rsidR="00E67C6E" w:rsidRDefault="00E67C6E">
      <w:pPr>
        <w:pStyle w:val="ITAbsatzohneNr"/>
        <w:spacing w:line="276" w:lineRule="auto"/>
        <w:jc w:val="both"/>
        <w:rPr>
          <w:rFonts w:ascii="Times New Roman" w:hAnsi="Times New Roman"/>
          <w:i/>
          <w:iCs/>
          <w:lang w:val="en-IE"/>
        </w:rPr>
      </w:pPr>
    </w:p>
    <w:p w14:paraId="3EA862DD"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by filling in the overview table below. All figures provided should be fully consistent with those in the FG template.</w:t>
      </w:r>
    </w:p>
    <w:p w14:paraId="4B93DC66" w14:textId="77777777" w:rsidR="00FB58B0" w:rsidRDefault="00FB58B0">
      <w:pPr>
        <w:pStyle w:val="ITAbsatzohneNr"/>
        <w:spacing w:line="276" w:lineRule="auto"/>
        <w:jc w:val="both"/>
        <w:rPr>
          <w:rFonts w:ascii="Times New Roman" w:hAnsi="Times New Roman"/>
          <w:i/>
          <w:iCs/>
          <w:lang w:val="en-IE"/>
        </w:rPr>
      </w:pPr>
    </w:p>
    <w:p w14:paraId="53847B49" w14:textId="77777777" w:rsidR="00FB58B0" w:rsidRDefault="00FB58B0">
      <w:pPr>
        <w:pStyle w:val="ITAbsatzohneNr"/>
        <w:spacing w:line="276" w:lineRule="auto"/>
        <w:jc w:val="both"/>
        <w:rPr>
          <w:rFonts w:ascii="Times New Roman" w:hAnsi="Times New Roman"/>
          <w:i/>
          <w:iCs/>
          <w:lang w:val="en-IE"/>
        </w:rPr>
        <w:sectPr w:rsidR="00FB58B0">
          <w:pgSz w:w="11906" w:h="16838"/>
          <w:pgMar w:top="1417" w:right="1417" w:bottom="1134" w:left="1417" w:header="708" w:footer="708" w:gutter="0"/>
          <w:cols w:space="708"/>
          <w:docGrid w:linePitch="360"/>
        </w:sectPr>
      </w:pPr>
    </w:p>
    <w:p w14:paraId="1C7A8187" w14:textId="77777777" w:rsidR="00E67C6E" w:rsidRDefault="00E67C6E">
      <w:pPr>
        <w:pStyle w:val="ITStandard"/>
        <w:rPr>
          <w:rFonts w:ascii="Times New Roman" w:hAnsi="Times New Roman"/>
          <w:sz w:val="24"/>
          <w:szCs w:val="24"/>
          <w:lang w:val="en-IE"/>
        </w:rPr>
      </w:pPr>
    </w:p>
    <w:tbl>
      <w:tblPr>
        <w:tblStyle w:val="TaulukkoRuudukko"/>
        <w:tblW w:w="14283" w:type="dxa"/>
        <w:tblLayout w:type="fixed"/>
        <w:tblLook w:val="04A0" w:firstRow="1" w:lastRow="0" w:firstColumn="1" w:lastColumn="0" w:noHBand="0" w:noVBand="1"/>
      </w:tblPr>
      <w:tblGrid>
        <w:gridCol w:w="1587"/>
        <w:gridCol w:w="1587"/>
        <w:gridCol w:w="1587"/>
        <w:gridCol w:w="1587"/>
        <w:gridCol w:w="1587"/>
        <w:gridCol w:w="1587"/>
        <w:gridCol w:w="1587"/>
        <w:gridCol w:w="1587"/>
        <w:gridCol w:w="1587"/>
      </w:tblGrid>
      <w:tr w:rsidR="00E67C6E" w14:paraId="7B51CD46" w14:textId="77777777">
        <w:trPr>
          <w:trHeight w:val="300"/>
        </w:trPr>
        <w:tc>
          <w:tcPr>
            <w:tcW w:w="1587" w:type="dxa"/>
            <w:vAlign w:val="center"/>
          </w:tcPr>
          <w:p w14:paraId="22C7E200"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Type</w:t>
            </w:r>
          </w:p>
        </w:tc>
        <w:tc>
          <w:tcPr>
            <w:tcW w:w="1587" w:type="dxa"/>
            <w:vAlign w:val="center"/>
          </w:tcPr>
          <w:p w14:paraId="6935D830"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Unit Cost</w:t>
            </w:r>
          </w:p>
        </w:tc>
        <w:tc>
          <w:tcPr>
            <w:tcW w:w="1587" w:type="dxa"/>
            <w:vAlign w:val="center"/>
          </w:tcPr>
          <w:p w14:paraId="51B3A07F"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Volume during RDI</w:t>
            </w:r>
          </w:p>
        </w:tc>
        <w:tc>
          <w:tcPr>
            <w:tcW w:w="1587" w:type="dxa"/>
            <w:vAlign w:val="center"/>
          </w:tcPr>
          <w:p w14:paraId="73211A06"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Volume during FID</w:t>
            </w:r>
          </w:p>
        </w:tc>
        <w:tc>
          <w:tcPr>
            <w:tcW w:w="1587" w:type="dxa"/>
            <w:vAlign w:val="center"/>
          </w:tcPr>
          <w:p w14:paraId="57F05BFA"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Volume during mass production</w:t>
            </w:r>
          </w:p>
        </w:tc>
        <w:tc>
          <w:tcPr>
            <w:tcW w:w="1587" w:type="dxa"/>
            <w:vAlign w:val="center"/>
          </w:tcPr>
          <w:p w14:paraId="3B057324"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Cost during RDI</w:t>
            </w:r>
          </w:p>
          <w:p w14:paraId="5B1F0671"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[EUR]</w:t>
            </w:r>
          </w:p>
        </w:tc>
        <w:tc>
          <w:tcPr>
            <w:tcW w:w="1587" w:type="dxa"/>
            <w:vAlign w:val="center"/>
          </w:tcPr>
          <w:p w14:paraId="5046F923"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Cost during FID</w:t>
            </w:r>
          </w:p>
          <w:p w14:paraId="4DD0969F"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[EUR]</w:t>
            </w:r>
          </w:p>
        </w:tc>
        <w:tc>
          <w:tcPr>
            <w:tcW w:w="1587" w:type="dxa"/>
            <w:vAlign w:val="center"/>
          </w:tcPr>
          <w:p w14:paraId="562F229C"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Cost during mass production</w:t>
            </w:r>
          </w:p>
          <w:p w14:paraId="694F9422"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[EUR]</w:t>
            </w:r>
          </w:p>
        </w:tc>
        <w:tc>
          <w:tcPr>
            <w:tcW w:w="1587" w:type="dxa"/>
            <w:vAlign w:val="center"/>
          </w:tcPr>
          <w:p w14:paraId="2CF2D7E9"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Total costs for the lifetime of the project</w:t>
            </w:r>
          </w:p>
        </w:tc>
      </w:tr>
      <w:tr w:rsidR="00E67C6E" w14:paraId="609A1200" w14:textId="77777777">
        <w:trPr>
          <w:trHeight w:val="300"/>
        </w:trPr>
        <w:tc>
          <w:tcPr>
            <w:tcW w:w="1587" w:type="dxa"/>
            <w:vAlign w:val="center"/>
          </w:tcPr>
          <w:p w14:paraId="0C3CE926"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Examples (please delete when filling in):</w:t>
            </w:r>
          </w:p>
        </w:tc>
        <w:tc>
          <w:tcPr>
            <w:tcW w:w="1587" w:type="dxa"/>
            <w:vAlign w:val="center"/>
          </w:tcPr>
          <w:p w14:paraId="17C90DE1" w14:textId="77777777" w:rsidR="00E67C6E" w:rsidRDefault="00E67C6E">
            <w:pPr>
              <w:pStyle w:val="Luettelokappale"/>
              <w:ind w:left="0"/>
              <w:jc w:val="both"/>
              <w:rPr>
                <w:rFonts w:ascii="Times New Roman" w:hAnsi="Times New Roman"/>
                <w:i/>
                <w:iCs/>
                <w:lang w:val="en-IE"/>
              </w:rPr>
            </w:pPr>
          </w:p>
        </w:tc>
        <w:tc>
          <w:tcPr>
            <w:tcW w:w="1587" w:type="dxa"/>
            <w:vAlign w:val="center"/>
          </w:tcPr>
          <w:p w14:paraId="172637A0" w14:textId="77777777" w:rsidR="00E67C6E" w:rsidRDefault="00E67C6E">
            <w:pPr>
              <w:pStyle w:val="Luettelokappale"/>
              <w:ind w:left="0"/>
              <w:jc w:val="both"/>
              <w:rPr>
                <w:rFonts w:ascii="Times New Roman" w:hAnsi="Times New Roman"/>
                <w:i/>
                <w:iCs/>
                <w:lang w:val="en-IE"/>
              </w:rPr>
            </w:pPr>
          </w:p>
        </w:tc>
        <w:tc>
          <w:tcPr>
            <w:tcW w:w="1587" w:type="dxa"/>
            <w:vAlign w:val="center"/>
          </w:tcPr>
          <w:p w14:paraId="3030A228" w14:textId="77777777" w:rsidR="00E67C6E" w:rsidRDefault="00E67C6E">
            <w:pPr>
              <w:pStyle w:val="Luettelokappale"/>
              <w:ind w:left="0"/>
              <w:jc w:val="both"/>
              <w:rPr>
                <w:rFonts w:ascii="Times New Roman" w:hAnsi="Times New Roman"/>
                <w:i/>
                <w:iCs/>
                <w:lang w:val="en-IE"/>
              </w:rPr>
            </w:pPr>
          </w:p>
        </w:tc>
        <w:tc>
          <w:tcPr>
            <w:tcW w:w="1587" w:type="dxa"/>
            <w:vAlign w:val="center"/>
          </w:tcPr>
          <w:p w14:paraId="54C9B8BD" w14:textId="77777777" w:rsidR="00E67C6E" w:rsidRDefault="00E67C6E">
            <w:pPr>
              <w:pStyle w:val="Luettelokappale"/>
              <w:ind w:left="0"/>
              <w:jc w:val="both"/>
              <w:rPr>
                <w:rFonts w:ascii="Times New Roman" w:hAnsi="Times New Roman"/>
                <w:i/>
                <w:iCs/>
                <w:lang w:val="en-IE"/>
              </w:rPr>
            </w:pPr>
          </w:p>
        </w:tc>
        <w:tc>
          <w:tcPr>
            <w:tcW w:w="1587" w:type="dxa"/>
          </w:tcPr>
          <w:p w14:paraId="59C10D31" w14:textId="77777777" w:rsidR="00E67C6E" w:rsidRDefault="00E67C6E">
            <w:pPr>
              <w:pStyle w:val="Luettelokappale"/>
              <w:ind w:left="0"/>
              <w:jc w:val="both"/>
              <w:rPr>
                <w:rFonts w:ascii="Times New Roman" w:hAnsi="Times New Roman"/>
                <w:i/>
                <w:iCs/>
                <w:lang w:val="en-IE"/>
              </w:rPr>
            </w:pPr>
          </w:p>
        </w:tc>
        <w:tc>
          <w:tcPr>
            <w:tcW w:w="1587" w:type="dxa"/>
          </w:tcPr>
          <w:p w14:paraId="5E23E52B" w14:textId="77777777" w:rsidR="00E67C6E" w:rsidRDefault="00E67C6E">
            <w:pPr>
              <w:pStyle w:val="Luettelokappale"/>
              <w:ind w:left="0"/>
              <w:jc w:val="both"/>
              <w:rPr>
                <w:rFonts w:ascii="Times New Roman" w:hAnsi="Times New Roman"/>
                <w:i/>
                <w:iCs/>
                <w:lang w:val="en-IE"/>
              </w:rPr>
            </w:pPr>
          </w:p>
        </w:tc>
        <w:tc>
          <w:tcPr>
            <w:tcW w:w="1587" w:type="dxa"/>
          </w:tcPr>
          <w:p w14:paraId="221B90B1" w14:textId="77777777" w:rsidR="00E67C6E" w:rsidRDefault="00E67C6E">
            <w:pPr>
              <w:pStyle w:val="Luettelokappale"/>
              <w:ind w:left="0"/>
              <w:jc w:val="both"/>
              <w:rPr>
                <w:rFonts w:ascii="Times New Roman" w:hAnsi="Times New Roman"/>
                <w:i/>
                <w:iCs/>
                <w:lang w:val="en-IE"/>
              </w:rPr>
            </w:pPr>
          </w:p>
        </w:tc>
        <w:tc>
          <w:tcPr>
            <w:tcW w:w="1587" w:type="dxa"/>
          </w:tcPr>
          <w:p w14:paraId="168AA9A0" w14:textId="77777777" w:rsidR="00E67C6E" w:rsidRDefault="00E67C6E">
            <w:pPr>
              <w:pStyle w:val="Luettelokappale"/>
              <w:ind w:left="0"/>
              <w:jc w:val="both"/>
              <w:rPr>
                <w:rFonts w:ascii="Times New Roman" w:hAnsi="Times New Roman"/>
                <w:i/>
                <w:iCs/>
                <w:lang w:val="en-IE"/>
              </w:rPr>
            </w:pPr>
          </w:p>
        </w:tc>
      </w:tr>
      <w:tr w:rsidR="00E67C6E" w14:paraId="269EA228" w14:textId="77777777">
        <w:trPr>
          <w:trHeight w:val="300"/>
        </w:trPr>
        <w:tc>
          <w:tcPr>
            <w:tcW w:w="1587" w:type="dxa"/>
            <w:vAlign w:val="center"/>
          </w:tcPr>
          <w:p w14:paraId="11B170A8"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Electricity</w:t>
            </w:r>
          </w:p>
        </w:tc>
        <w:tc>
          <w:tcPr>
            <w:tcW w:w="1587" w:type="dxa"/>
            <w:vAlign w:val="center"/>
          </w:tcPr>
          <w:p w14:paraId="5F3B8AA9"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rPr>
              <w:t>EUR 40/MWh</w:t>
            </w:r>
          </w:p>
        </w:tc>
        <w:tc>
          <w:tcPr>
            <w:tcW w:w="1587" w:type="dxa"/>
            <w:vAlign w:val="center"/>
          </w:tcPr>
          <w:p w14:paraId="0A4366FD" w14:textId="77777777" w:rsidR="00E67C6E" w:rsidRDefault="00E67C6E">
            <w:pPr>
              <w:pStyle w:val="Luettelokappale"/>
              <w:ind w:left="0"/>
              <w:jc w:val="both"/>
              <w:rPr>
                <w:rFonts w:ascii="Times New Roman" w:hAnsi="Times New Roman"/>
                <w:i/>
                <w:iCs/>
                <w:lang w:val="en-IE"/>
              </w:rPr>
            </w:pPr>
          </w:p>
        </w:tc>
        <w:tc>
          <w:tcPr>
            <w:tcW w:w="1587" w:type="dxa"/>
            <w:vAlign w:val="center"/>
          </w:tcPr>
          <w:p w14:paraId="56D2B979" w14:textId="77777777" w:rsidR="00E67C6E" w:rsidRDefault="00E67C6E">
            <w:pPr>
              <w:pStyle w:val="Luettelokappale"/>
              <w:ind w:left="0"/>
              <w:jc w:val="both"/>
              <w:rPr>
                <w:rFonts w:ascii="Times New Roman" w:hAnsi="Times New Roman"/>
                <w:i/>
                <w:iCs/>
                <w:lang w:val="en-IE"/>
              </w:rPr>
            </w:pPr>
          </w:p>
        </w:tc>
        <w:tc>
          <w:tcPr>
            <w:tcW w:w="1587" w:type="dxa"/>
            <w:vAlign w:val="center"/>
          </w:tcPr>
          <w:p w14:paraId="6D222E52" w14:textId="77777777" w:rsidR="00E67C6E" w:rsidRDefault="00E67C6E">
            <w:pPr>
              <w:pStyle w:val="Luettelokappale"/>
              <w:ind w:left="0"/>
              <w:jc w:val="both"/>
              <w:rPr>
                <w:rFonts w:ascii="Times New Roman" w:hAnsi="Times New Roman"/>
                <w:i/>
                <w:iCs/>
                <w:lang w:val="en-IE"/>
              </w:rPr>
            </w:pPr>
          </w:p>
        </w:tc>
        <w:tc>
          <w:tcPr>
            <w:tcW w:w="1587" w:type="dxa"/>
          </w:tcPr>
          <w:p w14:paraId="5357F80C" w14:textId="77777777" w:rsidR="00E67C6E" w:rsidRDefault="00E67C6E">
            <w:pPr>
              <w:pStyle w:val="Luettelokappale"/>
              <w:ind w:left="0"/>
              <w:jc w:val="both"/>
              <w:rPr>
                <w:rFonts w:ascii="Times New Roman" w:hAnsi="Times New Roman"/>
                <w:i/>
                <w:iCs/>
                <w:lang w:val="en-IE"/>
              </w:rPr>
            </w:pPr>
          </w:p>
        </w:tc>
        <w:tc>
          <w:tcPr>
            <w:tcW w:w="1587" w:type="dxa"/>
          </w:tcPr>
          <w:p w14:paraId="70D3D2BA" w14:textId="77777777" w:rsidR="00E67C6E" w:rsidRDefault="00E67C6E">
            <w:pPr>
              <w:pStyle w:val="Luettelokappale"/>
              <w:ind w:left="0"/>
              <w:jc w:val="both"/>
              <w:rPr>
                <w:rFonts w:ascii="Times New Roman" w:hAnsi="Times New Roman"/>
                <w:i/>
                <w:iCs/>
                <w:lang w:val="en-IE"/>
              </w:rPr>
            </w:pPr>
          </w:p>
        </w:tc>
        <w:tc>
          <w:tcPr>
            <w:tcW w:w="1587" w:type="dxa"/>
          </w:tcPr>
          <w:p w14:paraId="094818C4" w14:textId="77777777" w:rsidR="00E67C6E" w:rsidRDefault="00E67C6E">
            <w:pPr>
              <w:pStyle w:val="Luettelokappale"/>
              <w:ind w:left="0"/>
              <w:jc w:val="both"/>
              <w:rPr>
                <w:rFonts w:ascii="Times New Roman" w:hAnsi="Times New Roman"/>
                <w:i/>
                <w:iCs/>
                <w:lang w:val="en-IE"/>
              </w:rPr>
            </w:pPr>
          </w:p>
        </w:tc>
        <w:tc>
          <w:tcPr>
            <w:tcW w:w="1587" w:type="dxa"/>
          </w:tcPr>
          <w:p w14:paraId="2DEADFF6" w14:textId="77777777" w:rsidR="00E67C6E" w:rsidRDefault="00E67C6E">
            <w:pPr>
              <w:pStyle w:val="Luettelokappale"/>
              <w:ind w:left="0"/>
              <w:jc w:val="both"/>
              <w:rPr>
                <w:rFonts w:ascii="Times New Roman" w:hAnsi="Times New Roman"/>
                <w:i/>
                <w:iCs/>
                <w:lang w:val="en-IE"/>
              </w:rPr>
            </w:pPr>
          </w:p>
        </w:tc>
      </w:tr>
      <w:tr w:rsidR="00E67C6E" w14:paraId="40F884D2" w14:textId="77777777">
        <w:trPr>
          <w:trHeight w:val="300"/>
        </w:trPr>
        <w:tc>
          <w:tcPr>
            <w:tcW w:w="1587" w:type="dxa"/>
            <w:vAlign w:val="center"/>
          </w:tcPr>
          <w:p w14:paraId="2EBF9E71"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(e.g.) Chemicals for Back-End</w:t>
            </w:r>
          </w:p>
        </w:tc>
        <w:tc>
          <w:tcPr>
            <w:tcW w:w="1587" w:type="dxa"/>
            <w:vAlign w:val="center"/>
          </w:tcPr>
          <w:p w14:paraId="082E1A97"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rPr>
              <w:t>EUR 100/ton</w:t>
            </w:r>
          </w:p>
        </w:tc>
        <w:tc>
          <w:tcPr>
            <w:tcW w:w="1587" w:type="dxa"/>
            <w:vAlign w:val="center"/>
          </w:tcPr>
          <w:p w14:paraId="6BBEB58C" w14:textId="77777777" w:rsidR="00E67C6E" w:rsidRDefault="00E67C6E">
            <w:pPr>
              <w:pStyle w:val="Luettelokappale"/>
              <w:ind w:left="0"/>
              <w:jc w:val="both"/>
              <w:rPr>
                <w:rFonts w:ascii="Times New Roman" w:hAnsi="Times New Roman"/>
                <w:i/>
                <w:iCs/>
                <w:lang w:val="en-IE" w:eastAsia="en-US"/>
              </w:rPr>
            </w:pPr>
          </w:p>
        </w:tc>
        <w:tc>
          <w:tcPr>
            <w:tcW w:w="1587" w:type="dxa"/>
            <w:vAlign w:val="center"/>
          </w:tcPr>
          <w:p w14:paraId="0E479986" w14:textId="77777777" w:rsidR="00E67C6E" w:rsidRDefault="00E67C6E">
            <w:pPr>
              <w:pStyle w:val="Luettelokappale"/>
              <w:ind w:left="0"/>
              <w:jc w:val="both"/>
              <w:rPr>
                <w:rFonts w:ascii="Times New Roman" w:hAnsi="Times New Roman"/>
                <w:i/>
                <w:iCs/>
                <w:lang w:val="en-IE" w:eastAsia="en-US"/>
              </w:rPr>
            </w:pPr>
          </w:p>
        </w:tc>
        <w:tc>
          <w:tcPr>
            <w:tcW w:w="1587" w:type="dxa"/>
            <w:vAlign w:val="center"/>
          </w:tcPr>
          <w:p w14:paraId="6BD95F40" w14:textId="77777777" w:rsidR="00E67C6E" w:rsidRDefault="00E67C6E">
            <w:pPr>
              <w:pStyle w:val="Luettelokappale"/>
              <w:ind w:left="0"/>
              <w:jc w:val="both"/>
              <w:rPr>
                <w:rFonts w:ascii="Times New Roman" w:hAnsi="Times New Roman"/>
                <w:i/>
                <w:iCs/>
                <w:lang w:val="en-IE" w:eastAsia="en-US"/>
              </w:rPr>
            </w:pPr>
          </w:p>
        </w:tc>
        <w:tc>
          <w:tcPr>
            <w:tcW w:w="1587" w:type="dxa"/>
          </w:tcPr>
          <w:p w14:paraId="0D281596" w14:textId="77777777" w:rsidR="00E67C6E" w:rsidRDefault="00E67C6E">
            <w:pPr>
              <w:pStyle w:val="Luettelokappale"/>
              <w:ind w:left="0"/>
              <w:jc w:val="both"/>
              <w:rPr>
                <w:rFonts w:ascii="Times New Roman" w:hAnsi="Times New Roman"/>
                <w:i/>
                <w:iCs/>
                <w:lang w:val="en-IE" w:eastAsia="en-US"/>
              </w:rPr>
            </w:pPr>
          </w:p>
        </w:tc>
        <w:tc>
          <w:tcPr>
            <w:tcW w:w="1587" w:type="dxa"/>
          </w:tcPr>
          <w:p w14:paraId="55D0CE5E" w14:textId="77777777" w:rsidR="00E67C6E" w:rsidRDefault="00E67C6E">
            <w:pPr>
              <w:pStyle w:val="Luettelokappale"/>
              <w:ind w:left="0"/>
              <w:jc w:val="both"/>
              <w:rPr>
                <w:rFonts w:ascii="Times New Roman" w:hAnsi="Times New Roman"/>
                <w:i/>
                <w:iCs/>
                <w:lang w:val="en-IE" w:eastAsia="en-US"/>
              </w:rPr>
            </w:pPr>
          </w:p>
        </w:tc>
        <w:tc>
          <w:tcPr>
            <w:tcW w:w="1587" w:type="dxa"/>
          </w:tcPr>
          <w:p w14:paraId="4689D2CD" w14:textId="77777777" w:rsidR="00E67C6E" w:rsidRDefault="00E67C6E">
            <w:pPr>
              <w:pStyle w:val="Luettelokappale"/>
              <w:ind w:left="0"/>
              <w:jc w:val="both"/>
              <w:rPr>
                <w:rFonts w:ascii="Times New Roman" w:hAnsi="Times New Roman"/>
                <w:i/>
                <w:iCs/>
                <w:lang w:val="en-IE" w:eastAsia="en-US"/>
              </w:rPr>
            </w:pPr>
          </w:p>
        </w:tc>
        <w:tc>
          <w:tcPr>
            <w:tcW w:w="1587" w:type="dxa"/>
          </w:tcPr>
          <w:p w14:paraId="3068D678" w14:textId="77777777" w:rsidR="00E67C6E" w:rsidRDefault="00E67C6E">
            <w:pPr>
              <w:pStyle w:val="Luettelokappale"/>
              <w:ind w:left="0"/>
              <w:jc w:val="both"/>
              <w:rPr>
                <w:rFonts w:ascii="Times New Roman" w:hAnsi="Times New Roman"/>
                <w:i/>
                <w:iCs/>
                <w:lang w:val="en-IE" w:eastAsia="en-US"/>
              </w:rPr>
            </w:pPr>
          </w:p>
        </w:tc>
      </w:tr>
      <w:tr w:rsidR="00E67C6E" w14:paraId="7D55542A" w14:textId="77777777">
        <w:trPr>
          <w:trHeight w:val="300"/>
        </w:trPr>
        <w:tc>
          <w:tcPr>
            <w:tcW w:w="1587" w:type="dxa"/>
            <w:vAlign w:val="center"/>
          </w:tcPr>
          <w:p w14:paraId="190C5438"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(e.g.) Wafers</w:t>
            </w:r>
          </w:p>
        </w:tc>
        <w:tc>
          <w:tcPr>
            <w:tcW w:w="1587" w:type="dxa"/>
            <w:vAlign w:val="center"/>
          </w:tcPr>
          <w:p w14:paraId="0907995A" w14:textId="77777777" w:rsidR="00E67C6E" w:rsidRDefault="00E67C6E">
            <w:pPr>
              <w:pStyle w:val="Luettelokappale"/>
              <w:ind w:left="0"/>
              <w:jc w:val="both"/>
              <w:rPr>
                <w:rFonts w:ascii="Times New Roman" w:hAnsi="Times New Roman"/>
                <w:i/>
                <w:iCs/>
                <w:lang w:val="en-IE"/>
              </w:rPr>
            </w:pPr>
          </w:p>
        </w:tc>
        <w:tc>
          <w:tcPr>
            <w:tcW w:w="1587" w:type="dxa"/>
            <w:vAlign w:val="center"/>
          </w:tcPr>
          <w:p w14:paraId="0392BD3C" w14:textId="77777777" w:rsidR="00E67C6E" w:rsidRDefault="00E67C6E">
            <w:pPr>
              <w:pStyle w:val="Luettelokappale"/>
              <w:ind w:left="0"/>
              <w:jc w:val="both"/>
              <w:rPr>
                <w:rFonts w:ascii="Times New Roman" w:hAnsi="Times New Roman"/>
                <w:i/>
                <w:iCs/>
                <w:lang w:val="en-IE" w:eastAsia="en-US"/>
              </w:rPr>
            </w:pPr>
          </w:p>
        </w:tc>
        <w:tc>
          <w:tcPr>
            <w:tcW w:w="1587" w:type="dxa"/>
            <w:vAlign w:val="center"/>
          </w:tcPr>
          <w:p w14:paraId="2F72485E" w14:textId="77777777" w:rsidR="00E67C6E" w:rsidRDefault="00E67C6E">
            <w:pPr>
              <w:pStyle w:val="Luettelokappale"/>
              <w:ind w:left="0"/>
              <w:jc w:val="both"/>
              <w:rPr>
                <w:rFonts w:ascii="Times New Roman" w:hAnsi="Times New Roman"/>
                <w:i/>
                <w:iCs/>
                <w:lang w:val="en-IE" w:eastAsia="en-US"/>
              </w:rPr>
            </w:pPr>
          </w:p>
        </w:tc>
        <w:tc>
          <w:tcPr>
            <w:tcW w:w="1587" w:type="dxa"/>
            <w:vAlign w:val="center"/>
          </w:tcPr>
          <w:p w14:paraId="4E4F0003" w14:textId="77777777" w:rsidR="00E67C6E" w:rsidRDefault="00E67C6E">
            <w:pPr>
              <w:pStyle w:val="Luettelokappale"/>
              <w:ind w:left="0"/>
              <w:jc w:val="both"/>
              <w:rPr>
                <w:rFonts w:ascii="Times New Roman" w:hAnsi="Times New Roman"/>
                <w:i/>
                <w:iCs/>
                <w:lang w:val="en-IE" w:eastAsia="en-US"/>
              </w:rPr>
            </w:pPr>
          </w:p>
        </w:tc>
        <w:tc>
          <w:tcPr>
            <w:tcW w:w="1587" w:type="dxa"/>
          </w:tcPr>
          <w:p w14:paraId="47C03FF7" w14:textId="77777777" w:rsidR="00E67C6E" w:rsidRDefault="00E67C6E">
            <w:pPr>
              <w:pStyle w:val="Luettelokappale"/>
              <w:ind w:left="0"/>
              <w:jc w:val="both"/>
              <w:rPr>
                <w:rFonts w:ascii="Times New Roman" w:hAnsi="Times New Roman"/>
                <w:i/>
                <w:iCs/>
                <w:lang w:val="en-IE" w:eastAsia="en-US"/>
              </w:rPr>
            </w:pPr>
          </w:p>
        </w:tc>
        <w:tc>
          <w:tcPr>
            <w:tcW w:w="1587" w:type="dxa"/>
          </w:tcPr>
          <w:p w14:paraId="3562CE82" w14:textId="77777777" w:rsidR="00E67C6E" w:rsidRDefault="00E67C6E">
            <w:pPr>
              <w:pStyle w:val="Luettelokappale"/>
              <w:ind w:left="0"/>
              <w:jc w:val="both"/>
              <w:rPr>
                <w:rFonts w:ascii="Times New Roman" w:hAnsi="Times New Roman"/>
                <w:i/>
                <w:iCs/>
                <w:lang w:val="en-IE" w:eastAsia="en-US"/>
              </w:rPr>
            </w:pPr>
          </w:p>
        </w:tc>
        <w:tc>
          <w:tcPr>
            <w:tcW w:w="1587" w:type="dxa"/>
          </w:tcPr>
          <w:p w14:paraId="2A991AA8" w14:textId="77777777" w:rsidR="00E67C6E" w:rsidRDefault="00E67C6E">
            <w:pPr>
              <w:pStyle w:val="Luettelokappale"/>
              <w:ind w:left="0"/>
              <w:jc w:val="both"/>
              <w:rPr>
                <w:rFonts w:ascii="Times New Roman" w:hAnsi="Times New Roman"/>
                <w:i/>
                <w:iCs/>
                <w:lang w:val="en-IE" w:eastAsia="en-US"/>
              </w:rPr>
            </w:pPr>
          </w:p>
        </w:tc>
        <w:tc>
          <w:tcPr>
            <w:tcW w:w="1587" w:type="dxa"/>
          </w:tcPr>
          <w:p w14:paraId="4EA0792B" w14:textId="77777777" w:rsidR="00E67C6E" w:rsidRDefault="00E67C6E">
            <w:pPr>
              <w:pStyle w:val="Luettelokappale"/>
              <w:ind w:left="0"/>
              <w:jc w:val="both"/>
              <w:rPr>
                <w:rFonts w:ascii="Times New Roman" w:hAnsi="Times New Roman"/>
                <w:i/>
                <w:iCs/>
                <w:lang w:val="en-IE" w:eastAsia="en-US"/>
              </w:rPr>
            </w:pPr>
          </w:p>
        </w:tc>
      </w:tr>
      <w:tr w:rsidR="00E67C6E" w14:paraId="775E568D" w14:textId="77777777">
        <w:trPr>
          <w:trHeight w:val="300"/>
        </w:trPr>
        <w:tc>
          <w:tcPr>
            <w:tcW w:w="1587" w:type="dxa"/>
            <w:vAlign w:val="center"/>
          </w:tcPr>
          <w:p w14:paraId="4D8ABE87" w14:textId="77777777" w:rsidR="00E67C6E" w:rsidRDefault="00AE2421">
            <w:pPr>
              <w:pStyle w:val="Luettelokappale"/>
              <w:ind w:left="0"/>
              <w:rPr>
                <w:rFonts w:ascii="Times New Roman" w:hAnsi="Times New Roman"/>
                <w:i/>
                <w:iCs/>
                <w:lang w:val="en-IE"/>
              </w:rPr>
            </w:pPr>
            <w:r>
              <w:rPr>
                <w:rFonts w:ascii="Times New Roman" w:hAnsi="Times New Roman"/>
                <w:i/>
                <w:iCs/>
                <w:lang w:val="en-IE"/>
              </w:rPr>
              <w:t>Total:</w:t>
            </w:r>
          </w:p>
        </w:tc>
        <w:tc>
          <w:tcPr>
            <w:tcW w:w="1587" w:type="dxa"/>
            <w:vAlign w:val="center"/>
          </w:tcPr>
          <w:p w14:paraId="5EBC10D7" w14:textId="77777777" w:rsidR="00E67C6E" w:rsidRDefault="00E67C6E">
            <w:pPr>
              <w:pStyle w:val="Luettelokappale"/>
              <w:ind w:left="0"/>
              <w:jc w:val="both"/>
              <w:rPr>
                <w:rFonts w:ascii="Times New Roman" w:hAnsi="Times New Roman"/>
                <w:i/>
                <w:iCs/>
                <w:lang w:val="en-IE"/>
              </w:rPr>
            </w:pPr>
          </w:p>
        </w:tc>
        <w:tc>
          <w:tcPr>
            <w:tcW w:w="1587" w:type="dxa"/>
            <w:vAlign w:val="center"/>
          </w:tcPr>
          <w:p w14:paraId="6FDEF31A" w14:textId="77777777" w:rsidR="00E67C6E" w:rsidRDefault="00E67C6E">
            <w:pPr>
              <w:pStyle w:val="Luettelokappale"/>
              <w:ind w:left="0"/>
              <w:jc w:val="both"/>
              <w:rPr>
                <w:rFonts w:ascii="Times New Roman" w:hAnsi="Times New Roman"/>
                <w:i/>
                <w:iCs/>
                <w:lang w:val="en-IE" w:eastAsia="en-US"/>
              </w:rPr>
            </w:pPr>
          </w:p>
        </w:tc>
        <w:tc>
          <w:tcPr>
            <w:tcW w:w="1587" w:type="dxa"/>
            <w:vAlign w:val="center"/>
          </w:tcPr>
          <w:p w14:paraId="572114F8" w14:textId="77777777" w:rsidR="00E67C6E" w:rsidRDefault="00E67C6E">
            <w:pPr>
              <w:pStyle w:val="Luettelokappale"/>
              <w:ind w:left="0"/>
              <w:jc w:val="both"/>
              <w:rPr>
                <w:rFonts w:ascii="Times New Roman" w:hAnsi="Times New Roman"/>
                <w:i/>
                <w:iCs/>
                <w:lang w:val="en-IE" w:eastAsia="en-US"/>
              </w:rPr>
            </w:pPr>
          </w:p>
        </w:tc>
        <w:tc>
          <w:tcPr>
            <w:tcW w:w="1587" w:type="dxa"/>
            <w:vAlign w:val="center"/>
          </w:tcPr>
          <w:p w14:paraId="2B2E56EC" w14:textId="77777777" w:rsidR="00E67C6E" w:rsidRDefault="00E67C6E">
            <w:pPr>
              <w:pStyle w:val="Luettelokappale"/>
              <w:ind w:left="0"/>
              <w:jc w:val="both"/>
              <w:rPr>
                <w:rFonts w:ascii="Times New Roman" w:hAnsi="Times New Roman"/>
                <w:i/>
                <w:iCs/>
                <w:lang w:val="en-IE" w:eastAsia="en-US"/>
              </w:rPr>
            </w:pPr>
          </w:p>
        </w:tc>
        <w:tc>
          <w:tcPr>
            <w:tcW w:w="1587" w:type="dxa"/>
          </w:tcPr>
          <w:p w14:paraId="2BC953A2" w14:textId="77777777" w:rsidR="00E67C6E" w:rsidRDefault="00E67C6E">
            <w:pPr>
              <w:pStyle w:val="Luettelokappale"/>
              <w:ind w:left="0"/>
              <w:jc w:val="both"/>
              <w:rPr>
                <w:rFonts w:ascii="Times New Roman" w:hAnsi="Times New Roman"/>
                <w:i/>
                <w:iCs/>
                <w:lang w:val="en-IE" w:eastAsia="en-US"/>
              </w:rPr>
            </w:pPr>
          </w:p>
        </w:tc>
        <w:tc>
          <w:tcPr>
            <w:tcW w:w="1587" w:type="dxa"/>
          </w:tcPr>
          <w:p w14:paraId="659A34A8" w14:textId="77777777" w:rsidR="00E67C6E" w:rsidRDefault="00E67C6E">
            <w:pPr>
              <w:pStyle w:val="Luettelokappale"/>
              <w:ind w:left="0"/>
              <w:jc w:val="both"/>
              <w:rPr>
                <w:rFonts w:ascii="Times New Roman" w:hAnsi="Times New Roman"/>
                <w:i/>
                <w:iCs/>
                <w:lang w:val="en-IE" w:eastAsia="en-US"/>
              </w:rPr>
            </w:pPr>
          </w:p>
        </w:tc>
        <w:tc>
          <w:tcPr>
            <w:tcW w:w="1587" w:type="dxa"/>
          </w:tcPr>
          <w:p w14:paraId="67E303D2" w14:textId="77777777" w:rsidR="00E67C6E" w:rsidRDefault="00E67C6E">
            <w:pPr>
              <w:pStyle w:val="Luettelokappale"/>
              <w:ind w:left="0"/>
              <w:jc w:val="both"/>
              <w:rPr>
                <w:rFonts w:ascii="Times New Roman" w:hAnsi="Times New Roman"/>
                <w:i/>
                <w:iCs/>
                <w:lang w:val="en-IE" w:eastAsia="en-US"/>
              </w:rPr>
            </w:pPr>
          </w:p>
        </w:tc>
        <w:tc>
          <w:tcPr>
            <w:tcW w:w="1587" w:type="dxa"/>
          </w:tcPr>
          <w:p w14:paraId="0B16739F" w14:textId="77777777" w:rsidR="00E67C6E" w:rsidRDefault="00E67C6E">
            <w:pPr>
              <w:pStyle w:val="Luettelokappale"/>
              <w:keepNext/>
              <w:ind w:left="0"/>
              <w:jc w:val="both"/>
              <w:rPr>
                <w:rFonts w:ascii="Times New Roman" w:hAnsi="Times New Roman"/>
                <w:i/>
                <w:iCs/>
                <w:lang w:val="en-IE" w:eastAsia="en-US"/>
              </w:rPr>
            </w:pPr>
          </w:p>
        </w:tc>
      </w:tr>
    </w:tbl>
    <w:p w14:paraId="792B5D79" w14:textId="77777777" w:rsidR="00E67C6E" w:rsidRDefault="00AE2421">
      <w:pPr>
        <w:pStyle w:val="Kuvaotsikko"/>
        <w:rPr>
          <w:rFonts w:ascii="Times New Roman" w:hAnsi="Times New Roman"/>
          <w:lang w:val="en-IE"/>
        </w:rPr>
      </w:pPr>
      <w:bookmarkStart w:id="214" w:name="_Ref222938773"/>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10</w:t>
      </w:r>
      <w:r>
        <w:rPr>
          <w:rFonts w:ascii="Times New Roman" w:hAnsi="Times New Roman"/>
          <w:lang w:val="en-IE"/>
        </w:rPr>
        <w:fldChar w:fldCharType="end"/>
      </w:r>
      <w:bookmarkEnd w:id="214"/>
      <w:r>
        <w:rPr>
          <w:lang w:val="en-IE"/>
        </w:rPr>
        <w:t>.</w:t>
      </w:r>
      <w:r>
        <w:rPr>
          <w:rFonts w:ascii="Times New Roman" w:hAnsi="Times New Roman"/>
          <w:lang w:val="en-IE"/>
        </w:rPr>
        <w:t>Overview of costs of other materials, supplies and similar products.</w:t>
      </w:r>
    </w:p>
    <w:p w14:paraId="0FADEDB6" w14:textId="77777777" w:rsidR="00E67C6E" w:rsidRDefault="00E67C6E">
      <w:pPr>
        <w:rPr>
          <w:lang w:val="en-IE"/>
        </w:rPr>
      </w:pPr>
    </w:p>
    <w:p w14:paraId="1E85113F"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71F36537" w14:textId="77777777" w:rsidR="00E67C6E" w:rsidRDefault="00AE2421">
      <w:pPr>
        <w:pStyle w:val="ITberschrift111"/>
        <w:numPr>
          <w:ilvl w:val="3"/>
          <w:numId w:val="5"/>
        </w:numPr>
        <w:spacing w:line="276" w:lineRule="auto"/>
        <w:jc w:val="both"/>
        <w:rPr>
          <w:rFonts w:ascii="Times New Roman" w:hAnsi="Times New Roman"/>
          <w:lang w:val="en-IE"/>
        </w:rPr>
      </w:pPr>
      <w:bookmarkStart w:id="215" w:name="_Ref147322144"/>
      <w:bookmarkStart w:id="216" w:name="_Toc223694250"/>
      <w:r>
        <w:rPr>
          <w:rFonts w:ascii="Times New Roman" w:hAnsi="Times New Roman"/>
          <w:lang w:val="en-IE"/>
        </w:rPr>
        <w:t>Costs of patents and contractual research</w:t>
      </w:r>
      <w:bookmarkEnd w:id="215"/>
      <w:bookmarkEnd w:id="216"/>
    </w:p>
    <w:p w14:paraId="217EEC30"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provide a brief description of the subject of such contractual research, the contracting parties and justify why such research is outsourced and not done by your company. If you provide these details in the description of the related WPs, please include a cross-reference to the relevant section(s) of the PP. </w:t>
      </w:r>
    </w:p>
    <w:p w14:paraId="1D37B4FF" w14:textId="77777777" w:rsidR="00E67C6E" w:rsidRDefault="00E67C6E">
      <w:pPr>
        <w:pStyle w:val="ITAbsatzohneNr"/>
        <w:spacing w:line="276" w:lineRule="auto"/>
        <w:jc w:val="both"/>
        <w:rPr>
          <w:rFonts w:ascii="Times New Roman" w:hAnsi="Times New Roman"/>
          <w:i/>
          <w:iCs/>
          <w:lang w:val="en-IE"/>
        </w:rPr>
      </w:pPr>
    </w:p>
    <w:p w14:paraId="7D276004"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Provide appropriate evidence for the costs claimed for contractual research and obtaining patents (e.g., draft contracts, number of researchers, person-months and average salaries). If applicable, demonstrate that the costs are set at arm’s length conditions. </w:t>
      </w:r>
    </w:p>
    <w:p w14:paraId="6A9B814C" w14:textId="77777777" w:rsidR="00E67C6E" w:rsidRDefault="00E67C6E">
      <w:pPr>
        <w:pStyle w:val="ITAbsatzohneNr"/>
        <w:spacing w:line="276" w:lineRule="auto"/>
        <w:jc w:val="both"/>
        <w:rPr>
          <w:rFonts w:ascii="Times New Roman" w:hAnsi="Times New Roman"/>
          <w:i/>
          <w:iCs/>
          <w:lang w:val="en-IE"/>
        </w:rPr>
      </w:pPr>
    </w:p>
    <w:p w14:paraId="6ABC269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and per WP by filling in the overview table below. All figures provided should be fully consistent with those in the FG template.</w:t>
      </w:r>
    </w:p>
    <w:p w14:paraId="4F212A7F" w14:textId="77777777" w:rsidR="00E67C6E" w:rsidRDefault="00E67C6E">
      <w:pPr>
        <w:pStyle w:val="ITAbsatzohneNr"/>
        <w:spacing w:line="276" w:lineRule="auto"/>
        <w:jc w:val="both"/>
        <w:rPr>
          <w:rFonts w:ascii="Times New Roman" w:hAnsi="Times New Roman"/>
          <w:i/>
          <w:lang w:val="en-IE"/>
        </w:rPr>
      </w:pPr>
    </w:p>
    <w:tbl>
      <w:tblPr>
        <w:tblStyle w:val="TaulukkoRuudukko"/>
        <w:tblW w:w="9209" w:type="dxa"/>
        <w:tblLook w:val="04A0" w:firstRow="1" w:lastRow="0" w:firstColumn="1" w:lastColumn="0" w:noHBand="0" w:noVBand="1"/>
      </w:tblPr>
      <w:tblGrid>
        <w:gridCol w:w="2186"/>
        <w:gridCol w:w="2898"/>
        <w:gridCol w:w="866"/>
        <w:gridCol w:w="2006"/>
        <w:gridCol w:w="1253"/>
      </w:tblGrid>
      <w:tr w:rsidR="00E67C6E" w14:paraId="68AB9FFF" w14:textId="77777777">
        <w:tc>
          <w:tcPr>
            <w:tcW w:w="0" w:type="auto"/>
            <w:vAlign w:val="center"/>
          </w:tcPr>
          <w:p w14:paraId="46683A74"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Cost item</w:t>
            </w:r>
          </w:p>
        </w:tc>
        <w:tc>
          <w:tcPr>
            <w:tcW w:w="0" w:type="auto"/>
            <w:vAlign w:val="center"/>
          </w:tcPr>
          <w:p w14:paraId="279758B2"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Type of cost</w:t>
            </w:r>
          </w:p>
          <w:p w14:paraId="7432755C"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(e.g. patent/contractual research/other)</w:t>
            </w:r>
          </w:p>
        </w:tc>
        <w:tc>
          <w:tcPr>
            <w:tcW w:w="0" w:type="auto"/>
            <w:vAlign w:val="center"/>
          </w:tcPr>
          <w:p w14:paraId="4ECD3C50"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Costs</w:t>
            </w:r>
          </w:p>
          <w:p w14:paraId="328FA680"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[EUR]</w:t>
            </w:r>
          </w:p>
        </w:tc>
        <w:tc>
          <w:tcPr>
            <w:tcW w:w="0" w:type="auto"/>
            <w:vAlign w:val="center"/>
          </w:tcPr>
          <w:p w14:paraId="4BF34362"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 xml:space="preserve">WP of </w:t>
            </w:r>
          </w:p>
          <w:p w14:paraId="4E6CD9FF"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[PROJECT ACRONYM]</w:t>
            </w:r>
          </w:p>
        </w:tc>
        <w:tc>
          <w:tcPr>
            <w:tcW w:w="1253" w:type="dxa"/>
            <w:vAlign w:val="center"/>
          </w:tcPr>
          <w:p w14:paraId="40F3EBD8"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Period</w:t>
            </w:r>
          </w:p>
        </w:tc>
      </w:tr>
      <w:tr w:rsidR="00E67C6E" w14:paraId="24F710E1" w14:textId="77777777">
        <w:tc>
          <w:tcPr>
            <w:tcW w:w="0" w:type="auto"/>
          </w:tcPr>
          <w:p w14:paraId="1B25F45F"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Contract for research on material</w:t>
            </w:r>
          </w:p>
        </w:tc>
        <w:tc>
          <w:tcPr>
            <w:tcW w:w="0" w:type="auto"/>
          </w:tcPr>
          <w:p w14:paraId="1A1CA839"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Contractual research</w:t>
            </w:r>
          </w:p>
        </w:tc>
        <w:tc>
          <w:tcPr>
            <w:tcW w:w="0" w:type="auto"/>
          </w:tcPr>
          <w:p w14:paraId="586E3FAA"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100.000</w:t>
            </w:r>
          </w:p>
        </w:tc>
        <w:tc>
          <w:tcPr>
            <w:tcW w:w="0" w:type="auto"/>
          </w:tcPr>
          <w:p w14:paraId="188D3600"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2</w:t>
            </w:r>
          </w:p>
        </w:tc>
        <w:tc>
          <w:tcPr>
            <w:tcW w:w="1253" w:type="dxa"/>
          </w:tcPr>
          <w:p w14:paraId="7C5D5E49"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2027-2030</w:t>
            </w:r>
          </w:p>
        </w:tc>
      </w:tr>
      <w:tr w:rsidR="00E67C6E" w14:paraId="0CA106EA" w14:textId="77777777">
        <w:tc>
          <w:tcPr>
            <w:tcW w:w="0" w:type="auto"/>
          </w:tcPr>
          <w:p w14:paraId="354F530B"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w:t>
            </w:r>
          </w:p>
        </w:tc>
        <w:tc>
          <w:tcPr>
            <w:tcW w:w="0" w:type="auto"/>
          </w:tcPr>
          <w:p w14:paraId="3F319587" w14:textId="77777777" w:rsidR="00E67C6E" w:rsidRDefault="00E67C6E">
            <w:pPr>
              <w:pStyle w:val="ITAbsatzohneNr"/>
              <w:spacing w:line="276" w:lineRule="auto"/>
              <w:rPr>
                <w:rFonts w:ascii="Times New Roman" w:hAnsi="Times New Roman"/>
                <w:i/>
                <w:sz w:val="20"/>
                <w:lang w:val="en-IE"/>
              </w:rPr>
            </w:pPr>
          </w:p>
        </w:tc>
        <w:tc>
          <w:tcPr>
            <w:tcW w:w="0" w:type="auto"/>
          </w:tcPr>
          <w:p w14:paraId="6C422F49" w14:textId="77777777" w:rsidR="00E67C6E" w:rsidRDefault="00E67C6E">
            <w:pPr>
              <w:pStyle w:val="ITAbsatzohneNr"/>
              <w:spacing w:line="276" w:lineRule="auto"/>
              <w:rPr>
                <w:rFonts w:ascii="Times New Roman" w:hAnsi="Times New Roman"/>
                <w:i/>
                <w:sz w:val="20"/>
                <w:lang w:val="en-IE"/>
              </w:rPr>
            </w:pPr>
          </w:p>
        </w:tc>
        <w:tc>
          <w:tcPr>
            <w:tcW w:w="0" w:type="auto"/>
          </w:tcPr>
          <w:p w14:paraId="421CFC27" w14:textId="77777777" w:rsidR="00E67C6E" w:rsidRDefault="00E67C6E">
            <w:pPr>
              <w:pStyle w:val="ITAbsatzohneNr"/>
              <w:spacing w:line="276" w:lineRule="auto"/>
              <w:rPr>
                <w:rFonts w:ascii="Times New Roman" w:hAnsi="Times New Roman"/>
                <w:i/>
                <w:sz w:val="20"/>
                <w:lang w:val="en-IE"/>
              </w:rPr>
            </w:pPr>
          </w:p>
        </w:tc>
        <w:tc>
          <w:tcPr>
            <w:tcW w:w="1253" w:type="dxa"/>
          </w:tcPr>
          <w:p w14:paraId="6D024F17" w14:textId="77777777" w:rsidR="00E67C6E" w:rsidRDefault="00E67C6E">
            <w:pPr>
              <w:pStyle w:val="ITAbsatzohneNr"/>
              <w:keepNext/>
              <w:spacing w:line="276" w:lineRule="auto"/>
              <w:rPr>
                <w:rFonts w:ascii="Times New Roman" w:hAnsi="Times New Roman"/>
                <w:i/>
                <w:sz w:val="20"/>
                <w:lang w:val="en-IE"/>
              </w:rPr>
            </w:pPr>
          </w:p>
        </w:tc>
      </w:tr>
    </w:tbl>
    <w:p w14:paraId="189305AB" w14:textId="77777777" w:rsidR="00E67C6E" w:rsidRDefault="00AE2421">
      <w:pPr>
        <w:pStyle w:val="Kuvaotsikko"/>
        <w:rPr>
          <w:rFonts w:ascii="Times New Roman" w:hAnsi="Times New Roman"/>
          <w:i w:val="0"/>
          <w:lang w:val="en-IE"/>
        </w:rPr>
      </w:pPr>
      <w:bookmarkStart w:id="217" w:name="_Ref222938774"/>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11</w:t>
      </w:r>
      <w:r>
        <w:rPr>
          <w:rFonts w:ascii="Times New Roman" w:hAnsi="Times New Roman"/>
          <w:lang w:val="en-IE"/>
        </w:rPr>
        <w:fldChar w:fldCharType="end"/>
      </w:r>
      <w:bookmarkEnd w:id="217"/>
      <w:r>
        <w:rPr>
          <w:rFonts w:ascii="Times New Roman" w:hAnsi="Times New Roman"/>
          <w:lang w:val="en-IE"/>
        </w:rPr>
        <w:t>. Overview of costs of patents and contractual research.</w:t>
      </w:r>
    </w:p>
    <w:p w14:paraId="5B4D2F9C" w14:textId="77777777" w:rsidR="00E67C6E" w:rsidRDefault="00AE2421">
      <w:pPr>
        <w:pStyle w:val="ITberschrift111"/>
        <w:numPr>
          <w:ilvl w:val="3"/>
          <w:numId w:val="5"/>
        </w:numPr>
        <w:spacing w:line="276" w:lineRule="auto"/>
        <w:jc w:val="both"/>
        <w:rPr>
          <w:rFonts w:ascii="Times New Roman" w:hAnsi="Times New Roman"/>
          <w:lang w:val="en-IE"/>
        </w:rPr>
      </w:pPr>
      <w:bookmarkStart w:id="218" w:name="_Ref147322181"/>
      <w:bookmarkStart w:id="219" w:name="_Toc223694251"/>
      <w:r>
        <w:rPr>
          <w:rFonts w:ascii="Times New Roman" w:hAnsi="Times New Roman"/>
          <w:lang w:val="en-IE"/>
        </w:rPr>
        <w:t>Personnel and administrative costs (including overheads)</w:t>
      </w:r>
      <w:bookmarkEnd w:id="218"/>
      <w:bookmarkEnd w:id="219"/>
    </w:p>
    <w:p w14:paraId="3B28603E" w14:textId="77777777" w:rsidR="00E67C6E" w:rsidRDefault="00AE2421">
      <w:pPr>
        <w:pStyle w:val="ITAbsatzohneNr"/>
        <w:spacing w:line="276" w:lineRule="auto"/>
        <w:jc w:val="both"/>
        <w:rPr>
          <w:rFonts w:ascii="Times New Roman" w:hAnsi="Times New Roman"/>
          <w:i/>
          <w:iCs/>
          <w:lang w:val="en-IE"/>
        </w:rPr>
      </w:pPr>
      <w:bookmarkStart w:id="220" w:name="_Hlk129963100"/>
      <w:r>
        <w:rPr>
          <w:rFonts w:ascii="Times New Roman" w:hAnsi="Times New Roman"/>
          <w:i/>
          <w:iCs/>
          <w:lang w:val="en-IE"/>
        </w:rPr>
        <w:t>For personnel costs, please provide a breakdown in the number of full-time equivalents (FTE) or person-months and expected salary (per FTE or person-month), and this for each job profile or qualification level expected to be needed for your project. Please indicate for which WP they will be employed.</w:t>
      </w:r>
    </w:p>
    <w:p w14:paraId="17010BEF" w14:textId="77777777" w:rsidR="00E67C6E" w:rsidRDefault="00E67C6E">
      <w:pPr>
        <w:pStyle w:val="ITAbsatzohneNr"/>
        <w:spacing w:line="276" w:lineRule="auto"/>
        <w:jc w:val="both"/>
        <w:rPr>
          <w:rFonts w:ascii="Times New Roman" w:hAnsi="Times New Roman"/>
          <w:i/>
          <w:iCs/>
          <w:lang w:val="en-IE"/>
        </w:rPr>
      </w:pPr>
    </w:p>
    <w:p w14:paraId="1E33886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For administrative costs, please indicate what they consist of and justify how they were computed.</w:t>
      </w:r>
    </w:p>
    <w:p w14:paraId="3A0469DA" w14:textId="77777777" w:rsidR="00E67C6E" w:rsidRDefault="00E67C6E">
      <w:pPr>
        <w:pStyle w:val="ITAbsatzohneNr"/>
        <w:spacing w:line="276" w:lineRule="auto"/>
        <w:jc w:val="both"/>
        <w:rPr>
          <w:rFonts w:ascii="Times New Roman" w:hAnsi="Times New Roman"/>
          <w:i/>
          <w:iCs/>
          <w:lang w:val="en-IE"/>
        </w:rPr>
      </w:pPr>
    </w:p>
    <w:p w14:paraId="565D9DE5"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by filling in the overview table below. All figures provided should be fully consistent with those in the FG template.</w:t>
      </w:r>
    </w:p>
    <w:p w14:paraId="607F41E4" w14:textId="77777777" w:rsidR="00E67C6E" w:rsidRDefault="00E67C6E">
      <w:pPr>
        <w:pStyle w:val="ITAbsatzohneNr"/>
        <w:spacing w:line="276" w:lineRule="auto"/>
        <w:jc w:val="both"/>
        <w:rPr>
          <w:rFonts w:ascii="Times New Roman" w:hAnsi="Times New Roman"/>
          <w:i/>
          <w:iCs/>
          <w:lang w:val="en-IE"/>
        </w:rPr>
      </w:pPr>
    </w:p>
    <w:p w14:paraId="0D0FB0A8" w14:textId="77777777" w:rsidR="00E67C6E" w:rsidRDefault="00E67C6E">
      <w:pPr>
        <w:pStyle w:val="ITAbsatzohneNr"/>
        <w:spacing w:line="276" w:lineRule="auto"/>
        <w:jc w:val="both"/>
        <w:rPr>
          <w:rFonts w:ascii="Times New Roman" w:hAnsi="Times New Roman"/>
          <w:i/>
          <w:iCs/>
          <w:lang w:val="en-IE"/>
        </w:rPr>
        <w:sectPr w:rsidR="00E67C6E">
          <w:pgSz w:w="11906" w:h="16838"/>
          <w:pgMar w:top="1417" w:right="1417" w:bottom="1134" w:left="1417" w:header="708" w:footer="708" w:gutter="0"/>
          <w:cols w:space="708"/>
          <w:docGrid w:linePitch="360"/>
        </w:sectPr>
      </w:pPr>
    </w:p>
    <w:p w14:paraId="2DF8D4EE" w14:textId="77777777" w:rsidR="00E67C6E" w:rsidRDefault="00E67C6E">
      <w:pPr>
        <w:pStyle w:val="ITAbsatzohneNr"/>
        <w:spacing w:line="276" w:lineRule="auto"/>
        <w:jc w:val="both"/>
        <w:rPr>
          <w:rFonts w:ascii="Times New Roman" w:hAnsi="Times New Roman"/>
          <w:i/>
          <w:iCs/>
          <w:lang w:val="en-IE"/>
        </w:rPr>
      </w:pPr>
    </w:p>
    <w:tbl>
      <w:tblPr>
        <w:tblStyle w:val="TaulukkoRuudukko"/>
        <w:tblW w:w="5000" w:type="pct"/>
        <w:tblLook w:val="04A0" w:firstRow="1" w:lastRow="0" w:firstColumn="1" w:lastColumn="0" w:noHBand="0" w:noVBand="1"/>
      </w:tblPr>
      <w:tblGrid>
        <w:gridCol w:w="1450"/>
        <w:gridCol w:w="1242"/>
        <w:gridCol w:w="1457"/>
        <w:gridCol w:w="1339"/>
        <w:gridCol w:w="1260"/>
        <w:gridCol w:w="1246"/>
        <w:gridCol w:w="1542"/>
        <w:gridCol w:w="1034"/>
        <w:gridCol w:w="1034"/>
        <w:gridCol w:w="1542"/>
        <w:gridCol w:w="1131"/>
      </w:tblGrid>
      <w:tr w:rsidR="00E67C6E" w14:paraId="6FBC3EE4" w14:textId="77777777">
        <w:tc>
          <w:tcPr>
            <w:tcW w:w="511" w:type="pct"/>
            <w:vAlign w:val="center"/>
          </w:tcPr>
          <w:p w14:paraId="3E0D7545"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Type of employee or category</w:t>
            </w:r>
          </w:p>
        </w:tc>
        <w:tc>
          <w:tcPr>
            <w:tcW w:w="438" w:type="pct"/>
            <w:vAlign w:val="center"/>
          </w:tcPr>
          <w:p w14:paraId="2558A47F"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Number</w:t>
            </w:r>
          </w:p>
        </w:tc>
        <w:tc>
          <w:tcPr>
            <w:tcW w:w="513" w:type="pct"/>
            <w:vAlign w:val="center"/>
          </w:tcPr>
          <w:p w14:paraId="54AB5A1A"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Wage per employee</w:t>
            </w:r>
          </w:p>
        </w:tc>
        <w:tc>
          <w:tcPr>
            <w:tcW w:w="439" w:type="pct"/>
            <w:vAlign w:val="center"/>
          </w:tcPr>
          <w:p w14:paraId="4CAC799A"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Qualification level</w:t>
            </w:r>
          </w:p>
        </w:tc>
        <w:tc>
          <w:tcPr>
            <w:tcW w:w="444" w:type="pct"/>
            <w:vAlign w:val="center"/>
          </w:tcPr>
          <w:p w14:paraId="0FC1E0D7"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Number of PM* during RDI</w:t>
            </w:r>
          </w:p>
        </w:tc>
        <w:tc>
          <w:tcPr>
            <w:tcW w:w="439" w:type="pct"/>
            <w:vAlign w:val="center"/>
          </w:tcPr>
          <w:p w14:paraId="1BDB4E0E"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Number of PM* during FID</w:t>
            </w:r>
          </w:p>
        </w:tc>
        <w:tc>
          <w:tcPr>
            <w:tcW w:w="543" w:type="pct"/>
            <w:vAlign w:val="center"/>
          </w:tcPr>
          <w:p w14:paraId="474E4088"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Number of PM* during mass production</w:t>
            </w:r>
          </w:p>
        </w:tc>
        <w:tc>
          <w:tcPr>
            <w:tcW w:w="365" w:type="pct"/>
            <w:vAlign w:val="center"/>
          </w:tcPr>
          <w:p w14:paraId="200E8C42"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Cost during RDI</w:t>
            </w:r>
          </w:p>
        </w:tc>
        <w:tc>
          <w:tcPr>
            <w:tcW w:w="365" w:type="pct"/>
            <w:vAlign w:val="center"/>
          </w:tcPr>
          <w:p w14:paraId="69277433"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Cost during FID</w:t>
            </w:r>
          </w:p>
        </w:tc>
        <w:tc>
          <w:tcPr>
            <w:tcW w:w="543" w:type="pct"/>
            <w:vAlign w:val="center"/>
          </w:tcPr>
          <w:p w14:paraId="29A1B985"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Cost during mass production</w:t>
            </w:r>
          </w:p>
        </w:tc>
        <w:tc>
          <w:tcPr>
            <w:tcW w:w="399" w:type="pct"/>
            <w:vAlign w:val="center"/>
          </w:tcPr>
          <w:p w14:paraId="3C56F9DC" w14:textId="77777777" w:rsidR="00E67C6E" w:rsidRDefault="00AE2421">
            <w:pPr>
              <w:pStyle w:val="Luettelokappale"/>
              <w:ind w:left="0"/>
              <w:jc w:val="center"/>
              <w:rPr>
                <w:rFonts w:ascii="Times New Roman" w:hAnsi="Times New Roman"/>
                <w:b/>
                <w:bCs/>
                <w:lang w:val="en-IE"/>
              </w:rPr>
            </w:pPr>
            <w:r>
              <w:rPr>
                <w:rFonts w:ascii="Times New Roman" w:hAnsi="Times New Roman"/>
                <w:b/>
                <w:bCs/>
                <w:lang w:val="en-IE"/>
              </w:rPr>
              <w:t>Total costs during the lifetime of the project</w:t>
            </w:r>
          </w:p>
        </w:tc>
      </w:tr>
      <w:tr w:rsidR="00E67C6E" w14:paraId="3CED3D19" w14:textId="77777777">
        <w:tc>
          <w:tcPr>
            <w:tcW w:w="511" w:type="pct"/>
            <w:vAlign w:val="center"/>
          </w:tcPr>
          <w:p w14:paraId="23C5A618"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rPr>
              <w:t>Engineer</w:t>
            </w:r>
          </w:p>
        </w:tc>
        <w:tc>
          <w:tcPr>
            <w:tcW w:w="438" w:type="pct"/>
            <w:vAlign w:val="center"/>
          </w:tcPr>
          <w:p w14:paraId="7081A488" w14:textId="77777777" w:rsidR="00E67C6E" w:rsidRDefault="00E67C6E">
            <w:pPr>
              <w:pStyle w:val="Luettelokappale"/>
              <w:ind w:left="0"/>
              <w:jc w:val="both"/>
              <w:rPr>
                <w:rFonts w:ascii="Times New Roman" w:hAnsi="Times New Roman"/>
                <w:i/>
                <w:iCs/>
                <w:lang w:val="en-IE"/>
              </w:rPr>
            </w:pPr>
          </w:p>
        </w:tc>
        <w:tc>
          <w:tcPr>
            <w:tcW w:w="513" w:type="pct"/>
            <w:vAlign w:val="center"/>
          </w:tcPr>
          <w:p w14:paraId="3891EFFD" w14:textId="77777777" w:rsidR="00E67C6E" w:rsidRDefault="00E67C6E">
            <w:pPr>
              <w:pStyle w:val="Luettelokappale"/>
              <w:ind w:left="0"/>
              <w:jc w:val="both"/>
              <w:rPr>
                <w:rFonts w:ascii="Times New Roman" w:hAnsi="Times New Roman"/>
                <w:i/>
                <w:iCs/>
                <w:lang w:val="en-IE"/>
              </w:rPr>
            </w:pPr>
          </w:p>
        </w:tc>
        <w:tc>
          <w:tcPr>
            <w:tcW w:w="439" w:type="pct"/>
          </w:tcPr>
          <w:p w14:paraId="51B09D0B" w14:textId="77777777" w:rsidR="00E67C6E" w:rsidRDefault="00E67C6E">
            <w:pPr>
              <w:pStyle w:val="Luettelokappale"/>
              <w:ind w:left="0"/>
              <w:jc w:val="both"/>
              <w:rPr>
                <w:rFonts w:ascii="Times New Roman" w:hAnsi="Times New Roman"/>
                <w:i/>
                <w:iCs/>
                <w:lang w:val="en-IE"/>
              </w:rPr>
            </w:pPr>
          </w:p>
        </w:tc>
        <w:tc>
          <w:tcPr>
            <w:tcW w:w="444" w:type="pct"/>
            <w:vAlign w:val="center"/>
          </w:tcPr>
          <w:p w14:paraId="7F858A8E" w14:textId="77777777" w:rsidR="00E67C6E" w:rsidRDefault="00E67C6E">
            <w:pPr>
              <w:pStyle w:val="Luettelokappale"/>
              <w:ind w:left="0"/>
              <w:jc w:val="both"/>
              <w:rPr>
                <w:rFonts w:ascii="Times New Roman" w:hAnsi="Times New Roman"/>
                <w:i/>
                <w:iCs/>
                <w:lang w:val="en-IE"/>
              </w:rPr>
            </w:pPr>
          </w:p>
        </w:tc>
        <w:tc>
          <w:tcPr>
            <w:tcW w:w="439" w:type="pct"/>
            <w:vAlign w:val="center"/>
          </w:tcPr>
          <w:p w14:paraId="41216871" w14:textId="77777777" w:rsidR="00E67C6E" w:rsidRDefault="00E67C6E">
            <w:pPr>
              <w:pStyle w:val="Luettelokappale"/>
              <w:ind w:left="0"/>
              <w:jc w:val="both"/>
              <w:rPr>
                <w:rFonts w:ascii="Times New Roman" w:hAnsi="Times New Roman"/>
                <w:i/>
                <w:iCs/>
                <w:lang w:val="en-IE"/>
              </w:rPr>
            </w:pPr>
          </w:p>
        </w:tc>
        <w:tc>
          <w:tcPr>
            <w:tcW w:w="543" w:type="pct"/>
          </w:tcPr>
          <w:p w14:paraId="39B07E75" w14:textId="77777777" w:rsidR="00E67C6E" w:rsidRDefault="00E67C6E">
            <w:pPr>
              <w:pStyle w:val="Luettelokappale"/>
              <w:ind w:left="0"/>
              <w:jc w:val="both"/>
              <w:rPr>
                <w:rFonts w:ascii="Times New Roman" w:hAnsi="Times New Roman"/>
                <w:i/>
                <w:iCs/>
                <w:lang w:val="en-IE"/>
              </w:rPr>
            </w:pPr>
          </w:p>
        </w:tc>
        <w:tc>
          <w:tcPr>
            <w:tcW w:w="365" w:type="pct"/>
          </w:tcPr>
          <w:p w14:paraId="42F02C50" w14:textId="77777777" w:rsidR="00E67C6E" w:rsidRDefault="00E67C6E">
            <w:pPr>
              <w:pStyle w:val="Luettelokappale"/>
              <w:ind w:left="0"/>
              <w:jc w:val="both"/>
              <w:rPr>
                <w:rFonts w:ascii="Times New Roman" w:hAnsi="Times New Roman"/>
                <w:i/>
                <w:iCs/>
                <w:lang w:val="en-IE"/>
              </w:rPr>
            </w:pPr>
          </w:p>
        </w:tc>
        <w:tc>
          <w:tcPr>
            <w:tcW w:w="365" w:type="pct"/>
          </w:tcPr>
          <w:p w14:paraId="12E0E2CA" w14:textId="77777777" w:rsidR="00E67C6E" w:rsidRDefault="00E67C6E">
            <w:pPr>
              <w:pStyle w:val="Luettelokappale"/>
              <w:ind w:left="0"/>
              <w:jc w:val="both"/>
              <w:rPr>
                <w:rFonts w:ascii="Times New Roman" w:hAnsi="Times New Roman"/>
                <w:i/>
                <w:iCs/>
                <w:lang w:val="en-IE"/>
              </w:rPr>
            </w:pPr>
          </w:p>
        </w:tc>
        <w:tc>
          <w:tcPr>
            <w:tcW w:w="543" w:type="pct"/>
          </w:tcPr>
          <w:p w14:paraId="58691E2C" w14:textId="77777777" w:rsidR="00E67C6E" w:rsidRDefault="00E67C6E">
            <w:pPr>
              <w:pStyle w:val="Luettelokappale"/>
              <w:ind w:left="0"/>
              <w:jc w:val="both"/>
              <w:rPr>
                <w:rFonts w:ascii="Times New Roman" w:hAnsi="Times New Roman"/>
                <w:i/>
                <w:iCs/>
                <w:lang w:val="en-IE"/>
              </w:rPr>
            </w:pPr>
          </w:p>
        </w:tc>
        <w:tc>
          <w:tcPr>
            <w:tcW w:w="399" w:type="pct"/>
          </w:tcPr>
          <w:p w14:paraId="53B76011" w14:textId="77777777" w:rsidR="00E67C6E" w:rsidRDefault="00E67C6E">
            <w:pPr>
              <w:pStyle w:val="Luettelokappale"/>
              <w:ind w:left="0"/>
              <w:jc w:val="both"/>
              <w:rPr>
                <w:rFonts w:ascii="Times New Roman" w:hAnsi="Times New Roman"/>
                <w:i/>
                <w:iCs/>
                <w:lang w:val="en-IE"/>
              </w:rPr>
            </w:pPr>
          </w:p>
        </w:tc>
      </w:tr>
      <w:tr w:rsidR="00E67C6E" w14:paraId="49F72B55" w14:textId="77777777">
        <w:tc>
          <w:tcPr>
            <w:tcW w:w="511" w:type="pct"/>
            <w:vAlign w:val="center"/>
          </w:tcPr>
          <w:p w14:paraId="744DC883"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rPr>
              <w:t>Technician</w:t>
            </w:r>
          </w:p>
        </w:tc>
        <w:tc>
          <w:tcPr>
            <w:tcW w:w="438" w:type="pct"/>
            <w:vAlign w:val="center"/>
          </w:tcPr>
          <w:p w14:paraId="67124106" w14:textId="77777777" w:rsidR="00E67C6E" w:rsidRDefault="00E67C6E">
            <w:pPr>
              <w:pStyle w:val="Luettelokappale"/>
              <w:ind w:left="0"/>
              <w:jc w:val="both"/>
              <w:rPr>
                <w:rFonts w:ascii="Times New Roman" w:hAnsi="Times New Roman"/>
                <w:i/>
                <w:iCs/>
                <w:lang w:val="en-IE"/>
              </w:rPr>
            </w:pPr>
          </w:p>
        </w:tc>
        <w:tc>
          <w:tcPr>
            <w:tcW w:w="513" w:type="pct"/>
            <w:vAlign w:val="center"/>
          </w:tcPr>
          <w:p w14:paraId="425571B3" w14:textId="77777777" w:rsidR="00E67C6E" w:rsidRDefault="00E67C6E">
            <w:pPr>
              <w:pStyle w:val="Luettelokappale"/>
              <w:ind w:left="0"/>
              <w:jc w:val="both"/>
              <w:rPr>
                <w:rFonts w:ascii="Times New Roman" w:hAnsi="Times New Roman"/>
                <w:i/>
                <w:iCs/>
                <w:lang w:val="en-IE"/>
              </w:rPr>
            </w:pPr>
          </w:p>
        </w:tc>
        <w:tc>
          <w:tcPr>
            <w:tcW w:w="439" w:type="pct"/>
          </w:tcPr>
          <w:p w14:paraId="62F7B6CB" w14:textId="77777777" w:rsidR="00E67C6E" w:rsidRDefault="00E67C6E">
            <w:pPr>
              <w:pStyle w:val="Luettelokappale"/>
              <w:ind w:left="0"/>
              <w:jc w:val="both"/>
              <w:rPr>
                <w:rFonts w:ascii="Times New Roman" w:hAnsi="Times New Roman"/>
                <w:i/>
                <w:iCs/>
                <w:lang w:val="en-IE"/>
              </w:rPr>
            </w:pPr>
          </w:p>
        </w:tc>
        <w:tc>
          <w:tcPr>
            <w:tcW w:w="444" w:type="pct"/>
            <w:vAlign w:val="center"/>
          </w:tcPr>
          <w:p w14:paraId="542C709F" w14:textId="77777777" w:rsidR="00E67C6E" w:rsidRDefault="00E67C6E">
            <w:pPr>
              <w:pStyle w:val="Luettelokappale"/>
              <w:ind w:left="0"/>
              <w:jc w:val="both"/>
              <w:rPr>
                <w:rFonts w:ascii="Times New Roman" w:hAnsi="Times New Roman"/>
                <w:i/>
                <w:iCs/>
                <w:lang w:val="en-IE"/>
              </w:rPr>
            </w:pPr>
          </w:p>
        </w:tc>
        <w:tc>
          <w:tcPr>
            <w:tcW w:w="439" w:type="pct"/>
            <w:vAlign w:val="center"/>
          </w:tcPr>
          <w:p w14:paraId="47E96CA9" w14:textId="77777777" w:rsidR="00E67C6E" w:rsidRDefault="00E67C6E">
            <w:pPr>
              <w:pStyle w:val="Luettelokappale"/>
              <w:ind w:left="0"/>
              <w:jc w:val="both"/>
              <w:rPr>
                <w:rFonts w:ascii="Times New Roman" w:hAnsi="Times New Roman"/>
                <w:i/>
                <w:iCs/>
                <w:lang w:val="en-IE"/>
              </w:rPr>
            </w:pPr>
          </w:p>
        </w:tc>
        <w:tc>
          <w:tcPr>
            <w:tcW w:w="543" w:type="pct"/>
          </w:tcPr>
          <w:p w14:paraId="60FA749F" w14:textId="77777777" w:rsidR="00E67C6E" w:rsidRDefault="00E67C6E">
            <w:pPr>
              <w:pStyle w:val="Luettelokappale"/>
              <w:ind w:left="0"/>
              <w:jc w:val="both"/>
              <w:rPr>
                <w:rFonts w:ascii="Times New Roman" w:hAnsi="Times New Roman"/>
                <w:i/>
                <w:iCs/>
                <w:lang w:val="en-IE"/>
              </w:rPr>
            </w:pPr>
          </w:p>
        </w:tc>
        <w:tc>
          <w:tcPr>
            <w:tcW w:w="365" w:type="pct"/>
          </w:tcPr>
          <w:p w14:paraId="0358E0D1" w14:textId="77777777" w:rsidR="00E67C6E" w:rsidRDefault="00E67C6E">
            <w:pPr>
              <w:pStyle w:val="Luettelokappale"/>
              <w:ind w:left="0"/>
              <w:jc w:val="both"/>
              <w:rPr>
                <w:rFonts w:ascii="Times New Roman" w:hAnsi="Times New Roman"/>
                <w:i/>
                <w:iCs/>
                <w:lang w:val="en-IE"/>
              </w:rPr>
            </w:pPr>
          </w:p>
        </w:tc>
        <w:tc>
          <w:tcPr>
            <w:tcW w:w="365" w:type="pct"/>
          </w:tcPr>
          <w:p w14:paraId="03B5585E" w14:textId="77777777" w:rsidR="00E67C6E" w:rsidRDefault="00E67C6E">
            <w:pPr>
              <w:pStyle w:val="Luettelokappale"/>
              <w:ind w:left="0"/>
              <w:jc w:val="both"/>
              <w:rPr>
                <w:rFonts w:ascii="Times New Roman" w:hAnsi="Times New Roman"/>
                <w:i/>
                <w:iCs/>
                <w:lang w:val="en-IE"/>
              </w:rPr>
            </w:pPr>
          </w:p>
        </w:tc>
        <w:tc>
          <w:tcPr>
            <w:tcW w:w="543" w:type="pct"/>
          </w:tcPr>
          <w:p w14:paraId="5F0BC897" w14:textId="77777777" w:rsidR="00E67C6E" w:rsidRDefault="00E67C6E">
            <w:pPr>
              <w:pStyle w:val="Luettelokappale"/>
              <w:ind w:left="0"/>
              <w:jc w:val="both"/>
              <w:rPr>
                <w:rFonts w:ascii="Times New Roman" w:hAnsi="Times New Roman"/>
                <w:i/>
                <w:iCs/>
                <w:lang w:val="en-IE"/>
              </w:rPr>
            </w:pPr>
          </w:p>
        </w:tc>
        <w:tc>
          <w:tcPr>
            <w:tcW w:w="399" w:type="pct"/>
          </w:tcPr>
          <w:p w14:paraId="621B3CC5" w14:textId="77777777" w:rsidR="00E67C6E" w:rsidRDefault="00E67C6E">
            <w:pPr>
              <w:pStyle w:val="Luettelokappale"/>
              <w:ind w:left="0"/>
              <w:jc w:val="both"/>
              <w:rPr>
                <w:rFonts w:ascii="Times New Roman" w:hAnsi="Times New Roman"/>
                <w:i/>
                <w:iCs/>
                <w:lang w:val="en-IE"/>
              </w:rPr>
            </w:pPr>
          </w:p>
        </w:tc>
      </w:tr>
      <w:tr w:rsidR="00E67C6E" w14:paraId="515D14DB" w14:textId="77777777">
        <w:tc>
          <w:tcPr>
            <w:tcW w:w="511" w:type="pct"/>
            <w:vAlign w:val="center"/>
          </w:tcPr>
          <w:p w14:paraId="2A462696"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rPr>
              <w:t>Operator</w:t>
            </w:r>
          </w:p>
        </w:tc>
        <w:tc>
          <w:tcPr>
            <w:tcW w:w="438" w:type="pct"/>
            <w:vAlign w:val="center"/>
          </w:tcPr>
          <w:p w14:paraId="6042FFA3" w14:textId="77777777" w:rsidR="00E67C6E" w:rsidRDefault="00E67C6E">
            <w:pPr>
              <w:pStyle w:val="Luettelokappale"/>
              <w:ind w:left="0"/>
              <w:jc w:val="both"/>
              <w:rPr>
                <w:rFonts w:ascii="Times New Roman" w:hAnsi="Times New Roman"/>
                <w:i/>
                <w:iCs/>
                <w:lang w:val="en-IE"/>
              </w:rPr>
            </w:pPr>
          </w:p>
        </w:tc>
        <w:tc>
          <w:tcPr>
            <w:tcW w:w="513" w:type="pct"/>
            <w:vAlign w:val="center"/>
          </w:tcPr>
          <w:p w14:paraId="0556046F" w14:textId="77777777" w:rsidR="00E67C6E" w:rsidRDefault="00E67C6E">
            <w:pPr>
              <w:pStyle w:val="Luettelokappale"/>
              <w:ind w:left="0"/>
              <w:jc w:val="both"/>
              <w:rPr>
                <w:rFonts w:ascii="Times New Roman" w:hAnsi="Times New Roman"/>
                <w:i/>
                <w:iCs/>
                <w:lang w:val="en-IE"/>
              </w:rPr>
            </w:pPr>
          </w:p>
        </w:tc>
        <w:tc>
          <w:tcPr>
            <w:tcW w:w="439" w:type="pct"/>
          </w:tcPr>
          <w:p w14:paraId="4FF4BF3C" w14:textId="77777777" w:rsidR="00E67C6E" w:rsidRDefault="00E67C6E">
            <w:pPr>
              <w:pStyle w:val="Luettelokappale"/>
              <w:ind w:left="0"/>
              <w:jc w:val="both"/>
              <w:rPr>
                <w:rFonts w:ascii="Times New Roman" w:hAnsi="Times New Roman"/>
                <w:i/>
                <w:iCs/>
                <w:lang w:val="en-IE"/>
              </w:rPr>
            </w:pPr>
          </w:p>
        </w:tc>
        <w:tc>
          <w:tcPr>
            <w:tcW w:w="444" w:type="pct"/>
            <w:vAlign w:val="center"/>
          </w:tcPr>
          <w:p w14:paraId="7B594160" w14:textId="77777777" w:rsidR="00E67C6E" w:rsidRDefault="00E67C6E">
            <w:pPr>
              <w:pStyle w:val="Luettelokappale"/>
              <w:ind w:left="0"/>
              <w:jc w:val="both"/>
              <w:rPr>
                <w:rFonts w:ascii="Times New Roman" w:hAnsi="Times New Roman"/>
                <w:i/>
                <w:iCs/>
                <w:lang w:val="en-IE"/>
              </w:rPr>
            </w:pPr>
          </w:p>
        </w:tc>
        <w:tc>
          <w:tcPr>
            <w:tcW w:w="439" w:type="pct"/>
            <w:vAlign w:val="center"/>
          </w:tcPr>
          <w:p w14:paraId="2A2E0540" w14:textId="77777777" w:rsidR="00E67C6E" w:rsidRDefault="00E67C6E">
            <w:pPr>
              <w:pStyle w:val="Luettelokappale"/>
              <w:ind w:left="0"/>
              <w:jc w:val="both"/>
              <w:rPr>
                <w:rFonts w:ascii="Times New Roman" w:hAnsi="Times New Roman"/>
                <w:i/>
                <w:iCs/>
                <w:lang w:val="en-IE"/>
              </w:rPr>
            </w:pPr>
          </w:p>
        </w:tc>
        <w:tc>
          <w:tcPr>
            <w:tcW w:w="543" w:type="pct"/>
          </w:tcPr>
          <w:p w14:paraId="428C2804" w14:textId="77777777" w:rsidR="00E67C6E" w:rsidRDefault="00E67C6E">
            <w:pPr>
              <w:pStyle w:val="Luettelokappale"/>
              <w:ind w:left="0"/>
              <w:jc w:val="both"/>
              <w:rPr>
                <w:rFonts w:ascii="Times New Roman" w:hAnsi="Times New Roman"/>
                <w:i/>
                <w:iCs/>
                <w:lang w:val="en-IE"/>
              </w:rPr>
            </w:pPr>
          </w:p>
        </w:tc>
        <w:tc>
          <w:tcPr>
            <w:tcW w:w="365" w:type="pct"/>
          </w:tcPr>
          <w:p w14:paraId="15E7EB09" w14:textId="77777777" w:rsidR="00E67C6E" w:rsidRDefault="00E67C6E">
            <w:pPr>
              <w:pStyle w:val="Luettelokappale"/>
              <w:ind w:left="0"/>
              <w:jc w:val="both"/>
              <w:rPr>
                <w:rFonts w:ascii="Times New Roman" w:hAnsi="Times New Roman"/>
                <w:i/>
                <w:iCs/>
                <w:lang w:val="en-IE"/>
              </w:rPr>
            </w:pPr>
          </w:p>
        </w:tc>
        <w:tc>
          <w:tcPr>
            <w:tcW w:w="365" w:type="pct"/>
          </w:tcPr>
          <w:p w14:paraId="7D3079FA" w14:textId="77777777" w:rsidR="00E67C6E" w:rsidRDefault="00E67C6E">
            <w:pPr>
              <w:pStyle w:val="Luettelokappale"/>
              <w:ind w:left="0"/>
              <w:jc w:val="both"/>
              <w:rPr>
                <w:rFonts w:ascii="Times New Roman" w:hAnsi="Times New Roman"/>
                <w:i/>
                <w:iCs/>
                <w:lang w:val="en-IE"/>
              </w:rPr>
            </w:pPr>
          </w:p>
        </w:tc>
        <w:tc>
          <w:tcPr>
            <w:tcW w:w="543" w:type="pct"/>
          </w:tcPr>
          <w:p w14:paraId="47C4777D" w14:textId="77777777" w:rsidR="00E67C6E" w:rsidRDefault="00E67C6E">
            <w:pPr>
              <w:pStyle w:val="Luettelokappale"/>
              <w:ind w:left="0"/>
              <w:jc w:val="both"/>
              <w:rPr>
                <w:rFonts w:ascii="Times New Roman" w:hAnsi="Times New Roman"/>
                <w:i/>
                <w:iCs/>
                <w:lang w:val="en-IE"/>
              </w:rPr>
            </w:pPr>
          </w:p>
        </w:tc>
        <w:tc>
          <w:tcPr>
            <w:tcW w:w="399" w:type="pct"/>
          </w:tcPr>
          <w:p w14:paraId="5728C010" w14:textId="77777777" w:rsidR="00E67C6E" w:rsidRDefault="00E67C6E">
            <w:pPr>
              <w:pStyle w:val="Luettelokappale"/>
              <w:ind w:left="0"/>
              <w:jc w:val="both"/>
              <w:rPr>
                <w:rFonts w:ascii="Times New Roman" w:hAnsi="Times New Roman"/>
                <w:i/>
                <w:iCs/>
                <w:lang w:val="en-IE"/>
              </w:rPr>
            </w:pPr>
          </w:p>
        </w:tc>
      </w:tr>
      <w:tr w:rsidR="00E67C6E" w14:paraId="4C92402F" w14:textId="77777777">
        <w:tc>
          <w:tcPr>
            <w:tcW w:w="511" w:type="pct"/>
            <w:vAlign w:val="center"/>
          </w:tcPr>
          <w:p w14:paraId="7AF5F6BD"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rPr>
              <w:t>…</w:t>
            </w:r>
          </w:p>
        </w:tc>
        <w:tc>
          <w:tcPr>
            <w:tcW w:w="438" w:type="pct"/>
            <w:vAlign w:val="center"/>
          </w:tcPr>
          <w:p w14:paraId="4907A10D" w14:textId="77777777" w:rsidR="00E67C6E" w:rsidRDefault="00E67C6E">
            <w:pPr>
              <w:pStyle w:val="Luettelokappale"/>
              <w:ind w:left="0"/>
              <w:jc w:val="both"/>
              <w:rPr>
                <w:rFonts w:ascii="Times New Roman" w:hAnsi="Times New Roman"/>
                <w:i/>
                <w:iCs/>
                <w:lang w:val="en-IE"/>
              </w:rPr>
            </w:pPr>
          </w:p>
        </w:tc>
        <w:tc>
          <w:tcPr>
            <w:tcW w:w="513" w:type="pct"/>
            <w:vAlign w:val="center"/>
          </w:tcPr>
          <w:p w14:paraId="44BA5B3F" w14:textId="77777777" w:rsidR="00E67C6E" w:rsidRDefault="00E67C6E">
            <w:pPr>
              <w:pStyle w:val="Luettelokappale"/>
              <w:ind w:left="0"/>
              <w:jc w:val="both"/>
              <w:rPr>
                <w:rFonts w:ascii="Times New Roman" w:hAnsi="Times New Roman"/>
                <w:i/>
                <w:iCs/>
                <w:lang w:val="en-IE"/>
              </w:rPr>
            </w:pPr>
          </w:p>
        </w:tc>
        <w:tc>
          <w:tcPr>
            <w:tcW w:w="439" w:type="pct"/>
          </w:tcPr>
          <w:p w14:paraId="3C4B4C77" w14:textId="77777777" w:rsidR="00E67C6E" w:rsidRDefault="00E67C6E">
            <w:pPr>
              <w:pStyle w:val="Luettelokappale"/>
              <w:ind w:left="0"/>
              <w:jc w:val="both"/>
              <w:rPr>
                <w:rFonts w:ascii="Times New Roman" w:hAnsi="Times New Roman"/>
                <w:i/>
                <w:iCs/>
                <w:lang w:val="en-IE"/>
              </w:rPr>
            </w:pPr>
          </w:p>
        </w:tc>
        <w:tc>
          <w:tcPr>
            <w:tcW w:w="444" w:type="pct"/>
            <w:vAlign w:val="center"/>
          </w:tcPr>
          <w:p w14:paraId="2FC13D22" w14:textId="77777777" w:rsidR="00E67C6E" w:rsidRDefault="00E67C6E">
            <w:pPr>
              <w:pStyle w:val="Luettelokappale"/>
              <w:ind w:left="0"/>
              <w:jc w:val="both"/>
              <w:rPr>
                <w:rFonts w:ascii="Times New Roman" w:hAnsi="Times New Roman"/>
                <w:i/>
                <w:iCs/>
                <w:lang w:val="en-IE"/>
              </w:rPr>
            </w:pPr>
          </w:p>
        </w:tc>
        <w:tc>
          <w:tcPr>
            <w:tcW w:w="439" w:type="pct"/>
            <w:vAlign w:val="center"/>
          </w:tcPr>
          <w:p w14:paraId="23531B45" w14:textId="77777777" w:rsidR="00E67C6E" w:rsidRDefault="00E67C6E">
            <w:pPr>
              <w:pStyle w:val="Luettelokappale"/>
              <w:ind w:left="0"/>
              <w:jc w:val="both"/>
              <w:rPr>
                <w:rFonts w:ascii="Times New Roman" w:hAnsi="Times New Roman"/>
                <w:i/>
                <w:iCs/>
                <w:lang w:val="en-IE"/>
              </w:rPr>
            </w:pPr>
          </w:p>
        </w:tc>
        <w:tc>
          <w:tcPr>
            <w:tcW w:w="543" w:type="pct"/>
          </w:tcPr>
          <w:p w14:paraId="4649D858" w14:textId="77777777" w:rsidR="00E67C6E" w:rsidRDefault="00E67C6E">
            <w:pPr>
              <w:pStyle w:val="Luettelokappale"/>
              <w:ind w:left="0"/>
              <w:jc w:val="both"/>
              <w:rPr>
                <w:rFonts w:ascii="Times New Roman" w:hAnsi="Times New Roman"/>
                <w:i/>
                <w:iCs/>
                <w:lang w:val="en-IE"/>
              </w:rPr>
            </w:pPr>
          </w:p>
        </w:tc>
        <w:tc>
          <w:tcPr>
            <w:tcW w:w="365" w:type="pct"/>
          </w:tcPr>
          <w:p w14:paraId="19FD7D3D" w14:textId="77777777" w:rsidR="00E67C6E" w:rsidRDefault="00E67C6E">
            <w:pPr>
              <w:pStyle w:val="Luettelokappale"/>
              <w:ind w:left="0"/>
              <w:jc w:val="both"/>
              <w:rPr>
                <w:rFonts w:ascii="Times New Roman" w:hAnsi="Times New Roman"/>
                <w:i/>
                <w:iCs/>
                <w:lang w:val="en-IE"/>
              </w:rPr>
            </w:pPr>
          </w:p>
        </w:tc>
        <w:tc>
          <w:tcPr>
            <w:tcW w:w="365" w:type="pct"/>
          </w:tcPr>
          <w:p w14:paraId="2CBA5BC3" w14:textId="77777777" w:rsidR="00E67C6E" w:rsidRDefault="00E67C6E">
            <w:pPr>
              <w:pStyle w:val="Luettelokappale"/>
              <w:ind w:left="0"/>
              <w:jc w:val="both"/>
              <w:rPr>
                <w:rFonts w:ascii="Times New Roman" w:hAnsi="Times New Roman"/>
                <w:i/>
                <w:iCs/>
                <w:lang w:val="en-IE"/>
              </w:rPr>
            </w:pPr>
          </w:p>
        </w:tc>
        <w:tc>
          <w:tcPr>
            <w:tcW w:w="543" w:type="pct"/>
          </w:tcPr>
          <w:p w14:paraId="045F1013" w14:textId="77777777" w:rsidR="00E67C6E" w:rsidRDefault="00E67C6E">
            <w:pPr>
              <w:pStyle w:val="Luettelokappale"/>
              <w:ind w:left="0"/>
              <w:jc w:val="both"/>
              <w:rPr>
                <w:rFonts w:ascii="Times New Roman" w:hAnsi="Times New Roman"/>
                <w:i/>
                <w:iCs/>
                <w:lang w:val="en-IE"/>
              </w:rPr>
            </w:pPr>
          </w:p>
        </w:tc>
        <w:tc>
          <w:tcPr>
            <w:tcW w:w="399" w:type="pct"/>
          </w:tcPr>
          <w:p w14:paraId="4DF86046" w14:textId="77777777" w:rsidR="00E67C6E" w:rsidRDefault="00E67C6E">
            <w:pPr>
              <w:pStyle w:val="Luettelokappale"/>
              <w:ind w:left="0"/>
              <w:jc w:val="both"/>
              <w:rPr>
                <w:rFonts w:ascii="Times New Roman" w:hAnsi="Times New Roman"/>
                <w:i/>
                <w:iCs/>
                <w:lang w:val="en-IE"/>
              </w:rPr>
            </w:pPr>
          </w:p>
        </w:tc>
      </w:tr>
      <w:tr w:rsidR="00E67C6E" w14:paraId="1F16D69B" w14:textId="77777777">
        <w:tc>
          <w:tcPr>
            <w:tcW w:w="511" w:type="pct"/>
            <w:vAlign w:val="center"/>
          </w:tcPr>
          <w:p w14:paraId="21B5345A" w14:textId="77777777" w:rsidR="00E67C6E" w:rsidRDefault="00AE2421">
            <w:pPr>
              <w:pStyle w:val="Luettelokappale"/>
              <w:ind w:left="0"/>
              <w:jc w:val="both"/>
              <w:rPr>
                <w:rFonts w:ascii="Times New Roman" w:hAnsi="Times New Roman"/>
                <w:i/>
                <w:iCs/>
                <w:lang w:val="en-IE"/>
              </w:rPr>
            </w:pPr>
            <w:r>
              <w:rPr>
                <w:rFonts w:ascii="Times New Roman" w:hAnsi="Times New Roman"/>
                <w:i/>
                <w:iCs/>
                <w:lang w:val="en-IE"/>
              </w:rPr>
              <w:t>Total:</w:t>
            </w:r>
          </w:p>
        </w:tc>
        <w:tc>
          <w:tcPr>
            <w:tcW w:w="438" w:type="pct"/>
            <w:vAlign w:val="center"/>
          </w:tcPr>
          <w:p w14:paraId="3FA61C0A" w14:textId="77777777" w:rsidR="00E67C6E" w:rsidRDefault="00E67C6E">
            <w:pPr>
              <w:pStyle w:val="Luettelokappale"/>
              <w:ind w:left="0"/>
              <w:jc w:val="both"/>
              <w:rPr>
                <w:rFonts w:ascii="Times New Roman" w:hAnsi="Times New Roman"/>
                <w:i/>
                <w:iCs/>
                <w:lang w:val="en-IE"/>
              </w:rPr>
            </w:pPr>
          </w:p>
        </w:tc>
        <w:tc>
          <w:tcPr>
            <w:tcW w:w="513" w:type="pct"/>
            <w:vAlign w:val="center"/>
          </w:tcPr>
          <w:p w14:paraId="628E8013" w14:textId="77777777" w:rsidR="00E67C6E" w:rsidRDefault="00E67C6E">
            <w:pPr>
              <w:pStyle w:val="Luettelokappale"/>
              <w:ind w:left="0"/>
              <w:jc w:val="both"/>
              <w:rPr>
                <w:rFonts w:ascii="Times New Roman" w:hAnsi="Times New Roman"/>
                <w:i/>
                <w:iCs/>
                <w:lang w:val="en-IE"/>
              </w:rPr>
            </w:pPr>
          </w:p>
        </w:tc>
        <w:tc>
          <w:tcPr>
            <w:tcW w:w="439" w:type="pct"/>
          </w:tcPr>
          <w:p w14:paraId="0FD44DF2" w14:textId="77777777" w:rsidR="00E67C6E" w:rsidRDefault="00E67C6E">
            <w:pPr>
              <w:pStyle w:val="Luettelokappale"/>
              <w:ind w:left="0"/>
              <w:jc w:val="both"/>
              <w:rPr>
                <w:rFonts w:ascii="Times New Roman" w:hAnsi="Times New Roman"/>
                <w:i/>
                <w:iCs/>
                <w:lang w:val="en-IE" w:eastAsia="en-US"/>
              </w:rPr>
            </w:pPr>
          </w:p>
        </w:tc>
        <w:tc>
          <w:tcPr>
            <w:tcW w:w="444" w:type="pct"/>
            <w:vAlign w:val="center"/>
          </w:tcPr>
          <w:p w14:paraId="5EBEE5C0" w14:textId="77777777" w:rsidR="00E67C6E" w:rsidRDefault="00E67C6E">
            <w:pPr>
              <w:pStyle w:val="Luettelokappale"/>
              <w:ind w:left="0"/>
              <w:jc w:val="both"/>
              <w:rPr>
                <w:rFonts w:ascii="Times New Roman" w:hAnsi="Times New Roman"/>
                <w:i/>
                <w:iCs/>
                <w:lang w:val="en-IE" w:eastAsia="en-US"/>
              </w:rPr>
            </w:pPr>
          </w:p>
        </w:tc>
        <w:tc>
          <w:tcPr>
            <w:tcW w:w="439" w:type="pct"/>
            <w:vAlign w:val="center"/>
          </w:tcPr>
          <w:p w14:paraId="5C80D05D" w14:textId="77777777" w:rsidR="00E67C6E" w:rsidRDefault="00E67C6E">
            <w:pPr>
              <w:pStyle w:val="Luettelokappale"/>
              <w:ind w:left="0"/>
              <w:jc w:val="both"/>
              <w:rPr>
                <w:rFonts w:ascii="Times New Roman" w:hAnsi="Times New Roman"/>
                <w:i/>
                <w:iCs/>
                <w:lang w:val="en-IE" w:eastAsia="en-US"/>
              </w:rPr>
            </w:pPr>
          </w:p>
        </w:tc>
        <w:tc>
          <w:tcPr>
            <w:tcW w:w="543" w:type="pct"/>
          </w:tcPr>
          <w:p w14:paraId="54C662EA" w14:textId="77777777" w:rsidR="00E67C6E" w:rsidRDefault="00E67C6E">
            <w:pPr>
              <w:pStyle w:val="Luettelokappale"/>
              <w:ind w:left="0"/>
              <w:jc w:val="both"/>
              <w:rPr>
                <w:rFonts w:ascii="Times New Roman" w:hAnsi="Times New Roman"/>
                <w:i/>
                <w:iCs/>
                <w:lang w:val="en-IE" w:eastAsia="en-US"/>
              </w:rPr>
            </w:pPr>
          </w:p>
        </w:tc>
        <w:tc>
          <w:tcPr>
            <w:tcW w:w="365" w:type="pct"/>
          </w:tcPr>
          <w:p w14:paraId="59CD90C2" w14:textId="77777777" w:rsidR="00E67C6E" w:rsidRDefault="00E67C6E">
            <w:pPr>
              <w:pStyle w:val="Luettelokappale"/>
              <w:ind w:left="0"/>
              <w:jc w:val="both"/>
              <w:rPr>
                <w:rFonts w:ascii="Times New Roman" w:hAnsi="Times New Roman"/>
                <w:i/>
                <w:iCs/>
                <w:lang w:val="en-IE" w:eastAsia="en-US"/>
              </w:rPr>
            </w:pPr>
          </w:p>
        </w:tc>
        <w:tc>
          <w:tcPr>
            <w:tcW w:w="365" w:type="pct"/>
          </w:tcPr>
          <w:p w14:paraId="3E3755F1" w14:textId="77777777" w:rsidR="00E67C6E" w:rsidRDefault="00E67C6E">
            <w:pPr>
              <w:pStyle w:val="Luettelokappale"/>
              <w:ind w:left="0"/>
              <w:jc w:val="both"/>
              <w:rPr>
                <w:rFonts w:ascii="Times New Roman" w:hAnsi="Times New Roman"/>
                <w:i/>
                <w:iCs/>
                <w:lang w:val="en-IE" w:eastAsia="en-US"/>
              </w:rPr>
            </w:pPr>
          </w:p>
        </w:tc>
        <w:tc>
          <w:tcPr>
            <w:tcW w:w="543" w:type="pct"/>
          </w:tcPr>
          <w:p w14:paraId="6BE8D4DE" w14:textId="77777777" w:rsidR="00E67C6E" w:rsidRDefault="00E67C6E">
            <w:pPr>
              <w:pStyle w:val="Luettelokappale"/>
              <w:ind w:left="0"/>
              <w:jc w:val="both"/>
              <w:rPr>
                <w:rFonts w:ascii="Times New Roman" w:hAnsi="Times New Roman"/>
                <w:i/>
                <w:iCs/>
                <w:lang w:val="en-IE" w:eastAsia="en-US"/>
              </w:rPr>
            </w:pPr>
          </w:p>
        </w:tc>
        <w:tc>
          <w:tcPr>
            <w:tcW w:w="399" w:type="pct"/>
          </w:tcPr>
          <w:p w14:paraId="5E3B2C14" w14:textId="77777777" w:rsidR="00E67C6E" w:rsidRDefault="00E67C6E">
            <w:pPr>
              <w:pStyle w:val="Luettelokappale"/>
              <w:keepNext/>
              <w:ind w:left="0"/>
              <w:jc w:val="both"/>
              <w:rPr>
                <w:rFonts w:ascii="Times New Roman" w:hAnsi="Times New Roman"/>
                <w:i/>
                <w:iCs/>
                <w:lang w:val="en-IE" w:eastAsia="en-US"/>
              </w:rPr>
            </w:pPr>
          </w:p>
        </w:tc>
      </w:tr>
    </w:tbl>
    <w:p w14:paraId="4A33BBE5" w14:textId="77777777" w:rsidR="00E67C6E" w:rsidRDefault="00AE2421">
      <w:pPr>
        <w:pStyle w:val="Kuvaotsikko"/>
        <w:rPr>
          <w:rFonts w:ascii="Times New Roman" w:hAnsi="Times New Roman"/>
          <w:lang w:val="en-IE"/>
        </w:rPr>
      </w:pPr>
      <w:bookmarkStart w:id="221" w:name="_Ref222938734"/>
      <w:bookmarkEnd w:id="220"/>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12</w:t>
      </w:r>
      <w:r>
        <w:rPr>
          <w:rFonts w:ascii="Times New Roman" w:hAnsi="Times New Roman"/>
          <w:lang w:val="en-IE"/>
        </w:rPr>
        <w:fldChar w:fldCharType="end"/>
      </w:r>
      <w:bookmarkEnd w:id="221"/>
      <w:r>
        <w:rPr>
          <w:rFonts w:ascii="Times New Roman" w:hAnsi="Times New Roman"/>
          <w:lang w:val="en-IE"/>
        </w:rPr>
        <w:t>. Overview of personnel and administrative costs. *PM = Person Months</w:t>
      </w:r>
    </w:p>
    <w:p w14:paraId="3DBC13E3" w14:textId="77777777" w:rsidR="00E67C6E" w:rsidRDefault="00E67C6E">
      <w:pPr>
        <w:rPr>
          <w:lang w:val="en-IE"/>
        </w:rPr>
      </w:pPr>
    </w:p>
    <w:p w14:paraId="7353C12E"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6F26FA1E" w14:textId="77777777" w:rsidR="00E67C6E" w:rsidRDefault="00AE2421">
      <w:pPr>
        <w:pStyle w:val="ITberschrift111"/>
        <w:numPr>
          <w:ilvl w:val="3"/>
          <w:numId w:val="5"/>
        </w:numPr>
        <w:spacing w:line="276" w:lineRule="auto"/>
        <w:jc w:val="both"/>
        <w:rPr>
          <w:rFonts w:ascii="Times New Roman" w:hAnsi="Times New Roman"/>
          <w:lang w:val="en-IE"/>
        </w:rPr>
      </w:pPr>
      <w:bookmarkStart w:id="222" w:name="_Ref147322202"/>
      <w:bookmarkStart w:id="223" w:name="_Ref147322249"/>
      <w:bookmarkStart w:id="224" w:name="_Toc223694252"/>
      <w:r>
        <w:rPr>
          <w:rFonts w:ascii="Times New Roman" w:hAnsi="Times New Roman"/>
          <w:lang w:val="en-IE"/>
        </w:rPr>
        <w:t>Other costs</w:t>
      </w:r>
      <w:bookmarkEnd w:id="222"/>
      <w:bookmarkEnd w:id="223"/>
      <w:bookmarkEnd w:id="224"/>
    </w:p>
    <w:p w14:paraId="45564D34"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If relevant for your project, please explain which other costs you claim and what they relate to. </w:t>
      </w:r>
    </w:p>
    <w:p w14:paraId="1ADCAAEB" w14:textId="77777777" w:rsidR="00E67C6E" w:rsidRDefault="00E67C6E">
      <w:pPr>
        <w:pStyle w:val="ITAbsatzohneNr"/>
        <w:spacing w:line="276" w:lineRule="auto"/>
        <w:jc w:val="both"/>
        <w:rPr>
          <w:rFonts w:ascii="Times New Roman" w:hAnsi="Times New Roman"/>
          <w:i/>
          <w:iCs/>
          <w:lang w:val="en-IE"/>
        </w:rPr>
      </w:pPr>
    </w:p>
    <w:p w14:paraId="1E95C9D9"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provide a breakdown of these costs per project phase and per WP. All figures provided should be fully consistent with those in the FG template.</w:t>
      </w:r>
    </w:p>
    <w:p w14:paraId="736D4074" w14:textId="77777777" w:rsidR="00E67C6E" w:rsidRDefault="00AE2421">
      <w:pPr>
        <w:pStyle w:val="ITberschrift111"/>
        <w:spacing w:line="276" w:lineRule="auto"/>
        <w:jc w:val="both"/>
        <w:rPr>
          <w:rFonts w:ascii="Times New Roman" w:hAnsi="Times New Roman"/>
          <w:lang w:val="en-IE"/>
        </w:rPr>
      </w:pPr>
      <w:bookmarkStart w:id="225" w:name="_Ref148023373"/>
      <w:bookmarkStart w:id="226" w:name="_Ref222938787"/>
      <w:bookmarkStart w:id="227" w:name="_Ref222938791"/>
      <w:bookmarkStart w:id="228" w:name="_Toc223694253"/>
      <w:r>
        <w:rPr>
          <w:rFonts w:ascii="Times New Roman" w:hAnsi="Times New Roman"/>
          <w:lang w:val="en-IE"/>
        </w:rPr>
        <w:t>Eligible costs</w:t>
      </w:r>
      <w:bookmarkEnd w:id="225"/>
      <w:r>
        <w:rPr>
          <w:rFonts w:ascii="Times New Roman" w:hAnsi="Times New Roman"/>
          <w:lang w:val="en-IE"/>
        </w:rPr>
        <w:t xml:space="preserve"> (for R&amp;D&amp;I and FID project)</w:t>
      </w:r>
      <w:bookmarkEnd w:id="226"/>
      <w:bookmarkEnd w:id="227"/>
      <w:bookmarkEnd w:id="228"/>
    </w:p>
    <w:p w14:paraId="414E8BF1"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Elaborating on the costs substantiated under section </w:t>
      </w:r>
      <w:r>
        <w:rPr>
          <w:rFonts w:ascii="Times New Roman" w:hAnsi="Times New Roman"/>
          <w:i/>
          <w:iCs/>
          <w:lang w:val="en-IE"/>
        </w:rPr>
        <w:fldChar w:fldCharType="begin"/>
      </w:r>
      <w:r>
        <w:rPr>
          <w:rFonts w:ascii="Times New Roman" w:hAnsi="Times New Roman"/>
          <w:i/>
          <w:iCs/>
          <w:lang w:val="en-IE"/>
        </w:rPr>
        <w:instrText xml:space="preserve"> REF _Ref148023402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w:t>
      </w:r>
      <w:r>
        <w:rPr>
          <w:rFonts w:ascii="Times New Roman" w:hAnsi="Times New Roman"/>
          <w:i/>
          <w:iCs/>
          <w:lang w:val="en-IE"/>
        </w:rPr>
        <w:fldChar w:fldCharType="end"/>
      </w:r>
      <w:r>
        <w:rPr>
          <w:rFonts w:ascii="Times New Roman" w:hAnsi="Times New Roman"/>
          <w:i/>
          <w:iCs/>
          <w:lang w:val="en-IE"/>
        </w:rPr>
        <w:t xml:space="preserve"> above, please provide and justify the eligible costs of your project with respect to one of the cost categories listed below (taken from the Annex to the IPCEI Communication).</w:t>
      </w:r>
    </w:p>
    <w:p w14:paraId="7D5B624E" w14:textId="77777777" w:rsidR="00E67C6E" w:rsidRDefault="00E67C6E">
      <w:pPr>
        <w:pStyle w:val="ITAbsatzohneNr"/>
        <w:spacing w:line="276" w:lineRule="auto"/>
        <w:jc w:val="both"/>
        <w:rPr>
          <w:rFonts w:ascii="Times New Roman" w:hAnsi="Times New Roman"/>
          <w:i/>
          <w:lang w:val="en-IE"/>
        </w:rPr>
      </w:pPr>
    </w:p>
    <w:p w14:paraId="35D74EA9"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Eligible costs (including depreciations) only cover costs directly incurred for the purpose of and during the R&amp;D&amp;I and FID phases of your IPCEI project. You should therefore explicitly state the duration and cut-off date of the R&amp;D&amp;I and FID phases. This must be coherent with the information in the FG template and the information in the other sections of this PP template where you refer to it (notably (sub-)sections in </w:t>
      </w:r>
      <w:r>
        <w:rPr>
          <w:rFonts w:ascii="Times New Roman" w:hAnsi="Times New Roman"/>
          <w:i/>
          <w:iCs/>
          <w:lang w:val="en-IE"/>
        </w:rPr>
        <w:fldChar w:fldCharType="begin"/>
      </w:r>
      <w:r>
        <w:rPr>
          <w:rFonts w:ascii="Times New Roman" w:hAnsi="Times New Roman"/>
          <w:i/>
          <w:iCs/>
          <w:lang w:val="en-IE"/>
        </w:rPr>
        <w:instrText xml:space="preserve"> REF _Ref148023357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w:t>
      </w:r>
      <w:r>
        <w:rPr>
          <w:rFonts w:ascii="Times New Roman" w:hAnsi="Times New Roman"/>
          <w:i/>
          <w:iCs/>
          <w:lang w:val="en-IE"/>
        </w:rPr>
        <w:fldChar w:fldCharType="end"/>
      </w:r>
      <w:r>
        <w:rPr>
          <w:rFonts w:ascii="Times New Roman" w:hAnsi="Times New Roman"/>
          <w:i/>
          <w:iCs/>
          <w:lang w:val="en-IE"/>
        </w:rPr>
        <w:t xml:space="preserve">). </w:t>
      </w:r>
      <w:r>
        <w:rPr>
          <w:rFonts w:ascii="Times New Roman" w:hAnsi="Times New Roman"/>
          <w:b/>
          <w:i/>
          <w:iCs/>
          <w:lang w:val="en-IE"/>
        </w:rPr>
        <w:t>Costs incurred during the mass production phase are never eligible</w:t>
      </w:r>
      <w:r>
        <w:rPr>
          <w:rFonts w:ascii="Times New Roman" w:hAnsi="Times New Roman"/>
          <w:i/>
          <w:iCs/>
          <w:lang w:val="en-IE"/>
        </w:rPr>
        <w:t>.</w:t>
      </w:r>
    </w:p>
    <w:p w14:paraId="1FF17AD8" w14:textId="77777777" w:rsidR="00E67C6E" w:rsidRDefault="00E67C6E">
      <w:pPr>
        <w:pStyle w:val="ITAbsatzohneNr"/>
        <w:spacing w:line="276" w:lineRule="auto"/>
        <w:jc w:val="both"/>
        <w:rPr>
          <w:rFonts w:ascii="Times New Roman" w:hAnsi="Times New Roman"/>
          <w:i/>
          <w:iCs/>
          <w:lang w:val="en-IE"/>
        </w:rPr>
      </w:pPr>
    </w:p>
    <w:p w14:paraId="0E0274F5"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a) Feasibility studies and costs of permits: For the R&amp;D&amp;I and FID phases, make sure to only include costs of feasibility studies and costs for permits directly related to one of the WPs of the R&amp;D&amp;I and FID phases, as described in section </w:t>
      </w:r>
      <w:r>
        <w:rPr>
          <w:rFonts w:ascii="Times New Roman" w:hAnsi="Times New Roman"/>
          <w:i/>
          <w:iCs/>
          <w:lang w:val="en-IE"/>
        </w:rPr>
        <w:fldChar w:fldCharType="begin"/>
      </w:r>
      <w:r>
        <w:rPr>
          <w:rFonts w:ascii="Times New Roman" w:hAnsi="Times New Roman"/>
          <w:i/>
          <w:iCs/>
          <w:lang w:val="en-IE"/>
        </w:rPr>
        <w:instrText xml:space="preserve"> REF _Ref147322034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3.4</w:t>
      </w:r>
      <w:r>
        <w:rPr>
          <w:rFonts w:ascii="Times New Roman" w:hAnsi="Times New Roman"/>
          <w:i/>
          <w:iCs/>
          <w:lang w:val="en-IE"/>
        </w:rPr>
        <w:fldChar w:fldCharType="end"/>
      </w:r>
      <w:r>
        <w:rPr>
          <w:rFonts w:ascii="Times New Roman" w:hAnsi="Times New Roman"/>
          <w:i/>
          <w:iCs/>
          <w:lang w:val="en-IE"/>
        </w:rPr>
        <w:t xml:space="preserve"> above.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_Ref147322086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4.4.2.1</w:t>
      </w:r>
      <w:r>
        <w:rPr>
          <w:rFonts w:ascii="Times New Roman" w:hAnsi="Times New Roman"/>
          <w:i/>
          <w:iCs/>
          <w:lang w:val="en-IE"/>
        </w:rPr>
        <w:fldChar w:fldCharType="end"/>
      </w:r>
      <w:r>
        <w:rPr>
          <w:rFonts w:ascii="Times New Roman" w:hAnsi="Times New Roman"/>
          <w:i/>
          <w:iCs/>
          <w:lang w:val="en-IE"/>
        </w:rPr>
        <w:t xml:space="preserve"> of this PP template. </w:t>
      </w:r>
    </w:p>
    <w:p w14:paraId="0F4D8F3B" w14:textId="77777777" w:rsidR="00E67C6E" w:rsidRDefault="00E67C6E">
      <w:pPr>
        <w:pStyle w:val="ITAbsatzohneNr"/>
        <w:spacing w:line="276" w:lineRule="auto"/>
        <w:ind w:left="720"/>
        <w:jc w:val="both"/>
        <w:rPr>
          <w:rFonts w:ascii="Times New Roman" w:hAnsi="Times New Roman"/>
          <w:i/>
          <w:iCs/>
          <w:lang w:val="en-IE"/>
        </w:rPr>
      </w:pPr>
    </w:p>
    <w:p w14:paraId="2D7C9510"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b) and c) equipment, instruments and buildings: Only the depreciation costs of buildings and the depreciation costs of instruments and equipment incurred during the R&amp;D&amp;I and FID phases and to the extent used for those phases constitute an eligible cost for R&amp;D&amp;I/FID projects under points 22-24 of the IPCEI Communication. The information you provide must be consistent with the information in sections </w:t>
      </w:r>
      <w:r>
        <w:rPr>
          <w:rFonts w:ascii="Times New Roman" w:hAnsi="Times New Roman"/>
          <w:i/>
          <w:iCs/>
          <w:lang w:val="en-IE"/>
        </w:rPr>
        <w:fldChar w:fldCharType="begin"/>
      </w:r>
      <w:r>
        <w:rPr>
          <w:rFonts w:ascii="Times New Roman" w:hAnsi="Times New Roman"/>
          <w:i/>
          <w:iCs/>
          <w:lang w:val="en-IE"/>
        </w:rPr>
        <w:instrText xml:space="preserve"> REF _Ref147322102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4.4.2.2</w:t>
      </w:r>
      <w:r>
        <w:rPr>
          <w:rFonts w:ascii="Times New Roman" w:hAnsi="Times New Roman"/>
          <w:i/>
          <w:iCs/>
          <w:lang w:val="en-IE"/>
        </w:rPr>
        <w:fldChar w:fldCharType="end"/>
      </w:r>
      <w:r>
        <w:rPr>
          <w:rFonts w:ascii="Times New Roman" w:hAnsi="Times New Roman"/>
          <w:i/>
          <w:iCs/>
          <w:lang w:val="en-IE"/>
        </w:rPr>
        <w:t xml:space="preserve"> and </w:t>
      </w:r>
      <w:r>
        <w:rPr>
          <w:rFonts w:ascii="Times New Roman" w:hAnsi="Times New Roman"/>
          <w:i/>
          <w:iCs/>
          <w:lang w:val="en-IE"/>
        </w:rPr>
        <w:fldChar w:fldCharType="begin"/>
      </w:r>
      <w:r>
        <w:rPr>
          <w:rFonts w:ascii="Times New Roman" w:hAnsi="Times New Roman"/>
          <w:i/>
          <w:iCs/>
          <w:lang w:val="en-IE"/>
        </w:rPr>
        <w:instrText xml:space="preserve"> REF _Ref215583598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4.4.2.3</w:t>
      </w:r>
      <w:r>
        <w:rPr>
          <w:rFonts w:ascii="Times New Roman" w:hAnsi="Times New Roman"/>
          <w:i/>
          <w:iCs/>
          <w:lang w:val="en-IE"/>
        </w:rPr>
        <w:fldChar w:fldCharType="end"/>
      </w:r>
      <w:r>
        <w:rPr>
          <w:rFonts w:ascii="Times New Roman" w:hAnsi="Times New Roman"/>
          <w:i/>
          <w:iCs/>
          <w:lang w:val="en-IE"/>
        </w:rPr>
        <w:t xml:space="preserve"> of this PP template.</w:t>
      </w:r>
    </w:p>
    <w:p w14:paraId="1F6F5D5B" w14:textId="77777777" w:rsidR="00E67C6E" w:rsidRDefault="00E67C6E">
      <w:pPr>
        <w:pStyle w:val="ITAbsatzohneNr"/>
        <w:spacing w:line="276" w:lineRule="auto"/>
        <w:ind w:left="720"/>
        <w:jc w:val="both"/>
        <w:rPr>
          <w:rFonts w:ascii="Times New Roman" w:hAnsi="Times New Roman"/>
          <w:lang w:val="en-IE"/>
        </w:rPr>
      </w:pPr>
    </w:p>
    <w:p w14:paraId="0E5D3E09"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d) Materials &amp; supplies: Only the costs of materials &amp; supplies incurred during the R&amp;D&amp;I and FID phases and to the extent used for those phases constitute an eligible cost for R&amp;D&amp;I and FID projects.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_Ref148023547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4.4.2.4</w:t>
      </w:r>
      <w:r>
        <w:rPr>
          <w:rFonts w:ascii="Times New Roman" w:hAnsi="Times New Roman"/>
          <w:i/>
          <w:iCs/>
          <w:lang w:val="en-IE"/>
        </w:rPr>
        <w:fldChar w:fldCharType="end"/>
      </w:r>
      <w:r>
        <w:rPr>
          <w:rFonts w:ascii="Times New Roman" w:hAnsi="Times New Roman"/>
          <w:i/>
          <w:iCs/>
          <w:lang w:val="en-IE"/>
        </w:rPr>
        <w:t xml:space="preserve"> of this PP template.  </w:t>
      </w:r>
    </w:p>
    <w:p w14:paraId="2A2187CF" w14:textId="77777777" w:rsidR="00E67C6E" w:rsidRDefault="00E67C6E">
      <w:pPr>
        <w:pStyle w:val="ITAbsatzohneNr"/>
        <w:spacing w:line="276" w:lineRule="auto"/>
        <w:ind w:left="720"/>
        <w:jc w:val="both"/>
        <w:rPr>
          <w:rFonts w:ascii="Times New Roman" w:hAnsi="Times New Roman"/>
          <w:i/>
          <w:iCs/>
          <w:szCs w:val="24"/>
          <w:lang w:val="en-IE"/>
        </w:rPr>
      </w:pPr>
    </w:p>
    <w:p w14:paraId="6363CDF0"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e) Costs of patents and of contractual research: Only contractual research and the licensing costs incurred during the R&amp;D&amp;I and FID phases and to the extent linked to those phases constitute an eligible cost for R&amp;D&amp;I/FID projects un.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_Ref147322144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4.4.2.5</w:t>
      </w:r>
      <w:r>
        <w:rPr>
          <w:rFonts w:ascii="Times New Roman" w:hAnsi="Times New Roman"/>
          <w:i/>
          <w:iCs/>
          <w:lang w:val="en-IE"/>
        </w:rPr>
        <w:fldChar w:fldCharType="end"/>
      </w:r>
      <w:r>
        <w:rPr>
          <w:rFonts w:ascii="Times New Roman" w:hAnsi="Times New Roman"/>
          <w:i/>
          <w:iCs/>
          <w:lang w:val="en-IE"/>
        </w:rPr>
        <w:t xml:space="preserve"> and </w:t>
      </w:r>
      <w:r>
        <w:rPr>
          <w:rFonts w:ascii="Times New Roman" w:hAnsi="Times New Roman"/>
          <w:i/>
          <w:iCs/>
          <w:lang w:val="en-IE"/>
        </w:rPr>
        <w:fldChar w:fldCharType="begin"/>
      </w:r>
      <w:r>
        <w:rPr>
          <w:rFonts w:ascii="Times New Roman" w:hAnsi="Times New Roman"/>
          <w:i/>
          <w:iCs/>
          <w:lang w:val="en-IE"/>
        </w:rPr>
        <w:instrText xml:space="preserve"> REF _Ref147322034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3.4</w:t>
      </w:r>
      <w:r>
        <w:rPr>
          <w:rFonts w:ascii="Times New Roman" w:hAnsi="Times New Roman"/>
          <w:i/>
          <w:iCs/>
          <w:lang w:val="en-IE"/>
        </w:rPr>
        <w:fldChar w:fldCharType="end"/>
      </w:r>
      <w:r>
        <w:rPr>
          <w:rFonts w:ascii="Times New Roman" w:hAnsi="Times New Roman"/>
          <w:i/>
          <w:iCs/>
          <w:lang w:val="en-IE"/>
        </w:rPr>
        <w:t xml:space="preserve"> of this PP template.  </w:t>
      </w:r>
    </w:p>
    <w:p w14:paraId="06E063CE" w14:textId="77777777" w:rsidR="00E67C6E" w:rsidRDefault="00E67C6E">
      <w:pPr>
        <w:pStyle w:val="ITAbsatzohneNr"/>
        <w:spacing w:line="276" w:lineRule="auto"/>
        <w:ind w:left="720"/>
        <w:jc w:val="both"/>
        <w:rPr>
          <w:rFonts w:ascii="Times New Roman" w:hAnsi="Times New Roman"/>
          <w:i/>
          <w:iCs/>
          <w:lang w:val="en-IE"/>
        </w:rPr>
      </w:pPr>
    </w:p>
    <w:p w14:paraId="696193B9"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f) Personnel costs and administrative costs, including overheads: Only costs directly incurred during the R&amp;D&amp;I and FID phases and to the extent linked to those phases constitute eligible costs for R&amp;D&amp;I/FID projects un.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_Ref147322181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4.4.2.6</w:t>
      </w:r>
      <w:r>
        <w:rPr>
          <w:rFonts w:ascii="Times New Roman" w:hAnsi="Times New Roman"/>
          <w:i/>
          <w:iCs/>
          <w:lang w:val="en-IE"/>
        </w:rPr>
        <w:fldChar w:fldCharType="end"/>
      </w:r>
      <w:r>
        <w:rPr>
          <w:rFonts w:ascii="Times New Roman" w:hAnsi="Times New Roman"/>
          <w:i/>
          <w:iCs/>
          <w:lang w:val="en-IE"/>
        </w:rPr>
        <w:t xml:space="preserve"> of this PP template. </w:t>
      </w:r>
    </w:p>
    <w:p w14:paraId="5F6D21C2" w14:textId="77777777" w:rsidR="00E67C6E" w:rsidRDefault="00E67C6E">
      <w:pPr>
        <w:pStyle w:val="ITAbsatzohneNr"/>
        <w:spacing w:line="276" w:lineRule="auto"/>
        <w:ind w:left="720"/>
        <w:jc w:val="both"/>
        <w:rPr>
          <w:rFonts w:ascii="Times New Roman" w:hAnsi="Times New Roman"/>
          <w:i/>
          <w:iCs/>
          <w:lang w:val="en-IE"/>
        </w:rPr>
      </w:pPr>
    </w:p>
    <w:p w14:paraId="78B4EB7C"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h) Other costs: Only costs explained in sufficient detail, which do not fall in the preceding eligible costs categories, which are incurred during the R&amp;D&amp;I phase and to the extent it is demonstrated that they are inextricably linked to this phase, may constitute eligible costs for R&amp;D&amp;I/FID projects. Other costs incurred in the FID phase beyond those operating costs mentioned in (g) of the Annex to the IPCEI Communication) are not eligible.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_Ref147322202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4.4.2.7</w:t>
      </w:r>
      <w:r>
        <w:rPr>
          <w:rFonts w:ascii="Times New Roman" w:hAnsi="Times New Roman"/>
          <w:i/>
          <w:iCs/>
          <w:lang w:val="en-IE"/>
        </w:rPr>
        <w:fldChar w:fldCharType="end"/>
      </w:r>
      <w:r>
        <w:rPr>
          <w:rFonts w:ascii="Times New Roman" w:hAnsi="Times New Roman"/>
          <w:i/>
          <w:iCs/>
          <w:lang w:val="en-IE"/>
        </w:rPr>
        <w:t xml:space="preserve"> of this PP template. </w:t>
      </w:r>
    </w:p>
    <w:p w14:paraId="4FBAF659" w14:textId="77777777" w:rsidR="00E67C6E" w:rsidRDefault="00E67C6E">
      <w:pPr>
        <w:pStyle w:val="ITAbsatzohneNr"/>
        <w:spacing w:line="276" w:lineRule="auto"/>
        <w:jc w:val="both"/>
        <w:rPr>
          <w:rFonts w:ascii="Times New Roman" w:hAnsi="Times New Roman"/>
          <w:i/>
          <w:lang w:val="en-IE"/>
        </w:rPr>
      </w:pPr>
    </w:p>
    <w:p w14:paraId="52898960"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The ‘Costs for FID’ as defined in letter g) of the Annex to the IPCEI Communication</w:t>
      </w:r>
      <w:r>
        <w:rPr>
          <w:rStyle w:val="Alaviitteenviite"/>
          <w:rFonts w:ascii="Times New Roman" w:hAnsi="Times New Roman"/>
          <w:i/>
          <w:iCs/>
          <w:lang w:val="en-IE"/>
        </w:rPr>
        <w:footnoteReference w:id="8"/>
      </w:r>
      <w:r>
        <w:rPr>
          <w:rFonts w:ascii="Times New Roman" w:hAnsi="Times New Roman"/>
          <w:i/>
          <w:iCs/>
          <w:lang w:val="en-IE"/>
        </w:rPr>
        <w:t xml:space="preserve"> for the purpose of filling this PP are to be distributed within the other eligible cost categories as per above. Please clearly separate within each eligible cost category the costs relating to the R&amp;D&amp;I phase from the costs relating to the FID phase of the project and justify them separately for each part of the project.</w:t>
      </w:r>
    </w:p>
    <w:p w14:paraId="016807F0" w14:textId="77777777" w:rsidR="00E67C6E" w:rsidRDefault="00E67C6E">
      <w:pPr>
        <w:pStyle w:val="ITAbsatzohneNr"/>
        <w:spacing w:line="276" w:lineRule="auto"/>
        <w:jc w:val="both"/>
        <w:rPr>
          <w:rFonts w:ascii="Times New Roman" w:hAnsi="Times New Roman"/>
          <w:i/>
          <w:iCs/>
          <w:lang w:val="en-IE"/>
        </w:rPr>
      </w:pPr>
    </w:p>
    <w:p w14:paraId="0F05306C"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summarise the eligible costs in the table below. Costs should be listed in a disaggregate manner for each R&amp;D&amp;I WP and for each FID WP. Note that the numbering of the types of eligible costs corresponds to the one in the Annex to the IPCEI Communication.</w:t>
      </w:r>
    </w:p>
    <w:p w14:paraId="551F557C" w14:textId="77777777" w:rsidR="00E67C6E" w:rsidRDefault="00E67C6E">
      <w:pPr>
        <w:pStyle w:val="ITAbsatzohneNr"/>
        <w:spacing w:line="276" w:lineRule="auto"/>
        <w:jc w:val="both"/>
        <w:rPr>
          <w:rFonts w:ascii="Times New Roman" w:hAnsi="Times New Roman"/>
          <w:i/>
          <w:iCs/>
          <w:lang w:val="en-IE"/>
        </w:rPr>
      </w:pPr>
    </w:p>
    <w:p w14:paraId="2E1F4882" w14:textId="77777777" w:rsidR="00E67C6E" w:rsidRDefault="00E67C6E">
      <w:pPr>
        <w:pStyle w:val="ITAbsatzohneNr"/>
        <w:spacing w:line="276" w:lineRule="auto"/>
        <w:jc w:val="both"/>
        <w:rPr>
          <w:rFonts w:ascii="Times New Roman" w:hAnsi="Times New Roman"/>
          <w:i/>
          <w:iCs/>
          <w:lang w:val="en-IE"/>
        </w:rPr>
        <w:sectPr w:rsidR="00E67C6E">
          <w:pgSz w:w="11906" w:h="16838"/>
          <w:pgMar w:top="1417" w:right="1417" w:bottom="1134" w:left="1417" w:header="708" w:footer="708" w:gutter="0"/>
          <w:cols w:space="708"/>
          <w:docGrid w:linePitch="360"/>
        </w:sectPr>
      </w:pPr>
    </w:p>
    <w:tbl>
      <w:tblPr>
        <w:tblStyle w:val="TaulukkoRuudukko"/>
        <w:tblW w:w="5000" w:type="pct"/>
        <w:tblLook w:val="04A0" w:firstRow="1" w:lastRow="0" w:firstColumn="1" w:lastColumn="0" w:noHBand="0" w:noVBand="1"/>
      </w:tblPr>
      <w:tblGrid>
        <w:gridCol w:w="3500"/>
        <w:gridCol w:w="1385"/>
        <w:gridCol w:w="1585"/>
        <w:gridCol w:w="1525"/>
        <w:gridCol w:w="1770"/>
        <w:gridCol w:w="1485"/>
        <w:gridCol w:w="1753"/>
        <w:gridCol w:w="1274"/>
      </w:tblGrid>
      <w:tr w:rsidR="00E67C6E" w14:paraId="2D470E34" w14:textId="77777777" w:rsidTr="00FB58B0">
        <w:trPr>
          <w:trHeight w:val="300"/>
          <w:tblHeader/>
        </w:trPr>
        <w:tc>
          <w:tcPr>
            <w:tcW w:w="1226" w:type="pct"/>
          </w:tcPr>
          <w:p w14:paraId="61927C02" w14:textId="77777777" w:rsidR="00E67C6E" w:rsidRDefault="00E67C6E">
            <w:pPr>
              <w:pStyle w:val="ITAbsatzohneNr"/>
              <w:spacing w:line="276" w:lineRule="auto"/>
              <w:jc w:val="center"/>
              <w:rPr>
                <w:rFonts w:ascii="Times New Roman" w:hAnsi="Times New Roman"/>
                <w:b/>
                <w:sz w:val="20"/>
                <w:lang w:val="en-IE"/>
              </w:rPr>
            </w:pPr>
          </w:p>
        </w:tc>
        <w:tc>
          <w:tcPr>
            <w:tcW w:w="1574" w:type="pct"/>
            <w:gridSpan w:val="3"/>
          </w:tcPr>
          <w:p w14:paraId="4BAC31BE"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R&amp;D&amp;I phase</w:t>
            </w:r>
          </w:p>
        </w:tc>
        <w:tc>
          <w:tcPr>
            <w:tcW w:w="1754" w:type="pct"/>
            <w:gridSpan w:val="3"/>
          </w:tcPr>
          <w:p w14:paraId="27FD17C6"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FID phase</w:t>
            </w:r>
          </w:p>
        </w:tc>
        <w:tc>
          <w:tcPr>
            <w:tcW w:w="446" w:type="pct"/>
          </w:tcPr>
          <w:p w14:paraId="3385C0ED"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Total</w:t>
            </w:r>
          </w:p>
        </w:tc>
      </w:tr>
      <w:tr w:rsidR="00E67C6E" w14:paraId="060C4A4C" w14:textId="77777777" w:rsidTr="00FB58B0">
        <w:trPr>
          <w:trHeight w:val="300"/>
          <w:tblHeader/>
        </w:trPr>
        <w:tc>
          <w:tcPr>
            <w:tcW w:w="1226" w:type="pct"/>
            <w:vAlign w:val="center"/>
          </w:tcPr>
          <w:p w14:paraId="19F8AD0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Eligible costs</w:t>
            </w:r>
          </w:p>
        </w:tc>
        <w:tc>
          <w:tcPr>
            <w:tcW w:w="485" w:type="pct"/>
            <w:vAlign w:val="center"/>
          </w:tcPr>
          <w:p w14:paraId="7412614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WP* [NO]</w:t>
            </w:r>
          </w:p>
          <w:p w14:paraId="002A86B6"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(insert a column for each R&amp;D&amp;I WP)</w:t>
            </w:r>
          </w:p>
        </w:tc>
        <w:tc>
          <w:tcPr>
            <w:tcW w:w="555" w:type="pct"/>
            <w:vAlign w:val="center"/>
          </w:tcPr>
          <w:p w14:paraId="7A7EA44B"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WP [NO]</w:t>
            </w:r>
          </w:p>
        </w:tc>
        <w:tc>
          <w:tcPr>
            <w:tcW w:w="534" w:type="pct"/>
            <w:vAlign w:val="center"/>
          </w:tcPr>
          <w:p w14:paraId="6771C99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Total for R&amp;D&amp;I part of the project</w:t>
            </w:r>
          </w:p>
        </w:tc>
        <w:tc>
          <w:tcPr>
            <w:tcW w:w="620" w:type="pct"/>
            <w:vAlign w:val="center"/>
          </w:tcPr>
          <w:p w14:paraId="134F366B"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WP* [NO]</w:t>
            </w:r>
          </w:p>
          <w:p w14:paraId="60E75FD1"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(insert a column for each FID WP)</w:t>
            </w:r>
          </w:p>
        </w:tc>
        <w:tc>
          <w:tcPr>
            <w:tcW w:w="520" w:type="pct"/>
            <w:vAlign w:val="center"/>
          </w:tcPr>
          <w:p w14:paraId="2753B091"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WP [NO]</w:t>
            </w:r>
          </w:p>
        </w:tc>
        <w:tc>
          <w:tcPr>
            <w:tcW w:w="614" w:type="pct"/>
            <w:vAlign w:val="center"/>
          </w:tcPr>
          <w:p w14:paraId="50A963C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Total for FID part of the project</w:t>
            </w:r>
          </w:p>
        </w:tc>
        <w:tc>
          <w:tcPr>
            <w:tcW w:w="446" w:type="pct"/>
            <w:vAlign w:val="center"/>
          </w:tcPr>
          <w:p w14:paraId="0D65662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Total for the project</w:t>
            </w:r>
          </w:p>
        </w:tc>
      </w:tr>
      <w:tr w:rsidR="00E67C6E" w14:paraId="5A1776C8" w14:textId="77777777" w:rsidTr="00FB58B0">
        <w:trPr>
          <w:trHeight w:val="300"/>
        </w:trPr>
        <w:tc>
          <w:tcPr>
            <w:tcW w:w="1226" w:type="pct"/>
          </w:tcPr>
          <w:p w14:paraId="208B0992"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a) Feasibility studies, costs of obtaining the permissions required</w:t>
            </w:r>
          </w:p>
        </w:tc>
        <w:tc>
          <w:tcPr>
            <w:tcW w:w="485" w:type="pct"/>
          </w:tcPr>
          <w:p w14:paraId="10FAF637"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06C45D19"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363435A4"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0BFA98D7"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27C635CA"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7A0A5D5F"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7AAD014A" w14:textId="77777777" w:rsidR="00E67C6E" w:rsidRDefault="00E67C6E">
            <w:pPr>
              <w:pStyle w:val="ITAbsatzohneNr"/>
              <w:spacing w:line="276" w:lineRule="auto"/>
              <w:jc w:val="both"/>
              <w:rPr>
                <w:rFonts w:ascii="Times New Roman" w:hAnsi="Times New Roman"/>
                <w:sz w:val="20"/>
                <w:lang w:val="en-IE"/>
              </w:rPr>
            </w:pPr>
          </w:p>
        </w:tc>
      </w:tr>
      <w:tr w:rsidR="00E67C6E" w14:paraId="779CFD3C" w14:textId="77777777" w:rsidTr="00FB58B0">
        <w:trPr>
          <w:trHeight w:val="300"/>
        </w:trPr>
        <w:tc>
          <w:tcPr>
            <w:tcW w:w="1226" w:type="pct"/>
          </w:tcPr>
          <w:p w14:paraId="5134BD15"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b) Depreciation costs for instruments &amp; equipment</w:t>
            </w:r>
          </w:p>
        </w:tc>
        <w:tc>
          <w:tcPr>
            <w:tcW w:w="485" w:type="pct"/>
          </w:tcPr>
          <w:p w14:paraId="6F46B414"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06776139"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2CD98839"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304BB53F"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6374F0C0"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1844DECD"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25242B47" w14:textId="77777777" w:rsidR="00E67C6E" w:rsidRDefault="00E67C6E">
            <w:pPr>
              <w:pStyle w:val="ITAbsatzohneNr"/>
              <w:spacing w:line="276" w:lineRule="auto"/>
              <w:jc w:val="both"/>
              <w:rPr>
                <w:rFonts w:ascii="Times New Roman" w:hAnsi="Times New Roman"/>
                <w:sz w:val="20"/>
                <w:lang w:val="en-IE"/>
              </w:rPr>
            </w:pPr>
          </w:p>
        </w:tc>
      </w:tr>
      <w:tr w:rsidR="00E67C6E" w14:paraId="3F9B8181" w14:textId="77777777" w:rsidTr="00FB58B0">
        <w:trPr>
          <w:trHeight w:val="300"/>
        </w:trPr>
        <w:tc>
          <w:tcPr>
            <w:tcW w:w="1226" w:type="pct"/>
          </w:tcPr>
          <w:p w14:paraId="5CABDAB6"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c) Depreciation costs for buildings</w:t>
            </w:r>
          </w:p>
        </w:tc>
        <w:tc>
          <w:tcPr>
            <w:tcW w:w="485" w:type="pct"/>
          </w:tcPr>
          <w:p w14:paraId="47F251F5"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363EF5AD"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2863C73D"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16DF3D63"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0D42CAB9"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5667C0D2"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655D192B" w14:textId="77777777" w:rsidR="00E67C6E" w:rsidRDefault="00E67C6E">
            <w:pPr>
              <w:pStyle w:val="ITAbsatzohneNr"/>
              <w:spacing w:line="276" w:lineRule="auto"/>
              <w:jc w:val="both"/>
              <w:rPr>
                <w:rFonts w:ascii="Times New Roman" w:hAnsi="Times New Roman"/>
                <w:sz w:val="20"/>
                <w:lang w:val="en-IE"/>
              </w:rPr>
            </w:pPr>
          </w:p>
        </w:tc>
      </w:tr>
      <w:tr w:rsidR="00E67C6E" w14:paraId="0777BBF4" w14:textId="77777777" w:rsidTr="00FB58B0">
        <w:trPr>
          <w:trHeight w:val="300"/>
        </w:trPr>
        <w:tc>
          <w:tcPr>
            <w:tcW w:w="1226" w:type="pct"/>
          </w:tcPr>
          <w:p w14:paraId="4BC40782"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d) Costs of materials &amp; supplies</w:t>
            </w:r>
          </w:p>
        </w:tc>
        <w:tc>
          <w:tcPr>
            <w:tcW w:w="485" w:type="pct"/>
          </w:tcPr>
          <w:p w14:paraId="3A60D14E"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2F4A7753"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56D08AC3"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19682BFD"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4C6C57E2"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7374642C"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5333DB7A" w14:textId="77777777" w:rsidR="00E67C6E" w:rsidRDefault="00E67C6E">
            <w:pPr>
              <w:pStyle w:val="ITAbsatzohneNr"/>
              <w:spacing w:line="276" w:lineRule="auto"/>
              <w:jc w:val="both"/>
              <w:rPr>
                <w:rFonts w:ascii="Times New Roman" w:hAnsi="Times New Roman"/>
                <w:sz w:val="20"/>
                <w:lang w:val="en-IE"/>
              </w:rPr>
            </w:pPr>
          </w:p>
        </w:tc>
      </w:tr>
      <w:tr w:rsidR="00E67C6E" w14:paraId="2CE63228" w14:textId="77777777" w:rsidTr="00FB58B0">
        <w:trPr>
          <w:trHeight w:val="300"/>
        </w:trPr>
        <w:tc>
          <w:tcPr>
            <w:tcW w:w="1226" w:type="pct"/>
          </w:tcPr>
          <w:p w14:paraId="177230F2"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e) Costs for patents, intangible assets &amp; contractual research</w:t>
            </w:r>
          </w:p>
        </w:tc>
        <w:tc>
          <w:tcPr>
            <w:tcW w:w="485" w:type="pct"/>
          </w:tcPr>
          <w:p w14:paraId="12CC7B53"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49A3D699"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2D6C954F"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39A8B67D"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186DBB7E"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44BEA1B2"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604E0A18" w14:textId="77777777" w:rsidR="00E67C6E" w:rsidRDefault="00E67C6E">
            <w:pPr>
              <w:pStyle w:val="ITAbsatzohneNr"/>
              <w:spacing w:line="276" w:lineRule="auto"/>
              <w:jc w:val="both"/>
              <w:rPr>
                <w:rFonts w:ascii="Times New Roman" w:hAnsi="Times New Roman"/>
                <w:sz w:val="20"/>
                <w:lang w:val="en-IE"/>
              </w:rPr>
            </w:pPr>
          </w:p>
        </w:tc>
      </w:tr>
      <w:tr w:rsidR="00E67C6E" w14:paraId="701D7A51" w14:textId="77777777" w:rsidTr="00FB58B0">
        <w:trPr>
          <w:trHeight w:val="300"/>
        </w:trPr>
        <w:tc>
          <w:tcPr>
            <w:tcW w:w="1226" w:type="pct"/>
          </w:tcPr>
          <w:p w14:paraId="161EF08A" w14:textId="77777777" w:rsidR="00E67C6E" w:rsidRDefault="00AE2421">
            <w:pPr>
              <w:pStyle w:val="ITAbsatzohneNr"/>
              <w:spacing w:line="276" w:lineRule="auto"/>
              <w:rPr>
                <w:rFonts w:ascii="Times New Roman" w:eastAsia="Times" w:hAnsi="Times New Roman"/>
                <w:sz w:val="20"/>
                <w:lang w:val="en-IE"/>
              </w:rPr>
            </w:pPr>
            <w:r>
              <w:rPr>
                <w:rFonts w:ascii="Times New Roman" w:eastAsia="Times" w:hAnsi="Times New Roman"/>
                <w:sz w:val="20"/>
                <w:lang w:val="en-IE"/>
              </w:rPr>
              <w:t>f) Personnel &amp; administrative costs, including</w:t>
            </w:r>
          </w:p>
          <w:p w14:paraId="3BFEA6F7" w14:textId="77777777" w:rsidR="00E67C6E" w:rsidRDefault="00AE2421">
            <w:pPr>
              <w:pStyle w:val="ITAbsatzohneNr"/>
              <w:spacing w:line="276" w:lineRule="auto"/>
              <w:rPr>
                <w:rFonts w:ascii="Times New Roman" w:eastAsia="Times" w:hAnsi="Times New Roman"/>
                <w:sz w:val="20"/>
                <w:lang w:val="en-IE"/>
              </w:rPr>
            </w:pPr>
            <w:r>
              <w:rPr>
                <w:rFonts w:ascii="Times New Roman" w:eastAsia="Times" w:hAnsi="Times New Roman"/>
                <w:sz w:val="20"/>
                <w:lang w:val="en-IE"/>
              </w:rPr>
              <w:t>overheads</w:t>
            </w:r>
          </w:p>
          <w:p w14:paraId="33581A7D" w14:textId="77777777" w:rsidR="00E67C6E" w:rsidRDefault="00E67C6E">
            <w:pPr>
              <w:pStyle w:val="ITAbsatzohneNr"/>
              <w:spacing w:line="276" w:lineRule="auto"/>
              <w:rPr>
                <w:rFonts w:ascii="Times New Roman" w:eastAsia="Times" w:hAnsi="Times New Roman"/>
                <w:sz w:val="20"/>
                <w:lang w:val="en-IE"/>
              </w:rPr>
            </w:pPr>
          </w:p>
          <w:p w14:paraId="55FCEF32"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of which:</w:t>
            </w:r>
          </w:p>
          <w:p w14:paraId="63713D6F"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Research personnel costs</w:t>
            </w:r>
          </w:p>
        </w:tc>
        <w:tc>
          <w:tcPr>
            <w:tcW w:w="485" w:type="pct"/>
          </w:tcPr>
          <w:p w14:paraId="0A4EB739"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08D7CEC4"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5A23EC80"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2F34C64A"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16A7CBEB"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3E46B157"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390E2E92" w14:textId="77777777" w:rsidR="00E67C6E" w:rsidRDefault="00E67C6E">
            <w:pPr>
              <w:pStyle w:val="ITAbsatzohneNr"/>
              <w:spacing w:line="276" w:lineRule="auto"/>
              <w:jc w:val="both"/>
              <w:rPr>
                <w:rFonts w:ascii="Times New Roman" w:hAnsi="Times New Roman"/>
                <w:sz w:val="20"/>
                <w:lang w:val="en-IE"/>
              </w:rPr>
            </w:pPr>
          </w:p>
        </w:tc>
      </w:tr>
      <w:tr w:rsidR="00E67C6E" w14:paraId="39EA3441" w14:textId="77777777" w:rsidTr="00FB58B0">
        <w:trPr>
          <w:trHeight w:val="300"/>
        </w:trPr>
        <w:tc>
          <w:tcPr>
            <w:tcW w:w="1226" w:type="pct"/>
          </w:tcPr>
          <w:p w14:paraId="35EA691E"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 xml:space="preserve">h) </w:t>
            </w:r>
            <w:proofErr w:type="gramStart"/>
            <w:r>
              <w:rPr>
                <w:rFonts w:ascii="Times New Roman" w:hAnsi="Times New Roman"/>
                <w:sz w:val="20"/>
                <w:lang w:val="en-IE"/>
              </w:rPr>
              <w:t>Other</w:t>
            </w:r>
            <w:proofErr w:type="gramEnd"/>
            <w:r>
              <w:rPr>
                <w:rFonts w:ascii="Times New Roman" w:hAnsi="Times New Roman"/>
                <w:sz w:val="20"/>
                <w:lang w:val="en-IE"/>
              </w:rPr>
              <w:t xml:space="preserve"> costs (for R&amp;D&amp;I)</w:t>
            </w:r>
          </w:p>
        </w:tc>
        <w:tc>
          <w:tcPr>
            <w:tcW w:w="485" w:type="pct"/>
          </w:tcPr>
          <w:p w14:paraId="7CCF68C1"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3BF2B18B"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6891FE08"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43CB5F42"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6C124575"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13FF9B95"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50006331" w14:textId="77777777" w:rsidR="00E67C6E" w:rsidRDefault="00E67C6E">
            <w:pPr>
              <w:pStyle w:val="ITAbsatzohneNr"/>
              <w:spacing w:line="276" w:lineRule="auto"/>
              <w:jc w:val="both"/>
              <w:rPr>
                <w:rFonts w:ascii="Times New Roman" w:hAnsi="Times New Roman"/>
                <w:sz w:val="20"/>
                <w:lang w:val="en-IE"/>
              </w:rPr>
            </w:pPr>
          </w:p>
        </w:tc>
      </w:tr>
      <w:tr w:rsidR="00E67C6E" w14:paraId="3A1C9D5A" w14:textId="77777777" w:rsidTr="00FB58B0">
        <w:trPr>
          <w:trHeight w:val="300"/>
        </w:trPr>
        <w:tc>
          <w:tcPr>
            <w:tcW w:w="1226" w:type="pct"/>
          </w:tcPr>
          <w:p w14:paraId="68E37934"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TOTAL ELIGIBLE COSTS</w:t>
            </w:r>
          </w:p>
        </w:tc>
        <w:tc>
          <w:tcPr>
            <w:tcW w:w="485" w:type="pct"/>
          </w:tcPr>
          <w:p w14:paraId="79ADA6B0"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15E0B63C"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68BBDEDB"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0A616735"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55C10217"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687A2224"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307CAD99" w14:textId="77777777" w:rsidR="00E67C6E" w:rsidRDefault="00E67C6E">
            <w:pPr>
              <w:pStyle w:val="ITAbsatzohneNr"/>
              <w:keepNext/>
              <w:spacing w:line="276" w:lineRule="auto"/>
              <w:jc w:val="both"/>
              <w:rPr>
                <w:rFonts w:ascii="Times New Roman" w:hAnsi="Times New Roman"/>
                <w:sz w:val="20"/>
                <w:lang w:val="en-IE"/>
              </w:rPr>
            </w:pPr>
          </w:p>
        </w:tc>
      </w:tr>
    </w:tbl>
    <w:p w14:paraId="76CD4635" w14:textId="77777777" w:rsidR="00E67C6E" w:rsidRDefault="00AE2421">
      <w:pPr>
        <w:pStyle w:val="Kuvaotsikko"/>
        <w:rPr>
          <w:rFonts w:ascii="Times New Roman" w:hAnsi="Times New Roman"/>
          <w:lang w:val="en-IE"/>
        </w:rPr>
      </w:pPr>
      <w:bookmarkStart w:id="229" w:name="_Ref222938809"/>
      <w:bookmarkStart w:id="230" w:name="_Ref222938803"/>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13</w:t>
      </w:r>
      <w:r>
        <w:rPr>
          <w:rFonts w:ascii="Times New Roman" w:hAnsi="Times New Roman"/>
          <w:lang w:val="en-IE"/>
        </w:rPr>
        <w:fldChar w:fldCharType="end"/>
      </w:r>
      <w:bookmarkEnd w:id="229"/>
      <w:r>
        <w:rPr>
          <w:rFonts w:ascii="Times New Roman" w:hAnsi="Times New Roman"/>
          <w:lang w:val="en-IE"/>
        </w:rPr>
        <w:t>: Eligible Costs (R&amp;D&amp;I and FID)</w:t>
      </w:r>
      <w:r>
        <w:rPr>
          <w:rStyle w:val="Alaviitteenviite"/>
          <w:rFonts w:ascii="Times New Roman" w:hAnsi="Times New Roman"/>
          <w:lang w:val="en-IE"/>
        </w:rPr>
        <w:footnoteReference w:id="9"/>
      </w:r>
      <w:r>
        <w:rPr>
          <w:rFonts w:ascii="Times New Roman" w:hAnsi="Times New Roman"/>
          <w:lang w:val="en-IE"/>
        </w:rPr>
        <w:t xml:space="preserve"> in [EUR]. *WP = Work package for [PROJECT ACRONYM]</w:t>
      </w:r>
      <w:bookmarkEnd w:id="230"/>
    </w:p>
    <w:p w14:paraId="3C0B4827" w14:textId="77777777" w:rsidR="00E67C6E" w:rsidRDefault="00E67C6E">
      <w:pPr>
        <w:rPr>
          <w:lang w:val="en-IE"/>
        </w:rPr>
      </w:pPr>
    </w:p>
    <w:p w14:paraId="17DBE566"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69FC3CBD" w14:textId="77777777" w:rsidR="00E67C6E" w:rsidRDefault="00AE2421">
      <w:pPr>
        <w:pStyle w:val="ITberschrift111"/>
        <w:spacing w:line="276" w:lineRule="auto"/>
        <w:jc w:val="both"/>
        <w:rPr>
          <w:rFonts w:ascii="Times New Roman" w:hAnsi="Times New Roman"/>
          <w:bCs/>
          <w:szCs w:val="24"/>
          <w:lang w:val="en-IE"/>
        </w:rPr>
      </w:pPr>
      <w:bookmarkStart w:id="231" w:name="_Toc223694254"/>
      <w:r>
        <w:rPr>
          <w:rFonts w:ascii="Times New Roman" w:hAnsi="Times New Roman"/>
          <w:lang w:val="en-IE"/>
        </w:rPr>
        <w:t>Duration of mass production phase or operational phase</w:t>
      </w:r>
      <w:bookmarkEnd w:id="231"/>
      <w:r>
        <w:rPr>
          <w:rFonts w:ascii="Times New Roman" w:hAnsi="Times New Roman"/>
          <w:lang w:val="en-IE"/>
        </w:rPr>
        <w:t xml:space="preserve"> </w:t>
      </w:r>
    </w:p>
    <w:p w14:paraId="0CB311D4"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substantiate the duration of the mass production phase of your R&amp;D&amp;I/FID project. Provide sound justification for it, submitting appropriate evidence (e.g., market reports, usual duration of product lifecycle, authentic internal company documents).</w:t>
      </w:r>
    </w:p>
    <w:p w14:paraId="4CBFAC76" w14:textId="77777777" w:rsidR="00E67C6E" w:rsidRDefault="00E67C6E">
      <w:pPr>
        <w:pStyle w:val="ITAbsatzohneNr"/>
        <w:spacing w:line="276" w:lineRule="auto"/>
        <w:jc w:val="both"/>
        <w:rPr>
          <w:rFonts w:ascii="Times New Roman" w:hAnsi="Times New Roman"/>
          <w:i/>
          <w:iCs/>
          <w:lang w:val="en-IE"/>
        </w:rPr>
      </w:pPr>
    </w:p>
    <w:p w14:paraId="7047F86A"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note that the absence of a mass production phase for your project cannot be accepted. Also, the assumption of an overly short mass production phase without any justification cannot be accepted.</w:t>
      </w:r>
    </w:p>
    <w:p w14:paraId="1411FAA3" w14:textId="77777777" w:rsidR="00E67C6E" w:rsidRDefault="00AE2421">
      <w:pPr>
        <w:pStyle w:val="ITberschrift111"/>
        <w:spacing w:line="276" w:lineRule="auto"/>
        <w:jc w:val="both"/>
        <w:rPr>
          <w:rFonts w:ascii="Times New Roman" w:hAnsi="Times New Roman"/>
          <w:lang w:val="en-IE"/>
        </w:rPr>
      </w:pPr>
      <w:bookmarkStart w:id="232" w:name="_Toc223694255"/>
      <w:r>
        <w:rPr>
          <w:rFonts w:ascii="Times New Roman" w:hAnsi="Times New Roman"/>
          <w:lang w:val="en-IE"/>
        </w:rPr>
        <w:t>Revenues and cost savings in mass production phase or operational phase</w:t>
      </w:r>
      <w:bookmarkEnd w:id="232"/>
      <w:r>
        <w:rPr>
          <w:rFonts w:ascii="Times New Roman" w:hAnsi="Times New Roman"/>
          <w:lang w:val="en-IE"/>
        </w:rPr>
        <w:t xml:space="preserve">  </w:t>
      </w:r>
    </w:p>
    <w:p w14:paraId="10C90A12"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explain in detail the assumptions used to estimate your revenues. Justify the volumes of sales you project for this stage. To this end, please describe: expected customers, annual quantities of sales (number of units sold) and sales unit price. Also, provide a calculation of your revenues as the multiplication of the unit price and sales volume (i.e., number of units sold). Explain your assumptions regarding the unit price and sales volume throughout the project’s lifetime and provide appropriate evidence to justify them (e.g., market forecasts and intelligence, </w:t>
      </w:r>
      <w:proofErr w:type="gramStart"/>
      <w:r>
        <w:rPr>
          <w:rFonts w:ascii="Times New Roman" w:hAnsi="Times New Roman"/>
          <w:i/>
          <w:iCs/>
          <w:lang w:val="en-IE"/>
        </w:rPr>
        <w:t>past experience</w:t>
      </w:r>
      <w:proofErr w:type="gramEnd"/>
      <w:r>
        <w:rPr>
          <w:rFonts w:ascii="Times New Roman" w:hAnsi="Times New Roman"/>
          <w:i/>
          <w:iCs/>
          <w:lang w:val="en-IE"/>
        </w:rPr>
        <w:t xml:space="preserve"> with the projects concerning similar technology, etc.). Please also justify the gross margin level of your project, showing that it is in line with similar business activities. A detailed calculation of the revenues in Excel format should be provided in the FG template (in the worksheet “revenue assumptions”).</w:t>
      </w:r>
    </w:p>
    <w:p w14:paraId="0B9419A0" w14:textId="77777777" w:rsidR="00E67C6E" w:rsidRDefault="00E67C6E">
      <w:pPr>
        <w:pStyle w:val="ITAbsatzohneNr"/>
        <w:spacing w:line="276" w:lineRule="auto"/>
        <w:jc w:val="both"/>
        <w:rPr>
          <w:rFonts w:ascii="Times New Roman" w:hAnsi="Times New Roman"/>
          <w:i/>
          <w:iCs/>
          <w:lang w:val="en-IE"/>
        </w:rPr>
      </w:pPr>
    </w:p>
    <w:p w14:paraId="4BA7D4BC"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Note that projects can have more than one revenue stream (e.g., revenues also from IP licensing, sale of additional related services). Please distinguish and substantiate all revenue streams for your project.</w:t>
      </w:r>
    </w:p>
    <w:p w14:paraId="00990053" w14:textId="77777777" w:rsidR="00E67C6E" w:rsidRDefault="00E67C6E">
      <w:pPr>
        <w:pStyle w:val="ITAbsatzohneNr"/>
        <w:spacing w:line="276" w:lineRule="auto"/>
        <w:jc w:val="both"/>
        <w:rPr>
          <w:rFonts w:ascii="Times New Roman" w:hAnsi="Times New Roman"/>
          <w:i/>
          <w:lang w:val="en-IE"/>
        </w:rPr>
      </w:pPr>
    </w:p>
    <w:p w14:paraId="08AE2355"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Cost savings expected </w:t>
      </w:r>
      <w:proofErr w:type="gramStart"/>
      <w:r>
        <w:rPr>
          <w:rFonts w:ascii="Times New Roman" w:hAnsi="Times New Roman"/>
          <w:i/>
          <w:iCs/>
          <w:lang w:val="en-IE"/>
        </w:rPr>
        <w:t>as a result of</w:t>
      </w:r>
      <w:proofErr w:type="gramEnd"/>
      <w:r>
        <w:rPr>
          <w:rFonts w:ascii="Times New Roman" w:hAnsi="Times New Roman"/>
          <w:i/>
          <w:iCs/>
          <w:lang w:val="en-IE"/>
        </w:rPr>
        <w:t xml:space="preserve"> your project should also be considered as a revenue stream. Describe which cost savings are expected and when, how they derive from the project and how they are associated to the project’s results. </w:t>
      </w:r>
    </w:p>
    <w:p w14:paraId="1B8E29AE" w14:textId="77777777" w:rsidR="00E67C6E" w:rsidRDefault="00E67C6E">
      <w:pPr>
        <w:pStyle w:val="ITAbsatzohneNr"/>
        <w:spacing w:line="276" w:lineRule="auto"/>
        <w:jc w:val="both"/>
        <w:rPr>
          <w:rFonts w:ascii="Times New Roman" w:hAnsi="Times New Roman"/>
          <w:i/>
          <w:iCs/>
          <w:lang w:val="en-IE"/>
        </w:rPr>
      </w:pPr>
    </w:p>
    <w:p w14:paraId="37E1C739"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note that the absence of revenues during the mass production phase or operational phase of your project cannot be accepted. Uncertainty on future sales or revenues is not a valid justification for not including revenues. The projections of future revenues </w:t>
      </w:r>
      <w:proofErr w:type="gramStart"/>
      <w:r>
        <w:rPr>
          <w:rFonts w:ascii="Times New Roman" w:hAnsi="Times New Roman"/>
          <w:i/>
          <w:iCs/>
          <w:lang w:val="en-IE"/>
        </w:rPr>
        <w:t>have to</w:t>
      </w:r>
      <w:proofErr w:type="gramEnd"/>
      <w:r>
        <w:rPr>
          <w:rFonts w:ascii="Times New Roman" w:hAnsi="Times New Roman"/>
          <w:i/>
          <w:iCs/>
          <w:lang w:val="en-IE"/>
        </w:rPr>
        <w:t xml:space="preserve"> be realistic (i.e., not overly pessimistic nor optimistic) and reflect the fact that you are a profit-maximising entity that performs commercial activity.</w:t>
      </w:r>
    </w:p>
    <w:p w14:paraId="6BA4B114" w14:textId="77777777" w:rsidR="00E67C6E" w:rsidRDefault="00AE2421">
      <w:pPr>
        <w:pStyle w:val="ITberschrift111"/>
        <w:spacing w:line="276" w:lineRule="auto"/>
        <w:jc w:val="both"/>
        <w:rPr>
          <w:rFonts w:ascii="Times New Roman" w:hAnsi="Times New Roman"/>
          <w:lang w:val="en-IE"/>
        </w:rPr>
      </w:pPr>
      <w:bookmarkStart w:id="233" w:name="_Toc129851755"/>
      <w:bookmarkStart w:id="234" w:name="_Toc129851756"/>
      <w:bookmarkStart w:id="235" w:name="_Ref147321801"/>
      <w:bookmarkStart w:id="236" w:name="_Toc223694256"/>
      <w:bookmarkEnd w:id="233"/>
      <w:bookmarkEnd w:id="234"/>
      <w:r>
        <w:rPr>
          <w:rFonts w:ascii="Times New Roman" w:hAnsi="Times New Roman"/>
          <w:lang w:val="en-IE"/>
        </w:rPr>
        <w:t>Aid beneficiary’s weighted average cost of capital (WACC)</w:t>
      </w:r>
      <w:bookmarkEnd w:id="235"/>
      <w:bookmarkEnd w:id="236"/>
    </w:p>
    <w:p w14:paraId="282A4CD8"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the explanations and evidence for the calculation of the company’s WACC in the FG template. The WACC used should be the one relevant at the time of the pre-notification. Project-specific risk premiums should not be included in the WACC. Your WACC calculation should follow the capital asset pricing model (CAPM) approach as foreseen in the FG template, which should not be modified.</w:t>
      </w:r>
    </w:p>
    <w:p w14:paraId="79D2C89E" w14:textId="77777777" w:rsidR="00E67C6E" w:rsidRDefault="00E67C6E">
      <w:pPr>
        <w:pStyle w:val="ITAbsatzohneNr"/>
        <w:spacing w:line="276" w:lineRule="auto"/>
        <w:jc w:val="both"/>
        <w:rPr>
          <w:rFonts w:ascii="Times New Roman" w:hAnsi="Times New Roman"/>
          <w:i/>
          <w:iCs/>
          <w:lang w:val="en-IE"/>
        </w:rPr>
      </w:pPr>
    </w:p>
    <w:p w14:paraId="2667408C"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make sure to provide in the PP and FG template not only the input parameters necessary to calculate the WACC, but also the data sources used, with their description and a reference or link to the specific document or dataset from which data was taken. Please make sure to refer to objective and verifiable sources (e.g., observable market variables for the risk-free rate, extracts from your financial reports displaying the cost of debt and funding structure). When WACC parameters are not readily available for a given company (e.g., the beta for unlisted companies or equity risk premium), you may use the datasets of Aswath Damodaran </w:t>
      </w:r>
      <w:r>
        <w:rPr>
          <w:rStyle w:val="Alaviitteenviite"/>
          <w:rFonts w:ascii="Times New Roman" w:hAnsi="Times New Roman"/>
          <w:i/>
          <w:iCs/>
          <w:lang w:val="en-IE"/>
        </w:rPr>
        <w:footnoteReference w:id="10"/>
      </w:r>
      <w:r>
        <w:rPr>
          <w:rFonts w:ascii="Times New Roman" w:hAnsi="Times New Roman"/>
          <w:i/>
          <w:iCs/>
          <w:lang w:val="en-IE"/>
        </w:rPr>
        <w:t xml:space="preserve"> for sector- or country-specific benchmarks. </w:t>
      </w:r>
    </w:p>
    <w:p w14:paraId="62240B1B" w14:textId="77777777" w:rsidR="00E67C6E" w:rsidRDefault="00AE2421">
      <w:pPr>
        <w:pStyle w:val="ITberschrift111"/>
        <w:spacing w:line="276" w:lineRule="auto"/>
        <w:jc w:val="both"/>
        <w:rPr>
          <w:rFonts w:ascii="Times New Roman" w:hAnsi="Times New Roman"/>
          <w:lang w:val="en-IE"/>
        </w:rPr>
      </w:pPr>
      <w:bookmarkStart w:id="237" w:name="_Toc223694257"/>
      <w:r>
        <w:rPr>
          <w:rFonts w:ascii="Times New Roman" w:hAnsi="Times New Roman"/>
          <w:lang w:val="en-IE"/>
        </w:rPr>
        <w:t>Terminal Value (TV)</w:t>
      </w:r>
      <w:bookmarkEnd w:id="237"/>
    </w:p>
    <w:p w14:paraId="1BCAF941"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The financial projections for your project should cover the entire project period, i.e., the full lifecycle of the envisaged product or technology. For R&amp;D&amp;I/FID projects this means from the R&amp;D&amp;I phase for the product or technology in question, over the FID phase and the mass production phase, up to the final withdrawal from the market. When the forecast period for which financial projections are provided in the FG template does not fully cover the entire mass production or its exact duration is not known, a terminal value (TV) must be included in the last year of the forecast period to reflect cashflows that are expected to be generated beyond the forecast period in the funding gap calculation.</w:t>
      </w:r>
    </w:p>
    <w:p w14:paraId="54C90269" w14:textId="77777777" w:rsidR="00E67C6E" w:rsidRDefault="00E67C6E">
      <w:pPr>
        <w:jc w:val="both"/>
        <w:rPr>
          <w:rFonts w:ascii="Times New Roman" w:hAnsi="Times New Roman"/>
          <w:i/>
          <w:iCs/>
          <w:sz w:val="24"/>
          <w:szCs w:val="24"/>
          <w:lang w:val="en-IE"/>
        </w:rPr>
      </w:pPr>
    </w:p>
    <w:p w14:paraId="3E6E6124"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Hence, calculate a TV using the Gordon Growth Formula (GGF) provided in the FG template to capture any additional cashflows after the forecasting period. Please explain the assumptions used to determine each parameter of the GGF and provide appropriate evidence to substantiate them.</w:t>
      </w:r>
    </w:p>
    <w:p w14:paraId="2B918A9B" w14:textId="77777777" w:rsidR="00E67C6E" w:rsidRDefault="00E67C6E">
      <w:pPr>
        <w:jc w:val="both"/>
        <w:rPr>
          <w:rFonts w:ascii="Times New Roman" w:hAnsi="Times New Roman"/>
          <w:i/>
          <w:iCs/>
          <w:sz w:val="24"/>
          <w:szCs w:val="24"/>
          <w:lang w:val="en-IE"/>
        </w:rPr>
      </w:pPr>
    </w:p>
    <w:p w14:paraId="097F1EB3"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If (and only if) the projections cover the entire expected lifecycle of the product or technology and the project’s assets will not be reused (even with some refurbishing or modifications) for other purposes (e.g., a next technology), the TV can be calculated as the residual book value (RBV) or the sale price of the project’s assets (whichever is higher).</w:t>
      </w:r>
    </w:p>
    <w:p w14:paraId="6CC969F4" w14:textId="77777777" w:rsidR="00E67C6E" w:rsidRDefault="00E67C6E">
      <w:pPr>
        <w:jc w:val="both"/>
        <w:rPr>
          <w:rFonts w:ascii="Times New Roman" w:hAnsi="Times New Roman"/>
          <w:i/>
          <w:iCs/>
          <w:sz w:val="24"/>
          <w:szCs w:val="24"/>
          <w:lang w:val="en-IE"/>
        </w:rPr>
      </w:pPr>
    </w:p>
    <w:p w14:paraId="05F2A6F0"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For R&amp;D&amp;I/FID projects, should the know-how or results obtained in your IPCEI project contribute to the development of the next generation of the product or technology in question, these benefits should also be explained, quantified and reflected in the TV (e.g., reduction of the R&amp;D&amp;I costs for the next generation).</w:t>
      </w:r>
    </w:p>
    <w:p w14:paraId="48FAEAE0" w14:textId="77777777" w:rsidR="00E67C6E" w:rsidRDefault="00AE2421">
      <w:pPr>
        <w:pStyle w:val="ITberschrift111"/>
        <w:spacing w:line="276" w:lineRule="auto"/>
        <w:jc w:val="both"/>
        <w:rPr>
          <w:rFonts w:ascii="Times New Roman" w:hAnsi="Times New Roman"/>
          <w:lang w:val="en-IE"/>
        </w:rPr>
      </w:pPr>
      <w:bookmarkStart w:id="238" w:name="_Toc138064192"/>
      <w:bookmarkStart w:id="239" w:name="_Toc223694258"/>
      <w:bookmarkEnd w:id="238"/>
      <w:r>
        <w:rPr>
          <w:rFonts w:ascii="Times New Roman" w:hAnsi="Times New Roman"/>
          <w:lang w:val="en-IE"/>
        </w:rPr>
        <w:t>Taxes</w:t>
      </w:r>
      <w:bookmarkEnd w:id="239"/>
    </w:p>
    <w:p w14:paraId="5D117B39"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Explain the corporate tax rules that are applicable to your company. Describe how taxation will affect the financial projections for your project and how tax effects have been modelled in your FG template. Provide the tax liability with and without the aid. Both tax liabilities (in years in which the project is expected to incur a profit) and tax savings (in years in which the project is expected to incur a loss which reduces your overall taxable income) should be </w:t>
      </w:r>
      <w:proofErr w:type="gramStart"/>
      <w:r>
        <w:rPr>
          <w:rFonts w:ascii="Times New Roman" w:hAnsi="Times New Roman"/>
          <w:i/>
          <w:iCs/>
          <w:lang w:val="en-IE"/>
        </w:rPr>
        <w:t>taken into account</w:t>
      </w:r>
      <w:proofErr w:type="gramEnd"/>
      <w:r>
        <w:rPr>
          <w:rFonts w:ascii="Times New Roman" w:hAnsi="Times New Roman"/>
          <w:i/>
          <w:iCs/>
          <w:lang w:val="en-IE"/>
        </w:rPr>
        <w:t xml:space="preserve">. The tax rate applied in your financial projections should be consistent with the one used for the WACC calculation (see section </w:t>
      </w:r>
      <w:r>
        <w:rPr>
          <w:rFonts w:ascii="Times New Roman" w:hAnsi="Times New Roman"/>
          <w:i/>
          <w:iCs/>
          <w:lang w:val="en-IE"/>
        </w:rPr>
        <w:fldChar w:fldCharType="begin"/>
      </w:r>
      <w:r>
        <w:rPr>
          <w:rFonts w:ascii="Times New Roman" w:hAnsi="Times New Roman"/>
          <w:i/>
          <w:iCs/>
          <w:lang w:val="en-IE"/>
        </w:rPr>
        <w:instrText xml:space="preserve"> REF _Ref147321801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4.4.6</w:t>
      </w:r>
      <w:r>
        <w:rPr>
          <w:rFonts w:ascii="Times New Roman" w:hAnsi="Times New Roman"/>
          <w:i/>
          <w:iCs/>
          <w:lang w:val="en-IE"/>
        </w:rPr>
        <w:fldChar w:fldCharType="end"/>
      </w:r>
      <w:r>
        <w:rPr>
          <w:rFonts w:ascii="Times New Roman" w:hAnsi="Times New Roman"/>
          <w:i/>
          <w:iCs/>
          <w:lang w:val="en-IE"/>
        </w:rPr>
        <w:t xml:space="preserve">).  </w:t>
      </w:r>
      <w:bookmarkStart w:id="240" w:name="_Toc126857807"/>
      <w:bookmarkStart w:id="241" w:name="_Toc126857953"/>
      <w:bookmarkStart w:id="242" w:name="_Toc126858357"/>
      <w:bookmarkStart w:id="243" w:name="_Toc126871452"/>
      <w:bookmarkStart w:id="244" w:name="_Toc126857808"/>
      <w:bookmarkStart w:id="245" w:name="_Toc126857954"/>
      <w:bookmarkStart w:id="246" w:name="_Toc126858358"/>
      <w:bookmarkStart w:id="247" w:name="_Toc126871453"/>
      <w:bookmarkStart w:id="248" w:name="_Toc126857809"/>
      <w:bookmarkStart w:id="249" w:name="_Toc126857955"/>
      <w:bookmarkStart w:id="250" w:name="_Toc126858359"/>
      <w:bookmarkStart w:id="251" w:name="_Toc126871454"/>
      <w:bookmarkStart w:id="252" w:name="_Toc126857810"/>
      <w:bookmarkStart w:id="253" w:name="_Toc126857956"/>
      <w:bookmarkStart w:id="254" w:name="_Toc126858360"/>
      <w:bookmarkStart w:id="255" w:name="_Toc126871455"/>
      <w:bookmarkStart w:id="256" w:name="_Toc126857811"/>
      <w:bookmarkStart w:id="257" w:name="_Toc126857957"/>
      <w:bookmarkStart w:id="258" w:name="_Toc126858361"/>
      <w:bookmarkStart w:id="259" w:name="_Toc126871456"/>
      <w:bookmarkStart w:id="260" w:name="_Toc126857812"/>
      <w:bookmarkStart w:id="261" w:name="_Toc126857958"/>
      <w:bookmarkStart w:id="262" w:name="_Toc126858362"/>
      <w:bookmarkStart w:id="263" w:name="_Toc126871457"/>
      <w:bookmarkStart w:id="264" w:name="_Toc129851761"/>
      <w:bookmarkStart w:id="265" w:name="_Toc129851762"/>
      <w:bookmarkStart w:id="266" w:name="_Toc129851763"/>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2B13079" w14:textId="77777777" w:rsidR="00E67C6E" w:rsidRDefault="00E67C6E">
      <w:pPr>
        <w:pStyle w:val="ITAbsatzohneNr"/>
        <w:spacing w:line="276" w:lineRule="auto"/>
        <w:jc w:val="both"/>
        <w:rPr>
          <w:rFonts w:ascii="Times New Roman" w:hAnsi="Times New Roman"/>
          <w:i/>
          <w:iCs/>
          <w:lang w:val="en-IE"/>
        </w:rPr>
      </w:pPr>
    </w:p>
    <w:p w14:paraId="629D419C" w14:textId="77777777" w:rsidR="00E67C6E" w:rsidRDefault="00AE2421">
      <w:pPr>
        <w:pStyle w:val="ITberschrift11"/>
        <w:spacing w:line="276" w:lineRule="auto"/>
        <w:jc w:val="both"/>
        <w:rPr>
          <w:rFonts w:ascii="Times New Roman" w:hAnsi="Times New Roman"/>
          <w:lang w:val="en-IE"/>
        </w:rPr>
      </w:pPr>
      <w:bookmarkStart w:id="267" w:name="_Toc129851767"/>
      <w:bookmarkStart w:id="268" w:name="_Toc129851768"/>
      <w:bookmarkStart w:id="269" w:name="_Toc129851769"/>
      <w:bookmarkStart w:id="270" w:name="_Toc129851770"/>
      <w:bookmarkStart w:id="271" w:name="_Toc129851771"/>
      <w:bookmarkStart w:id="272" w:name="_Toc129851772"/>
      <w:bookmarkStart w:id="273" w:name="_Toc129851773"/>
      <w:bookmarkStart w:id="274" w:name="_Toc129851774"/>
      <w:bookmarkStart w:id="275" w:name="_Toc129851775"/>
      <w:bookmarkStart w:id="276" w:name="_Toc129851776"/>
      <w:bookmarkStart w:id="277" w:name="_Toc129851777"/>
      <w:bookmarkStart w:id="278" w:name="_Toc129851778"/>
      <w:bookmarkStart w:id="279" w:name="_Toc129851779"/>
      <w:bookmarkStart w:id="280" w:name="_Toc129851780"/>
      <w:bookmarkStart w:id="281" w:name="_Toc129851781"/>
      <w:bookmarkStart w:id="282" w:name="_Toc129851782"/>
      <w:bookmarkStart w:id="283" w:name="_Toc129851783"/>
      <w:bookmarkStart w:id="284" w:name="_Toc129851784"/>
      <w:bookmarkStart w:id="285" w:name="_Toc129851785"/>
      <w:bookmarkStart w:id="286" w:name="_Toc129851786"/>
      <w:bookmarkStart w:id="287" w:name="_Toc129851787"/>
      <w:bookmarkStart w:id="288" w:name="_Toc129851788"/>
      <w:bookmarkStart w:id="289" w:name="_Toc129851789"/>
      <w:bookmarkStart w:id="290" w:name="_Toc129851875"/>
      <w:bookmarkStart w:id="291" w:name="_Toc129851876"/>
      <w:bookmarkStart w:id="292" w:name="_Toc129851877"/>
      <w:bookmarkStart w:id="293" w:name="_Toc129851878"/>
      <w:bookmarkStart w:id="294" w:name="_Toc129851879"/>
      <w:bookmarkStart w:id="295" w:name="_Toc129851880"/>
      <w:bookmarkStart w:id="296" w:name="_Toc129851895"/>
      <w:bookmarkStart w:id="297" w:name="_Toc129851896"/>
      <w:bookmarkStart w:id="298" w:name="_Toc129851897"/>
      <w:bookmarkStart w:id="299" w:name="_Toc129851898"/>
      <w:bookmarkStart w:id="300" w:name="_Toc129851899"/>
      <w:bookmarkStart w:id="301" w:name="_Toc126857814"/>
      <w:bookmarkStart w:id="302" w:name="_Toc126857960"/>
      <w:bookmarkStart w:id="303" w:name="_Toc126858364"/>
      <w:bookmarkStart w:id="304" w:name="_Toc126871459"/>
      <w:bookmarkStart w:id="305" w:name="_Toc126857815"/>
      <w:bookmarkStart w:id="306" w:name="_Toc126857961"/>
      <w:bookmarkStart w:id="307" w:name="_Toc126858365"/>
      <w:bookmarkStart w:id="308" w:name="_Toc126871460"/>
      <w:bookmarkStart w:id="309" w:name="_Toc129851900"/>
      <w:bookmarkStart w:id="310" w:name="_Toc129851901"/>
      <w:bookmarkStart w:id="311" w:name="_Toc129851902"/>
      <w:bookmarkStart w:id="312" w:name="_Toc223694259"/>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ascii="Times New Roman" w:hAnsi="Times New Roman"/>
          <w:lang w:val="en-IE"/>
        </w:rPr>
        <w:t>Other public funding (including EU funding) and State aid cumulation</w:t>
      </w:r>
      <w:bookmarkEnd w:id="312"/>
    </w:p>
    <w:p w14:paraId="45EAEB98"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 </w:t>
      </w:r>
    </w:p>
    <w:p w14:paraId="605D029B" w14:textId="77777777" w:rsidR="00E67C6E" w:rsidRDefault="00E67C6E">
      <w:pPr>
        <w:pStyle w:val="ITAbsatzohneNr"/>
        <w:spacing w:line="276" w:lineRule="auto"/>
        <w:jc w:val="both"/>
        <w:rPr>
          <w:rFonts w:ascii="Times New Roman" w:hAnsi="Times New Roman"/>
          <w:i/>
          <w:lang w:val="en-IE"/>
        </w:rPr>
      </w:pPr>
    </w:p>
    <w:p w14:paraId="6B39CCB9" w14:textId="77777777" w:rsidR="00E67C6E" w:rsidRDefault="00AE2421">
      <w:pPr>
        <w:pStyle w:val="ITAbsatzohneNr"/>
        <w:spacing w:line="276" w:lineRule="auto"/>
        <w:jc w:val="both"/>
        <w:rPr>
          <w:rFonts w:ascii="Times New Roman" w:hAnsi="Times New Roman"/>
          <w:i/>
          <w:iCs/>
          <w:lang w:val="en-IE" w:bidi="en-US"/>
        </w:rPr>
      </w:pPr>
      <w:r>
        <w:rPr>
          <w:rFonts w:ascii="Times New Roman" w:hAnsi="Times New Roman"/>
          <w:i/>
          <w:iCs/>
          <w:lang w:val="en-IE" w:bidi="en-US"/>
        </w:rPr>
        <w:t xml:space="preserve">In case such other public funding is expected for the same eligible costs, provide a commitment that the total amount of public funding granted does not exceed the funding gap. </w:t>
      </w:r>
      <w:bookmarkStart w:id="313" w:name="_Toc126857817"/>
      <w:bookmarkStart w:id="314" w:name="_Toc126857963"/>
      <w:bookmarkStart w:id="315" w:name="_Toc126858367"/>
      <w:bookmarkStart w:id="316" w:name="_Toc126857818"/>
      <w:bookmarkStart w:id="317" w:name="_Toc126857964"/>
      <w:bookmarkStart w:id="318" w:name="_Toc126858368"/>
      <w:bookmarkEnd w:id="313"/>
      <w:bookmarkEnd w:id="314"/>
      <w:bookmarkEnd w:id="315"/>
      <w:bookmarkEnd w:id="316"/>
      <w:bookmarkEnd w:id="317"/>
      <w:bookmarkEnd w:id="318"/>
    </w:p>
    <w:p w14:paraId="236FBBF0" w14:textId="77777777" w:rsidR="00E67C6E" w:rsidRDefault="00E67C6E">
      <w:pPr>
        <w:pStyle w:val="ITAbsatzohneNr"/>
        <w:spacing w:line="276" w:lineRule="auto"/>
        <w:jc w:val="both"/>
        <w:rPr>
          <w:rFonts w:ascii="Times New Roman" w:hAnsi="Times New Roman"/>
          <w:i/>
          <w:iCs/>
          <w:lang w:val="en-IE" w:bidi="en-US"/>
        </w:rPr>
      </w:pPr>
    </w:p>
    <w:p w14:paraId="10899ADE" w14:textId="77777777" w:rsidR="00E67C6E" w:rsidRDefault="00AE2421">
      <w:pPr>
        <w:pStyle w:val="ITberschrift11"/>
        <w:spacing w:line="276" w:lineRule="auto"/>
        <w:jc w:val="both"/>
        <w:rPr>
          <w:rFonts w:ascii="Times New Roman" w:hAnsi="Times New Roman"/>
          <w:lang w:val="en-IE"/>
        </w:rPr>
      </w:pPr>
      <w:bookmarkStart w:id="319" w:name="_Toc223694260"/>
      <w:r>
        <w:rPr>
          <w:rFonts w:ascii="Times New Roman" w:hAnsi="Times New Roman"/>
          <w:lang w:val="en-IE"/>
        </w:rPr>
        <w:t>Claw-back mechanism</w:t>
      </w:r>
      <w:bookmarkStart w:id="320" w:name="_Toc126857819"/>
      <w:bookmarkStart w:id="321" w:name="_Toc126857965"/>
      <w:bookmarkStart w:id="322" w:name="_Toc126858369"/>
      <w:bookmarkEnd w:id="319"/>
      <w:bookmarkEnd w:id="320"/>
      <w:bookmarkEnd w:id="321"/>
      <w:bookmarkEnd w:id="322"/>
    </w:p>
    <w:p w14:paraId="0A06DE5D"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note that the aid is likely to be subject to a claw back mechanism.</w:t>
      </w:r>
      <w:bookmarkStart w:id="323" w:name="_Toc126857820"/>
      <w:bookmarkStart w:id="324" w:name="_Toc126857966"/>
      <w:bookmarkStart w:id="325" w:name="_Toc126858370"/>
      <w:bookmarkEnd w:id="323"/>
      <w:bookmarkEnd w:id="324"/>
      <w:bookmarkEnd w:id="325"/>
    </w:p>
    <w:p w14:paraId="448D539A" w14:textId="77777777" w:rsidR="00E67C6E" w:rsidRDefault="00E67C6E">
      <w:pPr>
        <w:pStyle w:val="ITAbsatzohneNr"/>
        <w:spacing w:line="276" w:lineRule="auto"/>
        <w:jc w:val="both"/>
        <w:rPr>
          <w:rFonts w:ascii="Times New Roman" w:hAnsi="Times New Roman"/>
          <w:i/>
          <w:iCs/>
          <w:lang w:val="en-IE"/>
        </w:rPr>
      </w:pPr>
    </w:p>
    <w:p w14:paraId="7CCD0F29" w14:textId="77777777" w:rsidR="00E67C6E" w:rsidRDefault="00AE2421">
      <w:pPr>
        <w:pStyle w:val="ITberschrift11"/>
        <w:spacing w:line="276" w:lineRule="auto"/>
        <w:jc w:val="both"/>
        <w:rPr>
          <w:rFonts w:ascii="Times New Roman" w:hAnsi="Times New Roman"/>
          <w:lang w:val="en-IE"/>
        </w:rPr>
      </w:pPr>
      <w:bookmarkStart w:id="326" w:name="_Toc126857821"/>
      <w:bookmarkStart w:id="327" w:name="_Toc126857967"/>
      <w:bookmarkStart w:id="328" w:name="_Toc126858371"/>
      <w:bookmarkStart w:id="329" w:name="_Toc126871463"/>
      <w:bookmarkStart w:id="330" w:name="_Toc126857822"/>
      <w:bookmarkStart w:id="331" w:name="_Toc126857968"/>
      <w:bookmarkStart w:id="332" w:name="_Toc126858372"/>
      <w:bookmarkStart w:id="333" w:name="_Toc126871464"/>
      <w:bookmarkStart w:id="334" w:name="_Toc223694261"/>
      <w:bookmarkEnd w:id="326"/>
      <w:bookmarkEnd w:id="327"/>
      <w:bookmarkEnd w:id="328"/>
      <w:bookmarkEnd w:id="329"/>
      <w:bookmarkEnd w:id="330"/>
      <w:bookmarkEnd w:id="331"/>
      <w:bookmarkEnd w:id="332"/>
      <w:bookmarkEnd w:id="333"/>
      <w:r>
        <w:rPr>
          <w:rFonts w:ascii="Times New Roman" w:hAnsi="Times New Roman"/>
          <w:lang w:val="en-IE"/>
        </w:rPr>
        <w:t>Co-financing</w:t>
      </w:r>
      <w:bookmarkStart w:id="335" w:name="_Toc126857823"/>
      <w:bookmarkStart w:id="336" w:name="_Toc126857969"/>
      <w:bookmarkStart w:id="337" w:name="_Toc126858373"/>
      <w:bookmarkEnd w:id="334"/>
      <w:bookmarkEnd w:id="335"/>
      <w:bookmarkEnd w:id="336"/>
      <w:bookmarkEnd w:id="337"/>
    </w:p>
    <w:p w14:paraId="61CB9E64" w14:textId="77777777" w:rsidR="00E67C6E" w:rsidRDefault="00AE2421">
      <w:pPr>
        <w:pStyle w:val="ITAbsatzohneNr"/>
        <w:spacing w:line="276" w:lineRule="auto"/>
        <w:jc w:val="both"/>
        <w:rPr>
          <w:rFonts w:ascii="Times New Roman" w:hAnsi="Times New Roman"/>
          <w:i/>
          <w:iCs/>
          <w:lang w:val="en-IE"/>
        </w:rPr>
      </w:pPr>
      <w:proofErr w:type="gramStart"/>
      <w:r>
        <w:rPr>
          <w:rFonts w:ascii="Times New Roman" w:hAnsi="Times New Roman"/>
          <w:i/>
          <w:iCs/>
          <w:lang w:val="en-IE"/>
        </w:rPr>
        <w:t>As a general rule</w:t>
      </w:r>
      <w:proofErr w:type="gramEnd"/>
      <w:r>
        <w:rPr>
          <w:rFonts w:ascii="Times New Roman" w:hAnsi="Times New Roman"/>
          <w:i/>
          <w:iCs/>
          <w:lang w:val="en-IE"/>
        </w:rPr>
        <w:t xml:space="preserve">, IPCEI projects must involve important co-financing by the aid beneficiary. </w:t>
      </w:r>
    </w:p>
    <w:p w14:paraId="5B883DF7"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Therefore, please describe how your company will provide an important contribution to the financing of the project through private sources of funding (e.g., own revenues, equity, debt). </w:t>
      </w:r>
    </w:p>
    <w:p w14:paraId="14BE0C31" w14:textId="77777777" w:rsidR="00E67C6E" w:rsidRDefault="00E67C6E">
      <w:pPr>
        <w:pStyle w:val="ITAbsatzohneNr"/>
        <w:spacing w:line="276" w:lineRule="auto"/>
        <w:jc w:val="both"/>
        <w:rPr>
          <w:rFonts w:ascii="Times New Roman" w:hAnsi="Times New Roman"/>
          <w:i/>
          <w:iCs/>
          <w:lang w:val="en-IE"/>
        </w:rPr>
      </w:pPr>
    </w:p>
    <w:p w14:paraId="59E67703" w14:textId="77777777" w:rsidR="00E67C6E" w:rsidRDefault="00AE2421">
      <w:pPr>
        <w:pStyle w:val="ITAbsatzohneNr"/>
        <w:spacing w:line="276" w:lineRule="auto"/>
        <w:rPr>
          <w:rFonts w:ascii="Times New Roman" w:hAnsi="Times New Roman"/>
          <w:i/>
          <w:iCs/>
          <w:lang w:val="en-IE"/>
        </w:rPr>
      </w:pPr>
      <w:r>
        <w:rPr>
          <w:rFonts w:ascii="Times New Roman" w:hAnsi="Times New Roman"/>
          <w:i/>
          <w:iCs/>
          <w:lang w:val="en-IE"/>
        </w:rPr>
        <w:t>Please also calculate the degree of co-financing as the ratio of the requested aid amount to the most negative cash balance</w:t>
      </w:r>
      <w:r>
        <w:rPr>
          <w:rStyle w:val="Alaviitteenviite"/>
          <w:rFonts w:ascii="Times New Roman" w:hAnsi="Times New Roman"/>
          <w:i/>
          <w:iCs/>
          <w:lang w:val="en-IE"/>
        </w:rPr>
        <w:footnoteReference w:id="11"/>
      </w:r>
      <w:r>
        <w:rPr>
          <w:rFonts w:ascii="Times New Roman" w:hAnsi="Times New Roman"/>
          <w:i/>
          <w:iCs/>
          <w:lang w:val="en-IE"/>
        </w:rPr>
        <w:t xml:space="preserve"> expected for your project. </w:t>
      </w:r>
      <w:bookmarkStart w:id="338" w:name="_Toc126857824"/>
      <w:bookmarkStart w:id="339" w:name="_Toc126857970"/>
      <w:bookmarkStart w:id="340" w:name="_Toc126858374"/>
      <w:bookmarkEnd w:id="338"/>
      <w:bookmarkEnd w:id="339"/>
      <w:bookmarkEnd w:id="340"/>
      <w:r>
        <w:rPr>
          <w:rFonts w:ascii="Times New Roman" w:hAnsi="Times New Roman"/>
          <w:i/>
          <w:iCs/>
          <w:lang w:val="en-IE"/>
        </w:rPr>
        <w:t>Please calculate the degree of co-financing both in nominal terms (using the requested aid amount and most negative cash balance in nominal terms) and in discounted terms using the requested aid amount and most negative cash balance in discounted terms).</w:t>
      </w:r>
    </w:p>
    <w:p w14:paraId="7970854E" w14:textId="77777777" w:rsidR="00E67C6E" w:rsidRDefault="00E67C6E">
      <w:pPr>
        <w:pStyle w:val="ITAbsatzohneNr"/>
        <w:spacing w:line="276" w:lineRule="auto"/>
        <w:rPr>
          <w:rFonts w:ascii="Times New Roman" w:hAnsi="Times New Roman"/>
          <w:iCs/>
          <w:lang w:val="en-IE"/>
        </w:rPr>
      </w:pPr>
    </w:p>
    <w:p w14:paraId="6CB6EBA8" w14:textId="77777777" w:rsidR="00E67C6E" w:rsidRDefault="00AE2421" w:rsidP="004478DD">
      <w:pPr>
        <w:pStyle w:val="ITberschrift1"/>
        <w:rPr>
          <w:lang w:val="en-IE"/>
        </w:rPr>
      </w:pPr>
      <w:bookmarkStart w:id="341" w:name="_Toc126857825"/>
      <w:bookmarkStart w:id="342" w:name="_Toc126857971"/>
      <w:bookmarkStart w:id="343" w:name="_Toc126858375"/>
      <w:bookmarkStart w:id="344" w:name="_Toc126857826"/>
      <w:bookmarkStart w:id="345" w:name="_Toc126857972"/>
      <w:bookmarkStart w:id="346" w:name="_Toc126858376"/>
      <w:bookmarkStart w:id="347" w:name="_Toc138064197"/>
      <w:bookmarkStart w:id="348" w:name="_Toc138064198"/>
      <w:bookmarkStart w:id="349" w:name="_Toc138064199"/>
      <w:bookmarkStart w:id="350" w:name="_Toc129851908"/>
      <w:bookmarkStart w:id="351" w:name="_Toc223694262"/>
      <w:bookmarkStart w:id="352" w:name="_Ref95508355"/>
      <w:bookmarkStart w:id="353" w:name="_Hlk138069123"/>
      <w:bookmarkStart w:id="354" w:name="_Toc509925461"/>
      <w:bookmarkEnd w:id="341"/>
      <w:bookmarkEnd w:id="342"/>
      <w:bookmarkEnd w:id="343"/>
      <w:bookmarkEnd w:id="344"/>
      <w:bookmarkEnd w:id="345"/>
      <w:bookmarkEnd w:id="346"/>
      <w:bookmarkEnd w:id="347"/>
      <w:bookmarkEnd w:id="348"/>
      <w:bookmarkEnd w:id="349"/>
      <w:bookmarkEnd w:id="350"/>
      <w:r>
        <w:rPr>
          <w:lang w:val="en-IE"/>
        </w:rPr>
        <w:t>Integration of the project in the IPCEI</w:t>
      </w:r>
      <w:bookmarkEnd w:id="351"/>
      <w:r>
        <w:rPr>
          <w:lang w:val="en-IE"/>
        </w:rPr>
        <w:t xml:space="preserve"> </w:t>
      </w:r>
      <w:bookmarkEnd w:id="352"/>
    </w:p>
    <w:p w14:paraId="407B82A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In this section you have to demonstrate that your company / your project contributes </w:t>
      </w:r>
      <w:r>
        <w:rPr>
          <w:rFonts w:ascii="Times New Roman" w:hAnsi="Times New Roman"/>
          <w:b/>
          <w:bCs/>
          <w:i/>
          <w:lang w:val="en-IE"/>
        </w:rPr>
        <w:t>concretely and specifically</w:t>
      </w:r>
      <w:r>
        <w:rPr>
          <w:rFonts w:ascii="Times New Roman" w:hAnsi="Times New Roman"/>
          <w:i/>
          <w:lang w:val="en-IE"/>
        </w:rPr>
        <w:t xml:space="preserve"> to the integrated character of the IPCEI (e.g., integration into a common structure, roadmap or programme, systemic approach of the Member States that agreed to go ahead with setting up the IPCEI as described in the Chapeau that includes the overall work plan and aims at achieving common objectives, </w:t>
      </w:r>
      <w:r>
        <w:rPr>
          <w:rFonts w:ascii="Times New Roman" w:hAnsi="Times New Roman"/>
          <w:b/>
          <w:bCs/>
          <w:i/>
          <w:lang w:val="en-IE"/>
        </w:rPr>
        <w:t>complementarity and significant added value of the individual projects</w:t>
      </w:r>
      <w:r>
        <w:rPr>
          <w:rFonts w:ascii="Times New Roman" w:hAnsi="Times New Roman"/>
          <w:i/>
          <w:lang w:val="en-IE"/>
        </w:rPr>
        <w:t xml:space="preserve"> therein) should also be demonstrated at the level of the individual components (projects between companies or individual company projects). Your project must fit within the objectives and WS of the IPCEI AST and complementarity between the companies’ activities and activities of other direct participants must be demonstrated, as well as the significant added value of the individual project to the IPCEI and EU objectives. </w:t>
      </w:r>
    </w:p>
    <w:p w14:paraId="5D4FBC19" w14:textId="77777777" w:rsidR="00E67C6E" w:rsidRDefault="00E67C6E">
      <w:pPr>
        <w:pStyle w:val="ITAbsatzohneNr"/>
        <w:spacing w:line="276" w:lineRule="auto"/>
        <w:jc w:val="both"/>
        <w:rPr>
          <w:rFonts w:ascii="Times New Roman" w:hAnsi="Times New Roman"/>
          <w:i/>
          <w:lang w:val="en-IE"/>
        </w:rPr>
      </w:pPr>
    </w:p>
    <w:p w14:paraId="56EFE1D9"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Joint knowledge dissemination </w:t>
      </w:r>
      <w:proofErr w:type="gramStart"/>
      <w:r>
        <w:rPr>
          <w:rFonts w:ascii="Times New Roman" w:hAnsi="Times New Roman"/>
          <w:i/>
          <w:lang w:val="en-IE"/>
        </w:rPr>
        <w:t>are</w:t>
      </w:r>
      <w:proofErr w:type="gramEnd"/>
      <w:r>
        <w:rPr>
          <w:rFonts w:ascii="Times New Roman" w:hAnsi="Times New Roman"/>
          <w:i/>
          <w:lang w:val="en-IE"/>
        </w:rPr>
        <w:t xml:space="preserve"> not sufficient to demonstrate the integration of the projects. Also, the mere fact that participants are affiliated to the same standardization bodies is not sufficient to demonstrate integration. </w:t>
      </w:r>
    </w:p>
    <w:p w14:paraId="72FE90A7" w14:textId="77777777" w:rsidR="00E67C6E" w:rsidRDefault="00AE2421">
      <w:pPr>
        <w:pStyle w:val="ITberschrift11"/>
        <w:spacing w:line="276" w:lineRule="auto"/>
        <w:jc w:val="both"/>
        <w:rPr>
          <w:rFonts w:ascii="Times New Roman" w:hAnsi="Times New Roman"/>
          <w:lang w:val="en-IE"/>
        </w:rPr>
      </w:pPr>
      <w:bookmarkStart w:id="355" w:name="_Toc223694263"/>
      <w:bookmarkEnd w:id="353"/>
      <w:r>
        <w:rPr>
          <w:rFonts w:ascii="Times New Roman" w:hAnsi="Times New Roman"/>
          <w:lang w:val="en-IE"/>
        </w:rPr>
        <w:t>Insertion in a common structure, programme, roadmap</w:t>
      </w:r>
      <w:bookmarkEnd w:id="355"/>
    </w:p>
    <w:p w14:paraId="4306A951"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Explain concretely how your project fits into the scope, objectives and WS of the IPCEI.</w:t>
      </w:r>
    </w:p>
    <w:p w14:paraId="719A5C31" w14:textId="77777777"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Please also fill in the table below.</w:t>
      </w:r>
    </w:p>
    <w:p w14:paraId="49CFC6DA" w14:textId="77777777" w:rsidR="00E67C6E" w:rsidRDefault="00E67C6E">
      <w:pPr>
        <w:pStyle w:val="ITAbsatzohneNr"/>
        <w:spacing w:line="276" w:lineRule="auto"/>
        <w:jc w:val="both"/>
        <w:rPr>
          <w:rFonts w:ascii="Times New Roman" w:hAnsi="Times New Roman"/>
          <w:szCs w:val="24"/>
          <w:lang w:val="en-IE"/>
        </w:rPr>
      </w:pPr>
    </w:p>
    <w:tbl>
      <w:tblPr>
        <w:tblStyle w:val="TaulukkoRuudukko"/>
        <w:tblW w:w="5000" w:type="pct"/>
        <w:tblLook w:val="04A0" w:firstRow="1" w:lastRow="0" w:firstColumn="1" w:lastColumn="0" w:noHBand="0" w:noVBand="1"/>
      </w:tblPr>
      <w:tblGrid>
        <w:gridCol w:w="2940"/>
        <w:gridCol w:w="2813"/>
        <w:gridCol w:w="3309"/>
      </w:tblGrid>
      <w:tr w:rsidR="00E67C6E" w14:paraId="129C02BE" w14:textId="77777777">
        <w:trPr>
          <w:trHeight w:val="392"/>
        </w:trPr>
        <w:tc>
          <w:tcPr>
            <w:tcW w:w="1622" w:type="pct"/>
            <w:vMerge w:val="restart"/>
            <w:vAlign w:val="center"/>
          </w:tcPr>
          <w:p w14:paraId="430C6732" w14:textId="77777777" w:rsidR="00E67C6E" w:rsidRDefault="00AE2421">
            <w:pPr>
              <w:pStyle w:val="ITAbsatzohneNr"/>
              <w:spacing w:line="276" w:lineRule="auto"/>
              <w:jc w:val="both"/>
              <w:rPr>
                <w:rFonts w:ascii="Times New Roman" w:hAnsi="Times New Roman"/>
                <w:b/>
                <w:iCs/>
                <w:sz w:val="20"/>
                <w:szCs w:val="18"/>
                <w:lang w:val="en-IE"/>
              </w:rPr>
            </w:pPr>
            <w:r>
              <w:rPr>
                <w:rFonts w:ascii="Times New Roman" w:hAnsi="Times New Roman"/>
                <w:b/>
                <w:iCs/>
                <w:sz w:val="20"/>
                <w:szCs w:val="18"/>
                <w:lang w:val="en-IE"/>
              </w:rPr>
              <w:t>Individual project objectives and scope</w:t>
            </w:r>
          </w:p>
        </w:tc>
        <w:tc>
          <w:tcPr>
            <w:tcW w:w="1552" w:type="pct"/>
            <w:vMerge w:val="restart"/>
            <w:vAlign w:val="center"/>
          </w:tcPr>
          <w:p w14:paraId="4DDFC660" w14:textId="77777777" w:rsidR="00E67C6E" w:rsidRDefault="00AE2421">
            <w:pPr>
              <w:pStyle w:val="ITAbsatzohneNr"/>
              <w:spacing w:line="276" w:lineRule="auto"/>
              <w:jc w:val="both"/>
              <w:rPr>
                <w:rFonts w:ascii="Times New Roman" w:hAnsi="Times New Roman"/>
                <w:b/>
                <w:iCs/>
                <w:sz w:val="20"/>
                <w:szCs w:val="18"/>
                <w:lang w:val="en-IE"/>
              </w:rPr>
            </w:pPr>
            <w:r>
              <w:rPr>
                <w:rFonts w:ascii="Times New Roman" w:hAnsi="Times New Roman"/>
                <w:b/>
                <w:iCs/>
                <w:sz w:val="20"/>
                <w:szCs w:val="18"/>
                <w:lang w:val="en-IE"/>
              </w:rPr>
              <w:t>IPCEI related objectives and scope</w:t>
            </w:r>
          </w:p>
        </w:tc>
        <w:tc>
          <w:tcPr>
            <w:tcW w:w="1826" w:type="pct"/>
            <w:vMerge w:val="restart"/>
            <w:vAlign w:val="center"/>
          </w:tcPr>
          <w:p w14:paraId="1CCA2938" w14:textId="77777777" w:rsidR="00E67C6E" w:rsidRDefault="00AE2421">
            <w:pPr>
              <w:pStyle w:val="ITAbsatzohneNr"/>
              <w:spacing w:line="276" w:lineRule="auto"/>
              <w:jc w:val="both"/>
              <w:rPr>
                <w:rFonts w:ascii="Times New Roman" w:hAnsi="Times New Roman"/>
                <w:b/>
                <w:iCs/>
                <w:sz w:val="20"/>
                <w:szCs w:val="18"/>
                <w:lang w:val="en-IE"/>
              </w:rPr>
            </w:pPr>
            <w:r>
              <w:rPr>
                <w:rFonts w:ascii="Times New Roman" w:hAnsi="Times New Roman"/>
                <w:b/>
                <w:iCs/>
                <w:sz w:val="20"/>
                <w:szCs w:val="18"/>
                <w:lang w:val="en-IE"/>
              </w:rPr>
              <w:t>IPCEI WS and associated deliverable(s)</w:t>
            </w:r>
          </w:p>
        </w:tc>
      </w:tr>
      <w:tr w:rsidR="00E67C6E" w14:paraId="5348AA4B" w14:textId="77777777">
        <w:trPr>
          <w:trHeight w:val="391"/>
        </w:trPr>
        <w:tc>
          <w:tcPr>
            <w:tcW w:w="1622" w:type="pct"/>
            <w:vMerge/>
            <w:vAlign w:val="center"/>
          </w:tcPr>
          <w:p w14:paraId="0621EBBF" w14:textId="77777777" w:rsidR="00E67C6E" w:rsidRDefault="00E67C6E">
            <w:pPr>
              <w:pStyle w:val="ITAbsatzohneNr"/>
              <w:spacing w:line="276" w:lineRule="auto"/>
              <w:jc w:val="both"/>
              <w:rPr>
                <w:rFonts w:ascii="Times New Roman" w:hAnsi="Times New Roman"/>
                <w:b/>
                <w:iCs/>
                <w:sz w:val="20"/>
                <w:szCs w:val="18"/>
                <w:lang w:val="en-IE"/>
              </w:rPr>
            </w:pPr>
          </w:p>
        </w:tc>
        <w:tc>
          <w:tcPr>
            <w:tcW w:w="1552" w:type="pct"/>
            <w:vMerge/>
            <w:vAlign w:val="center"/>
          </w:tcPr>
          <w:p w14:paraId="5E5DC51E" w14:textId="77777777" w:rsidR="00E67C6E" w:rsidRDefault="00E67C6E">
            <w:pPr>
              <w:pStyle w:val="ITAbsatzohneNr"/>
              <w:spacing w:line="276" w:lineRule="auto"/>
              <w:jc w:val="both"/>
              <w:rPr>
                <w:rFonts w:ascii="Times New Roman" w:hAnsi="Times New Roman"/>
                <w:b/>
                <w:iCs/>
                <w:sz w:val="20"/>
                <w:szCs w:val="18"/>
                <w:lang w:val="en-IE"/>
              </w:rPr>
            </w:pPr>
          </w:p>
        </w:tc>
        <w:tc>
          <w:tcPr>
            <w:tcW w:w="1826" w:type="pct"/>
            <w:vMerge/>
            <w:vAlign w:val="center"/>
          </w:tcPr>
          <w:p w14:paraId="4E5FFBB8" w14:textId="77777777" w:rsidR="00E67C6E" w:rsidRDefault="00E67C6E">
            <w:pPr>
              <w:pStyle w:val="ITAbsatzohneNr"/>
              <w:spacing w:line="276" w:lineRule="auto"/>
              <w:jc w:val="both"/>
              <w:rPr>
                <w:rFonts w:ascii="Times New Roman" w:hAnsi="Times New Roman"/>
                <w:b/>
                <w:iCs/>
                <w:sz w:val="20"/>
                <w:szCs w:val="18"/>
                <w:lang w:val="en-IE"/>
              </w:rPr>
            </w:pPr>
          </w:p>
        </w:tc>
      </w:tr>
      <w:tr w:rsidR="00E67C6E" w14:paraId="1722DE87" w14:textId="77777777">
        <w:trPr>
          <w:trHeight w:val="328"/>
        </w:trPr>
        <w:tc>
          <w:tcPr>
            <w:tcW w:w="1622" w:type="pct"/>
            <w:vAlign w:val="center"/>
          </w:tcPr>
          <w:p w14:paraId="25B9E108" w14:textId="77777777" w:rsidR="00E67C6E" w:rsidRDefault="00E67C6E">
            <w:pPr>
              <w:pStyle w:val="ITAbsatzohneNr"/>
              <w:spacing w:line="276" w:lineRule="auto"/>
              <w:jc w:val="both"/>
              <w:rPr>
                <w:rFonts w:ascii="Times New Roman" w:hAnsi="Times New Roman"/>
                <w:iCs/>
                <w:sz w:val="20"/>
                <w:szCs w:val="18"/>
                <w:lang w:val="en-IE"/>
              </w:rPr>
            </w:pPr>
          </w:p>
        </w:tc>
        <w:tc>
          <w:tcPr>
            <w:tcW w:w="1552" w:type="pct"/>
            <w:vAlign w:val="center"/>
          </w:tcPr>
          <w:p w14:paraId="66FAA4F4" w14:textId="77777777" w:rsidR="00E67C6E" w:rsidRDefault="00E67C6E">
            <w:pPr>
              <w:pStyle w:val="ITAbsatzohneNr"/>
              <w:spacing w:line="276" w:lineRule="auto"/>
              <w:jc w:val="both"/>
              <w:rPr>
                <w:rFonts w:ascii="Times New Roman" w:hAnsi="Times New Roman"/>
                <w:iCs/>
                <w:sz w:val="20"/>
                <w:szCs w:val="18"/>
                <w:lang w:val="en-IE"/>
              </w:rPr>
            </w:pPr>
          </w:p>
        </w:tc>
        <w:tc>
          <w:tcPr>
            <w:tcW w:w="1826" w:type="pct"/>
            <w:vAlign w:val="center"/>
          </w:tcPr>
          <w:p w14:paraId="3897158F" w14:textId="77777777" w:rsidR="00E67C6E" w:rsidRDefault="00E67C6E">
            <w:pPr>
              <w:pStyle w:val="ITAbsatzohneNr"/>
              <w:spacing w:line="276" w:lineRule="auto"/>
              <w:jc w:val="both"/>
              <w:rPr>
                <w:rFonts w:ascii="Times New Roman" w:hAnsi="Times New Roman"/>
                <w:iCs/>
                <w:sz w:val="20"/>
                <w:szCs w:val="18"/>
                <w:lang w:val="en-IE"/>
              </w:rPr>
            </w:pPr>
          </w:p>
        </w:tc>
      </w:tr>
      <w:tr w:rsidR="00E67C6E" w14:paraId="71AA600F" w14:textId="77777777">
        <w:trPr>
          <w:trHeight w:val="328"/>
        </w:trPr>
        <w:tc>
          <w:tcPr>
            <w:tcW w:w="1622" w:type="pct"/>
            <w:vAlign w:val="center"/>
          </w:tcPr>
          <w:p w14:paraId="2FBF90C6" w14:textId="77777777" w:rsidR="00E67C6E" w:rsidRDefault="00E67C6E">
            <w:pPr>
              <w:pStyle w:val="ITAbsatzohneNr"/>
              <w:spacing w:line="276" w:lineRule="auto"/>
              <w:jc w:val="both"/>
              <w:rPr>
                <w:rFonts w:ascii="Times New Roman" w:hAnsi="Times New Roman"/>
                <w:iCs/>
                <w:sz w:val="20"/>
                <w:szCs w:val="18"/>
                <w:lang w:val="en-IE"/>
              </w:rPr>
            </w:pPr>
          </w:p>
        </w:tc>
        <w:tc>
          <w:tcPr>
            <w:tcW w:w="1552" w:type="pct"/>
            <w:vAlign w:val="center"/>
          </w:tcPr>
          <w:p w14:paraId="6321CA74" w14:textId="77777777" w:rsidR="00E67C6E" w:rsidRDefault="00E67C6E">
            <w:pPr>
              <w:pStyle w:val="ITAbsatzohneNr"/>
              <w:spacing w:line="276" w:lineRule="auto"/>
              <w:jc w:val="both"/>
              <w:rPr>
                <w:rFonts w:ascii="Times New Roman" w:hAnsi="Times New Roman"/>
                <w:iCs/>
                <w:sz w:val="20"/>
                <w:szCs w:val="18"/>
                <w:lang w:val="en-IE"/>
              </w:rPr>
            </w:pPr>
          </w:p>
        </w:tc>
        <w:tc>
          <w:tcPr>
            <w:tcW w:w="1826" w:type="pct"/>
            <w:vAlign w:val="center"/>
          </w:tcPr>
          <w:p w14:paraId="2260ABC5" w14:textId="77777777" w:rsidR="00E67C6E" w:rsidRDefault="00E67C6E">
            <w:pPr>
              <w:pStyle w:val="ITAbsatzohneNr"/>
              <w:spacing w:line="276" w:lineRule="auto"/>
              <w:jc w:val="both"/>
              <w:rPr>
                <w:rFonts w:ascii="Times New Roman" w:hAnsi="Times New Roman"/>
                <w:iCs/>
                <w:sz w:val="20"/>
                <w:szCs w:val="18"/>
                <w:lang w:val="en-IE"/>
              </w:rPr>
            </w:pPr>
          </w:p>
        </w:tc>
      </w:tr>
      <w:tr w:rsidR="00E67C6E" w14:paraId="38330B0D" w14:textId="77777777">
        <w:trPr>
          <w:trHeight w:val="346"/>
        </w:trPr>
        <w:tc>
          <w:tcPr>
            <w:tcW w:w="1622" w:type="pct"/>
            <w:vAlign w:val="center"/>
          </w:tcPr>
          <w:p w14:paraId="303401D5" w14:textId="77777777" w:rsidR="00E67C6E" w:rsidRDefault="00E67C6E">
            <w:pPr>
              <w:pStyle w:val="ITAbsatzohneNr"/>
              <w:spacing w:line="276" w:lineRule="auto"/>
              <w:jc w:val="both"/>
              <w:rPr>
                <w:rFonts w:ascii="Times New Roman" w:hAnsi="Times New Roman"/>
                <w:iCs/>
                <w:sz w:val="20"/>
                <w:szCs w:val="18"/>
                <w:lang w:val="en-IE"/>
              </w:rPr>
            </w:pPr>
          </w:p>
        </w:tc>
        <w:tc>
          <w:tcPr>
            <w:tcW w:w="1552" w:type="pct"/>
            <w:vAlign w:val="center"/>
          </w:tcPr>
          <w:p w14:paraId="56370EE3" w14:textId="77777777" w:rsidR="00E67C6E" w:rsidRDefault="00E67C6E">
            <w:pPr>
              <w:pStyle w:val="ITAbsatzohneNr"/>
              <w:spacing w:line="276" w:lineRule="auto"/>
              <w:jc w:val="both"/>
              <w:rPr>
                <w:rFonts w:ascii="Times New Roman" w:hAnsi="Times New Roman"/>
                <w:iCs/>
                <w:sz w:val="20"/>
                <w:szCs w:val="18"/>
                <w:lang w:val="en-IE"/>
              </w:rPr>
            </w:pPr>
          </w:p>
        </w:tc>
        <w:tc>
          <w:tcPr>
            <w:tcW w:w="1826" w:type="pct"/>
            <w:vAlign w:val="center"/>
          </w:tcPr>
          <w:p w14:paraId="1942F162" w14:textId="77777777" w:rsidR="00E67C6E" w:rsidRDefault="00E67C6E">
            <w:pPr>
              <w:pStyle w:val="ITAbsatzohneNr"/>
              <w:spacing w:line="276" w:lineRule="auto"/>
              <w:jc w:val="both"/>
              <w:rPr>
                <w:rFonts w:ascii="Times New Roman" w:hAnsi="Times New Roman"/>
                <w:iCs/>
                <w:sz w:val="20"/>
                <w:szCs w:val="18"/>
                <w:lang w:val="en-IE"/>
              </w:rPr>
            </w:pPr>
          </w:p>
        </w:tc>
      </w:tr>
      <w:tr w:rsidR="00E67C6E" w14:paraId="3F3137DD" w14:textId="77777777">
        <w:trPr>
          <w:trHeight w:val="328"/>
        </w:trPr>
        <w:tc>
          <w:tcPr>
            <w:tcW w:w="1622" w:type="pct"/>
            <w:vAlign w:val="center"/>
          </w:tcPr>
          <w:p w14:paraId="193BD262" w14:textId="77777777" w:rsidR="00E67C6E" w:rsidRDefault="00E67C6E">
            <w:pPr>
              <w:pStyle w:val="ITAbsatzohneNr"/>
              <w:spacing w:line="276" w:lineRule="auto"/>
              <w:jc w:val="both"/>
              <w:rPr>
                <w:rFonts w:ascii="Times New Roman" w:hAnsi="Times New Roman"/>
                <w:iCs/>
                <w:sz w:val="20"/>
                <w:szCs w:val="18"/>
                <w:lang w:val="en-IE"/>
              </w:rPr>
            </w:pPr>
          </w:p>
        </w:tc>
        <w:tc>
          <w:tcPr>
            <w:tcW w:w="1552" w:type="pct"/>
            <w:vAlign w:val="center"/>
          </w:tcPr>
          <w:p w14:paraId="2702B938" w14:textId="77777777" w:rsidR="00E67C6E" w:rsidRDefault="00E67C6E">
            <w:pPr>
              <w:pStyle w:val="ITAbsatzohneNr"/>
              <w:spacing w:line="276" w:lineRule="auto"/>
              <w:jc w:val="both"/>
              <w:rPr>
                <w:rFonts w:ascii="Times New Roman" w:hAnsi="Times New Roman"/>
                <w:iCs/>
                <w:sz w:val="20"/>
                <w:szCs w:val="18"/>
                <w:lang w:val="en-IE"/>
              </w:rPr>
            </w:pPr>
          </w:p>
        </w:tc>
        <w:tc>
          <w:tcPr>
            <w:tcW w:w="1826" w:type="pct"/>
            <w:vAlign w:val="center"/>
          </w:tcPr>
          <w:p w14:paraId="2E8854FD" w14:textId="77777777" w:rsidR="00E67C6E" w:rsidRDefault="00E67C6E">
            <w:pPr>
              <w:pStyle w:val="ITAbsatzohneNr"/>
              <w:keepNext/>
              <w:spacing w:line="276" w:lineRule="auto"/>
              <w:jc w:val="both"/>
              <w:rPr>
                <w:rFonts w:ascii="Times New Roman" w:hAnsi="Times New Roman"/>
                <w:iCs/>
                <w:sz w:val="20"/>
                <w:szCs w:val="18"/>
                <w:lang w:val="en-IE"/>
              </w:rPr>
            </w:pPr>
          </w:p>
        </w:tc>
      </w:tr>
    </w:tbl>
    <w:p w14:paraId="5E38FDD6"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14</w:t>
      </w:r>
      <w:r>
        <w:rPr>
          <w:rFonts w:ascii="Times New Roman" w:hAnsi="Times New Roman"/>
          <w:lang w:val="en-IE"/>
        </w:rPr>
        <w:fldChar w:fldCharType="end"/>
      </w:r>
      <w:r>
        <w:rPr>
          <w:rFonts w:ascii="Times New Roman" w:hAnsi="Times New Roman"/>
          <w:lang w:val="en-IE"/>
        </w:rPr>
        <w:t>: Overview of the project’s integration into the IPCEI</w:t>
      </w:r>
    </w:p>
    <w:p w14:paraId="7A3F375C" w14:textId="77777777" w:rsidR="00E67C6E" w:rsidRDefault="00AE2421">
      <w:pPr>
        <w:pStyle w:val="ITberschrift11"/>
        <w:spacing w:line="276" w:lineRule="auto"/>
        <w:jc w:val="both"/>
        <w:rPr>
          <w:rFonts w:ascii="Times New Roman" w:hAnsi="Times New Roman"/>
          <w:lang w:val="en-IE"/>
        </w:rPr>
      </w:pPr>
      <w:bookmarkStart w:id="356" w:name="_Toc126857830"/>
      <w:bookmarkStart w:id="357" w:name="_Toc126857976"/>
      <w:bookmarkStart w:id="358" w:name="_Toc126858380"/>
      <w:bookmarkStart w:id="359" w:name="_Toc126871469"/>
      <w:bookmarkStart w:id="360" w:name="_Toc126857831"/>
      <w:bookmarkStart w:id="361" w:name="_Toc126857977"/>
      <w:bookmarkStart w:id="362" w:name="_Toc126858381"/>
      <w:bookmarkStart w:id="363" w:name="_Toc126871470"/>
      <w:bookmarkStart w:id="364" w:name="_Toc223694264"/>
      <w:bookmarkEnd w:id="356"/>
      <w:bookmarkEnd w:id="357"/>
      <w:bookmarkEnd w:id="358"/>
      <w:bookmarkEnd w:id="359"/>
      <w:bookmarkEnd w:id="360"/>
      <w:bookmarkEnd w:id="361"/>
      <w:bookmarkEnd w:id="362"/>
      <w:bookmarkEnd w:id="363"/>
      <w:r>
        <w:rPr>
          <w:rFonts w:ascii="Times New Roman" w:hAnsi="Times New Roman"/>
          <w:lang w:val="en-IE"/>
        </w:rPr>
        <w:t>Contribution of the individual project to the integrated IPCEI</w:t>
      </w:r>
      <w:bookmarkEnd w:id="364"/>
      <w:r>
        <w:rPr>
          <w:rFonts w:ascii="Times New Roman" w:hAnsi="Times New Roman"/>
          <w:lang w:val="en-IE"/>
        </w:rPr>
        <w:t xml:space="preserve"> </w:t>
      </w:r>
    </w:p>
    <w:p w14:paraId="663BC838" w14:textId="77777777" w:rsidR="00E67C6E" w:rsidRDefault="00AE2421">
      <w:pPr>
        <w:pStyle w:val="ITberschrift111"/>
        <w:spacing w:line="276" w:lineRule="auto"/>
        <w:jc w:val="both"/>
        <w:rPr>
          <w:rFonts w:ascii="Times New Roman" w:hAnsi="Times New Roman"/>
          <w:i/>
          <w:lang w:val="en-IE"/>
        </w:rPr>
      </w:pPr>
      <w:bookmarkStart w:id="365" w:name="_Toc223694265"/>
      <w:r>
        <w:rPr>
          <w:rFonts w:ascii="Times New Roman" w:hAnsi="Times New Roman"/>
          <w:lang w:val="en-IE"/>
        </w:rPr>
        <w:t>Significant added value of the project</w:t>
      </w:r>
      <w:bookmarkEnd w:id="365"/>
    </w:p>
    <w:p w14:paraId="1E7CF9AB"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Please describe how your project concretely contributes to and significantly adds value for the achievement of the goals of the WS of the IPCEI to which it is participating and thus – to the achievement of the European objective pursued by the IPCEI. To this end, please provide short but concise information. This section shall not describe the project but rather focus on explaining its concrete contribution in a clear and easy-to-understand language. </w:t>
      </w:r>
    </w:p>
    <w:p w14:paraId="3B82C91F" w14:textId="77777777" w:rsidR="00E67C6E" w:rsidRDefault="00AE2421">
      <w:pPr>
        <w:pStyle w:val="ITberschrift111"/>
        <w:spacing w:line="276" w:lineRule="auto"/>
        <w:jc w:val="both"/>
        <w:rPr>
          <w:rFonts w:ascii="Times New Roman" w:hAnsi="Times New Roman"/>
          <w:lang w:val="en-IE"/>
        </w:rPr>
      </w:pPr>
      <w:bookmarkStart w:id="366" w:name="_Ref215583780"/>
      <w:bookmarkStart w:id="367" w:name="_Toc223694266"/>
      <w:r>
        <w:rPr>
          <w:rFonts w:ascii="Times New Roman" w:hAnsi="Times New Roman"/>
          <w:lang w:val="en-IE"/>
        </w:rPr>
        <w:t>Complementarity of the project</w:t>
      </w:r>
      <w:bookmarkEnd w:id="366"/>
      <w:bookmarkEnd w:id="367"/>
    </w:p>
    <w:p w14:paraId="48B0E73D" w14:textId="77777777" w:rsidR="00E67C6E" w:rsidRDefault="00AE2421">
      <w:pPr>
        <w:pStyle w:val="ITAbsatzohneNr"/>
        <w:spacing w:line="276" w:lineRule="auto"/>
        <w:jc w:val="both"/>
        <w:rPr>
          <w:rFonts w:ascii="Times New Roman" w:hAnsi="Times New Roman"/>
          <w:b/>
          <w:bCs/>
          <w:i/>
          <w:lang w:val="en-IE"/>
        </w:rPr>
      </w:pPr>
      <w:r>
        <w:rPr>
          <w:rFonts w:ascii="Times New Roman" w:hAnsi="Times New Roman"/>
          <w:b/>
          <w:bCs/>
          <w:i/>
          <w:lang w:val="en-IE"/>
        </w:rPr>
        <w:t>For R&amp;D&amp;I and FID projects:</w:t>
      </w:r>
    </w:p>
    <w:p w14:paraId="45A3E002" w14:textId="77777777" w:rsidR="00E67C6E" w:rsidRDefault="00E67C6E">
      <w:pPr>
        <w:pStyle w:val="ITAbsatzohneNr"/>
        <w:spacing w:line="276" w:lineRule="auto"/>
        <w:jc w:val="both"/>
        <w:rPr>
          <w:rFonts w:ascii="Times New Roman" w:hAnsi="Times New Roman"/>
          <w:i/>
          <w:lang w:val="en-IE"/>
        </w:rPr>
      </w:pPr>
    </w:p>
    <w:p w14:paraId="3AD58631" w14:textId="77777777"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lang w:val="en-IE"/>
        </w:rPr>
        <w:t>Please describe how your project is complementary to the other individual projects in the IPCEI (</w:t>
      </w:r>
      <w:r>
        <w:rPr>
          <w:rFonts w:ascii="Times New Roman" w:hAnsi="Times New Roman"/>
          <w:i/>
          <w:lang w:val="en-IE" w:eastAsia="en-US"/>
        </w:rPr>
        <w:t xml:space="preserve">please do not refer in this section to the planned collaborations as these will be addressed in section </w:t>
      </w:r>
      <w:r>
        <w:rPr>
          <w:rFonts w:ascii="Times New Roman" w:hAnsi="Times New Roman"/>
          <w:i/>
          <w:lang w:val="en-IE" w:eastAsia="en-US"/>
        </w:rPr>
        <w:fldChar w:fldCharType="begin"/>
      </w:r>
      <w:r>
        <w:rPr>
          <w:rFonts w:ascii="Times New Roman" w:hAnsi="Times New Roman"/>
          <w:i/>
          <w:lang w:val="en-IE" w:eastAsia="en-US"/>
        </w:rPr>
        <w:instrText xml:space="preserve"> REF _Ref147323125 \r \h  \* MERGEFORMAT </w:instrText>
      </w:r>
      <w:r>
        <w:rPr>
          <w:rFonts w:ascii="Times New Roman" w:hAnsi="Times New Roman"/>
          <w:i/>
          <w:lang w:val="en-IE" w:eastAsia="en-US"/>
        </w:rPr>
      </w:r>
      <w:r>
        <w:rPr>
          <w:rFonts w:ascii="Times New Roman" w:hAnsi="Times New Roman"/>
          <w:i/>
          <w:lang w:val="en-IE" w:eastAsia="en-US"/>
        </w:rPr>
        <w:fldChar w:fldCharType="separate"/>
      </w:r>
      <w:r>
        <w:rPr>
          <w:rFonts w:ascii="Times New Roman" w:hAnsi="Times New Roman"/>
          <w:i/>
          <w:lang w:val="en-IE" w:eastAsia="en-US"/>
        </w:rPr>
        <w:t>5.3</w:t>
      </w:r>
      <w:r>
        <w:rPr>
          <w:rFonts w:ascii="Times New Roman" w:hAnsi="Times New Roman"/>
          <w:i/>
          <w:lang w:val="en-IE" w:eastAsia="en-US"/>
        </w:rPr>
        <w:fldChar w:fldCharType="end"/>
      </w:r>
      <w:r>
        <w:rPr>
          <w:rFonts w:ascii="Times New Roman" w:hAnsi="Times New Roman"/>
          <w:i/>
          <w:lang w:val="en-IE" w:eastAsia="en-US"/>
        </w:rPr>
        <w:t>).</w:t>
      </w:r>
      <w:r>
        <w:rPr>
          <w:rFonts w:ascii="Times New Roman" w:hAnsi="Times New Roman"/>
          <w:i/>
          <w:lang w:val="en-IE"/>
        </w:rPr>
        <w:t xml:space="preserve"> You may refer in this section for example to the outcome or knowledge derived in the WS that is needed by your partners or will be used for the development of the same WS or across WSs; or you may refer to elements that require technical integration in the same WS or across WSs</w:t>
      </w:r>
      <w:r>
        <w:rPr>
          <w:rFonts w:ascii="Times New Roman" w:hAnsi="Times New Roman"/>
          <w:i/>
          <w:iCs/>
          <w:szCs w:val="24"/>
          <w:lang w:val="en-IE"/>
        </w:rPr>
        <w:t xml:space="preserve">. Please note that mere collaborations on knowledge dissemination are not sufficient to demonstrate complementarity. Collaboration on standardization is also not sufficient to demonstrate complementarity when it corresponds to the usual work on standardization within standardization bodies. </w:t>
      </w:r>
    </w:p>
    <w:p w14:paraId="2C89DAFF" w14:textId="77777777" w:rsidR="00E67C6E" w:rsidRDefault="00E67C6E">
      <w:pPr>
        <w:pStyle w:val="ITAbsatzohneNr"/>
        <w:spacing w:line="276" w:lineRule="auto"/>
        <w:jc w:val="both"/>
        <w:rPr>
          <w:rFonts w:ascii="Times New Roman" w:hAnsi="Times New Roman"/>
          <w:i/>
          <w:lang w:val="en-IE" w:eastAsia="en-US"/>
        </w:rPr>
      </w:pPr>
    </w:p>
    <w:p w14:paraId="3FA3304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eastAsia="en-US"/>
        </w:rPr>
        <w:t xml:space="preserve">Provide short but concise information in a clear and easy-to-understand language on </w:t>
      </w:r>
      <w:r>
        <w:rPr>
          <w:rFonts w:ascii="Times New Roman" w:hAnsi="Times New Roman"/>
          <w:i/>
          <w:lang w:val="en-IE"/>
        </w:rPr>
        <w:t xml:space="preserve">how your project </w:t>
      </w:r>
      <w:r>
        <w:rPr>
          <w:rFonts w:ascii="Times New Roman" w:hAnsi="Times New Roman"/>
          <w:b/>
          <w:bCs/>
          <w:i/>
          <w:lang w:val="en-IE"/>
        </w:rPr>
        <w:t>is interlinked</w:t>
      </w:r>
      <w:r>
        <w:rPr>
          <w:rFonts w:ascii="Times New Roman" w:hAnsi="Times New Roman"/>
          <w:i/>
          <w:lang w:val="en-IE"/>
        </w:rPr>
        <w:t xml:space="preserve"> with other individual projects of the same WS and across WSs. To this end, please identify the projects within the IPCEI to which the project described in the PP is </w:t>
      </w:r>
      <w:r>
        <w:rPr>
          <w:rFonts w:ascii="Times New Roman" w:hAnsi="Times New Roman"/>
          <w:b/>
          <w:i/>
          <w:lang w:val="en-IE"/>
        </w:rPr>
        <w:t>directly</w:t>
      </w:r>
      <w:r>
        <w:rPr>
          <w:rFonts w:ascii="Times New Roman" w:hAnsi="Times New Roman"/>
          <w:i/>
          <w:lang w:val="en-IE"/>
        </w:rPr>
        <w:t xml:space="preserve"> complementary and describe this complementarity.</w:t>
      </w:r>
    </w:p>
    <w:p w14:paraId="727F936A" w14:textId="77777777" w:rsidR="00E67C6E" w:rsidRDefault="00E67C6E">
      <w:pPr>
        <w:pStyle w:val="ITAbsatzohneNr"/>
        <w:spacing w:line="276" w:lineRule="auto"/>
        <w:jc w:val="both"/>
        <w:rPr>
          <w:rFonts w:ascii="Times New Roman" w:hAnsi="Times New Roman"/>
          <w:i/>
          <w:iCs/>
          <w:szCs w:val="24"/>
          <w:lang w:val="en-IE"/>
        </w:rPr>
      </w:pPr>
    </w:p>
    <w:p w14:paraId="23474D3C" w14:textId="77777777" w:rsidR="00E67C6E" w:rsidRDefault="00AE2421">
      <w:pPr>
        <w:numPr>
          <w:ilvl w:val="1"/>
          <w:numId w:val="16"/>
        </w:numPr>
        <w:spacing w:after="240"/>
        <w:jc w:val="both"/>
        <w:rPr>
          <w:rFonts w:ascii="Times New Roman" w:hAnsi="Times New Roman"/>
          <w:i/>
          <w:iCs/>
          <w:sz w:val="24"/>
          <w:szCs w:val="24"/>
          <w:lang w:val="en-IE" w:eastAsia="en-GB"/>
        </w:rPr>
      </w:pPr>
      <w:r>
        <w:rPr>
          <w:rFonts w:ascii="Times New Roman" w:hAnsi="Times New Roman"/>
          <w:i/>
          <w:iCs/>
          <w:sz w:val="24"/>
          <w:szCs w:val="24"/>
          <w:lang w:val="en-IE"/>
        </w:rPr>
        <w:t xml:space="preserve">Please demonstrate to what extent the projects of your partners (direct participants in the IPCEI) are relevant for the implementation and success of your own project, with concrete examples. and explain </w:t>
      </w:r>
      <w:proofErr w:type="gramStart"/>
      <w:r>
        <w:rPr>
          <w:rFonts w:ascii="Times New Roman" w:hAnsi="Times New Roman"/>
          <w:i/>
          <w:iCs/>
          <w:sz w:val="24"/>
          <w:szCs w:val="24"/>
          <w:lang w:val="en-IE"/>
        </w:rPr>
        <w:t>in particular what</w:t>
      </w:r>
      <w:proofErr w:type="gramEnd"/>
      <w:r>
        <w:rPr>
          <w:rFonts w:ascii="Times New Roman" w:hAnsi="Times New Roman"/>
          <w:i/>
          <w:iCs/>
          <w:sz w:val="24"/>
          <w:szCs w:val="24"/>
          <w:lang w:val="en-IE"/>
        </w:rPr>
        <w:t xml:space="preserve"> would happen to your project if your partners’ project were not carried out.</w:t>
      </w:r>
    </w:p>
    <w:p w14:paraId="016AB6DD" w14:textId="77777777" w:rsidR="00E67C6E" w:rsidRDefault="00AE2421">
      <w:pPr>
        <w:numPr>
          <w:ilvl w:val="1"/>
          <w:numId w:val="16"/>
        </w:numPr>
        <w:spacing w:after="240"/>
        <w:jc w:val="both"/>
        <w:rPr>
          <w:rFonts w:ascii="Times New Roman" w:hAnsi="Times New Roman"/>
          <w:i/>
          <w:iCs/>
          <w:sz w:val="24"/>
          <w:szCs w:val="24"/>
          <w:lang w:val="en-IE"/>
        </w:rPr>
      </w:pPr>
      <w:r>
        <w:rPr>
          <w:rFonts w:ascii="Times New Roman" w:hAnsi="Times New Roman"/>
          <w:i/>
          <w:iCs/>
          <w:sz w:val="24"/>
          <w:szCs w:val="24"/>
          <w:lang w:val="en-IE"/>
        </w:rPr>
        <w:t xml:space="preserve">Conversely, please demonstrate the relevance of your own project to the successful implementation of the projects of your partners (direct participants in the IPCEI) and explain </w:t>
      </w:r>
      <w:proofErr w:type="gramStart"/>
      <w:r>
        <w:rPr>
          <w:rFonts w:ascii="Times New Roman" w:hAnsi="Times New Roman"/>
          <w:i/>
          <w:iCs/>
          <w:sz w:val="24"/>
          <w:szCs w:val="24"/>
          <w:lang w:val="en-IE"/>
        </w:rPr>
        <w:t>in particular what</w:t>
      </w:r>
      <w:proofErr w:type="gramEnd"/>
      <w:r>
        <w:rPr>
          <w:rFonts w:ascii="Times New Roman" w:hAnsi="Times New Roman"/>
          <w:i/>
          <w:iCs/>
          <w:sz w:val="24"/>
          <w:szCs w:val="24"/>
          <w:lang w:val="en-IE"/>
        </w:rPr>
        <w:t xml:space="preserve"> would happen to your direct partners’ projects if your own project were not carried out.</w:t>
      </w:r>
    </w:p>
    <w:p w14:paraId="75F5FB5F" w14:textId="77777777" w:rsidR="00E67C6E" w:rsidRDefault="00AE2421">
      <w:pPr>
        <w:numPr>
          <w:ilvl w:val="1"/>
          <w:numId w:val="16"/>
        </w:numPr>
        <w:spacing w:after="240"/>
        <w:jc w:val="both"/>
        <w:rPr>
          <w:rFonts w:ascii="Times New Roman" w:hAnsi="Times New Roman"/>
          <w:i/>
          <w:iCs/>
          <w:sz w:val="24"/>
          <w:szCs w:val="24"/>
          <w:lang w:val="en-IE"/>
        </w:rPr>
      </w:pPr>
      <w:r>
        <w:rPr>
          <w:rFonts w:ascii="Times New Roman" w:hAnsi="Times New Roman"/>
          <w:i/>
          <w:iCs/>
          <w:sz w:val="24"/>
          <w:szCs w:val="24"/>
          <w:lang w:val="en-IE"/>
        </w:rPr>
        <w:t>Please indicate the planned timeline for implementing this complementarity of the projects in a consistent manner with each company’s work plan. Each company’s activities should be described in clear terms.</w:t>
      </w:r>
    </w:p>
    <w:p w14:paraId="7C0FECA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In addition, please provide a summary of this information in the following table:</w:t>
      </w:r>
    </w:p>
    <w:p w14:paraId="09F65DDF" w14:textId="77777777" w:rsidR="00E67C6E" w:rsidRDefault="00E67C6E">
      <w:pPr>
        <w:pStyle w:val="ITAbsatzohneNr"/>
        <w:spacing w:line="276" w:lineRule="auto"/>
        <w:jc w:val="both"/>
        <w:rPr>
          <w:rFonts w:ascii="Times New Roman" w:hAnsi="Times New Roman"/>
          <w:i/>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869"/>
        <w:gridCol w:w="1470"/>
        <w:gridCol w:w="1506"/>
        <w:gridCol w:w="1760"/>
      </w:tblGrid>
      <w:tr w:rsidR="00E67C6E" w14:paraId="3287FC7C" w14:textId="77777777">
        <w:tc>
          <w:tcPr>
            <w:tcW w:w="1356" w:type="pct"/>
          </w:tcPr>
          <w:p w14:paraId="4B7BE517" w14:textId="77777777" w:rsidR="00E67C6E" w:rsidRDefault="00AE2421">
            <w:pPr>
              <w:jc w:val="both"/>
              <w:rPr>
                <w:rFonts w:ascii="Times New Roman" w:hAnsi="Times New Roman"/>
                <w:b/>
                <w:lang w:val="en-IE" w:eastAsia="en-GB"/>
              </w:rPr>
            </w:pPr>
            <w:r>
              <w:rPr>
                <w:rFonts w:ascii="Times New Roman" w:hAnsi="Times New Roman"/>
                <w:b/>
                <w:lang w:val="en-IE" w:eastAsia="en-GB"/>
              </w:rPr>
              <w:t>Other IPCEI project to which your project is complementary</w:t>
            </w:r>
          </w:p>
        </w:tc>
        <w:tc>
          <w:tcPr>
            <w:tcW w:w="1031" w:type="pct"/>
          </w:tcPr>
          <w:p w14:paraId="6B107C38" w14:textId="77777777" w:rsidR="00E67C6E" w:rsidRDefault="00AE2421">
            <w:pPr>
              <w:jc w:val="both"/>
              <w:rPr>
                <w:rFonts w:ascii="Times New Roman" w:hAnsi="Times New Roman"/>
                <w:b/>
                <w:lang w:val="en-IE" w:eastAsia="en-GB"/>
              </w:rPr>
            </w:pPr>
            <w:r>
              <w:rPr>
                <w:rFonts w:ascii="Times New Roman" w:hAnsi="Times New Roman"/>
                <w:b/>
                <w:lang w:val="en-IE" w:eastAsia="en-GB"/>
              </w:rPr>
              <w:t xml:space="preserve">Type of complementarity </w:t>
            </w:r>
          </w:p>
        </w:tc>
        <w:tc>
          <w:tcPr>
            <w:tcW w:w="811" w:type="pct"/>
          </w:tcPr>
          <w:p w14:paraId="727A5A84" w14:textId="77777777" w:rsidR="00E67C6E" w:rsidRDefault="00AE2421">
            <w:pPr>
              <w:jc w:val="both"/>
              <w:rPr>
                <w:rFonts w:ascii="Times New Roman" w:hAnsi="Times New Roman"/>
                <w:b/>
                <w:lang w:val="en-IE"/>
              </w:rPr>
            </w:pPr>
            <w:r>
              <w:rPr>
                <w:rFonts w:ascii="Times New Roman" w:hAnsi="Times New Roman"/>
                <w:b/>
                <w:lang w:val="en-IE"/>
              </w:rPr>
              <w:t>What would happen to your project if your partner’s project were not taking place?</w:t>
            </w:r>
          </w:p>
        </w:tc>
        <w:tc>
          <w:tcPr>
            <w:tcW w:w="831" w:type="pct"/>
          </w:tcPr>
          <w:p w14:paraId="5AEF62A0" w14:textId="77777777" w:rsidR="00E67C6E" w:rsidRDefault="00AE2421">
            <w:pPr>
              <w:jc w:val="both"/>
              <w:rPr>
                <w:rFonts w:ascii="Times New Roman" w:hAnsi="Times New Roman"/>
                <w:b/>
                <w:lang w:val="en-IE"/>
              </w:rPr>
            </w:pPr>
            <w:r>
              <w:rPr>
                <w:rFonts w:ascii="Times New Roman" w:hAnsi="Times New Roman"/>
                <w:b/>
                <w:lang w:val="en-IE"/>
              </w:rPr>
              <w:t>What would happen to your partner’s project if your project were not carried out?</w:t>
            </w:r>
          </w:p>
        </w:tc>
        <w:tc>
          <w:tcPr>
            <w:tcW w:w="972" w:type="pct"/>
          </w:tcPr>
          <w:p w14:paraId="2CA78AE3" w14:textId="77777777" w:rsidR="00E67C6E" w:rsidRDefault="00AE2421">
            <w:pPr>
              <w:jc w:val="both"/>
              <w:rPr>
                <w:rFonts w:ascii="Times New Roman" w:hAnsi="Times New Roman"/>
                <w:b/>
                <w:lang w:val="en-IE"/>
              </w:rPr>
            </w:pPr>
            <w:r>
              <w:rPr>
                <w:rFonts w:ascii="Times New Roman" w:hAnsi="Times New Roman"/>
                <w:b/>
                <w:lang w:val="en-IE"/>
              </w:rPr>
              <w:t>Timeline of the different projects concerned</w:t>
            </w:r>
          </w:p>
        </w:tc>
      </w:tr>
      <w:tr w:rsidR="00E67C6E" w14:paraId="66BE27FC" w14:textId="77777777">
        <w:tc>
          <w:tcPr>
            <w:tcW w:w="1356" w:type="pct"/>
          </w:tcPr>
          <w:p w14:paraId="25EDE89B" w14:textId="77777777" w:rsidR="00E67C6E" w:rsidRDefault="00E67C6E">
            <w:pPr>
              <w:jc w:val="both"/>
              <w:rPr>
                <w:rFonts w:ascii="Times New Roman" w:hAnsi="Times New Roman"/>
                <w:sz w:val="22"/>
                <w:szCs w:val="22"/>
                <w:lang w:val="en-IE" w:eastAsia="en-GB"/>
              </w:rPr>
            </w:pPr>
          </w:p>
        </w:tc>
        <w:tc>
          <w:tcPr>
            <w:tcW w:w="1031" w:type="pct"/>
          </w:tcPr>
          <w:p w14:paraId="330147B1" w14:textId="77777777" w:rsidR="00E67C6E" w:rsidRDefault="00E67C6E">
            <w:pPr>
              <w:jc w:val="both"/>
              <w:rPr>
                <w:rFonts w:ascii="Times New Roman" w:hAnsi="Times New Roman"/>
                <w:sz w:val="22"/>
                <w:szCs w:val="22"/>
                <w:lang w:val="en-IE" w:eastAsia="en-GB"/>
              </w:rPr>
            </w:pPr>
          </w:p>
        </w:tc>
        <w:tc>
          <w:tcPr>
            <w:tcW w:w="811" w:type="pct"/>
          </w:tcPr>
          <w:p w14:paraId="532832C8" w14:textId="77777777" w:rsidR="00E67C6E" w:rsidRDefault="00E67C6E">
            <w:pPr>
              <w:jc w:val="both"/>
              <w:rPr>
                <w:rFonts w:ascii="Times New Roman" w:hAnsi="Times New Roman"/>
                <w:sz w:val="22"/>
                <w:szCs w:val="22"/>
                <w:lang w:val="en-IE" w:eastAsia="en-GB"/>
              </w:rPr>
            </w:pPr>
          </w:p>
        </w:tc>
        <w:tc>
          <w:tcPr>
            <w:tcW w:w="831" w:type="pct"/>
          </w:tcPr>
          <w:p w14:paraId="4831088F" w14:textId="77777777" w:rsidR="00E67C6E" w:rsidRDefault="00E67C6E">
            <w:pPr>
              <w:jc w:val="both"/>
              <w:rPr>
                <w:rFonts w:ascii="Times New Roman" w:hAnsi="Times New Roman"/>
                <w:sz w:val="22"/>
                <w:szCs w:val="22"/>
                <w:lang w:val="en-IE" w:eastAsia="en-GB"/>
              </w:rPr>
            </w:pPr>
          </w:p>
        </w:tc>
        <w:tc>
          <w:tcPr>
            <w:tcW w:w="972" w:type="pct"/>
          </w:tcPr>
          <w:p w14:paraId="1C2230FD" w14:textId="77777777" w:rsidR="00E67C6E" w:rsidRDefault="00E67C6E">
            <w:pPr>
              <w:jc w:val="both"/>
              <w:rPr>
                <w:rFonts w:ascii="Times New Roman" w:hAnsi="Times New Roman"/>
                <w:sz w:val="22"/>
                <w:szCs w:val="22"/>
                <w:lang w:val="en-IE" w:eastAsia="en-GB"/>
              </w:rPr>
            </w:pPr>
          </w:p>
        </w:tc>
      </w:tr>
      <w:tr w:rsidR="00E67C6E" w14:paraId="25783DBF" w14:textId="77777777">
        <w:tc>
          <w:tcPr>
            <w:tcW w:w="1356" w:type="pct"/>
          </w:tcPr>
          <w:p w14:paraId="2810D2BA" w14:textId="77777777" w:rsidR="00E67C6E" w:rsidRDefault="00E67C6E">
            <w:pPr>
              <w:jc w:val="both"/>
              <w:rPr>
                <w:rFonts w:ascii="Times New Roman" w:hAnsi="Times New Roman"/>
                <w:sz w:val="22"/>
                <w:szCs w:val="22"/>
                <w:lang w:val="en-IE" w:eastAsia="en-GB"/>
              </w:rPr>
            </w:pPr>
          </w:p>
        </w:tc>
        <w:tc>
          <w:tcPr>
            <w:tcW w:w="1031" w:type="pct"/>
          </w:tcPr>
          <w:p w14:paraId="2870FDCB" w14:textId="77777777" w:rsidR="00E67C6E" w:rsidRDefault="00E67C6E">
            <w:pPr>
              <w:jc w:val="both"/>
              <w:rPr>
                <w:rFonts w:ascii="Times New Roman" w:hAnsi="Times New Roman"/>
                <w:sz w:val="22"/>
                <w:szCs w:val="22"/>
                <w:lang w:val="en-IE" w:eastAsia="en-GB"/>
              </w:rPr>
            </w:pPr>
          </w:p>
        </w:tc>
        <w:tc>
          <w:tcPr>
            <w:tcW w:w="811" w:type="pct"/>
          </w:tcPr>
          <w:p w14:paraId="11C50E85" w14:textId="77777777" w:rsidR="00E67C6E" w:rsidRDefault="00E67C6E">
            <w:pPr>
              <w:jc w:val="both"/>
              <w:rPr>
                <w:rFonts w:ascii="Times New Roman" w:hAnsi="Times New Roman"/>
                <w:sz w:val="22"/>
                <w:szCs w:val="22"/>
                <w:lang w:val="en-IE" w:eastAsia="en-GB"/>
              </w:rPr>
            </w:pPr>
          </w:p>
        </w:tc>
        <w:tc>
          <w:tcPr>
            <w:tcW w:w="831" w:type="pct"/>
          </w:tcPr>
          <w:p w14:paraId="4FCAB984" w14:textId="77777777" w:rsidR="00E67C6E" w:rsidRDefault="00E67C6E">
            <w:pPr>
              <w:jc w:val="both"/>
              <w:rPr>
                <w:rFonts w:ascii="Times New Roman" w:hAnsi="Times New Roman"/>
                <w:sz w:val="22"/>
                <w:szCs w:val="22"/>
                <w:lang w:val="en-IE" w:eastAsia="en-GB"/>
              </w:rPr>
            </w:pPr>
          </w:p>
        </w:tc>
        <w:tc>
          <w:tcPr>
            <w:tcW w:w="972" w:type="pct"/>
          </w:tcPr>
          <w:p w14:paraId="2F3BD572" w14:textId="77777777" w:rsidR="00E67C6E" w:rsidRDefault="00E67C6E">
            <w:pPr>
              <w:keepNext/>
              <w:jc w:val="both"/>
              <w:rPr>
                <w:rFonts w:ascii="Times New Roman" w:hAnsi="Times New Roman"/>
                <w:sz w:val="22"/>
                <w:szCs w:val="22"/>
                <w:lang w:val="en-IE" w:eastAsia="en-GB"/>
              </w:rPr>
            </w:pPr>
          </w:p>
        </w:tc>
      </w:tr>
    </w:tbl>
    <w:p w14:paraId="10E59F3B" w14:textId="77777777" w:rsidR="00E67C6E" w:rsidRDefault="00AE2421">
      <w:pPr>
        <w:pStyle w:val="Kuvaotsikko"/>
        <w:rPr>
          <w:rFonts w:ascii="Times New Roman" w:hAnsi="Times New Roman"/>
          <w:i w:val="0"/>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15</w:t>
      </w:r>
      <w:r>
        <w:rPr>
          <w:rFonts w:ascii="Times New Roman" w:hAnsi="Times New Roman"/>
          <w:lang w:val="en-IE"/>
        </w:rPr>
        <w:fldChar w:fldCharType="end"/>
      </w:r>
      <w:r>
        <w:rPr>
          <w:rFonts w:ascii="Times New Roman" w:hAnsi="Times New Roman"/>
          <w:lang w:val="en-IE"/>
        </w:rPr>
        <w:t>: Overview of complementarities</w:t>
      </w:r>
    </w:p>
    <w:p w14:paraId="541A61EA" w14:textId="77777777" w:rsidR="00E67C6E" w:rsidRDefault="00AE2421">
      <w:pPr>
        <w:pStyle w:val="ITberschrift11"/>
        <w:spacing w:line="276" w:lineRule="auto"/>
        <w:jc w:val="both"/>
        <w:rPr>
          <w:rFonts w:ascii="Times New Roman" w:hAnsi="Times New Roman"/>
          <w:lang w:val="en-IE"/>
        </w:rPr>
      </w:pPr>
      <w:bookmarkStart w:id="368" w:name="_Ref147323125"/>
      <w:bookmarkStart w:id="369" w:name="_Toc223694267"/>
      <w:r>
        <w:rPr>
          <w:rFonts w:ascii="Times New Roman" w:hAnsi="Times New Roman"/>
          <w:lang w:val="en-IE"/>
        </w:rPr>
        <w:t>Collaborations with IPCEI Direct Participants</w:t>
      </w:r>
      <w:bookmarkEnd w:id="368"/>
      <w:bookmarkEnd w:id="369"/>
    </w:p>
    <w:p w14:paraId="132B32CA"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t>Please describe in this section:</w:t>
      </w:r>
    </w:p>
    <w:p w14:paraId="7B482E9E" w14:textId="77777777" w:rsidR="00E67C6E" w:rsidRDefault="00AE2421">
      <w:pPr>
        <w:pStyle w:val="ITAbsatzohneNr"/>
        <w:numPr>
          <w:ilvl w:val="0"/>
          <w:numId w:val="10"/>
        </w:numPr>
        <w:spacing w:line="276" w:lineRule="auto"/>
        <w:jc w:val="both"/>
        <w:rPr>
          <w:rFonts w:ascii="Times New Roman" w:hAnsi="Times New Roman"/>
          <w:i/>
          <w:lang w:val="en-IE" w:eastAsia="en-US"/>
        </w:rPr>
      </w:pPr>
      <w:r>
        <w:rPr>
          <w:rFonts w:ascii="Times New Roman" w:hAnsi="Times New Roman"/>
          <w:i/>
          <w:lang w:val="en-IE"/>
        </w:rPr>
        <w:t xml:space="preserve">The </w:t>
      </w:r>
      <w:r>
        <w:rPr>
          <w:rFonts w:ascii="Times New Roman" w:hAnsi="Times New Roman"/>
          <w:b/>
          <w:bCs/>
          <w:i/>
          <w:lang w:val="en-IE"/>
        </w:rPr>
        <w:t>important IPCEI-specific cross-border collaborations</w:t>
      </w:r>
      <w:r>
        <w:rPr>
          <w:rFonts w:ascii="Times New Roman" w:hAnsi="Times New Roman"/>
          <w:i/>
          <w:lang w:val="en-IE"/>
        </w:rPr>
        <w:t xml:space="preserve"> that your company / your project has entered with other IPCEI direct participants for delivery of their IPCEI individual projects and thus – of the objectives of the respective WS and its WPs, within and across WSs and across WPs. Each collaboration must be described in concrete terms and with sufficient details, as described below.</w:t>
      </w:r>
    </w:p>
    <w:p w14:paraId="1B316F4B" w14:textId="77777777" w:rsidR="00E67C6E" w:rsidRDefault="00AE2421">
      <w:pPr>
        <w:pStyle w:val="ITAbsatzohneNr"/>
        <w:numPr>
          <w:ilvl w:val="1"/>
          <w:numId w:val="10"/>
        </w:numPr>
        <w:spacing w:line="276" w:lineRule="auto"/>
        <w:jc w:val="both"/>
        <w:rPr>
          <w:rFonts w:ascii="Times New Roman" w:hAnsi="Times New Roman"/>
          <w:i/>
          <w:lang w:val="en-IE" w:eastAsia="en-US"/>
        </w:rPr>
      </w:pPr>
      <w:r>
        <w:rPr>
          <w:rFonts w:ascii="Times New Roman" w:hAnsi="Times New Roman"/>
          <w:i/>
          <w:lang w:val="en-IE"/>
        </w:rPr>
        <w:t xml:space="preserve">For individual R&amp;D&amp;I and FID projects (integrated into an IPCEI based on p.22-24 of the IPCEI Communication) the cross-border collaboration must be </w:t>
      </w:r>
      <w:r>
        <w:rPr>
          <w:rFonts w:ascii="Times New Roman" w:hAnsi="Times New Roman"/>
          <w:b/>
          <w:bCs/>
          <w:i/>
          <w:lang w:val="en-IE"/>
        </w:rPr>
        <w:t>effective</w:t>
      </w:r>
      <w:r>
        <w:rPr>
          <w:rFonts w:ascii="Times New Roman" w:hAnsi="Times New Roman"/>
          <w:i/>
          <w:lang w:val="en-IE"/>
        </w:rPr>
        <w:t>; for the purpose of this template, effective collaboration is understood as collaboration between at least two independent parties to achieve a common objective based on the division of labour where the parties jointly define the scope of the collaborative project, contribute to its implementation and share its risks, as well as its results;  contract research and provision of research services are not considered forms of collaboration), and their subject cannot be contractual research (performance of a research service or sub-contracting), neither simple supply/delivery relationships.</w:t>
      </w:r>
    </w:p>
    <w:p w14:paraId="52874884" w14:textId="77777777" w:rsidR="00E67C6E" w:rsidRDefault="00AE2421">
      <w:pPr>
        <w:pStyle w:val="ITAbsatzohneNr"/>
        <w:numPr>
          <w:ilvl w:val="1"/>
          <w:numId w:val="10"/>
        </w:numPr>
        <w:spacing w:line="276" w:lineRule="auto"/>
        <w:jc w:val="both"/>
        <w:rPr>
          <w:rFonts w:ascii="Times New Roman" w:hAnsi="Times New Roman"/>
          <w:i/>
          <w:lang w:val="en-IE" w:eastAsia="en-US"/>
        </w:rPr>
      </w:pPr>
      <w:r>
        <w:rPr>
          <w:rFonts w:ascii="Times New Roman" w:hAnsi="Times New Roman"/>
          <w:i/>
          <w:lang w:val="en-IE" w:eastAsia="en-US"/>
        </w:rPr>
        <w:t xml:space="preserve">The purpose of the so called ‘matching events’ that are organized is precisely to help you establish such </w:t>
      </w:r>
      <w:r>
        <w:rPr>
          <w:rFonts w:ascii="Times New Roman" w:hAnsi="Times New Roman"/>
          <w:b/>
          <w:bCs/>
          <w:i/>
          <w:lang w:val="en-IE" w:eastAsia="en-US"/>
        </w:rPr>
        <w:t>cross-border (within the EU)</w:t>
      </w:r>
      <w:r>
        <w:rPr>
          <w:rFonts w:ascii="Times New Roman" w:hAnsi="Times New Roman"/>
          <w:i/>
          <w:lang w:val="en-IE" w:eastAsia="en-US"/>
        </w:rPr>
        <w:t xml:space="preserve"> meaningful collaborations.</w:t>
      </w:r>
    </w:p>
    <w:p w14:paraId="2AF5D99B" w14:textId="77777777" w:rsidR="00E67C6E" w:rsidRDefault="00AE2421">
      <w:pPr>
        <w:pStyle w:val="ITAbsatzohneNr"/>
        <w:numPr>
          <w:ilvl w:val="0"/>
          <w:numId w:val="10"/>
        </w:numPr>
        <w:spacing w:line="276" w:lineRule="auto"/>
        <w:jc w:val="both"/>
        <w:rPr>
          <w:rFonts w:ascii="Times New Roman" w:hAnsi="Times New Roman"/>
          <w:i/>
          <w:lang w:val="en-IE" w:eastAsia="en-US"/>
        </w:rPr>
      </w:pPr>
      <w:r>
        <w:rPr>
          <w:rFonts w:ascii="Times New Roman" w:hAnsi="Times New Roman"/>
          <w:i/>
          <w:lang w:val="en-IE"/>
        </w:rPr>
        <w:t>These cross-border collaborations should be:</w:t>
      </w:r>
    </w:p>
    <w:p w14:paraId="34A9C722" w14:textId="77777777" w:rsidR="00E67C6E" w:rsidRDefault="00AE2421">
      <w:pPr>
        <w:pStyle w:val="ITAbsatzohneNr"/>
        <w:numPr>
          <w:ilvl w:val="1"/>
          <w:numId w:val="10"/>
        </w:numPr>
        <w:spacing w:line="276" w:lineRule="auto"/>
        <w:jc w:val="both"/>
        <w:rPr>
          <w:rFonts w:ascii="Times New Roman" w:hAnsi="Times New Roman"/>
          <w:i/>
          <w:lang w:val="en-IE"/>
        </w:rPr>
      </w:pPr>
      <w:r>
        <w:rPr>
          <w:rFonts w:ascii="Times New Roman" w:hAnsi="Times New Roman"/>
          <w:i/>
          <w:lang w:val="en-IE"/>
        </w:rPr>
        <w:t>Related to the scope and the objectives of the IPCEI.</w:t>
      </w:r>
    </w:p>
    <w:p w14:paraId="70492330" w14:textId="77777777" w:rsidR="00E67C6E" w:rsidRDefault="00AE2421">
      <w:pPr>
        <w:pStyle w:val="ITAbsatzohneNr"/>
        <w:numPr>
          <w:ilvl w:val="1"/>
          <w:numId w:val="10"/>
        </w:numPr>
        <w:spacing w:line="276" w:lineRule="auto"/>
        <w:jc w:val="both"/>
        <w:rPr>
          <w:rFonts w:ascii="Times New Roman" w:hAnsi="Times New Roman"/>
          <w:i/>
          <w:lang w:val="en-IE"/>
        </w:rPr>
      </w:pPr>
      <w:r>
        <w:rPr>
          <w:rFonts w:ascii="Times New Roman" w:hAnsi="Times New Roman"/>
          <w:i/>
          <w:lang w:val="en-IE"/>
        </w:rPr>
        <w:t>IPCEI-induced (i.e., established due to this IPCEI) or IPCEI–enhanced (if a collaboration with the same company existed already before this IPCEI – how is this collaboration enhanced in its subject, scope, intensity or speed, due to the IPCEI),</w:t>
      </w:r>
    </w:p>
    <w:p w14:paraId="40D7DF59"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 xml:space="preserve">Other collaborations with direct participants. </w:t>
      </w:r>
    </w:p>
    <w:p w14:paraId="34A03D5D" w14:textId="77777777" w:rsidR="00E67C6E" w:rsidRDefault="00AE2421">
      <w:pPr>
        <w:pStyle w:val="ITAbsatzohneNr"/>
        <w:numPr>
          <w:ilvl w:val="1"/>
          <w:numId w:val="10"/>
        </w:numPr>
        <w:spacing w:line="276" w:lineRule="auto"/>
        <w:jc w:val="both"/>
        <w:rPr>
          <w:rFonts w:ascii="Times New Roman" w:hAnsi="Times New Roman"/>
          <w:i/>
          <w:lang w:val="en-IE"/>
        </w:rPr>
      </w:pPr>
      <w:r>
        <w:rPr>
          <w:rFonts w:ascii="Times New Roman" w:hAnsi="Times New Roman"/>
          <w:i/>
          <w:lang w:val="en-IE"/>
        </w:rPr>
        <w:t>These other collaborations must relate to the scope and the objectives of the IPCEI and be either IPCEI-induced or IPCEI–enhanced and this should be justified.</w:t>
      </w:r>
    </w:p>
    <w:p w14:paraId="025EDF12" w14:textId="77777777" w:rsidR="00E67C6E" w:rsidRDefault="00AE2421">
      <w:pPr>
        <w:pStyle w:val="ITAbsatzohneNr"/>
        <w:numPr>
          <w:ilvl w:val="1"/>
          <w:numId w:val="10"/>
        </w:numPr>
        <w:spacing w:line="276" w:lineRule="auto"/>
        <w:jc w:val="both"/>
        <w:rPr>
          <w:rFonts w:ascii="Times New Roman" w:hAnsi="Times New Roman"/>
          <w:i/>
          <w:lang w:val="en-IE"/>
        </w:rPr>
      </w:pPr>
      <w:r>
        <w:rPr>
          <w:rFonts w:ascii="Times New Roman" w:hAnsi="Times New Roman"/>
          <w:i/>
          <w:lang w:val="en-IE"/>
        </w:rPr>
        <w:t xml:space="preserve">For individual R&amp;D&amp;I and FID projects (integrated into an IPCEI based on p.22-24 of the IPCEI Communication) other collaborations with direct participants must also be </w:t>
      </w:r>
      <w:r>
        <w:rPr>
          <w:rFonts w:ascii="Times New Roman" w:hAnsi="Times New Roman"/>
          <w:b/>
          <w:bCs/>
          <w:i/>
          <w:lang w:val="en-IE"/>
        </w:rPr>
        <w:t>effective</w:t>
      </w:r>
      <w:r>
        <w:rPr>
          <w:rFonts w:ascii="Times New Roman" w:hAnsi="Times New Roman"/>
          <w:i/>
          <w:lang w:val="en-IE"/>
        </w:rPr>
        <w:t>;</w:t>
      </w:r>
    </w:p>
    <w:p w14:paraId="0CA0778E"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Please include also a table of the collaborations, with at least the following information: names of the collaborating</w:t>
      </w:r>
      <w:r>
        <w:rPr>
          <w:rFonts w:ascii="Times New Roman" w:hAnsi="Times New Roman"/>
          <w:b/>
          <w:i/>
          <w:lang w:val="en-IE"/>
        </w:rPr>
        <w:t xml:space="preserve"> IPCEI direct participants</w:t>
      </w:r>
      <w:r>
        <w:rPr>
          <w:rFonts w:ascii="Times New Roman" w:hAnsi="Times New Roman"/>
          <w:i/>
          <w:lang w:val="en-IE"/>
        </w:rPr>
        <w:t xml:space="preserve">, type (small, medium or large </w:t>
      </w:r>
      <w:bookmarkStart w:id="370" w:name="_Hlk132812255"/>
      <w:r>
        <w:rPr>
          <w:rFonts w:ascii="Times New Roman" w:hAnsi="Times New Roman"/>
          <w:i/>
          <w:lang w:val="en-IE"/>
        </w:rPr>
        <w:t xml:space="preserve">enterprise), subject of the collaboration and to what extent the collaboration corroborates the complementarities between projects described in section </w:t>
      </w:r>
      <w:r>
        <w:rPr>
          <w:rFonts w:ascii="Times New Roman" w:hAnsi="Times New Roman"/>
          <w:i/>
          <w:lang w:val="en-IE"/>
        </w:rPr>
        <w:fldChar w:fldCharType="begin"/>
      </w:r>
      <w:r>
        <w:rPr>
          <w:rFonts w:ascii="Times New Roman" w:hAnsi="Times New Roman"/>
          <w:i/>
          <w:lang w:val="en-IE"/>
        </w:rPr>
        <w:instrText xml:space="preserve"> REF _Ref215583780 \w \h  \* MERGEFORMAT </w:instrText>
      </w:r>
      <w:r>
        <w:rPr>
          <w:rFonts w:ascii="Times New Roman" w:hAnsi="Times New Roman"/>
          <w:i/>
          <w:lang w:val="en-IE"/>
        </w:rPr>
      </w:r>
      <w:r>
        <w:rPr>
          <w:rFonts w:ascii="Times New Roman" w:hAnsi="Times New Roman"/>
          <w:i/>
          <w:lang w:val="en-IE"/>
        </w:rPr>
        <w:fldChar w:fldCharType="separate"/>
      </w:r>
      <w:r>
        <w:rPr>
          <w:rFonts w:ascii="Times New Roman" w:hAnsi="Times New Roman"/>
          <w:i/>
          <w:lang w:val="en-IE"/>
        </w:rPr>
        <w:t>5.2.2</w:t>
      </w:r>
      <w:r>
        <w:rPr>
          <w:rFonts w:ascii="Times New Roman" w:hAnsi="Times New Roman"/>
          <w:i/>
          <w:lang w:val="en-IE"/>
        </w:rPr>
        <w:fldChar w:fldCharType="end"/>
      </w:r>
      <w:r>
        <w:rPr>
          <w:rFonts w:ascii="Times New Roman" w:hAnsi="Times New Roman"/>
          <w:i/>
          <w:lang w:val="en-IE"/>
        </w:rPr>
        <w:t>, the IPCEI-induced or-enhanced nature of the collaborations, and a description of the tasks, works and contributions of each collaboration partner</w:t>
      </w:r>
      <w:bookmarkEnd w:id="370"/>
      <w:r>
        <w:rPr>
          <w:rFonts w:ascii="Times New Roman" w:hAnsi="Times New Roman"/>
          <w:i/>
          <w:lang w:val="en-IE"/>
        </w:rPr>
        <w:t>. The table should include both cross-border and other types of collaborations with direct participants.</w:t>
      </w:r>
    </w:p>
    <w:p w14:paraId="0317370B"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Evidence of the existence, subject and scope of such collaborations, as well as of the tasks of the collaboration partners must be provided (such as Letter of Intent, Memorandum of Understanding or other appropriate document duly agreed by both partners) as annexes to the PP. In case the negotiations between the collaboration partners have not reached signing of a collaboration agreement yet, please point out when this is expected. In case of inability to provide an agreement at the stage of formal notification, please describe alternative means of effective delivery of the subject of the collaboration and its de-facto performance.</w:t>
      </w:r>
    </w:p>
    <w:p w14:paraId="2CA74ACC" w14:textId="77777777" w:rsidR="00E67C6E" w:rsidRDefault="00E67C6E">
      <w:pPr>
        <w:pStyle w:val="ITAbsatzohneNr"/>
        <w:spacing w:line="276" w:lineRule="auto"/>
        <w:jc w:val="both"/>
        <w:rPr>
          <w:rFonts w:ascii="Times New Roman" w:hAnsi="Times New Roman"/>
          <w:lang w:val="en-IE"/>
        </w:rPr>
      </w:pPr>
    </w:p>
    <w:p w14:paraId="230B595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also fill the table below</w:t>
      </w:r>
      <w:r w:rsidR="00FB58B0">
        <w:rPr>
          <w:rFonts w:ascii="Times New Roman" w:hAnsi="Times New Roman"/>
          <w:i/>
          <w:iCs/>
          <w:lang w:val="en-IE"/>
        </w:rPr>
        <w:t>.</w:t>
      </w:r>
    </w:p>
    <w:p w14:paraId="108E6762" w14:textId="77777777" w:rsidR="00FB58B0" w:rsidRDefault="00FB58B0">
      <w:pPr>
        <w:pStyle w:val="ITAbsatzohneNr"/>
        <w:spacing w:line="276" w:lineRule="auto"/>
        <w:jc w:val="both"/>
        <w:rPr>
          <w:rFonts w:ascii="Times New Roman" w:hAnsi="Times New Roman"/>
          <w:i/>
          <w:iCs/>
          <w:lang w:val="en-IE"/>
        </w:rPr>
      </w:pPr>
    </w:p>
    <w:p w14:paraId="28ED4C55" w14:textId="4B5F19A7" w:rsidR="00FB58B0" w:rsidRDefault="00FB58B0">
      <w:pPr>
        <w:pStyle w:val="ITAbsatzohneNr"/>
        <w:spacing w:line="276" w:lineRule="auto"/>
        <w:jc w:val="both"/>
        <w:rPr>
          <w:rFonts w:ascii="Times New Roman" w:hAnsi="Times New Roman"/>
          <w:i/>
          <w:iCs/>
          <w:lang w:val="en-IE"/>
        </w:rPr>
        <w:sectPr w:rsidR="00FB58B0">
          <w:pgSz w:w="11906" w:h="16838"/>
          <w:pgMar w:top="1417" w:right="1417" w:bottom="1134" w:left="1417" w:header="708" w:footer="708" w:gutter="0"/>
          <w:cols w:space="708"/>
          <w:docGrid w:linePitch="360"/>
        </w:sectPr>
      </w:pPr>
    </w:p>
    <w:p w14:paraId="329622C2" w14:textId="77777777" w:rsidR="00E67C6E" w:rsidRDefault="00E67C6E">
      <w:pPr>
        <w:pStyle w:val="ITAbsatzohneNr"/>
        <w:spacing w:line="276" w:lineRule="auto"/>
        <w:jc w:val="both"/>
        <w:rPr>
          <w:rFonts w:ascii="Times New Roman" w:hAnsi="Times New Roman"/>
          <w:lang w:val="en-IE"/>
        </w:rPr>
      </w:pPr>
    </w:p>
    <w:tbl>
      <w:tblPr>
        <w:tblStyle w:val="TaulukkoRuudukko"/>
        <w:tblW w:w="5000" w:type="pct"/>
        <w:tblLook w:val="04A0" w:firstRow="1" w:lastRow="0" w:firstColumn="1" w:lastColumn="0" w:noHBand="0" w:noVBand="1"/>
      </w:tblPr>
      <w:tblGrid>
        <w:gridCol w:w="1676"/>
        <w:gridCol w:w="1350"/>
        <w:gridCol w:w="1608"/>
        <w:gridCol w:w="2211"/>
        <w:gridCol w:w="1808"/>
        <w:gridCol w:w="1808"/>
        <w:gridCol w:w="1808"/>
        <w:gridCol w:w="2008"/>
      </w:tblGrid>
      <w:tr w:rsidR="00E67C6E" w14:paraId="35E9B200" w14:textId="77777777">
        <w:tc>
          <w:tcPr>
            <w:tcW w:w="588" w:type="pct"/>
            <w:vAlign w:val="center"/>
          </w:tcPr>
          <w:p w14:paraId="44C04A10"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Related direct Participant</w:t>
            </w:r>
          </w:p>
        </w:tc>
        <w:tc>
          <w:tcPr>
            <w:tcW w:w="467" w:type="pct"/>
            <w:vAlign w:val="center"/>
          </w:tcPr>
          <w:p w14:paraId="1FE61CA2"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Organization</w:t>
            </w:r>
          </w:p>
          <w:p w14:paraId="59E53E01"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Type</w:t>
            </w:r>
          </w:p>
        </w:tc>
        <w:tc>
          <w:tcPr>
            <w:tcW w:w="564" w:type="pct"/>
            <w:vAlign w:val="center"/>
          </w:tcPr>
          <w:p w14:paraId="4A888D52"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Objective of Cooperation</w:t>
            </w:r>
          </w:p>
        </w:tc>
        <w:tc>
          <w:tcPr>
            <w:tcW w:w="775" w:type="pct"/>
            <w:vAlign w:val="center"/>
          </w:tcPr>
          <w:p w14:paraId="73A25E46"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Subject and Scope of cooperation</w:t>
            </w:r>
          </w:p>
        </w:tc>
        <w:tc>
          <w:tcPr>
            <w:tcW w:w="634" w:type="pct"/>
            <w:vAlign w:val="center"/>
          </w:tcPr>
          <w:p w14:paraId="37079B51"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Cooperation category</w:t>
            </w:r>
          </w:p>
        </w:tc>
        <w:tc>
          <w:tcPr>
            <w:tcW w:w="634" w:type="pct"/>
            <w:vAlign w:val="center"/>
          </w:tcPr>
          <w:p w14:paraId="39DE3DE1"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How effective is this cooperation?</w:t>
            </w:r>
          </w:p>
        </w:tc>
        <w:tc>
          <w:tcPr>
            <w:tcW w:w="634" w:type="pct"/>
            <w:vAlign w:val="center"/>
          </w:tcPr>
          <w:p w14:paraId="1DF8B735"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What is the evidence of the cooperation (contract, LoI, etc.)</w:t>
            </w:r>
          </w:p>
        </w:tc>
        <w:tc>
          <w:tcPr>
            <w:tcW w:w="704" w:type="pct"/>
            <w:vAlign w:val="center"/>
          </w:tcPr>
          <w:p w14:paraId="69993741"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Timeline for implementing the cooperation</w:t>
            </w:r>
          </w:p>
        </w:tc>
      </w:tr>
      <w:tr w:rsidR="00E67C6E" w14:paraId="51E1B26E" w14:textId="77777777">
        <w:tc>
          <w:tcPr>
            <w:tcW w:w="588" w:type="pct"/>
          </w:tcPr>
          <w:p w14:paraId="615E675D"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Name, Member State, WS</w:t>
            </w:r>
          </w:p>
        </w:tc>
        <w:tc>
          <w:tcPr>
            <w:tcW w:w="467" w:type="pct"/>
          </w:tcPr>
          <w:p w14:paraId="7DB051EB"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LE, SME, Start-up</w:t>
            </w:r>
          </w:p>
        </w:tc>
        <w:tc>
          <w:tcPr>
            <w:tcW w:w="564" w:type="pct"/>
          </w:tcPr>
          <w:p w14:paraId="70439D3A" w14:textId="77777777" w:rsidR="00E67C6E" w:rsidRDefault="00E67C6E">
            <w:pPr>
              <w:pStyle w:val="ITAbsatzohneNr"/>
              <w:spacing w:line="276" w:lineRule="auto"/>
              <w:rPr>
                <w:rFonts w:ascii="Times New Roman" w:hAnsi="Times New Roman"/>
                <w:i/>
                <w:sz w:val="20"/>
                <w:lang w:val="en-IE"/>
              </w:rPr>
            </w:pPr>
          </w:p>
        </w:tc>
        <w:tc>
          <w:tcPr>
            <w:tcW w:w="775" w:type="pct"/>
          </w:tcPr>
          <w:p w14:paraId="6CF3B9D2"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Relation with the individual project of the partner;</w:t>
            </w:r>
          </w:p>
          <w:p w14:paraId="5D2CA1F3"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Tasks, works, contributions of each cooperation partner; Describe if your project will deliver an input to another partner’s project or will receive input from another partners’ project</w:t>
            </w:r>
          </w:p>
        </w:tc>
        <w:tc>
          <w:tcPr>
            <w:tcW w:w="634" w:type="pct"/>
          </w:tcPr>
          <w:p w14:paraId="144DE070"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IPCEI-induced or IPCEI-enhanced</w:t>
            </w:r>
          </w:p>
        </w:tc>
        <w:tc>
          <w:tcPr>
            <w:tcW w:w="634" w:type="pct"/>
          </w:tcPr>
          <w:p w14:paraId="0AA7F784" w14:textId="77777777" w:rsidR="00E67C6E" w:rsidRDefault="00E67C6E">
            <w:pPr>
              <w:pStyle w:val="ITAbsatzohneNr"/>
              <w:spacing w:line="276" w:lineRule="auto"/>
              <w:rPr>
                <w:rFonts w:ascii="Times New Roman" w:hAnsi="Times New Roman"/>
                <w:i/>
                <w:sz w:val="20"/>
                <w:lang w:val="en-IE"/>
              </w:rPr>
            </w:pPr>
          </w:p>
        </w:tc>
        <w:tc>
          <w:tcPr>
            <w:tcW w:w="634" w:type="pct"/>
          </w:tcPr>
          <w:p w14:paraId="68CF39B9" w14:textId="77777777" w:rsidR="00E67C6E" w:rsidRDefault="00E67C6E">
            <w:pPr>
              <w:pStyle w:val="ITAbsatzohneNr"/>
              <w:spacing w:line="276" w:lineRule="auto"/>
              <w:rPr>
                <w:rFonts w:ascii="Times New Roman" w:hAnsi="Times New Roman"/>
                <w:i/>
                <w:sz w:val="20"/>
                <w:lang w:val="en-IE"/>
              </w:rPr>
            </w:pPr>
          </w:p>
        </w:tc>
        <w:tc>
          <w:tcPr>
            <w:tcW w:w="704" w:type="pct"/>
          </w:tcPr>
          <w:p w14:paraId="70E665F1" w14:textId="77777777" w:rsidR="00E67C6E" w:rsidRDefault="00E67C6E">
            <w:pPr>
              <w:pStyle w:val="ITAbsatzohneNr"/>
              <w:spacing w:line="276" w:lineRule="auto"/>
              <w:rPr>
                <w:rFonts w:ascii="Times New Roman" w:hAnsi="Times New Roman"/>
                <w:i/>
                <w:sz w:val="20"/>
                <w:lang w:val="en-IE"/>
              </w:rPr>
            </w:pPr>
          </w:p>
        </w:tc>
      </w:tr>
      <w:tr w:rsidR="00E67C6E" w14:paraId="4DFEDB02" w14:textId="77777777">
        <w:tc>
          <w:tcPr>
            <w:tcW w:w="588" w:type="pct"/>
          </w:tcPr>
          <w:p w14:paraId="5A8704BE" w14:textId="77777777" w:rsidR="00E67C6E" w:rsidRDefault="00E67C6E">
            <w:pPr>
              <w:pStyle w:val="ITAbsatzohneNr"/>
              <w:spacing w:line="276" w:lineRule="auto"/>
              <w:rPr>
                <w:rFonts w:ascii="Times New Roman" w:hAnsi="Times New Roman"/>
                <w:sz w:val="20"/>
                <w:lang w:val="en-IE"/>
              </w:rPr>
            </w:pPr>
          </w:p>
        </w:tc>
        <w:tc>
          <w:tcPr>
            <w:tcW w:w="467" w:type="pct"/>
          </w:tcPr>
          <w:p w14:paraId="08CDE49D" w14:textId="77777777" w:rsidR="00E67C6E" w:rsidRDefault="00E67C6E">
            <w:pPr>
              <w:pStyle w:val="ITAbsatzohneNr"/>
              <w:spacing w:line="276" w:lineRule="auto"/>
              <w:rPr>
                <w:rFonts w:ascii="Times New Roman" w:hAnsi="Times New Roman"/>
                <w:sz w:val="20"/>
                <w:lang w:val="en-IE"/>
              </w:rPr>
            </w:pPr>
          </w:p>
        </w:tc>
        <w:tc>
          <w:tcPr>
            <w:tcW w:w="564" w:type="pct"/>
          </w:tcPr>
          <w:p w14:paraId="5DC80A9D" w14:textId="77777777" w:rsidR="00E67C6E" w:rsidRDefault="00E67C6E">
            <w:pPr>
              <w:pStyle w:val="ITAbsatzohneNr"/>
              <w:spacing w:line="276" w:lineRule="auto"/>
              <w:rPr>
                <w:rFonts w:ascii="Times New Roman" w:hAnsi="Times New Roman"/>
                <w:sz w:val="20"/>
                <w:lang w:val="en-IE"/>
              </w:rPr>
            </w:pPr>
          </w:p>
        </w:tc>
        <w:tc>
          <w:tcPr>
            <w:tcW w:w="775" w:type="pct"/>
          </w:tcPr>
          <w:p w14:paraId="5E4C0FFC" w14:textId="77777777" w:rsidR="00E67C6E" w:rsidRDefault="00E67C6E">
            <w:pPr>
              <w:pStyle w:val="ITAbsatzohneNr"/>
              <w:spacing w:line="276" w:lineRule="auto"/>
              <w:rPr>
                <w:rFonts w:ascii="Times New Roman" w:hAnsi="Times New Roman"/>
                <w:sz w:val="20"/>
                <w:lang w:val="en-IE"/>
              </w:rPr>
            </w:pPr>
          </w:p>
        </w:tc>
        <w:tc>
          <w:tcPr>
            <w:tcW w:w="634" w:type="pct"/>
          </w:tcPr>
          <w:p w14:paraId="270E266B" w14:textId="77777777" w:rsidR="00E67C6E" w:rsidRDefault="00E67C6E">
            <w:pPr>
              <w:pStyle w:val="ITAbsatzohneNr"/>
              <w:spacing w:line="276" w:lineRule="auto"/>
              <w:rPr>
                <w:rFonts w:ascii="Times New Roman" w:hAnsi="Times New Roman"/>
                <w:sz w:val="20"/>
                <w:lang w:val="en-IE"/>
              </w:rPr>
            </w:pPr>
          </w:p>
        </w:tc>
        <w:tc>
          <w:tcPr>
            <w:tcW w:w="634" w:type="pct"/>
          </w:tcPr>
          <w:p w14:paraId="64E4919D" w14:textId="77777777" w:rsidR="00E67C6E" w:rsidRDefault="00E67C6E">
            <w:pPr>
              <w:pStyle w:val="ITAbsatzohneNr"/>
              <w:spacing w:line="276" w:lineRule="auto"/>
              <w:rPr>
                <w:rFonts w:ascii="Times New Roman" w:hAnsi="Times New Roman"/>
                <w:sz w:val="20"/>
                <w:lang w:val="en-IE"/>
              </w:rPr>
            </w:pPr>
          </w:p>
        </w:tc>
        <w:tc>
          <w:tcPr>
            <w:tcW w:w="634" w:type="pct"/>
          </w:tcPr>
          <w:p w14:paraId="2FB31D76" w14:textId="77777777" w:rsidR="00E67C6E" w:rsidRDefault="00E67C6E">
            <w:pPr>
              <w:pStyle w:val="ITAbsatzohneNr"/>
              <w:spacing w:line="276" w:lineRule="auto"/>
              <w:rPr>
                <w:rFonts w:ascii="Times New Roman" w:hAnsi="Times New Roman"/>
                <w:sz w:val="20"/>
                <w:lang w:val="en-IE"/>
              </w:rPr>
            </w:pPr>
          </w:p>
        </w:tc>
        <w:tc>
          <w:tcPr>
            <w:tcW w:w="704" w:type="pct"/>
          </w:tcPr>
          <w:p w14:paraId="057E0127" w14:textId="77777777" w:rsidR="00E67C6E" w:rsidRDefault="00E67C6E">
            <w:pPr>
              <w:pStyle w:val="ITAbsatzohneNr"/>
              <w:spacing w:line="276" w:lineRule="auto"/>
              <w:rPr>
                <w:rFonts w:ascii="Times New Roman" w:hAnsi="Times New Roman"/>
                <w:sz w:val="20"/>
                <w:lang w:val="en-IE"/>
              </w:rPr>
            </w:pPr>
          </w:p>
        </w:tc>
      </w:tr>
      <w:tr w:rsidR="00E67C6E" w14:paraId="574B86B7" w14:textId="77777777">
        <w:tc>
          <w:tcPr>
            <w:tcW w:w="588" w:type="pct"/>
          </w:tcPr>
          <w:p w14:paraId="4524AB27" w14:textId="77777777" w:rsidR="00E67C6E" w:rsidRDefault="00E67C6E">
            <w:pPr>
              <w:pStyle w:val="ITAbsatzohneNr"/>
              <w:spacing w:line="276" w:lineRule="auto"/>
              <w:rPr>
                <w:rFonts w:ascii="Times New Roman" w:hAnsi="Times New Roman"/>
                <w:sz w:val="20"/>
                <w:lang w:val="en-IE"/>
              </w:rPr>
            </w:pPr>
          </w:p>
        </w:tc>
        <w:tc>
          <w:tcPr>
            <w:tcW w:w="467" w:type="pct"/>
          </w:tcPr>
          <w:p w14:paraId="2AC6BF53" w14:textId="77777777" w:rsidR="00E67C6E" w:rsidRDefault="00E67C6E">
            <w:pPr>
              <w:pStyle w:val="ITAbsatzohneNr"/>
              <w:spacing w:line="276" w:lineRule="auto"/>
              <w:rPr>
                <w:rFonts w:ascii="Times New Roman" w:hAnsi="Times New Roman"/>
                <w:sz w:val="20"/>
                <w:lang w:val="en-IE"/>
              </w:rPr>
            </w:pPr>
          </w:p>
        </w:tc>
        <w:tc>
          <w:tcPr>
            <w:tcW w:w="564" w:type="pct"/>
          </w:tcPr>
          <w:p w14:paraId="25A6A9EC" w14:textId="77777777" w:rsidR="00E67C6E" w:rsidRDefault="00E67C6E">
            <w:pPr>
              <w:pStyle w:val="ITAbsatzohneNr"/>
              <w:spacing w:line="276" w:lineRule="auto"/>
              <w:rPr>
                <w:rFonts w:ascii="Times New Roman" w:hAnsi="Times New Roman"/>
                <w:sz w:val="20"/>
                <w:lang w:val="en-IE"/>
              </w:rPr>
            </w:pPr>
          </w:p>
        </w:tc>
        <w:tc>
          <w:tcPr>
            <w:tcW w:w="775" w:type="pct"/>
          </w:tcPr>
          <w:p w14:paraId="05D18340" w14:textId="77777777" w:rsidR="00E67C6E" w:rsidRDefault="00E67C6E">
            <w:pPr>
              <w:pStyle w:val="ITAbsatzohneNr"/>
              <w:spacing w:line="276" w:lineRule="auto"/>
              <w:rPr>
                <w:rFonts w:ascii="Times New Roman" w:hAnsi="Times New Roman"/>
                <w:sz w:val="20"/>
                <w:lang w:val="en-IE"/>
              </w:rPr>
            </w:pPr>
          </w:p>
        </w:tc>
        <w:tc>
          <w:tcPr>
            <w:tcW w:w="634" w:type="pct"/>
          </w:tcPr>
          <w:p w14:paraId="51A4F0C9" w14:textId="77777777" w:rsidR="00E67C6E" w:rsidRDefault="00E67C6E">
            <w:pPr>
              <w:pStyle w:val="ITAbsatzohneNr"/>
              <w:spacing w:line="276" w:lineRule="auto"/>
              <w:rPr>
                <w:rFonts w:ascii="Times New Roman" w:hAnsi="Times New Roman"/>
                <w:sz w:val="20"/>
                <w:lang w:val="en-IE"/>
              </w:rPr>
            </w:pPr>
          </w:p>
        </w:tc>
        <w:tc>
          <w:tcPr>
            <w:tcW w:w="634" w:type="pct"/>
          </w:tcPr>
          <w:p w14:paraId="3FB6343F" w14:textId="77777777" w:rsidR="00E67C6E" w:rsidRDefault="00E67C6E">
            <w:pPr>
              <w:pStyle w:val="ITAbsatzohneNr"/>
              <w:spacing w:line="276" w:lineRule="auto"/>
              <w:rPr>
                <w:rFonts w:ascii="Times New Roman" w:hAnsi="Times New Roman"/>
                <w:sz w:val="20"/>
                <w:lang w:val="en-IE"/>
              </w:rPr>
            </w:pPr>
          </w:p>
        </w:tc>
        <w:tc>
          <w:tcPr>
            <w:tcW w:w="634" w:type="pct"/>
          </w:tcPr>
          <w:p w14:paraId="4BFF3DF0" w14:textId="77777777" w:rsidR="00E67C6E" w:rsidRDefault="00E67C6E">
            <w:pPr>
              <w:pStyle w:val="ITAbsatzohneNr"/>
              <w:spacing w:line="276" w:lineRule="auto"/>
              <w:rPr>
                <w:rFonts w:ascii="Times New Roman" w:hAnsi="Times New Roman"/>
                <w:sz w:val="20"/>
                <w:lang w:val="en-IE"/>
              </w:rPr>
            </w:pPr>
          </w:p>
        </w:tc>
        <w:tc>
          <w:tcPr>
            <w:tcW w:w="704" w:type="pct"/>
          </w:tcPr>
          <w:p w14:paraId="19F7ECFE" w14:textId="77777777" w:rsidR="00E67C6E" w:rsidRDefault="00E67C6E">
            <w:pPr>
              <w:pStyle w:val="ITAbsatzohneNr"/>
              <w:spacing w:line="276" w:lineRule="auto"/>
              <w:rPr>
                <w:rFonts w:ascii="Times New Roman" w:hAnsi="Times New Roman"/>
                <w:sz w:val="20"/>
                <w:lang w:val="en-IE"/>
              </w:rPr>
            </w:pPr>
          </w:p>
        </w:tc>
      </w:tr>
      <w:tr w:rsidR="00E67C6E" w14:paraId="396175F0" w14:textId="77777777">
        <w:tc>
          <w:tcPr>
            <w:tcW w:w="588" w:type="pct"/>
          </w:tcPr>
          <w:p w14:paraId="077C0E66" w14:textId="77777777" w:rsidR="00E67C6E" w:rsidRDefault="00E67C6E">
            <w:pPr>
              <w:pStyle w:val="ITAbsatzohneNr"/>
              <w:spacing w:line="276" w:lineRule="auto"/>
              <w:rPr>
                <w:rFonts w:ascii="Times New Roman" w:hAnsi="Times New Roman"/>
                <w:sz w:val="20"/>
                <w:lang w:val="en-IE"/>
              </w:rPr>
            </w:pPr>
          </w:p>
        </w:tc>
        <w:tc>
          <w:tcPr>
            <w:tcW w:w="467" w:type="pct"/>
          </w:tcPr>
          <w:p w14:paraId="3D411275" w14:textId="77777777" w:rsidR="00E67C6E" w:rsidRDefault="00E67C6E">
            <w:pPr>
              <w:pStyle w:val="ITAbsatzohneNr"/>
              <w:spacing w:line="276" w:lineRule="auto"/>
              <w:rPr>
                <w:rFonts w:ascii="Times New Roman" w:hAnsi="Times New Roman"/>
                <w:sz w:val="20"/>
                <w:lang w:val="en-IE"/>
              </w:rPr>
            </w:pPr>
          </w:p>
        </w:tc>
        <w:tc>
          <w:tcPr>
            <w:tcW w:w="564" w:type="pct"/>
          </w:tcPr>
          <w:p w14:paraId="046DDD36" w14:textId="77777777" w:rsidR="00E67C6E" w:rsidRDefault="00E67C6E">
            <w:pPr>
              <w:pStyle w:val="ITAbsatzohneNr"/>
              <w:spacing w:line="276" w:lineRule="auto"/>
              <w:rPr>
                <w:rFonts w:ascii="Times New Roman" w:hAnsi="Times New Roman"/>
                <w:sz w:val="20"/>
                <w:lang w:val="en-IE"/>
              </w:rPr>
            </w:pPr>
          </w:p>
        </w:tc>
        <w:tc>
          <w:tcPr>
            <w:tcW w:w="775" w:type="pct"/>
          </w:tcPr>
          <w:p w14:paraId="05CC17C5" w14:textId="77777777" w:rsidR="00E67C6E" w:rsidRDefault="00E67C6E">
            <w:pPr>
              <w:pStyle w:val="ITAbsatzohneNr"/>
              <w:spacing w:line="276" w:lineRule="auto"/>
              <w:rPr>
                <w:rFonts w:ascii="Times New Roman" w:hAnsi="Times New Roman"/>
                <w:sz w:val="20"/>
                <w:lang w:val="en-IE"/>
              </w:rPr>
            </w:pPr>
          </w:p>
        </w:tc>
        <w:tc>
          <w:tcPr>
            <w:tcW w:w="634" w:type="pct"/>
          </w:tcPr>
          <w:p w14:paraId="01B8880F" w14:textId="77777777" w:rsidR="00E67C6E" w:rsidRDefault="00E67C6E">
            <w:pPr>
              <w:pStyle w:val="ITAbsatzohneNr"/>
              <w:spacing w:line="276" w:lineRule="auto"/>
              <w:rPr>
                <w:rFonts w:ascii="Times New Roman" w:hAnsi="Times New Roman"/>
                <w:sz w:val="20"/>
                <w:lang w:val="en-IE"/>
              </w:rPr>
            </w:pPr>
          </w:p>
        </w:tc>
        <w:tc>
          <w:tcPr>
            <w:tcW w:w="634" w:type="pct"/>
          </w:tcPr>
          <w:p w14:paraId="1F48505D" w14:textId="77777777" w:rsidR="00E67C6E" w:rsidRDefault="00E67C6E">
            <w:pPr>
              <w:pStyle w:val="ITAbsatzohneNr"/>
              <w:spacing w:line="276" w:lineRule="auto"/>
              <w:rPr>
                <w:rFonts w:ascii="Times New Roman" w:hAnsi="Times New Roman"/>
                <w:sz w:val="20"/>
                <w:lang w:val="en-IE"/>
              </w:rPr>
            </w:pPr>
          </w:p>
        </w:tc>
        <w:tc>
          <w:tcPr>
            <w:tcW w:w="634" w:type="pct"/>
          </w:tcPr>
          <w:p w14:paraId="343FBA02" w14:textId="77777777" w:rsidR="00E67C6E" w:rsidRDefault="00E67C6E">
            <w:pPr>
              <w:pStyle w:val="ITAbsatzohneNr"/>
              <w:spacing w:line="276" w:lineRule="auto"/>
              <w:rPr>
                <w:rFonts w:ascii="Times New Roman" w:hAnsi="Times New Roman"/>
                <w:sz w:val="20"/>
                <w:lang w:val="en-IE"/>
              </w:rPr>
            </w:pPr>
          </w:p>
        </w:tc>
        <w:tc>
          <w:tcPr>
            <w:tcW w:w="704" w:type="pct"/>
          </w:tcPr>
          <w:p w14:paraId="0BCFAE61" w14:textId="77777777" w:rsidR="00E67C6E" w:rsidRDefault="00E67C6E">
            <w:pPr>
              <w:pStyle w:val="ITAbsatzohneNr"/>
              <w:spacing w:line="276" w:lineRule="auto"/>
              <w:rPr>
                <w:rFonts w:ascii="Times New Roman" w:hAnsi="Times New Roman"/>
                <w:sz w:val="20"/>
                <w:lang w:val="en-IE"/>
              </w:rPr>
            </w:pPr>
          </w:p>
        </w:tc>
      </w:tr>
      <w:tr w:rsidR="00E67C6E" w14:paraId="4AD85879" w14:textId="77777777">
        <w:tc>
          <w:tcPr>
            <w:tcW w:w="588" w:type="pct"/>
          </w:tcPr>
          <w:p w14:paraId="6AF64297" w14:textId="77777777" w:rsidR="00E67C6E" w:rsidRDefault="00E67C6E">
            <w:pPr>
              <w:pStyle w:val="ITAbsatzohneNr"/>
              <w:spacing w:line="276" w:lineRule="auto"/>
              <w:rPr>
                <w:rFonts w:ascii="Times New Roman" w:hAnsi="Times New Roman"/>
                <w:sz w:val="20"/>
                <w:lang w:val="en-IE"/>
              </w:rPr>
            </w:pPr>
          </w:p>
        </w:tc>
        <w:tc>
          <w:tcPr>
            <w:tcW w:w="467" w:type="pct"/>
          </w:tcPr>
          <w:p w14:paraId="046582DC" w14:textId="77777777" w:rsidR="00E67C6E" w:rsidRDefault="00E67C6E">
            <w:pPr>
              <w:pStyle w:val="ITAbsatzohneNr"/>
              <w:spacing w:line="276" w:lineRule="auto"/>
              <w:rPr>
                <w:rFonts w:ascii="Times New Roman" w:hAnsi="Times New Roman"/>
                <w:sz w:val="20"/>
                <w:lang w:val="en-IE"/>
              </w:rPr>
            </w:pPr>
          </w:p>
        </w:tc>
        <w:tc>
          <w:tcPr>
            <w:tcW w:w="564" w:type="pct"/>
          </w:tcPr>
          <w:p w14:paraId="4559E9E5" w14:textId="77777777" w:rsidR="00E67C6E" w:rsidRDefault="00E67C6E">
            <w:pPr>
              <w:pStyle w:val="ITAbsatzohneNr"/>
              <w:spacing w:line="276" w:lineRule="auto"/>
              <w:rPr>
                <w:rFonts w:ascii="Times New Roman" w:hAnsi="Times New Roman"/>
                <w:sz w:val="20"/>
                <w:lang w:val="en-IE"/>
              </w:rPr>
            </w:pPr>
          </w:p>
        </w:tc>
        <w:tc>
          <w:tcPr>
            <w:tcW w:w="775" w:type="pct"/>
          </w:tcPr>
          <w:p w14:paraId="256EC3F8" w14:textId="77777777" w:rsidR="00E67C6E" w:rsidRDefault="00E67C6E">
            <w:pPr>
              <w:pStyle w:val="ITAbsatzohneNr"/>
              <w:spacing w:line="276" w:lineRule="auto"/>
              <w:rPr>
                <w:rFonts w:ascii="Times New Roman" w:hAnsi="Times New Roman"/>
                <w:sz w:val="20"/>
                <w:lang w:val="en-IE"/>
              </w:rPr>
            </w:pPr>
          </w:p>
        </w:tc>
        <w:tc>
          <w:tcPr>
            <w:tcW w:w="634" w:type="pct"/>
          </w:tcPr>
          <w:p w14:paraId="2560C967" w14:textId="77777777" w:rsidR="00E67C6E" w:rsidRDefault="00E67C6E">
            <w:pPr>
              <w:pStyle w:val="ITAbsatzohneNr"/>
              <w:keepNext/>
              <w:spacing w:line="276" w:lineRule="auto"/>
              <w:rPr>
                <w:rFonts w:ascii="Times New Roman" w:hAnsi="Times New Roman"/>
                <w:sz w:val="20"/>
                <w:lang w:val="en-IE"/>
              </w:rPr>
            </w:pPr>
          </w:p>
        </w:tc>
        <w:tc>
          <w:tcPr>
            <w:tcW w:w="634" w:type="pct"/>
          </w:tcPr>
          <w:p w14:paraId="0D1B32C3" w14:textId="77777777" w:rsidR="00E67C6E" w:rsidRDefault="00E67C6E">
            <w:pPr>
              <w:pStyle w:val="ITAbsatzohneNr"/>
              <w:keepNext/>
              <w:spacing w:line="276" w:lineRule="auto"/>
              <w:rPr>
                <w:rFonts w:ascii="Times New Roman" w:hAnsi="Times New Roman"/>
                <w:sz w:val="20"/>
                <w:lang w:val="en-IE"/>
              </w:rPr>
            </w:pPr>
          </w:p>
        </w:tc>
        <w:tc>
          <w:tcPr>
            <w:tcW w:w="634" w:type="pct"/>
          </w:tcPr>
          <w:p w14:paraId="67771B1C" w14:textId="77777777" w:rsidR="00E67C6E" w:rsidRDefault="00E67C6E">
            <w:pPr>
              <w:pStyle w:val="ITAbsatzohneNr"/>
              <w:keepNext/>
              <w:spacing w:line="276" w:lineRule="auto"/>
              <w:rPr>
                <w:rFonts w:ascii="Times New Roman" w:hAnsi="Times New Roman"/>
                <w:sz w:val="20"/>
                <w:lang w:val="en-IE"/>
              </w:rPr>
            </w:pPr>
          </w:p>
        </w:tc>
        <w:tc>
          <w:tcPr>
            <w:tcW w:w="704" w:type="pct"/>
          </w:tcPr>
          <w:p w14:paraId="5F57EAD2" w14:textId="77777777" w:rsidR="00E67C6E" w:rsidRDefault="00E67C6E">
            <w:pPr>
              <w:pStyle w:val="ITAbsatzohneNr"/>
              <w:keepNext/>
              <w:spacing w:line="276" w:lineRule="auto"/>
              <w:rPr>
                <w:rFonts w:ascii="Times New Roman" w:hAnsi="Times New Roman"/>
                <w:sz w:val="20"/>
                <w:lang w:val="en-IE"/>
              </w:rPr>
            </w:pPr>
          </w:p>
        </w:tc>
      </w:tr>
    </w:tbl>
    <w:p w14:paraId="68C70028" w14:textId="77777777" w:rsidR="00E67C6E" w:rsidRDefault="00AE2421">
      <w:pPr>
        <w:pStyle w:val="Kuvaotsikko"/>
        <w:keepNext/>
        <w:jc w:val="both"/>
        <w:rPr>
          <w:rFonts w:ascii="Times New Roman" w:hAnsi="Times New Roman"/>
          <w:bCs w:val="0"/>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16</w:t>
      </w:r>
      <w:r>
        <w:rPr>
          <w:rFonts w:ascii="Times New Roman" w:hAnsi="Times New Roman"/>
          <w:lang w:val="en-IE"/>
        </w:rPr>
        <w:fldChar w:fldCharType="end"/>
      </w:r>
      <w:r>
        <w:rPr>
          <w:rFonts w:ascii="Times New Roman" w:hAnsi="Times New Roman"/>
          <w:lang w:val="en-IE"/>
        </w:rPr>
        <w:t>:</w:t>
      </w:r>
      <w:r>
        <w:rPr>
          <w:rFonts w:ascii="Times New Roman" w:hAnsi="Times New Roman"/>
          <w:bCs w:val="0"/>
          <w:lang w:val="en-IE"/>
        </w:rPr>
        <w:t xml:space="preserve"> Cooperation with IPCEI direct participants</w:t>
      </w:r>
    </w:p>
    <w:p w14:paraId="355DF572" w14:textId="77777777" w:rsidR="00E67C6E" w:rsidRDefault="00E67C6E">
      <w:pPr>
        <w:rPr>
          <w:lang w:val="en-IE"/>
        </w:rPr>
      </w:pPr>
    </w:p>
    <w:p w14:paraId="709DD401"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71DB100A" w14:textId="77777777" w:rsidR="00E67C6E" w:rsidRDefault="00AE2421" w:rsidP="004478DD">
      <w:pPr>
        <w:pStyle w:val="ITberschrift1"/>
        <w:rPr>
          <w:lang w:val="en-IE"/>
        </w:rPr>
      </w:pPr>
      <w:bookmarkStart w:id="371" w:name="_Toc139281226"/>
      <w:bookmarkStart w:id="372" w:name="_Toc139281328"/>
      <w:bookmarkStart w:id="373" w:name="_Toc126857836"/>
      <w:bookmarkStart w:id="374" w:name="_Toc126857982"/>
      <w:bookmarkStart w:id="375" w:name="_Toc126858386"/>
      <w:bookmarkStart w:id="376" w:name="_Toc126871475"/>
      <w:bookmarkStart w:id="377" w:name="_Toc126857837"/>
      <w:bookmarkStart w:id="378" w:name="_Toc126857983"/>
      <w:bookmarkStart w:id="379" w:name="_Toc126858387"/>
      <w:bookmarkStart w:id="380" w:name="_Toc126871476"/>
      <w:bookmarkStart w:id="381" w:name="_Toc126857838"/>
      <w:bookmarkStart w:id="382" w:name="_Toc126857984"/>
      <w:bookmarkStart w:id="383" w:name="_Toc126858388"/>
      <w:bookmarkStart w:id="384" w:name="_Toc126871477"/>
      <w:bookmarkStart w:id="385" w:name="_Toc126857839"/>
      <w:bookmarkStart w:id="386" w:name="_Toc126857985"/>
      <w:bookmarkStart w:id="387" w:name="_Toc126858389"/>
      <w:bookmarkStart w:id="388" w:name="_Toc126871478"/>
      <w:bookmarkStart w:id="389" w:name="_Ref147321841"/>
      <w:bookmarkStart w:id="390" w:name="_Ref147321907"/>
      <w:bookmarkStart w:id="391" w:name="_Toc223694268"/>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lang w:val="en-IE"/>
        </w:rPr>
        <w:t>Market failures affecting the individual project</w:t>
      </w:r>
      <w:bookmarkEnd w:id="389"/>
      <w:bookmarkEnd w:id="390"/>
      <w:bookmarkEnd w:id="391"/>
    </w:p>
    <w:p w14:paraId="7C033C33"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A market failure is an inefficient market outcome (from the point of view of maximising social welfare and not only benefit an individual company) due to specific features of a market for goods and services. As part of demonstrating the market failures affecting your project, it is important to justify why the market on its own would not provide the desired outcomes from the point of view of maximizing social welfare.</w:t>
      </w:r>
    </w:p>
    <w:p w14:paraId="23297860" w14:textId="77777777" w:rsidR="00E67C6E" w:rsidRDefault="00E67C6E">
      <w:pPr>
        <w:jc w:val="both"/>
        <w:rPr>
          <w:rFonts w:ascii="Times New Roman" w:hAnsi="Times New Roman"/>
          <w:i/>
          <w:iCs/>
          <w:sz w:val="24"/>
          <w:szCs w:val="24"/>
          <w:lang w:val="en-IE"/>
        </w:rPr>
      </w:pPr>
    </w:p>
    <w:p w14:paraId="08FBBA7E"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In this section, please indicate which of the market failures indicated below is the most relevant for your IPCEI project and briefly explain why. Please base yourself on the (draft) Chapeau text (if it is already available).</w:t>
      </w:r>
    </w:p>
    <w:p w14:paraId="3C2E2F6B" w14:textId="77777777" w:rsidR="00E67C6E" w:rsidRDefault="00E67C6E">
      <w:pPr>
        <w:jc w:val="both"/>
        <w:rPr>
          <w:rFonts w:ascii="Times New Roman" w:hAnsi="Times New Roman"/>
          <w:lang w:val="en-IE"/>
        </w:rPr>
      </w:pPr>
    </w:p>
    <w:p w14:paraId="52DDE5D3" w14:textId="77777777" w:rsidR="00E67C6E" w:rsidRDefault="00AE2421">
      <w:pPr>
        <w:pStyle w:val="ITberschrift11"/>
        <w:spacing w:line="276" w:lineRule="auto"/>
        <w:jc w:val="both"/>
        <w:rPr>
          <w:rFonts w:ascii="Times New Roman" w:hAnsi="Times New Roman"/>
          <w:lang w:val="en-IE"/>
        </w:rPr>
      </w:pPr>
      <w:bookmarkStart w:id="392" w:name="_Toc223694269"/>
      <w:r>
        <w:rPr>
          <w:rFonts w:ascii="Times New Roman" w:hAnsi="Times New Roman"/>
          <w:lang w:val="en-IE"/>
        </w:rPr>
        <w:t>Negative externalities</w:t>
      </w:r>
      <w:bookmarkEnd w:id="392"/>
    </w:p>
    <w:p w14:paraId="25C6B435"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Negative externalities may occur, e.g., when a company does not bear the full cost of the harm they impose on society.</w:t>
      </w:r>
    </w:p>
    <w:p w14:paraId="52FC25F3" w14:textId="77777777" w:rsidR="00E67C6E" w:rsidRDefault="00AE2421">
      <w:pPr>
        <w:spacing w:after="160"/>
        <w:jc w:val="both"/>
        <w:rPr>
          <w:rFonts w:ascii="Times New Roman" w:hAnsi="Times New Roman"/>
          <w:i/>
          <w:iCs/>
          <w:sz w:val="24"/>
          <w:szCs w:val="24"/>
          <w:lang w:val="en-IE"/>
        </w:rPr>
      </w:pPr>
      <w:r>
        <w:rPr>
          <w:rFonts w:ascii="Times New Roman" w:hAnsi="Times New Roman"/>
          <w:i/>
          <w:sz w:val="24"/>
          <w:szCs w:val="24"/>
          <w:lang w:val="en-IE"/>
        </w:rPr>
        <w:t xml:space="preserve">An example includes negative environmental externalities where companies do not bear the full cost of pollution they impose on society, which leads them </w:t>
      </w:r>
      <w:r>
        <w:rPr>
          <w:rFonts w:ascii="Times New Roman" w:hAnsi="Times New Roman"/>
          <w:i/>
          <w:iCs/>
          <w:sz w:val="24"/>
          <w:szCs w:val="24"/>
          <w:lang w:val="en-IE"/>
        </w:rPr>
        <w:t>to the use of more polluting/energy consuming/etc. technologies. In this context, the objective of State aid would be to promote ‘cleaner’/’less energy intensive’/’less polluting highly innovative’ etc. technologies.</w:t>
      </w:r>
    </w:p>
    <w:p w14:paraId="2E48CD2B" w14:textId="77777777" w:rsidR="00E67C6E" w:rsidRDefault="00E67C6E">
      <w:pPr>
        <w:spacing w:after="160"/>
        <w:jc w:val="both"/>
        <w:rPr>
          <w:rFonts w:ascii="Times New Roman" w:hAnsi="Times New Roman"/>
          <w:sz w:val="24"/>
          <w:lang w:val="en-IE"/>
        </w:rPr>
      </w:pPr>
    </w:p>
    <w:p w14:paraId="39F3C80F" w14:textId="77777777" w:rsidR="00E67C6E" w:rsidRDefault="00AE2421">
      <w:pPr>
        <w:pStyle w:val="ITberschrift11"/>
        <w:spacing w:line="276" w:lineRule="auto"/>
        <w:jc w:val="both"/>
        <w:rPr>
          <w:rFonts w:ascii="Times New Roman" w:hAnsi="Times New Roman"/>
          <w:lang w:val="en-IE"/>
        </w:rPr>
      </w:pPr>
      <w:bookmarkStart w:id="393" w:name="_Toc223694270"/>
      <w:r>
        <w:rPr>
          <w:rFonts w:ascii="Times New Roman" w:hAnsi="Times New Roman"/>
          <w:lang w:val="en-IE"/>
        </w:rPr>
        <w:t>Positive externalities</w:t>
      </w:r>
      <w:bookmarkEnd w:id="393"/>
    </w:p>
    <w:p w14:paraId="584EAE55"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Positive externalities may occur, e.g., when a company provides benefits to society, which it does not fully internalize.</w:t>
      </w:r>
    </w:p>
    <w:p w14:paraId="5D82C646"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An example of positive externalities is when a company’s innovation efforts may benefit other companies because new knowledge diffuses outside the company providing R&amp;D, through social and business interactions, for instance in the form of regional development, or because of employees moving across companies. However, neither are all benefits of R&amp;D&amp;I activities externalities, nor does the presence of externalities alone justify State aid. In general, users/consumers are willing to pay for the direct benefit of new products and services while companies can appropriate the benefits from their investment through other existing instruments, such as intellectual property rights. In some cases, however, those means are imperfect and leave a residual market failure that may be corrected by State aid.</w:t>
      </w:r>
    </w:p>
    <w:p w14:paraId="7CFD4BA2"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 xml:space="preserve">Please note that positive externalities are different from positive spillover commitments as mentioned in the IPCEI communication: positive externalities are the wider social benefits inherent to your specific project, not just the actions you commit to share the outcomes of </w:t>
      </w:r>
      <w:proofErr w:type="gramStart"/>
      <w:r>
        <w:rPr>
          <w:rFonts w:ascii="Times New Roman" w:hAnsi="Times New Roman"/>
          <w:i/>
          <w:iCs/>
          <w:sz w:val="24"/>
          <w:szCs w:val="24"/>
          <w:lang w:val="en-IE"/>
        </w:rPr>
        <w:t>you</w:t>
      </w:r>
      <w:proofErr w:type="gramEnd"/>
      <w:r>
        <w:rPr>
          <w:rFonts w:ascii="Times New Roman" w:hAnsi="Times New Roman"/>
          <w:i/>
          <w:iCs/>
          <w:sz w:val="24"/>
          <w:szCs w:val="24"/>
          <w:lang w:val="en-IE"/>
        </w:rPr>
        <w:t xml:space="preserve"> project. </w:t>
      </w:r>
    </w:p>
    <w:p w14:paraId="1C4B8EC0" w14:textId="77777777" w:rsidR="00E67C6E" w:rsidRDefault="00E67C6E">
      <w:pPr>
        <w:spacing w:after="160"/>
        <w:jc w:val="both"/>
        <w:rPr>
          <w:rFonts w:ascii="Times New Roman" w:hAnsi="Times New Roman"/>
          <w:iCs/>
          <w:sz w:val="24"/>
          <w:szCs w:val="24"/>
          <w:lang w:val="en-IE"/>
        </w:rPr>
      </w:pPr>
    </w:p>
    <w:p w14:paraId="19B009D5" w14:textId="77777777" w:rsidR="00E67C6E" w:rsidRDefault="00AE2421">
      <w:pPr>
        <w:pStyle w:val="ITberschrift11"/>
        <w:spacing w:line="276" w:lineRule="auto"/>
        <w:jc w:val="both"/>
        <w:rPr>
          <w:rFonts w:ascii="Times New Roman" w:hAnsi="Times New Roman"/>
          <w:lang w:val="en-IE"/>
        </w:rPr>
      </w:pPr>
      <w:bookmarkStart w:id="394" w:name="_Toc223694271"/>
      <w:r>
        <w:rPr>
          <w:rFonts w:ascii="Times New Roman" w:hAnsi="Times New Roman"/>
          <w:lang w:val="en-IE"/>
        </w:rPr>
        <w:t>Coordination failures</w:t>
      </w:r>
      <w:bookmarkEnd w:id="394"/>
    </w:p>
    <w:p w14:paraId="1175FF0F"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 xml:space="preserve">Coordination failures may prevent the development of a projects or its effective design due to diverging interests and incentives among investors. As an example, this is the case when multiple actors must simultaneously invest and ramp up production </w:t>
      </w:r>
      <w:proofErr w:type="gramStart"/>
      <w:r>
        <w:rPr>
          <w:rFonts w:ascii="Times New Roman" w:hAnsi="Times New Roman"/>
          <w:i/>
          <w:iCs/>
          <w:sz w:val="24"/>
          <w:szCs w:val="24"/>
          <w:lang w:val="en-IE"/>
        </w:rPr>
        <w:t>in order to</w:t>
      </w:r>
      <w:proofErr w:type="gramEnd"/>
      <w:r>
        <w:rPr>
          <w:rFonts w:ascii="Times New Roman" w:hAnsi="Times New Roman"/>
          <w:i/>
          <w:iCs/>
          <w:sz w:val="24"/>
          <w:szCs w:val="24"/>
          <w:lang w:val="en-IE"/>
        </w:rPr>
        <w:t xml:space="preserve"> commercialize a new technology.</w:t>
      </w:r>
    </w:p>
    <w:p w14:paraId="76C68B48"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Coordination failures may also stem from the need to reach a certain critical mass of investors before it is commercially attractive to start a project.</w:t>
      </w:r>
    </w:p>
    <w:p w14:paraId="39DA4922"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 xml:space="preserve">The strategic interaction between the various necessary actors may then require State intervention to coordinate actions and align incentives, </w:t>
      </w:r>
      <w:proofErr w:type="gramStart"/>
      <w:r>
        <w:rPr>
          <w:rFonts w:ascii="Times New Roman" w:hAnsi="Times New Roman"/>
          <w:i/>
          <w:iCs/>
          <w:sz w:val="24"/>
          <w:szCs w:val="24"/>
          <w:lang w:val="en-IE"/>
        </w:rPr>
        <w:t>in order to</w:t>
      </w:r>
      <w:proofErr w:type="gramEnd"/>
      <w:r>
        <w:rPr>
          <w:rFonts w:ascii="Times New Roman" w:hAnsi="Times New Roman"/>
          <w:i/>
          <w:iCs/>
          <w:sz w:val="24"/>
          <w:szCs w:val="24"/>
          <w:lang w:val="en-IE"/>
        </w:rPr>
        <w:t xml:space="preserve"> deliver R&amp;D&amp;I or to accelerate investments.</w:t>
      </w:r>
    </w:p>
    <w:p w14:paraId="0634807C"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Please note that organisational complexity, managerial issues and firm-specific inefficiencies are not in itself a coordination market failure.</w:t>
      </w:r>
    </w:p>
    <w:p w14:paraId="2731D470" w14:textId="77777777" w:rsidR="00E67C6E" w:rsidRDefault="00E67C6E">
      <w:pPr>
        <w:spacing w:after="160"/>
        <w:jc w:val="both"/>
        <w:rPr>
          <w:rFonts w:ascii="Times New Roman" w:hAnsi="Times New Roman"/>
          <w:iCs/>
          <w:sz w:val="24"/>
          <w:szCs w:val="24"/>
          <w:lang w:val="en-IE"/>
        </w:rPr>
      </w:pPr>
    </w:p>
    <w:p w14:paraId="3DAF99CA" w14:textId="77777777" w:rsidR="00E67C6E" w:rsidRDefault="00AE2421">
      <w:pPr>
        <w:pStyle w:val="ITberschrift11"/>
        <w:spacing w:line="276" w:lineRule="auto"/>
        <w:jc w:val="both"/>
        <w:rPr>
          <w:rFonts w:ascii="Times New Roman" w:hAnsi="Times New Roman"/>
          <w:lang w:val="en-IE"/>
        </w:rPr>
      </w:pPr>
      <w:bookmarkStart w:id="395" w:name="_Toc223694272"/>
      <w:r>
        <w:rPr>
          <w:rFonts w:ascii="Times New Roman" w:hAnsi="Times New Roman"/>
          <w:lang w:val="en-IE"/>
        </w:rPr>
        <w:t>Asymmetric information</w:t>
      </w:r>
      <w:bookmarkEnd w:id="395"/>
    </w:p>
    <w:p w14:paraId="14ABB0B4"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 xml:space="preserve">When companies or potential innovators are better informed than investors (or banks) about the true prospects of their projects, companies may face difficulties to convince investors (or banks) about the prospects of their projects and ultimately lack access to capital, because investors and banks may not be able to appropriately assess the value of your project and thus provide the financing necessary for the project on market terms. </w:t>
      </w:r>
    </w:p>
    <w:p w14:paraId="19A6A676" w14:textId="77777777" w:rsidR="00E67C6E" w:rsidRDefault="00E67C6E">
      <w:pPr>
        <w:spacing w:after="160"/>
        <w:jc w:val="both"/>
        <w:rPr>
          <w:rFonts w:ascii="Times New Roman" w:hAnsi="Times New Roman"/>
          <w:iCs/>
          <w:sz w:val="24"/>
          <w:szCs w:val="24"/>
          <w:lang w:val="en-IE"/>
        </w:rPr>
      </w:pPr>
    </w:p>
    <w:p w14:paraId="294CB1C5" w14:textId="77777777" w:rsidR="00E67C6E" w:rsidRDefault="00AE2421">
      <w:pPr>
        <w:pStyle w:val="ITberschrift11"/>
        <w:spacing w:line="276" w:lineRule="auto"/>
        <w:jc w:val="both"/>
        <w:rPr>
          <w:rFonts w:ascii="Times New Roman" w:hAnsi="Times New Roman"/>
          <w:lang w:val="en-IE"/>
        </w:rPr>
      </w:pPr>
      <w:bookmarkStart w:id="396" w:name="_Toc223694273"/>
      <w:r>
        <w:rPr>
          <w:rFonts w:ascii="Times New Roman" w:hAnsi="Times New Roman"/>
          <w:lang w:val="en-IE"/>
        </w:rPr>
        <w:t>Other market failures</w:t>
      </w:r>
      <w:bookmarkEnd w:id="396"/>
    </w:p>
    <w:p w14:paraId="7E4C8F2E"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 xml:space="preserve">Please add any other significant market failures which may be relevant for your project. </w:t>
      </w:r>
    </w:p>
    <w:p w14:paraId="5A1DD5E4"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Please bear in mind that that organisational complexity, business difficulties, technical complexity, uncertainty, or company-specific inefficiencies are not in themselves a market failure.</w:t>
      </w:r>
    </w:p>
    <w:p w14:paraId="45A3612C" w14:textId="77777777" w:rsidR="00E67C6E" w:rsidRDefault="00E67C6E">
      <w:pPr>
        <w:spacing w:after="160"/>
        <w:jc w:val="both"/>
        <w:rPr>
          <w:rFonts w:ascii="Times New Roman" w:hAnsi="Times New Roman"/>
          <w:sz w:val="24"/>
          <w:lang w:val="en-IE"/>
        </w:rPr>
      </w:pPr>
    </w:p>
    <w:p w14:paraId="27D3AA8E" w14:textId="77777777" w:rsidR="00E67C6E" w:rsidRDefault="00AE2421" w:rsidP="004478DD">
      <w:pPr>
        <w:pStyle w:val="ITberschrift1"/>
        <w:rPr>
          <w:lang w:val="en-IE"/>
        </w:rPr>
      </w:pPr>
      <w:bookmarkStart w:id="397" w:name="_Toc124147411"/>
      <w:bookmarkStart w:id="398" w:name="_Toc124154021"/>
      <w:bookmarkStart w:id="399" w:name="_Toc124147418"/>
      <w:bookmarkStart w:id="400" w:name="_Toc124154028"/>
      <w:bookmarkStart w:id="401" w:name="_Toc124147420"/>
      <w:bookmarkStart w:id="402" w:name="_Toc124154030"/>
      <w:bookmarkStart w:id="403" w:name="_Toc124147423"/>
      <w:bookmarkStart w:id="404" w:name="_Toc124154033"/>
      <w:bookmarkStart w:id="405" w:name="_Toc124147424"/>
      <w:bookmarkStart w:id="406" w:name="_Toc124154034"/>
      <w:bookmarkStart w:id="407" w:name="_Ref95737315"/>
      <w:bookmarkStart w:id="408" w:name="_Toc223694274"/>
      <w:bookmarkEnd w:id="397"/>
      <w:bookmarkEnd w:id="398"/>
      <w:bookmarkEnd w:id="399"/>
      <w:bookmarkEnd w:id="400"/>
      <w:bookmarkEnd w:id="401"/>
      <w:bookmarkEnd w:id="402"/>
      <w:bookmarkEnd w:id="403"/>
      <w:bookmarkEnd w:id="404"/>
      <w:bookmarkEnd w:id="405"/>
      <w:bookmarkEnd w:id="406"/>
      <w:r>
        <w:rPr>
          <w:lang w:val="en-IE"/>
        </w:rPr>
        <w:t>Spillover effects</w:t>
      </w:r>
      <w:bookmarkEnd w:id="354"/>
      <w:bookmarkEnd w:id="407"/>
      <w:bookmarkEnd w:id="408"/>
    </w:p>
    <w:p w14:paraId="7E42CDB1" w14:textId="77777777" w:rsidR="00E67C6E" w:rsidRDefault="00AE2421">
      <w:pPr>
        <w:pStyle w:val="Text1"/>
        <w:spacing w:line="276" w:lineRule="auto"/>
        <w:ind w:left="0"/>
        <w:rPr>
          <w:i/>
          <w:lang w:val="en-IE"/>
        </w:rPr>
      </w:pPr>
      <w:bookmarkStart w:id="409" w:name="_Toc509925463"/>
      <w:r>
        <w:rPr>
          <w:i/>
          <w:lang w:val="en-IE" w:eastAsia="en-GB"/>
        </w:rPr>
        <w:t xml:space="preserve">In this section, please provide clear and straightforward commitments to actively deliver positive spillover effects. These should spread the benefits of your project beyond your company (=aid beneficiary), beyond the sectors concerned of your business and beyond the financing Member State in which your project will be performed or the facility will be located (i.e., to be cross-border). The spillover effects </w:t>
      </w:r>
      <w:proofErr w:type="gramStart"/>
      <w:r>
        <w:rPr>
          <w:i/>
          <w:lang w:val="en-IE" w:eastAsia="en-GB"/>
        </w:rPr>
        <w:t>have to</w:t>
      </w:r>
      <w:proofErr w:type="gramEnd"/>
      <w:r>
        <w:rPr>
          <w:i/>
          <w:lang w:val="en-IE" w:eastAsia="en-GB"/>
        </w:rPr>
        <w:t xml:space="preserve"> be of </w:t>
      </w:r>
      <w:r>
        <w:rPr>
          <w:i/>
          <w:lang w:val="en-IE"/>
        </w:rPr>
        <w:t xml:space="preserve">wider relevance to the economy and society </w:t>
      </w:r>
      <w:r>
        <w:rPr>
          <w:i/>
          <w:lang w:val="en-IE" w:bidi="en-US"/>
        </w:rPr>
        <w:t xml:space="preserve">of the Union. To this end, </w:t>
      </w:r>
      <w:r>
        <w:rPr>
          <w:i/>
          <w:lang w:val="en-IE"/>
        </w:rPr>
        <w:t xml:space="preserve">each aid beneficiary will have to go the 'extra mile' as compared to its normal business activities and commit to activities and initiatives that go beyond its routine behaviour and beyond what your company will do in any case or as a standard practice, or as necessary to perform its project. </w:t>
      </w:r>
    </w:p>
    <w:p w14:paraId="63DA03C6" w14:textId="77777777" w:rsidR="00E67C6E" w:rsidRDefault="00AE2421">
      <w:pPr>
        <w:pStyle w:val="Text1"/>
        <w:spacing w:line="276" w:lineRule="auto"/>
        <w:ind w:left="0"/>
        <w:rPr>
          <w:i/>
          <w:lang w:val="en-IE" w:eastAsia="en-GB"/>
        </w:rPr>
      </w:pPr>
      <w:r>
        <w:rPr>
          <w:i/>
          <w:lang w:val="en-IE" w:eastAsia="en-GB"/>
        </w:rPr>
        <w:t xml:space="preserve">The spillover effects cannot correspond to an eligibility or compatibility condition that the project would need to meet in any event (e.g., for R&amp;D&amp;I and FID project, the outcome or the objective of the project to develop certain technology or product cannot be also a spillover effect), and cannot coincide with the objective or the scope of the individual project. </w:t>
      </w:r>
    </w:p>
    <w:p w14:paraId="3DCFA22A" w14:textId="77777777" w:rsidR="00E67C6E" w:rsidRDefault="00AE2421">
      <w:pPr>
        <w:pStyle w:val="Text1"/>
        <w:spacing w:line="276" w:lineRule="auto"/>
        <w:ind w:left="0"/>
        <w:rPr>
          <w:i/>
          <w:iCs/>
          <w:lang w:val="en-IE" w:eastAsia="en-GB"/>
        </w:rPr>
      </w:pPr>
      <w:r>
        <w:rPr>
          <w:i/>
          <w:iCs/>
          <w:lang w:val="en-IE"/>
        </w:rPr>
        <w:t xml:space="preserve">Please formulate spillover effects commitments that are concrete, specific, identifiable, definable and measurable. These should be formulated as active commitments </w:t>
      </w:r>
      <w:r>
        <w:rPr>
          <w:i/>
          <w:iCs/>
          <w:lang w:val="en-IE" w:eastAsia="en-GB"/>
        </w:rPr>
        <w:t>to be delivered by the aid beneficiary</w:t>
      </w:r>
      <w:r>
        <w:rPr>
          <w:i/>
          <w:iCs/>
          <w:lang w:val="en-IE"/>
        </w:rPr>
        <w:t xml:space="preserve"> (e.g., ‘We commit to publish …, We commit to perform …., We commit to provide…’, ‘We commit to license….’).</w:t>
      </w:r>
      <w:r>
        <w:rPr>
          <w:i/>
          <w:iCs/>
          <w:lang w:val="en-IE" w:eastAsia="en-GB"/>
        </w:rPr>
        <w:t xml:space="preserve"> The delivery on the specific quantified commitments will be annually reported by the aid beneficiary and monitored by the Commission.</w:t>
      </w:r>
    </w:p>
    <w:p w14:paraId="618CF9ED" w14:textId="77777777" w:rsidR="00E67C6E" w:rsidRDefault="00AE2421">
      <w:pPr>
        <w:pStyle w:val="Text1"/>
        <w:spacing w:line="276" w:lineRule="auto"/>
        <w:ind w:left="0"/>
        <w:rPr>
          <w:i/>
          <w:lang w:val="en-IE" w:eastAsia="en-GB"/>
        </w:rPr>
      </w:pPr>
      <w:r>
        <w:rPr>
          <w:i/>
          <w:lang w:val="en-IE" w:eastAsia="en-GB"/>
        </w:rPr>
        <w:t xml:space="preserve">The commitments for spillover effects </w:t>
      </w:r>
      <w:proofErr w:type="gramStart"/>
      <w:r>
        <w:rPr>
          <w:i/>
          <w:lang w:val="en-IE" w:eastAsia="en-GB"/>
        </w:rPr>
        <w:t>have to</w:t>
      </w:r>
      <w:proofErr w:type="gramEnd"/>
      <w:r>
        <w:rPr>
          <w:i/>
          <w:lang w:val="en-IE" w:eastAsia="en-GB"/>
        </w:rPr>
        <w:t xml:space="preserve"> be provided for each project and for each company / aid beneficiary. For each spillover effect, please demonstrate the concrete link to your project (e.g., how the committed action will spread the knowledge and skills generated through your project that is supported by State aid) and the value added to the other (non-IPCEI participating) businesses, universities, research organisations and other stakeholders. Always describe the types of addressees of such spillover effects activities.</w:t>
      </w:r>
    </w:p>
    <w:p w14:paraId="785CDCAD" w14:textId="77777777" w:rsidR="00E67C6E" w:rsidRDefault="00AE2421">
      <w:pPr>
        <w:pStyle w:val="Text1"/>
        <w:spacing w:line="276" w:lineRule="auto"/>
        <w:ind w:left="0"/>
        <w:rPr>
          <w:i/>
          <w:lang w:val="en-IE" w:eastAsia="en-GB"/>
        </w:rPr>
      </w:pPr>
      <w:r>
        <w:rPr>
          <w:i/>
          <w:lang w:val="en-IE" w:eastAsia="en-GB"/>
        </w:rPr>
        <w:t xml:space="preserve">Do not propose as spillovers self-beneficial, public-relation and marketing-type activities or activities that are necessary for the execution of your individual project. General communication, contacting </w:t>
      </w:r>
      <w:proofErr w:type="gramStart"/>
      <w:r>
        <w:rPr>
          <w:i/>
          <w:lang w:val="en-IE" w:eastAsia="en-GB"/>
        </w:rPr>
        <w:t>general public</w:t>
      </w:r>
      <w:proofErr w:type="gramEnd"/>
      <w:r>
        <w:rPr>
          <w:i/>
          <w:lang w:val="en-IE" w:eastAsia="en-GB"/>
        </w:rPr>
        <w:t xml:space="preserve"> and raising general awareness is also of little value, unless duly justified by very specific circumstances and going beyond the usual scope of such activities.</w:t>
      </w:r>
      <w:r>
        <w:rPr>
          <w:i/>
          <w:lang w:val="en-IE"/>
        </w:rPr>
        <w:t xml:space="preserve"> The mere fact that you are affiliated to or (will) take part in the work of the same standardization bodies is not sufficient to demonstrate the required spillover effects.</w:t>
      </w:r>
    </w:p>
    <w:p w14:paraId="1D8AC20D"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t>Spillover effects commitments that would be valued would be, for instance, the ones that provide commitments to actively</w:t>
      </w:r>
      <w:r>
        <w:rPr>
          <w:rFonts w:ascii="Times New Roman" w:hAnsi="Times New Roman"/>
          <w:b/>
          <w:i/>
          <w:sz w:val="24"/>
          <w:szCs w:val="24"/>
          <w:lang w:val="en-IE"/>
        </w:rPr>
        <w:t xml:space="preserve"> disburse to/share</w:t>
      </w:r>
      <w:r>
        <w:rPr>
          <w:rFonts w:ascii="Times New Roman" w:hAnsi="Times New Roman"/>
          <w:i/>
          <w:sz w:val="24"/>
          <w:szCs w:val="24"/>
          <w:lang w:val="en-IE"/>
        </w:rPr>
        <w:t xml:space="preserve"> </w:t>
      </w:r>
      <w:r>
        <w:rPr>
          <w:rFonts w:ascii="Times New Roman" w:hAnsi="Times New Roman"/>
          <w:b/>
          <w:bCs/>
          <w:i/>
          <w:sz w:val="24"/>
          <w:szCs w:val="24"/>
          <w:lang w:val="en-IE"/>
        </w:rPr>
        <w:t>with</w:t>
      </w:r>
      <w:r>
        <w:rPr>
          <w:rFonts w:ascii="Times New Roman" w:hAnsi="Times New Roman"/>
          <w:i/>
          <w:sz w:val="24"/>
          <w:szCs w:val="24"/>
          <w:lang w:val="en-IE"/>
        </w:rPr>
        <w:t xml:space="preserve"> </w:t>
      </w:r>
      <w:r>
        <w:rPr>
          <w:rFonts w:ascii="Times New Roman" w:hAnsi="Times New Roman"/>
          <w:b/>
          <w:i/>
          <w:sz w:val="24"/>
          <w:szCs w:val="24"/>
          <w:lang w:val="en-IE"/>
        </w:rPr>
        <w:t>professionals</w:t>
      </w:r>
      <w:r>
        <w:rPr>
          <w:rFonts w:ascii="Times New Roman" w:hAnsi="Times New Roman"/>
          <w:i/>
          <w:sz w:val="24"/>
          <w:szCs w:val="24"/>
          <w:lang w:val="en-IE"/>
        </w:rPr>
        <w:t xml:space="preserve"> beyond the IPCEI direct participants the </w:t>
      </w:r>
      <w:r>
        <w:rPr>
          <w:rFonts w:ascii="Times New Roman" w:hAnsi="Times New Roman"/>
          <w:b/>
          <w:i/>
          <w:sz w:val="24"/>
          <w:szCs w:val="24"/>
          <w:lang w:val="en-IE"/>
        </w:rPr>
        <w:t>scientific knowledge</w:t>
      </w:r>
      <w:r>
        <w:rPr>
          <w:rFonts w:ascii="Times New Roman" w:hAnsi="Times New Roman"/>
          <w:i/>
          <w:sz w:val="24"/>
          <w:szCs w:val="24"/>
          <w:lang w:val="en-IE"/>
        </w:rPr>
        <w:t xml:space="preserve"> </w:t>
      </w:r>
      <w:r>
        <w:rPr>
          <w:rFonts w:ascii="Times New Roman" w:hAnsi="Times New Roman"/>
          <w:b/>
          <w:bCs/>
          <w:i/>
          <w:sz w:val="24"/>
          <w:szCs w:val="24"/>
          <w:lang w:val="en-IE"/>
        </w:rPr>
        <w:t>and the</w:t>
      </w:r>
      <w:r>
        <w:rPr>
          <w:rFonts w:ascii="Times New Roman" w:hAnsi="Times New Roman"/>
          <w:i/>
          <w:sz w:val="24"/>
          <w:szCs w:val="24"/>
          <w:lang w:val="en-IE"/>
        </w:rPr>
        <w:t xml:space="preserve"> </w:t>
      </w:r>
      <w:r>
        <w:rPr>
          <w:rFonts w:ascii="Times New Roman" w:hAnsi="Times New Roman"/>
          <w:b/>
          <w:i/>
          <w:sz w:val="24"/>
          <w:szCs w:val="24"/>
          <w:lang w:val="en-IE"/>
        </w:rPr>
        <w:t>practical skills and know-how</w:t>
      </w:r>
      <w:r>
        <w:rPr>
          <w:rFonts w:ascii="Times New Roman" w:hAnsi="Times New Roman"/>
          <w:i/>
          <w:sz w:val="24"/>
          <w:szCs w:val="24"/>
          <w:lang w:val="en-IE"/>
        </w:rPr>
        <w:t xml:space="preserve"> generated during and after the execution of the IPCEI projects; such dissemination/sharing has to be </w:t>
      </w:r>
      <w:r>
        <w:rPr>
          <w:rFonts w:ascii="Times New Roman" w:hAnsi="Times New Roman"/>
          <w:b/>
          <w:i/>
          <w:sz w:val="24"/>
          <w:szCs w:val="24"/>
          <w:lang w:val="en-IE"/>
        </w:rPr>
        <w:t>meaningful and practical</w:t>
      </w:r>
      <w:r>
        <w:rPr>
          <w:rFonts w:ascii="Times New Roman" w:hAnsi="Times New Roman"/>
          <w:i/>
          <w:sz w:val="24"/>
          <w:szCs w:val="24"/>
          <w:lang w:val="en-IE"/>
        </w:rPr>
        <w:t xml:space="preserve"> and should teach and </w:t>
      </w:r>
      <w:r>
        <w:rPr>
          <w:rFonts w:ascii="Times New Roman" w:hAnsi="Times New Roman"/>
          <w:b/>
          <w:i/>
          <w:sz w:val="24"/>
          <w:szCs w:val="24"/>
          <w:lang w:val="en-IE"/>
        </w:rPr>
        <w:t>enable others, especially SMEs</w:t>
      </w:r>
      <w:r>
        <w:rPr>
          <w:rFonts w:ascii="Times New Roman" w:hAnsi="Times New Roman"/>
          <w:i/>
          <w:sz w:val="24"/>
          <w:szCs w:val="24"/>
          <w:lang w:val="en-IE"/>
        </w:rPr>
        <w:t xml:space="preserve"> (outside the IPCEI, including those that are not aided) to </w:t>
      </w:r>
      <w:r>
        <w:rPr>
          <w:rFonts w:ascii="Times New Roman" w:hAnsi="Times New Roman"/>
          <w:b/>
          <w:i/>
          <w:sz w:val="24"/>
          <w:szCs w:val="24"/>
          <w:lang w:val="en-IE"/>
        </w:rPr>
        <w:t>benefit (i.e., to develop themselves and offer</w:t>
      </w:r>
      <w:r>
        <w:rPr>
          <w:rFonts w:ascii="Times New Roman" w:hAnsi="Times New Roman"/>
          <w:i/>
          <w:sz w:val="24"/>
          <w:szCs w:val="24"/>
          <w:lang w:val="en-IE"/>
        </w:rPr>
        <w:t xml:space="preserve">) at least the essential, basic product or service (while competing on the premium services) through, among others, commitment to grant licenses on fair, reasonable and non-discriminatory (FRAND) terms. </w:t>
      </w:r>
    </w:p>
    <w:p w14:paraId="6F432118" w14:textId="77777777" w:rsidR="00E67C6E" w:rsidRDefault="00E67C6E">
      <w:pPr>
        <w:jc w:val="both"/>
        <w:rPr>
          <w:rFonts w:ascii="Times New Roman" w:hAnsi="Times New Roman"/>
          <w:i/>
          <w:sz w:val="24"/>
          <w:szCs w:val="24"/>
          <w:lang w:val="en-IE" w:eastAsia="en-GB"/>
        </w:rPr>
      </w:pPr>
    </w:p>
    <w:p w14:paraId="7D5994A5" w14:textId="77777777" w:rsidR="00E67C6E" w:rsidRDefault="00AE2421">
      <w:pPr>
        <w:jc w:val="both"/>
        <w:rPr>
          <w:rFonts w:ascii="Times New Roman" w:hAnsi="Times New Roman"/>
          <w:i/>
          <w:sz w:val="24"/>
          <w:szCs w:val="24"/>
          <w:lang w:val="en-IE" w:eastAsia="en-GB"/>
        </w:rPr>
      </w:pPr>
      <w:r>
        <w:rPr>
          <w:rFonts w:ascii="Times New Roman" w:hAnsi="Times New Roman"/>
          <w:i/>
          <w:sz w:val="24"/>
          <w:szCs w:val="24"/>
          <w:lang w:val="en-IE" w:eastAsia="en-GB"/>
        </w:rPr>
        <w:t xml:space="preserve">One and the same activity should not be duplicated in the different sub-sections below for the different types of the spillover effects but should be committed to only once in its appropriate place. </w:t>
      </w:r>
    </w:p>
    <w:p w14:paraId="70A872C1" w14:textId="77777777" w:rsidR="00E67C6E" w:rsidRDefault="00E67C6E">
      <w:pPr>
        <w:jc w:val="both"/>
        <w:rPr>
          <w:rFonts w:ascii="Times New Roman" w:hAnsi="Times New Roman"/>
          <w:i/>
          <w:sz w:val="24"/>
          <w:szCs w:val="24"/>
          <w:lang w:val="en-IE" w:eastAsia="en-GB"/>
        </w:rPr>
      </w:pPr>
    </w:p>
    <w:p w14:paraId="094736D9" w14:textId="77777777" w:rsidR="00E67C6E" w:rsidRDefault="00AE2421">
      <w:pPr>
        <w:pStyle w:val="ITberschrift11"/>
        <w:spacing w:line="276" w:lineRule="auto"/>
        <w:jc w:val="both"/>
        <w:rPr>
          <w:rFonts w:ascii="Times New Roman" w:hAnsi="Times New Roman"/>
          <w:lang w:val="en-IE"/>
        </w:rPr>
      </w:pPr>
      <w:bookmarkStart w:id="410" w:name="_Toc126857847"/>
      <w:bookmarkStart w:id="411" w:name="_Toc126857993"/>
      <w:bookmarkStart w:id="412" w:name="_Toc126858397"/>
      <w:bookmarkStart w:id="413" w:name="_Toc126871486"/>
      <w:bookmarkStart w:id="414" w:name="_Toc223694275"/>
      <w:bookmarkEnd w:id="410"/>
      <w:bookmarkEnd w:id="411"/>
      <w:bookmarkEnd w:id="412"/>
      <w:bookmarkEnd w:id="413"/>
      <w:r>
        <w:rPr>
          <w:rFonts w:ascii="Times New Roman" w:hAnsi="Times New Roman"/>
          <w:lang w:val="en-IE"/>
        </w:rPr>
        <w:t xml:space="preserve">Spillover effects </w:t>
      </w:r>
      <w:bookmarkEnd w:id="409"/>
      <w:r>
        <w:rPr>
          <w:rFonts w:ascii="Times New Roman" w:hAnsi="Times New Roman"/>
          <w:lang w:val="en-IE"/>
        </w:rPr>
        <w:t>by wide dissemination of non-IP protected knowledge and results acquired in your project</w:t>
      </w:r>
      <w:bookmarkEnd w:id="414"/>
      <w:r>
        <w:rPr>
          <w:rFonts w:ascii="Times New Roman" w:hAnsi="Times New Roman"/>
          <w:lang w:val="en-IE"/>
        </w:rPr>
        <w:t xml:space="preserve"> </w:t>
      </w:r>
    </w:p>
    <w:p w14:paraId="0C0FE97E" w14:textId="77777777" w:rsidR="00E67C6E" w:rsidRDefault="00AE2421">
      <w:pPr>
        <w:pStyle w:val="ITAbsatzohneNr"/>
        <w:spacing w:line="276" w:lineRule="auto"/>
        <w:jc w:val="both"/>
        <w:rPr>
          <w:rFonts w:ascii="Times New Roman" w:hAnsi="Times New Roman"/>
          <w:i/>
          <w:szCs w:val="22"/>
          <w:lang w:val="en-IE"/>
        </w:rPr>
      </w:pPr>
      <w:r>
        <w:rPr>
          <w:rFonts w:ascii="Times New Roman" w:hAnsi="Times New Roman"/>
          <w:i/>
          <w:szCs w:val="22"/>
          <w:lang w:val="en-IE"/>
        </w:rPr>
        <w:t>Examples:</w:t>
      </w:r>
    </w:p>
    <w:p w14:paraId="597D4543" w14:textId="77777777" w:rsidR="00E67C6E" w:rsidRDefault="00AE2421">
      <w:pPr>
        <w:pStyle w:val="ITAbsatzohneNr"/>
        <w:spacing w:line="276" w:lineRule="auto"/>
        <w:jc w:val="both"/>
        <w:rPr>
          <w:rFonts w:ascii="Times New Roman" w:hAnsi="Times New Roman"/>
          <w:i/>
          <w:szCs w:val="22"/>
          <w:lang w:val="en-IE"/>
        </w:rPr>
      </w:pPr>
      <w:r>
        <w:rPr>
          <w:rFonts w:ascii="Times New Roman" w:hAnsi="Times New Roman"/>
          <w:i/>
          <w:szCs w:val="22"/>
          <w:lang w:val="en-IE"/>
        </w:rPr>
        <w:t xml:space="preserve">Publications in scientific peer-reviewed journals, scientific conferences on individual IPCEI project’s generated knowledge results, collaborations with universities and research and knowledge dissemination organisations (ROs), targeted hands-on workshops and seminars. </w:t>
      </w:r>
    </w:p>
    <w:p w14:paraId="35D707E9" w14:textId="77777777" w:rsidR="00E67C6E" w:rsidRDefault="00E67C6E">
      <w:pPr>
        <w:pStyle w:val="ITAbsatzohneNr"/>
        <w:spacing w:line="276" w:lineRule="auto"/>
        <w:jc w:val="both"/>
        <w:rPr>
          <w:rFonts w:ascii="Times New Roman" w:hAnsi="Times New Roman"/>
          <w:i/>
          <w:szCs w:val="22"/>
          <w:lang w:val="en-IE"/>
        </w:rPr>
      </w:pPr>
    </w:p>
    <w:p w14:paraId="1557570E" w14:textId="77777777" w:rsidR="00E67C6E" w:rsidRDefault="00AE2421">
      <w:pPr>
        <w:pStyle w:val="ITAbsatzohneNr"/>
        <w:spacing w:line="276" w:lineRule="auto"/>
        <w:jc w:val="both"/>
        <w:rPr>
          <w:rFonts w:ascii="Times New Roman" w:hAnsi="Times New Roman"/>
          <w:i/>
          <w:szCs w:val="22"/>
          <w:lang w:val="en-IE"/>
        </w:rPr>
      </w:pPr>
      <w:r>
        <w:rPr>
          <w:rFonts w:ascii="Times New Roman" w:hAnsi="Times New Roman"/>
          <w:i/>
          <w:szCs w:val="22"/>
          <w:lang w:val="en-IE"/>
        </w:rPr>
        <w:t>This type of spillover effects would refer to the dissemination of scientific knowledge, the skills and know how created both in the R&amp;D&amp;I and FID phases. The target audience should comprise scientists from universities and ROs, scientific personnel and researchers from companies’ research departments, other professional audience.</w:t>
      </w:r>
    </w:p>
    <w:p w14:paraId="52B36CA8" w14:textId="77777777" w:rsidR="00E67C6E" w:rsidRDefault="00E67C6E">
      <w:pPr>
        <w:pStyle w:val="ITAbsatzohneNr"/>
        <w:spacing w:line="276" w:lineRule="auto"/>
        <w:jc w:val="both"/>
        <w:rPr>
          <w:rFonts w:ascii="Times New Roman" w:hAnsi="Times New Roman"/>
          <w:i/>
          <w:szCs w:val="24"/>
          <w:lang w:val="en-IE"/>
        </w:rPr>
      </w:pPr>
    </w:p>
    <w:p w14:paraId="485C4831"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 xml:space="preserve">Specify in concrete terms your involvement with ROs and the academic community (e.g., scope of collaboration, etc.). </w:t>
      </w:r>
    </w:p>
    <w:p w14:paraId="174A4D81" w14:textId="77777777" w:rsidR="00E67C6E" w:rsidRDefault="00E67C6E">
      <w:pPr>
        <w:pStyle w:val="ITAbsatzohneNr"/>
        <w:spacing w:line="276" w:lineRule="auto"/>
        <w:jc w:val="both"/>
        <w:rPr>
          <w:rFonts w:ascii="Times New Roman" w:hAnsi="Times New Roman"/>
          <w:i/>
          <w:szCs w:val="24"/>
          <w:lang w:val="en-IE"/>
        </w:rPr>
      </w:pPr>
    </w:p>
    <w:p w14:paraId="188C0F34"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If considering financing of university chairs, bachelor’s and master’s theses, Ph.Ds. (and/or post-doctoral theses) please name the respective universities, specify to the extent possible the scope of each sponsorship (e.g., titles of theses) and demonstrate there is a direct relation to the subject of your IPCEI project and how through such commitment you will be actively disbursing the scientific knowledge coming out of your IPCEI project. Please note that such sponsorship should not be limited to universities in your Member State but should also include cooperations with universities in other Member States.</w:t>
      </w:r>
    </w:p>
    <w:p w14:paraId="5030005A" w14:textId="77777777" w:rsidR="00E67C6E" w:rsidRDefault="00E67C6E">
      <w:pPr>
        <w:pStyle w:val="ITAbsatzohneNr"/>
        <w:spacing w:line="276" w:lineRule="auto"/>
        <w:jc w:val="both"/>
        <w:rPr>
          <w:rFonts w:ascii="Times New Roman" w:hAnsi="Times New Roman"/>
          <w:i/>
          <w:szCs w:val="24"/>
          <w:lang w:val="en-IE"/>
        </w:rPr>
      </w:pPr>
    </w:p>
    <w:p w14:paraId="5C8A5AF4"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In the case of scientific publications, please provide the list of these publications and the names of the respective journals, which would be made available in Europe.</w:t>
      </w:r>
    </w:p>
    <w:p w14:paraId="42D02FD0" w14:textId="77777777" w:rsidR="00E67C6E" w:rsidRDefault="00E67C6E">
      <w:pPr>
        <w:pStyle w:val="ITAbsatzohneNr"/>
        <w:spacing w:line="276" w:lineRule="auto"/>
        <w:jc w:val="both"/>
        <w:rPr>
          <w:rFonts w:ascii="Times New Roman" w:hAnsi="Times New Roman"/>
          <w:i/>
          <w:szCs w:val="24"/>
          <w:lang w:val="en-IE"/>
        </w:rPr>
      </w:pPr>
    </w:p>
    <w:p w14:paraId="47C70AFD"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When committing to participation in external events (such as scientific conferences) provide the concrete details (e.g., names of the events and year</w:t>
      </w:r>
      <w:proofErr w:type="gramStart"/>
      <w:r>
        <w:rPr>
          <w:rFonts w:ascii="Times New Roman" w:hAnsi="Times New Roman"/>
          <w:i/>
          <w:szCs w:val="24"/>
          <w:lang w:val="en-IE"/>
        </w:rPr>
        <w:t>), and</w:t>
      </w:r>
      <w:proofErr w:type="gramEnd"/>
      <w:r>
        <w:rPr>
          <w:rFonts w:ascii="Times New Roman" w:hAnsi="Times New Roman"/>
          <w:i/>
          <w:szCs w:val="24"/>
          <w:lang w:val="en-IE"/>
        </w:rPr>
        <w:t xml:space="preserve"> explain whether you participate as contributor (presenting the type and results of your research) or as organiser. The same applies to workshops and seminars organised throughout Europe and not only in the participating Member State.</w:t>
      </w:r>
    </w:p>
    <w:p w14:paraId="39FD703D" w14:textId="77777777" w:rsidR="00E67C6E" w:rsidRDefault="00E67C6E">
      <w:pPr>
        <w:pStyle w:val="ITAbsatzohneNr"/>
        <w:spacing w:line="276" w:lineRule="auto"/>
        <w:jc w:val="both"/>
        <w:rPr>
          <w:rFonts w:ascii="Times New Roman" w:hAnsi="Times New Roman"/>
          <w:i/>
          <w:szCs w:val="24"/>
          <w:lang w:val="en-IE"/>
        </w:rPr>
      </w:pPr>
    </w:p>
    <w:p w14:paraId="4AC7B651" w14:textId="77777777" w:rsidR="00E67C6E" w:rsidRDefault="00AE2421">
      <w:pPr>
        <w:pStyle w:val="ITAbsatzohneNr"/>
        <w:spacing w:line="276" w:lineRule="auto"/>
        <w:jc w:val="both"/>
        <w:rPr>
          <w:rFonts w:ascii="Times New Roman" w:hAnsi="Times New Roman"/>
          <w:i/>
          <w:szCs w:val="22"/>
          <w:lang w:val="en-IE"/>
        </w:rPr>
      </w:pPr>
      <w:r>
        <w:rPr>
          <w:rFonts w:ascii="Times New Roman" w:hAnsi="Times New Roman"/>
          <w:i/>
          <w:szCs w:val="24"/>
          <w:lang w:val="en-IE"/>
        </w:rPr>
        <w:t>However please note that the examples above are minimum basic dissemination activities, which in themselves are not sufficient to qualify as sufficient spillovers. Please go further (adding extra value in terms of quality) in your commitments.</w:t>
      </w:r>
    </w:p>
    <w:p w14:paraId="6AAA1950" w14:textId="77777777" w:rsidR="00E67C6E" w:rsidRDefault="00E67C6E">
      <w:pPr>
        <w:pStyle w:val="ITAbsatzohneNr"/>
        <w:spacing w:line="276" w:lineRule="auto"/>
        <w:jc w:val="both"/>
        <w:rPr>
          <w:rFonts w:ascii="Times New Roman" w:hAnsi="Times New Roman"/>
          <w:szCs w:val="22"/>
          <w:lang w:val="en-IE"/>
        </w:rPr>
      </w:pPr>
    </w:p>
    <w:p w14:paraId="1A9A14BD" w14:textId="77777777" w:rsidR="00E67C6E" w:rsidRDefault="00AE2421">
      <w:pPr>
        <w:pStyle w:val="ITberschrift11"/>
        <w:spacing w:line="276" w:lineRule="auto"/>
        <w:jc w:val="both"/>
        <w:rPr>
          <w:rFonts w:ascii="Times New Roman" w:hAnsi="Times New Roman"/>
          <w:lang w:val="en-IE"/>
        </w:rPr>
      </w:pPr>
      <w:bookmarkStart w:id="415" w:name="_Toc124147427"/>
      <w:bookmarkStart w:id="416" w:name="_Toc124154037"/>
      <w:bookmarkStart w:id="417" w:name="_Toc124147428"/>
      <w:bookmarkStart w:id="418" w:name="_Toc124154038"/>
      <w:bookmarkStart w:id="419" w:name="_Toc124147429"/>
      <w:bookmarkStart w:id="420" w:name="_Toc124154039"/>
      <w:bookmarkStart w:id="421" w:name="_Toc124147430"/>
      <w:bookmarkStart w:id="422" w:name="_Toc124154040"/>
      <w:bookmarkStart w:id="423" w:name="_Toc124147431"/>
      <w:bookmarkStart w:id="424" w:name="_Toc124154041"/>
      <w:bookmarkStart w:id="425" w:name="_Toc124147432"/>
      <w:bookmarkStart w:id="426" w:name="_Toc124154042"/>
      <w:bookmarkStart w:id="427" w:name="_Toc509925464"/>
      <w:bookmarkStart w:id="428" w:name="_Toc223694276"/>
      <w:bookmarkEnd w:id="415"/>
      <w:bookmarkEnd w:id="416"/>
      <w:bookmarkEnd w:id="417"/>
      <w:bookmarkEnd w:id="418"/>
      <w:bookmarkEnd w:id="419"/>
      <w:bookmarkEnd w:id="420"/>
      <w:bookmarkEnd w:id="421"/>
      <w:bookmarkEnd w:id="422"/>
      <w:bookmarkEnd w:id="423"/>
      <w:bookmarkEnd w:id="424"/>
      <w:bookmarkEnd w:id="425"/>
      <w:bookmarkEnd w:id="426"/>
      <w:r>
        <w:rPr>
          <w:rFonts w:ascii="Times New Roman" w:hAnsi="Times New Roman"/>
          <w:lang w:val="en-IE"/>
        </w:rPr>
        <w:t xml:space="preserve">Spillover effects </w:t>
      </w:r>
      <w:bookmarkEnd w:id="427"/>
      <w:r>
        <w:rPr>
          <w:rFonts w:ascii="Times New Roman" w:hAnsi="Times New Roman"/>
          <w:lang w:val="en-IE"/>
        </w:rPr>
        <w:t>for IP-protected knowledge and results</w:t>
      </w:r>
      <w:bookmarkEnd w:id="428"/>
      <w:r>
        <w:rPr>
          <w:rFonts w:ascii="Times New Roman" w:hAnsi="Times New Roman"/>
          <w:lang w:val="en-IE"/>
        </w:rPr>
        <w:t xml:space="preserve"> </w:t>
      </w:r>
    </w:p>
    <w:p w14:paraId="241A681C"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explain what knowledge and results coming out of your IPCEI project you expect to IP-protect (please note that this information </w:t>
      </w:r>
      <w:proofErr w:type="gramStart"/>
      <w:r>
        <w:rPr>
          <w:rFonts w:ascii="Times New Roman" w:hAnsi="Times New Roman"/>
          <w:i/>
          <w:iCs/>
          <w:lang w:val="en-IE"/>
        </w:rPr>
        <w:t>has to</w:t>
      </w:r>
      <w:proofErr w:type="gramEnd"/>
      <w:r>
        <w:rPr>
          <w:rFonts w:ascii="Times New Roman" w:hAnsi="Times New Roman"/>
          <w:i/>
          <w:iCs/>
          <w:lang w:val="en-IE"/>
        </w:rPr>
        <w:t xml:space="preserve"> be consistent also with the costs for patents you are claiming in Section </w:t>
      </w:r>
      <w:r>
        <w:rPr>
          <w:rFonts w:ascii="Times New Roman" w:hAnsi="Times New Roman"/>
          <w:i/>
          <w:iCs/>
          <w:lang w:val="en-IE"/>
        </w:rPr>
        <w:fldChar w:fldCharType="begin"/>
      </w:r>
      <w:r>
        <w:rPr>
          <w:rFonts w:ascii="Times New Roman" w:hAnsi="Times New Roman"/>
          <w:i/>
          <w:iCs/>
          <w:lang w:val="en-IE"/>
        </w:rPr>
        <w:instrText xml:space="preserve"> REF _Ref148023874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w:t>
      </w:r>
      <w:r>
        <w:rPr>
          <w:rFonts w:ascii="Times New Roman" w:hAnsi="Times New Roman"/>
          <w:i/>
          <w:iCs/>
          <w:lang w:val="en-IE"/>
        </w:rPr>
        <w:fldChar w:fldCharType="end"/>
      </w:r>
      <w:r>
        <w:rPr>
          <w:rFonts w:ascii="Times New Roman" w:hAnsi="Times New Roman"/>
          <w:i/>
          <w:iCs/>
          <w:lang w:val="en-IE"/>
        </w:rPr>
        <w:t>).</w:t>
      </w:r>
    </w:p>
    <w:p w14:paraId="2418BEA9" w14:textId="77777777" w:rsidR="00E67C6E" w:rsidRDefault="00E67C6E">
      <w:pPr>
        <w:pStyle w:val="ITAbsatzohneNr"/>
        <w:spacing w:line="276" w:lineRule="auto"/>
        <w:jc w:val="both"/>
        <w:rPr>
          <w:rFonts w:ascii="Times New Roman" w:hAnsi="Times New Roman"/>
          <w:i/>
          <w:lang w:val="en-IE"/>
        </w:rPr>
      </w:pPr>
    </w:p>
    <w:p w14:paraId="64570D9E"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commit concretely to licence on FRAND terms to any interested party in the EU the IP-protected knowledge and results of both the R&amp;D&amp;I / FID phases of your project (which were generated thanks to the State aid received).</w:t>
      </w:r>
    </w:p>
    <w:p w14:paraId="7AB25763" w14:textId="77777777" w:rsidR="00E67C6E" w:rsidRDefault="00E67C6E">
      <w:pPr>
        <w:pStyle w:val="ITAbsatzohneNr"/>
        <w:spacing w:line="276" w:lineRule="auto"/>
        <w:jc w:val="both"/>
        <w:rPr>
          <w:rFonts w:ascii="Times New Roman" w:hAnsi="Times New Roman"/>
          <w:i/>
          <w:iCs/>
          <w:lang w:val="en-IE"/>
        </w:rPr>
      </w:pPr>
    </w:p>
    <w:p w14:paraId="26CF6DDF"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If your project will objectively not generate any IP-protected knowledge, because for instance the outcome is planned to be released open source, please justify this (also considering specific circumstances of your IPCEI and/or economic sector(s)) and provide in this section your commitments for active delivery of spillover effects </w:t>
      </w:r>
      <w:r>
        <w:rPr>
          <w:rFonts w:ascii="Times New Roman" w:hAnsi="Times New Roman"/>
          <w:b/>
          <w:bCs/>
          <w:i/>
          <w:iCs/>
          <w:lang w:val="en-IE"/>
        </w:rPr>
        <w:t>that will surpass the normal/usual</w:t>
      </w:r>
      <w:r>
        <w:rPr>
          <w:rFonts w:ascii="Times New Roman" w:hAnsi="Times New Roman"/>
          <w:i/>
          <w:iCs/>
          <w:lang w:val="en-IE"/>
        </w:rPr>
        <w:t xml:space="preserve"> (e.g., open-source) behaviour and will deliver additional benefits to the wider EU economy and society, SME competitors and users.</w:t>
      </w:r>
    </w:p>
    <w:p w14:paraId="7EB6D60E" w14:textId="77777777" w:rsidR="00E67C6E" w:rsidRDefault="00E67C6E">
      <w:pPr>
        <w:pStyle w:val="ITAbsatzohneNr"/>
        <w:spacing w:line="276" w:lineRule="auto"/>
        <w:jc w:val="both"/>
        <w:rPr>
          <w:rFonts w:ascii="Times New Roman" w:hAnsi="Times New Roman"/>
          <w:i/>
          <w:iCs/>
          <w:lang w:val="en-IE"/>
        </w:rPr>
      </w:pPr>
    </w:p>
    <w:p w14:paraId="473ED351"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commit to deliver also other positive spillover effects related to IP-protected knowledge and results. </w:t>
      </w:r>
    </w:p>
    <w:p w14:paraId="503DAA8F" w14:textId="77777777" w:rsidR="00E67C6E" w:rsidRDefault="00E67C6E">
      <w:pPr>
        <w:pStyle w:val="ITAbsatzohneNr"/>
        <w:spacing w:line="276" w:lineRule="auto"/>
        <w:jc w:val="both"/>
        <w:rPr>
          <w:rFonts w:ascii="Times New Roman" w:hAnsi="Times New Roman"/>
          <w:i/>
          <w:iCs/>
          <w:lang w:val="en-IE"/>
        </w:rPr>
      </w:pPr>
    </w:p>
    <w:p w14:paraId="68C50B82" w14:textId="77777777" w:rsidR="00E67C6E" w:rsidRDefault="00AE2421">
      <w:pPr>
        <w:pStyle w:val="ITberschrift11"/>
        <w:spacing w:line="276" w:lineRule="auto"/>
        <w:jc w:val="both"/>
        <w:rPr>
          <w:rFonts w:ascii="Times New Roman" w:hAnsi="Times New Roman"/>
          <w:lang w:val="en-IE"/>
        </w:rPr>
      </w:pPr>
      <w:bookmarkStart w:id="429" w:name="_Toc509925465"/>
      <w:bookmarkStart w:id="430" w:name="_Toc223694277"/>
      <w:r>
        <w:rPr>
          <w:rFonts w:ascii="Times New Roman" w:hAnsi="Times New Roman"/>
          <w:lang w:val="en-IE"/>
        </w:rPr>
        <w:t xml:space="preserve">Specific spillover effects </w:t>
      </w:r>
      <w:bookmarkEnd w:id="429"/>
      <w:r>
        <w:rPr>
          <w:rFonts w:ascii="Times New Roman" w:hAnsi="Times New Roman"/>
          <w:lang w:val="en-IE"/>
        </w:rPr>
        <w:t>in FID phase</w:t>
      </w:r>
      <w:bookmarkEnd w:id="430"/>
    </w:p>
    <w:p w14:paraId="6A577914"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 xml:space="preserve">Examples: </w:t>
      </w:r>
    </w:p>
    <w:p w14:paraId="38CCE1F6"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 xml:space="preserve">Providing access to FID facilities or equipment (e.g., clean rooms, labs, etc.) for other companies and especially to SMEs, start-ups, </w:t>
      </w:r>
      <w:proofErr w:type="gramStart"/>
      <w:r>
        <w:rPr>
          <w:rFonts w:ascii="Times New Roman" w:hAnsi="Times New Roman"/>
          <w:i/>
          <w:lang w:val="en-IE"/>
        </w:rPr>
        <w:t>in order to</w:t>
      </w:r>
      <w:proofErr w:type="gramEnd"/>
      <w:r>
        <w:rPr>
          <w:rFonts w:ascii="Times New Roman" w:hAnsi="Times New Roman"/>
          <w:i/>
          <w:lang w:val="en-IE"/>
        </w:rPr>
        <w:t xml:space="preserve"> enable them to develop their own projects. Please commit to the exact capacity to be </w:t>
      </w:r>
      <w:proofErr w:type="gramStart"/>
      <w:r>
        <w:rPr>
          <w:rFonts w:ascii="Times New Roman" w:hAnsi="Times New Roman"/>
          <w:i/>
          <w:lang w:val="en-IE"/>
        </w:rPr>
        <w:t>opened up</w:t>
      </w:r>
      <w:proofErr w:type="gramEnd"/>
      <w:r>
        <w:rPr>
          <w:rFonts w:ascii="Times New Roman" w:hAnsi="Times New Roman"/>
          <w:i/>
          <w:lang w:val="en-IE"/>
        </w:rPr>
        <w:t xml:space="preserve">, to which entities it will be open, describe the terms for access and the active actions to attract such users. </w:t>
      </w:r>
    </w:p>
    <w:p w14:paraId="27057136"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Specific hands-on training how to use/do/replicate the process, aimed at other companies to enable them to pursue their own business objectives.</w:t>
      </w:r>
    </w:p>
    <w:p w14:paraId="16D4EC1A" w14:textId="77777777" w:rsidR="00E67C6E" w:rsidRDefault="00AE2421">
      <w:pPr>
        <w:pStyle w:val="ITAbsatzohneNr"/>
        <w:spacing w:after="120" w:line="276" w:lineRule="auto"/>
        <w:ind w:left="360"/>
        <w:jc w:val="both"/>
        <w:rPr>
          <w:rFonts w:ascii="Times New Roman" w:hAnsi="Times New Roman"/>
          <w:i/>
          <w:iCs/>
          <w:lang w:val="en-IE"/>
        </w:rPr>
      </w:pPr>
      <w:r>
        <w:rPr>
          <w:rFonts w:ascii="Times New Roman" w:hAnsi="Times New Roman"/>
          <w:i/>
          <w:iCs/>
          <w:lang w:val="en-IE"/>
        </w:rPr>
        <w:t xml:space="preserve">Please commit to deliver </w:t>
      </w:r>
      <w:r>
        <w:rPr>
          <w:rFonts w:ascii="Times New Roman" w:hAnsi="Times New Roman"/>
          <w:b/>
          <w:bCs/>
          <w:i/>
          <w:iCs/>
          <w:lang w:val="en-IE"/>
        </w:rPr>
        <w:t>also other</w:t>
      </w:r>
      <w:r>
        <w:rPr>
          <w:rFonts w:ascii="Times New Roman" w:hAnsi="Times New Roman"/>
          <w:i/>
          <w:iCs/>
          <w:lang w:val="en-IE"/>
        </w:rPr>
        <w:t xml:space="preserve"> positive spillover effects related to FID part of your project.</w:t>
      </w:r>
    </w:p>
    <w:p w14:paraId="1BD46087" w14:textId="77777777" w:rsidR="00E67C6E" w:rsidRDefault="00AE2421">
      <w:pPr>
        <w:pStyle w:val="ITberschrift11"/>
        <w:spacing w:line="276" w:lineRule="auto"/>
        <w:jc w:val="both"/>
        <w:rPr>
          <w:rFonts w:ascii="Times New Roman" w:hAnsi="Times New Roman"/>
          <w:lang w:val="en-IE"/>
        </w:rPr>
      </w:pPr>
      <w:bookmarkStart w:id="431" w:name="_Toc223694278"/>
      <w:r>
        <w:rPr>
          <w:rFonts w:ascii="Times New Roman" w:hAnsi="Times New Roman"/>
          <w:lang w:val="en-IE"/>
        </w:rPr>
        <w:t>Spillover effects through collaboration with associated and indirect partners</w:t>
      </w:r>
      <w:bookmarkEnd w:id="431"/>
    </w:p>
    <w:p w14:paraId="3D87DA36" w14:textId="77777777" w:rsidR="00E67C6E" w:rsidRDefault="00AE2421">
      <w:pPr>
        <w:spacing w:after="240"/>
        <w:jc w:val="both"/>
        <w:rPr>
          <w:rFonts w:ascii="Times New Roman" w:hAnsi="Times New Roman"/>
          <w:i/>
          <w:szCs w:val="24"/>
          <w:lang w:val="en-IE" w:eastAsia="en-GB"/>
        </w:rPr>
      </w:pPr>
      <w:r>
        <w:rPr>
          <w:rFonts w:ascii="Times New Roman" w:hAnsi="Times New Roman"/>
          <w:i/>
          <w:sz w:val="24"/>
          <w:szCs w:val="24"/>
          <w:lang w:val="en-IE" w:eastAsia="en-GB"/>
        </w:rPr>
        <w:t>Please describe the indirect partners, with whom you have collaborations. Please describe how and why they were selected. For each collaboration with an associated or indirect partner, please describe in concrete terms and with sufficient details:</w:t>
      </w:r>
    </w:p>
    <w:p w14:paraId="1FCB0D51" w14:textId="77777777" w:rsidR="00E67C6E" w:rsidRDefault="00AE2421">
      <w:pPr>
        <w:pStyle w:val="ITAbsatzohneNr"/>
        <w:numPr>
          <w:ilvl w:val="0"/>
          <w:numId w:val="7"/>
        </w:numPr>
        <w:spacing w:line="276" w:lineRule="auto"/>
        <w:jc w:val="both"/>
        <w:rPr>
          <w:rFonts w:ascii="Times New Roman" w:hAnsi="Times New Roman"/>
          <w:i/>
          <w:lang w:val="en-IE"/>
        </w:rPr>
      </w:pPr>
      <w:r>
        <w:rPr>
          <w:rFonts w:ascii="Times New Roman" w:hAnsi="Times New Roman"/>
          <w:i/>
          <w:lang w:val="en-IE"/>
        </w:rPr>
        <w:t>Who is the collaborating partner, explain its type (SME, Large Enterprise, research organization, university);</w:t>
      </w:r>
    </w:p>
    <w:p w14:paraId="4BCAA75B" w14:textId="77777777" w:rsidR="00E67C6E" w:rsidRDefault="00AE2421">
      <w:pPr>
        <w:pStyle w:val="ITAbsatzohneNr"/>
        <w:numPr>
          <w:ilvl w:val="0"/>
          <w:numId w:val="7"/>
        </w:numPr>
        <w:spacing w:line="276" w:lineRule="auto"/>
        <w:jc w:val="both"/>
        <w:rPr>
          <w:rFonts w:ascii="Times New Roman" w:hAnsi="Times New Roman"/>
          <w:i/>
          <w:lang w:val="en-IE"/>
        </w:rPr>
      </w:pPr>
      <w:r>
        <w:rPr>
          <w:rFonts w:ascii="Times New Roman" w:hAnsi="Times New Roman"/>
          <w:i/>
          <w:lang w:val="en-IE"/>
        </w:rPr>
        <w:t>What is the subject of this collaboration, how is it related to your project and the IPCEI; whether it is IPCEI-induced or IPCEI-enhanced;</w:t>
      </w:r>
    </w:p>
    <w:p w14:paraId="38831A1D" w14:textId="77777777" w:rsidR="00E67C6E" w:rsidRDefault="00AE2421">
      <w:pPr>
        <w:pStyle w:val="ITAbsatzohneNr"/>
        <w:numPr>
          <w:ilvl w:val="0"/>
          <w:numId w:val="7"/>
        </w:numPr>
        <w:spacing w:line="276" w:lineRule="auto"/>
        <w:jc w:val="both"/>
        <w:rPr>
          <w:rFonts w:ascii="Times New Roman" w:hAnsi="Times New Roman"/>
          <w:i/>
          <w:lang w:val="en-IE"/>
        </w:rPr>
      </w:pPr>
      <w:r>
        <w:rPr>
          <w:rFonts w:ascii="Times New Roman" w:hAnsi="Times New Roman"/>
          <w:i/>
          <w:lang w:val="en-IE"/>
        </w:rPr>
        <w:t>What are the tasks and works to be performed, and contributions of each collaborating partner;</w:t>
      </w:r>
    </w:p>
    <w:p w14:paraId="188D8C06" w14:textId="77777777" w:rsidR="00E67C6E" w:rsidRDefault="00AE2421">
      <w:pPr>
        <w:pStyle w:val="ITAbsatzohneNr"/>
        <w:numPr>
          <w:ilvl w:val="0"/>
          <w:numId w:val="7"/>
        </w:numPr>
        <w:spacing w:line="276" w:lineRule="auto"/>
        <w:jc w:val="both"/>
        <w:rPr>
          <w:rFonts w:ascii="Times New Roman" w:hAnsi="Times New Roman"/>
          <w:i/>
          <w:lang w:val="en-IE"/>
        </w:rPr>
      </w:pPr>
      <w:r>
        <w:rPr>
          <w:rFonts w:ascii="Times New Roman" w:hAnsi="Times New Roman"/>
          <w:i/>
          <w:lang w:val="en-IE"/>
        </w:rPr>
        <w:t xml:space="preserve">What does the positive spillover effect consist of and what would happen to the potential indirect partners in the absence of your project. </w:t>
      </w:r>
    </w:p>
    <w:p w14:paraId="09419295" w14:textId="77777777" w:rsidR="00E67C6E" w:rsidRDefault="00E67C6E">
      <w:pPr>
        <w:pStyle w:val="ITAbsatzohneNr"/>
        <w:spacing w:line="276" w:lineRule="auto"/>
        <w:jc w:val="both"/>
        <w:rPr>
          <w:rFonts w:ascii="Times New Roman" w:hAnsi="Times New Roman"/>
          <w:i/>
          <w:lang w:val="en-IE"/>
        </w:rPr>
      </w:pPr>
    </w:p>
    <w:p w14:paraId="33A10DC9"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provide evidence for the existence of such collaborations, (e.g., LOI, memorandum of understanding or some other appropriate document).</w:t>
      </w:r>
    </w:p>
    <w:p w14:paraId="449A9F93" w14:textId="77777777" w:rsidR="00E67C6E" w:rsidRDefault="00E67C6E">
      <w:pPr>
        <w:pStyle w:val="ITAbsatzohneNr"/>
        <w:spacing w:line="276" w:lineRule="auto"/>
        <w:jc w:val="both"/>
        <w:rPr>
          <w:rFonts w:ascii="Times New Roman" w:hAnsi="Times New Roman"/>
          <w:i/>
          <w:lang w:val="en-IE"/>
        </w:rPr>
      </w:pPr>
    </w:p>
    <w:p w14:paraId="7AE8B62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note that:</w:t>
      </w:r>
    </w:p>
    <w:p w14:paraId="4CA0B149"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The collaboration relations with the indirect partners, included in this section, for individual R&amp;D&amp;I and FID projects (integrated into an IPCEI based on p.22-24 of the 2021 IPCEI Communication), must be meaningful R&amp;D&amp;I collaboration and cannot be a simple supply/delivery relationship, subcontracting or contract research.</w:t>
      </w:r>
    </w:p>
    <w:p w14:paraId="4BBE237F"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You do not need to duplicate the collaborations listed in this sub-section as spillovers in the other spillover effects sub-sections. Instead, please chose, according to your views on the main area of importance or contribution, in which particularly spillover effects sub-section such a collaboration (especially with research organisations), should be included.</w:t>
      </w:r>
    </w:p>
    <w:p w14:paraId="364630D6" w14:textId="77777777" w:rsidR="004478DD" w:rsidRDefault="004478DD">
      <w:pPr>
        <w:pStyle w:val="ITAbsatzohneNr"/>
        <w:spacing w:line="276" w:lineRule="auto"/>
        <w:jc w:val="both"/>
        <w:rPr>
          <w:rFonts w:ascii="Times New Roman" w:hAnsi="Times New Roman"/>
          <w:i/>
          <w:lang w:val="en-IE"/>
        </w:rPr>
      </w:pPr>
    </w:p>
    <w:p w14:paraId="6996926C" w14:textId="74B747B0"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also fill out with summary information the table below:</w:t>
      </w:r>
    </w:p>
    <w:p w14:paraId="71AF7F65" w14:textId="77777777" w:rsidR="004478DD" w:rsidRDefault="004478DD">
      <w:pPr>
        <w:pStyle w:val="ITAbsatzohneNr"/>
        <w:spacing w:line="276" w:lineRule="auto"/>
        <w:jc w:val="both"/>
        <w:rPr>
          <w:rFonts w:ascii="Times New Roman" w:hAnsi="Times New Roman"/>
          <w:i/>
          <w:lang w:val="en-IE"/>
        </w:rPr>
      </w:pPr>
    </w:p>
    <w:p w14:paraId="5864A124" w14:textId="77777777" w:rsidR="004478DD" w:rsidRDefault="004478DD">
      <w:pPr>
        <w:pStyle w:val="ITAbsatzohneNr"/>
        <w:spacing w:line="276" w:lineRule="auto"/>
        <w:jc w:val="both"/>
        <w:rPr>
          <w:rFonts w:ascii="Times New Roman" w:hAnsi="Times New Roman"/>
          <w:i/>
          <w:lang w:val="en-IE"/>
        </w:rPr>
        <w:sectPr w:rsidR="004478DD">
          <w:pgSz w:w="11906" w:h="16838"/>
          <w:pgMar w:top="1417" w:right="1417" w:bottom="1134" w:left="1417" w:header="708" w:footer="708" w:gutter="0"/>
          <w:cols w:space="708"/>
          <w:docGrid w:linePitch="360"/>
        </w:sectPr>
      </w:pPr>
    </w:p>
    <w:p w14:paraId="2786D266" w14:textId="77777777" w:rsidR="00E67C6E" w:rsidRDefault="00E67C6E">
      <w:pPr>
        <w:pStyle w:val="ITAbsatzohneNr"/>
        <w:spacing w:line="276" w:lineRule="auto"/>
        <w:jc w:val="both"/>
        <w:rPr>
          <w:rFonts w:ascii="Times New Roman" w:hAnsi="Times New Roman"/>
          <w:szCs w:val="22"/>
          <w:lang w:val="en-IE"/>
        </w:rPr>
      </w:pPr>
    </w:p>
    <w:tbl>
      <w:tblPr>
        <w:tblStyle w:val="Tabellenraster2"/>
        <w:tblW w:w="5000" w:type="pct"/>
        <w:tblLook w:val="04A0" w:firstRow="1" w:lastRow="0" w:firstColumn="1" w:lastColumn="0" w:noHBand="0" w:noVBand="1"/>
      </w:tblPr>
      <w:tblGrid>
        <w:gridCol w:w="1808"/>
        <w:gridCol w:w="1339"/>
        <w:gridCol w:w="3650"/>
        <w:gridCol w:w="2533"/>
        <w:gridCol w:w="2433"/>
        <w:gridCol w:w="2514"/>
      </w:tblGrid>
      <w:tr w:rsidR="00E67C6E" w14:paraId="417A98FC" w14:textId="77777777">
        <w:tc>
          <w:tcPr>
            <w:tcW w:w="644" w:type="pct"/>
            <w:vAlign w:val="center"/>
          </w:tcPr>
          <w:p w14:paraId="7A42513E" w14:textId="77777777" w:rsidR="00E67C6E" w:rsidRDefault="00AE2421">
            <w:pPr>
              <w:jc w:val="center"/>
              <w:rPr>
                <w:rFonts w:ascii="Times New Roman" w:hAnsi="Times New Roman"/>
                <w:b/>
                <w:bCs/>
                <w:lang w:val="en-IE"/>
              </w:rPr>
            </w:pPr>
            <w:r>
              <w:rPr>
                <w:rFonts w:ascii="Times New Roman" w:hAnsi="Times New Roman"/>
                <w:b/>
                <w:bCs/>
                <w:lang w:val="en-IE"/>
              </w:rPr>
              <w:t xml:space="preserve">Associated or </w:t>
            </w:r>
            <w:proofErr w:type="gramStart"/>
            <w:r>
              <w:rPr>
                <w:rFonts w:ascii="Times New Roman" w:hAnsi="Times New Roman"/>
                <w:b/>
                <w:bCs/>
                <w:lang w:val="en-IE"/>
              </w:rPr>
              <w:t>Other</w:t>
            </w:r>
            <w:proofErr w:type="gramEnd"/>
            <w:r>
              <w:rPr>
                <w:rFonts w:ascii="Times New Roman" w:hAnsi="Times New Roman"/>
                <w:b/>
                <w:bCs/>
                <w:lang w:val="en-IE"/>
              </w:rPr>
              <w:t xml:space="preserve"> Indirect partner</w:t>
            </w:r>
          </w:p>
        </w:tc>
        <w:tc>
          <w:tcPr>
            <w:tcW w:w="415" w:type="pct"/>
            <w:vAlign w:val="center"/>
          </w:tcPr>
          <w:p w14:paraId="5D33AE95" w14:textId="77777777" w:rsidR="00E67C6E" w:rsidRDefault="00AE2421">
            <w:pPr>
              <w:jc w:val="center"/>
              <w:rPr>
                <w:rFonts w:ascii="Times New Roman" w:hAnsi="Times New Roman"/>
                <w:b/>
                <w:bCs/>
                <w:lang w:val="en-IE"/>
              </w:rPr>
            </w:pPr>
            <w:r>
              <w:rPr>
                <w:rFonts w:ascii="Times New Roman" w:hAnsi="Times New Roman"/>
                <w:b/>
                <w:bCs/>
                <w:lang w:val="en-IE"/>
              </w:rPr>
              <w:t>Organisation Type</w:t>
            </w:r>
          </w:p>
        </w:tc>
        <w:tc>
          <w:tcPr>
            <w:tcW w:w="1289" w:type="pct"/>
            <w:vAlign w:val="center"/>
          </w:tcPr>
          <w:p w14:paraId="22BD7C19" w14:textId="77777777" w:rsidR="00E67C6E" w:rsidRDefault="00AE2421">
            <w:pPr>
              <w:jc w:val="center"/>
              <w:rPr>
                <w:rFonts w:ascii="Times New Roman" w:hAnsi="Times New Roman"/>
                <w:b/>
                <w:bCs/>
                <w:lang w:val="en-IE"/>
              </w:rPr>
            </w:pPr>
            <w:r>
              <w:rPr>
                <w:rFonts w:ascii="Times New Roman" w:hAnsi="Times New Roman"/>
                <w:b/>
                <w:bCs/>
                <w:lang w:val="en-IE"/>
              </w:rPr>
              <w:t>Subject and Scope of collaboration</w:t>
            </w:r>
          </w:p>
        </w:tc>
        <w:tc>
          <w:tcPr>
            <w:tcW w:w="898" w:type="pct"/>
            <w:vAlign w:val="center"/>
          </w:tcPr>
          <w:p w14:paraId="5A4E891F" w14:textId="77777777" w:rsidR="00E67C6E" w:rsidRDefault="00AE2421">
            <w:pPr>
              <w:jc w:val="center"/>
              <w:rPr>
                <w:rFonts w:ascii="Times New Roman" w:hAnsi="Times New Roman"/>
                <w:b/>
                <w:bCs/>
                <w:lang w:val="en-IE"/>
              </w:rPr>
            </w:pPr>
            <w:r>
              <w:rPr>
                <w:rFonts w:ascii="Times New Roman" w:hAnsi="Times New Roman"/>
                <w:b/>
                <w:bCs/>
                <w:lang w:val="en-IE"/>
              </w:rPr>
              <w:t>Collaboration category</w:t>
            </w:r>
          </w:p>
        </w:tc>
        <w:tc>
          <w:tcPr>
            <w:tcW w:w="863" w:type="pct"/>
            <w:vAlign w:val="center"/>
          </w:tcPr>
          <w:p w14:paraId="11EF5364" w14:textId="77777777" w:rsidR="00E67C6E" w:rsidRDefault="00AE2421">
            <w:pPr>
              <w:jc w:val="center"/>
              <w:rPr>
                <w:rFonts w:ascii="Times New Roman" w:hAnsi="Times New Roman"/>
                <w:b/>
                <w:bCs/>
                <w:lang w:val="en-IE"/>
              </w:rPr>
            </w:pPr>
            <w:r>
              <w:rPr>
                <w:rFonts w:ascii="Times New Roman" w:hAnsi="Times New Roman"/>
                <w:b/>
                <w:bCs/>
                <w:lang w:val="en-IE"/>
              </w:rPr>
              <w:t>What is the evidence of the collaboration (contract, LoI, etc)</w:t>
            </w:r>
          </w:p>
        </w:tc>
        <w:tc>
          <w:tcPr>
            <w:tcW w:w="891" w:type="pct"/>
            <w:vAlign w:val="center"/>
          </w:tcPr>
          <w:p w14:paraId="255ED0BD" w14:textId="77777777" w:rsidR="00E67C6E" w:rsidRDefault="00AE2421">
            <w:pPr>
              <w:jc w:val="center"/>
              <w:rPr>
                <w:rFonts w:ascii="Times New Roman" w:hAnsi="Times New Roman"/>
                <w:b/>
                <w:bCs/>
                <w:lang w:val="en-IE"/>
              </w:rPr>
            </w:pPr>
            <w:r>
              <w:rPr>
                <w:rFonts w:ascii="Times New Roman" w:hAnsi="Times New Roman"/>
                <w:b/>
                <w:bCs/>
                <w:lang w:val="en-IE"/>
              </w:rPr>
              <w:t>Timeline for implementing of the collaboration</w:t>
            </w:r>
          </w:p>
        </w:tc>
      </w:tr>
      <w:tr w:rsidR="00E67C6E" w14:paraId="197F10DE" w14:textId="77777777">
        <w:tc>
          <w:tcPr>
            <w:tcW w:w="644" w:type="pct"/>
          </w:tcPr>
          <w:p w14:paraId="174BC97A" w14:textId="77777777" w:rsidR="00E67C6E" w:rsidRDefault="00AE2421">
            <w:pPr>
              <w:jc w:val="both"/>
              <w:rPr>
                <w:rFonts w:ascii="Times New Roman" w:hAnsi="Times New Roman"/>
                <w:i/>
                <w:lang w:val="en-IE"/>
              </w:rPr>
            </w:pPr>
            <w:r>
              <w:rPr>
                <w:rFonts w:ascii="Times New Roman" w:hAnsi="Times New Roman"/>
                <w:i/>
                <w:lang w:val="en-IE"/>
              </w:rPr>
              <w:t>Name, Member State</w:t>
            </w:r>
          </w:p>
        </w:tc>
        <w:tc>
          <w:tcPr>
            <w:tcW w:w="415" w:type="pct"/>
          </w:tcPr>
          <w:p w14:paraId="517CFD33" w14:textId="77777777" w:rsidR="00E67C6E" w:rsidRDefault="00AE2421">
            <w:pPr>
              <w:jc w:val="both"/>
              <w:rPr>
                <w:rFonts w:ascii="Times New Roman" w:hAnsi="Times New Roman"/>
                <w:lang w:val="en-IE"/>
              </w:rPr>
            </w:pPr>
            <w:r>
              <w:rPr>
                <w:rFonts w:ascii="Times New Roman" w:hAnsi="Times New Roman"/>
                <w:i/>
                <w:lang w:val="en-IE"/>
              </w:rPr>
              <w:t xml:space="preserve">LE, SME, Start-up, RO, </w:t>
            </w:r>
          </w:p>
        </w:tc>
        <w:tc>
          <w:tcPr>
            <w:tcW w:w="1289" w:type="pct"/>
          </w:tcPr>
          <w:p w14:paraId="430A69FD" w14:textId="77777777" w:rsidR="00E67C6E" w:rsidRDefault="00AE2421">
            <w:pPr>
              <w:jc w:val="both"/>
              <w:rPr>
                <w:rFonts w:ascii="Times New Roman" w:hAnsi="Times New Roman"/>
                <w:lang w:val="en-IE"/>
              </w:rPr>
            </w:pPr>
            <w:r>
              <w:rPr>
                <w:rFonts w:ascii="Times New Roman" w:hAnsi="Times New Roman"/>
                <w:i/>
                <w:lang w:val="en-IE"/>
              </w:rPr>
              <w:t>Relation with the individual project of the direct partner; Tasks, works, contributions of each collaborating partner</w:t>
            </w:r>
          </w:p>
        </w:tc>
        <w:tc>
          <w:tcPr>
            <w:tcW w:w="898" w:type="pct"/>
          </w:tcPr>
          <w:p w14:paraId="0190EE4C" w14:textId="77777777" w:rsidR="00E67C6E" w:rsidRDefault="00AE2421">
            <w:pPr>
              <w:jc w:val="both"/>
              <w:rPr>
                <w:rFonts w:ascii="Times New Roman" w:hAnsi="Times New Roman"/>
                <w:i/>
                <w:lang w:val="en-IE"/>
              </w:rPr>
            </w:pPr>
            <w:r>
              <w:rPr>
                <w:rFonts w:ascii="Times New Roman" w:hAnsi="Times New Roman"/>
                <w:i/>
                <w:lang w:val="en-IE"/>
              </w:rPr>
              <w:t>IPCEI-related,</w:t>
            </w:r>
          </w:p>
          <w:p w14:paraId="301295DA" w14:textId="77777777" w:rsidR="00E67C6E" w:rsidRDefault="00AE2421">
            <w:pPr>
              <w:jc w:val="both"/>
              <w:rPr>
                <w:rFonts w:ascii="Times New Roman" w:hAnsi="Times New Roman"/>
                <w:lang w:val="en-IE"/>
              </w:rPr>
            </w:pPr>
            <w:r>
              <w:rPr>
                <w:rFonts w:ascii="Times New Roman" w:hAnsi="Times New Roman"/>
                <w:i/>
                <w:lang w:val="en-IE"/>
              </w:rPr>
              <w:t>IPCEI-induced or IPCEI-enhanced</w:t>
            </w:r>
          </w:p>
        </w:tc>
        <w:tc>
          <w:tcPr>
            <w:tcW w:w="863" w:type="pct"/>
          </w:tcPr>
          <w:p w14:paraId="540BA788" w14:textId="77777777" w:rsidR="00E67C6E" w:rsidRDefault="00E67C6E">
            <w:pPr>
              <w:jc w:val="both"/>
              <w:rPr>
                <w:rFonts w:ascii="Times New Roman" w:hAnsi="Times New Roman"/>
                <w:i/>
                <w:lang w:val="en-IE"/>
              </w:rPr>
            </w:pPr>
          </w:p>
        </w:tc>
        <w:tc>
          <w:tcPr>
            <w:tcW w:w="891" w:type="pct"/>
          </w:tcPr>
          <w:p w14:paraId="5E2701DB" w14:textId="77777777" w:rsidR="00E67C6E" w:rsidRDefault="00E67C6E">
            <w:pPr>
              <w:jc w:val="both"/>
              <w:rPr>
                <w:rFonts w:ascii="Times New Roman" w:hAnsi="Times New Roman"/>
                <w:i/>
                <w:lang w:val="en-IE"/>
              </w:rPr>
            </w:pPr>
          </w:p>
        </w:tc>
      </w:tr>
      <w:tr w:rsidR="00E67C6E" w14:paraId="4FDEAC15" w14:textId="77777777">
        <w:tc>
          <w:tcPr>
            <w:tcW w:w="644" w:type="pct"/>
          </w:tcPr>
          <w:p w14:paraId="3AB6D41D" w14:textId="77777777" w:rsidR="00E67C6E" w:rsidRDefault="00E67C6E">
            <w:pPr>
              <w:jc w:val="both"/>
              <w:rPr>
                <w:rFonts w:ascii="Times New Roman" w:hAnsi="Times New Roman"/>
                <w:lang w:val="en-IE"/>
              </w:rPr>
            </w:pPr>
          </w:p>
        </w:tc>
        <w:tc>
          <w:tcPr>
            <w:tcW w:w="415" w:type="pct"/>
          </w:tcPr>
          <w:p w14:paraId="12F4309C" w14:textId="77777777" w:rsidR="00E67C6E" w:rsidRDefault="00E67C6E">
            <w:pPr>
              <w:jc w:val="both"/>
              <w:rPr>
                <w:rFonts w:ascii="Times New Roman" w:hAnsi="Times New Roman"/>
                <w:lang w:val="en-IE"/>
              </w:rPr>
            </w:pPr>
          </w:p>
        </w:tc>
        <w:tc>
          <w:tcPr>
            <w:tcW w:w="1289" w:type="pct"/>
          </w:tcPr>
          <w:p w14:paraId="3CF97C81" w14:textId="77777777" w:rsidR="00E67C6E" w:rsidRDefault="00E67C6E">
            <w:pPr>
              <w:jc w:val="both"/>
              <w:rPr>
                <w:rFonts w:ascii="Times New Roman" w:hAnsi="Times New Roman"/>
                <w:lang w:val="en-IE"/>
              </w:rPr>
            </w:pPr>
          </w:p>
        </w:tc>
        <w:tc>
          <w:tcPr>
            <w:tcW w:w="898" w:type="pct"/>
          </w:tcPr>
          <w:p w14:paraId="4A2A44AB" w14:textId="77777777" w:rsidR="00E67C6E" w:rsidRDefault="00E67C6E">
            <w:pPr>
              <w:jc w:val="both"/>
              <w:rPr>
                <w:rFonts w:ascii="Times New Roman" w:hAnsi="Times New Roman"/>
                <w:lang w:val="en-IE"/>
              </w:rPr>
            </w:pPr>
          </w:p>
        </w:tc>
        <w:tc>
          <w:tcPr>
            <w:tcW w:w="863" w:type="pct"/>
          </w:tcPr>
          <w:p w14:paraId="52992BDC" w14:textId="77777777" w:rsidR="00E67C6E" w:rsidRDefault="00E67C6E">
            <w:pPr>
              <w:jc w:val="both"/>
              <w:rPr>
                <w:rFonts w:ascii="Times New Roman" w:hAnsi="Times New Roman"/>
                <w:lang w:val="en-IE"/>
              </w:rPr>
            </w:pPr>
          </w:p>
        </w:tc>
        <w:tc>
          <w:tcPr>
            <w:tcW w:w="891" w:type="pct"/>
          </w:tcPr>
          <w:p w14:paraId="59348BA9" w14:textId="77777777" w:rsidR="00E67C6E" w:rsidRDefault="00E67C6E">
            <w:pPr>
              <w:jc w:val="both"/>
              <w:rPr>
                <w:rFonts w:ascii="Times New Roman" w:hAnsi="Times New Roman"/>
                <w:lang w:val="en-IE"/>
              </w:rPr>
            </w:pPr>
          </w:p>
        </w:tc>
      </w:tr>
      <w:tr w:rsidR="00E67C6E" w14:paraId="423B787B" w14:textId="77777777">
        <w:tc>
          <w:tcPr>
            <w:tcW w:w="644" w:type="pct"/>
          </w:tcPr>
          <w:p w14:paraId="2C7C8BBB" w14:textId="77777777" w:rsidR="00E67C6E" w:rsidRDefault="00E67C6E">
            <w:pPr>
              <w:jc w:val="both"/>
              <w:rPr>
                <w:rFonts w:ascii="Times New Roman" w:hAnsi="Times New Roman"/>
                <w:lang w:val="en-IE"/>
              </w:rPr>
            </w:pPr>
          </w:p>
        </w:tc>
        <w:tc>
          <w:tcPr>
            <w:tcW w:w="415" w:type="pct"/>
          </w:tcPr>
          <w:p w14:paraId="41094034" w14:textId="77777777" w:rsidR="00E67C6E" w:rsidRDefault="00E67C6E">
            <w:pPr>
              <w:jc w:val="both"/>
              <w:rPr>
                <w:rFonts w:ascii="Times New Roman" w:hAnsi="Times New Roman"/>
                <w:lang w:val="en-IE"/>
              </w:rPr>
            </w:pPr>
          </w:p>
        </w:tc>
        <w:tc>
          <w:tcPr>
            <w:tcW w:w="1289" w:type="pct"/>
          </w:tcPr>
          <w:p w14:paraId="1AF0D85E" w14:textId="77777777" w:rsidR="00E67C6E" w:rsidRDefault="00E67C6E">
            <w:pPr>
              <w:jc w:val="both"/>
              <w:rPr>
                <w:rFonts w:ascii="Times New Roman" w:hAnsi="Times New Roman"/>
                <w:lang w:val="en-IE"/>
              </w:rPr>
            </w:pPr>
          </w:p>
        </w:tc>
        <w:tc>
          <w:tcPr>
            <w:tcW w:w="898" w:type="pct"/>
          </w:tcPr>
          <w:p w14:paraId="24A960F2" w14:textId="77777777" w:rsidR="00E67C6E" w:rsidRDefault="00E67C6E">
            <w:pPr>
              <w:jc w:val="both"/>
              <w:rPr>
                <w:rFonts w:ascii="Times New Roman" w:hAnsi="Times New Roman"/>
                <w:lang w:val="en-IE"/>
              </w:rPr>
            </w:pPr>
          </w:p>
        </w:tc>
        <w:tc>
          <w:tcPr>
            <w:tcW w:w="863" w:type="pct"/>
          </w:tcPr>
          <w:p w14:paraId="10F8F2BE" w14:textId="77777777" w:rsidR="00E67C6E" w:rsidRDefault="00E67C6E">
            <w:pPr>
              <w:jc w:val="both"/>
              <w:rPr>
                <w:rFonts w:ascii="Times New Roman" w:hAnsi="Times New Roman"/>
                <w:lang w:val="en-IE"/>
              </w:rPr>
            </w:pPr>
          </w:p>
        </w:tc>
        <w:tc>
          <w:tcPr>
            <w:tcW w:w="891" w:type="pct"/>
          </w:tcPr>
          <w:p w14:paraId="398519CC" w14:textId="77777777" w:rsidR="00E67C6E" w:rsidRDefault="00E67C6E">
            <w:pPr>
              <w:jc w:val="both"/>
              <w:rPr>
                <w:rFonts w:ascii="Times New Roman" w:hAnsi="Times New Roman"/>
                <w:lang w:val="en-IE"/>
              </w:rPr>
            </w:pPr>
          </w:p>
        </w:tc>
      </w:tr>
      <w:tr w:rsidR="00E67C6E" w14:paraId="68316A07" w14:textId="77777777">
        <w:tc>
          <w:tcPr>
            <w:tcW w:w="644" w:type="pct"/>
          </w:tcPr>
          <w:p w14:paraId="7E89EA8F" w14:textId="77777777" w:rsidR="00E67C6E" w:rsidRDefault="00E67C6E">
            <w:pPr>
              <w:jc w:val="both"/>
              <w:rPr>
                <w:rFonts w:ascii="Times New Roman" w:hAnsi="Times New Roman"/>
                <w:lang w:val="en-IE"/>
              </w:rPr>
            </w:pPr>
          </w:p>
        </w:tc>
        <w:tc>
          <w:tcPr>
            <w:tcW w:w="415" w:type="pct"/>
          </w:tcPr>
          <w:p w14:paraId="0BF87506" w14:textId="77777777" w:rsidR="00E67C6E" w:rsidRDefault="00E67C6E">
            <w:pPr>
              <w:jc w:val="both"/>
              <w:rPr>
                <w:rFonts w:ascii="Times New Roman" w:hAnsi="Times New Roman"/>
                <w:lang w:val="en-IE"/>
              </w:rPr>
            </w:pPr>
          </w:p>
        </w:tc>
        <w:tc>
          <w:tcPr>
            <w:tcW w:w="1289" w:type="pct"/>
          </w:tcPr>
          <w:p w14:paraId="55AE316F" w14:textId="77777777" w:rsidR="00E67C6E" w:rsidRDefault="00E67C6E">
            <w:pPr>
              <w:jc w:val="both"/>
              <w:rPr>
                <w:rFonts w:ascii="Times New Roman" w:hAnsi="Times New Roman"/>
                <w:lang w:val="en-IE"/>
              </w:rPr>
            </w:pPr>
          </w:p>
        </w:tc>
        <w:tc>
          <w:tcPr>
            <w:tcW w:w="898" w:type="pct"/>
          </w:tcPr>
          <w:p w14:paraId="16AB4964" w14:textId="77777777" w:rsidR="00E67C6E" w:rsidRDefault="00E67C6E">
            <w:pPr>
              <w:jc w:val="both"/>
              <w:rPr>
                <w:rFonts w:ascii="Times New Roman" w:hAnsi="Times New Roman"/>
                <w:lang w:val="en-IE"/>
              </w:rPr>
            </w:pPr>
          </w:p>
        </w:tc>
        <w:tc>
          <w:tcPr>
            <w:tcW w:w="863" w:type="pct"/>
          </w:tcPr>
          <w:p w14:paraId="442B418B" w14:textId="77777777" w:rsidR="00E67C6E" w:rsidRDefault="00E67C6E">
            <w:pPr>
              <w:jc w:val="both"/>
              <w:rPr>
                <w:rFonts w:ascii="Times New Roman" w:hAnsi="Times New Roman"/>
                <w:lang w:val="en-IE"/>
              </w:rPr>
            </w:pPr>
          </w:p>
        </w:tc>
        <w:tc>
          <w:tcPr>
            <w:tcW w:w="891" w:type="pct"/>
          </w:tcPr>
          <w:p w14:paraId="4A7E3E86" w14:textId="77777777" w:rsidR="00E67C6E" w:rsidRDefault="00E67C6E">
            <w:pPr>
              <w:jc w:val="both"/>
              <w:rPr>
                <w:rFonts w:ascii="Times New Roman" w:hAnsi="Times New Roman"/>
                <w:lang w:val="en-IE"/>
              </w:rPr>
            </w:pPr>
          </w:p>
        </w:tc>
      </w:tr>
      <w:tr w:rsidR="00E67C6E" w14:paraId="1A279FFA" w14:textId="77777777">
        <w:tc>
          <w:tcPr>
            <w:tcW w:w="644" w:type="pct"/>
          </w:tcPr>
          <w:p w14:paraId="4ABD7618" w14:textId="77777777" w:rsidR="00E67C6E" w:rsidRDefault="00E67C6E">
            <w:pPr>
              <w:jc w:val="both"/>
              <w:rPr>
                <w:rFonts w:ascii="Times New Roman" w:hAnsi="Times New Roman"/>
                <w:lang w:val="en-IE"/>
              </w:rPr>
            </w:pPr>
          </w:p>
        </w:tc>
        <w:tc>
          <w:tcPr>
            <w:tcW w:w="415" w:type="pct"/>
          </w:tcPr>
          <w:p w14:paraId="6168519B" w14:textId="77777777" w:rsidR="00E67C6E" w:rsidRDefault="00E67C6E">
            <w:pPr>
              <w:jc w:val="both"/>
              <w:rPr>
                <w:rFonts w:ascii="Times New Roman" w:hAnsi="Times New Roman"/>
                <w:lang w:val="en-IE"/>
              </w:rPr>
            </w:pPr>
          </w:p>
        </w:tc>
        <w:tc>
          <w:tcPr>
            <w:tcW w:w="1289" w:type="pct"/>
          </w:tcPr>
          <w:p w14:paraId="7A0F8DCF" w14:textId="77777777" w:rsidR="00E67C6E" w:rsidRDefault="00E67C6E">
            <w:pPr>
              <w:jc w:val="both"/>
              <w:rPr>
                <w:rFonts w:ascii="Times New Roman" w:hAnsi="Times New Roman"/>
                <w:lang w:val="en-IE"/>
              </w:rPr>
            </w:pPr>
          </w:p>
        </w:tc>
        <w:tc>
          <w:tcPr>
            <w:tcW w:w="898" w:type="pct"/>
          </w:tcPr>
          <w:p w14:paraId="41C02A9F" w14:textId="77777777" w:rsidR="00E67C6E" w:rsidRDefault="00E67C6E">
            <w:pPr>
              <w:keepNext/>
              <w:jc w:val="both"/>
              <w:rPr>
                <w:rFonts w:ascii="Times New Roman" w:hAnsi="Times New Roman"/>
                <w:lang w:val="en-IE"/>
              </w:rPr>
            </w:pPr>
          </w:p>
        </w:tc>
        <w:tc>
          <w:tcPr>
            <w:tcW w:w="863" w:type="pct"/>
          </w:tcPr>
          <w:p w14:paraId="042FE950" w14:textId="77777777" w:rsidR="00E67C6E" w:rsidRDefault="00E67C6E">
            <w:pPr>
              <w:keepNext/>
              <w:jc w:val="both"/>
              <w:rPr>
                <w:rFonts w:ascii="Times New Roman" w:hAnsi="Times New Roman"/>
                <w:lang w:val="en-IE"/>
              </w:rPr>
            </w:pPr>
          </w:p>
        </w:tc>
        <w:tc>
          <w:tcPr>
            <w:tcW w:w="891" w:type="pct"/>
          </w:tcPr>
          <w:p w14:paraId="3D16437B" w14:textId="77777777" w:rsidR="00E67C6E" w:rsidRDefault="00E67C6E">
            <w:pPr>
              <w:keepNext/>
              <w:jc w:val="both"/>
              <w:rPr>
                <w:rFonts w:ascii="Times New Roman" w:hAnsi="Times New Roman"/>
                <w:lang w:val="en-IE"/>
              </w:rPr>
            </w:pPr>
          </w:p>
        </w:tc>
      </w:tr>
    </w:tbl>
    <w:p w14:paraId="7D30E892"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17</w:t>
      </w:r>
      <w:r>
        <w:rPr>
          <w:rFonts w:ascii="Times New Roman" w:hAnsi="Times New Roman"/>
          <w:lang w:val="en-IE"/>
        </w:rPr>
        <w:fldChar w:fldCharType="end"/>
      </w:r>
      <w:r>
        <w:rPr>
          <w:rFonts w:ascii="Times New Roman" w:hAnsi="Times New Roman"/>
          <w:lang w:val="en-IE"/>
        </w:rPr>
        <w:t>: Collaborations with associated or other indirect partners the IPCEI AST</w:t>
      </w:r>
    </w:p>
    <w:p w14:paraId="5857366D" w14:textId="77777777" w:rsidR="00E67C6E" w:rsidRDefault="00E67C6E">
      <w:pPr>
        <w:rPr>
          <w:lang w:val="en-IE"/>
        </w:rPr>
      </w:pPr>
    </w:p>
    <w:p w14:paraId="24CFEA83"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5764612E" w14:textId="77777777" w:rsidR="00E67C6E" w:rsidRDefault="00AE2421">
      <w:pPr>
        <w:pStyle w:val="ITberschrift11"/>
        <w:spacing w:line="276" w:lineRule="auto"/>
        <w:jc w:val="both"/>
        <w:rPr>
          <w:rFonts w:ascii="Times New Roman" w:hAnsi="Times New Roman"/>
          <w:lang w:val="en-IE"/>
        </w:rPr>
      </w:pPr>
      <w:bookmarkStart w:id="432" w:name="_Toc213745450"/>
      <w:bookmarkStart w:id="433" w:name="_Toc223694279"/>
      <w:bookmarkStart w:id="434" w:name="_Hlk213746957"/>
      <w:r>
        <w:rPr>
          <w:rFonts w:ascii="Times New Roman" w:hAnsi="Times New Roman"/>
          <w:lang w:val="en-IE"/>
        </w:rPr>
        <w:t>Spillover effects</w:t>
      </w:r>
      <w:bookmarkEnd w:id="432"/>
      <w:r>
        <w:rPr>
          <w:rFonts w:ascii="Times New Roman" w:hAnsi="Times New Roman"/>
          <w:lang w:val="en-IE"/>
        </w:rPr>
        <w:t xml:space="preserve"> through coordination with other direct participants</w:t>
      </w:r>
      <w:bookmarkEnd w:id="433"/>
    </w:p>
    <w:bookmarkEnd w:id="434"/>
    <w:p w14:paraId="40F10764" w14:textId="77777777" w:rsidR="00E67C6E" w:rsidRDefault="00AE2421">
      <w:pPr>
        <w:pStyle w:val="ITAbsatzohneNr"/>
        <w:jc w:val="both"/>
        <w:rPr>
          <w:rFonts w:ascii="Times New Roman" w:hAnsi="Times New Roman"/>
          <w:i/>
          <w:szCs w:val="22"/>
          <w:lang w:val="en-IE"/>
        </w:rPr>
      </w:pPr>
      <w:r>
        <w:rPr>
          <w:rFonts w:ascii="Times New Roman" w:hAnsi="Times New Roman"/>
          <w:i/>
          <w:szCs w:val="22"/>
          <w:lang w:val="en-IE"/>
        </w:rPr>
        <w:t xml:space="preserve">Please describe (if applicable) spillover effects which you coordinate with other direct participants. Such spillover effects shall go beyond what an individual direct participant can achieve on its own and shall be organized in a way that the withdrawal of an individual direct participant would not endanger the overall activity. In case existing activities are further expanded, please describe these activities, how they are expanded, what will be the spillover effects and how these activities go beyond existing commitments. Please quantify clearly, what your contributions will be to the planned activity and what would occur in case one or few direct participants withdraw from conducting their planned IPCEI project. This section is optional and only </w:t>
      </w:r>
      <w:proofErr w:type="gramStart"/>
      <w:r>
        <w:rPr>
          <w:rFonts w:ascii="Times New Roman" w:hAnsi="Times New Roman"/>
          <w:i/>
          <w:szCs w:val="22"/>
          <w:lang w:val="en-IE"/>
        </w:rPr>
        <w:t>has to</w:t>
      </w:r>
      <w:proofErr w:type="gramEnd"/>
      <w:r>
        <w:rPr>
          <w:rFonts w:ascii="Times New Roman" w:hAnsi="Times New Roman"/>
          <w:i/>
          <w:szCs w:val="22"/>
          <w:lang w:val="en-IE"/>
        </w:rPr>
        <w:t xml:space="preserve"> be filled-in if applicable.</w:t>
      </w:r>
    </w:p>
    <w:p w14:paraId="79B54D75" w14:textId="77777777" w:rsidR="00E67C6E" w:rsidRDefault="00E67C6E">
      <w:pPr>
        <w:pStyle w:val="ITAbsatzohneNr"/>
        <w:jc w:val="both"/>
        <w:rPr>
          <w:rFonts w:ascii="Times New Roman" w:hAnsi="Times New Roman"/>
          <w:i/>
          <w:szCs w:val="22"/>
          <w:lang w:val="en-IE"/>
        </w:rPr>
      </w:pPr>
    </w:p>
    <w:p w14:paraId="3B69824E" w14:textId="77777777" w:rsidR="00E67C6E" w:rsidRDefault="00AE2421">
      <w:pPr>
        <w:pStyle w:val="ITAbsatzohneNr"/>
        <w:jc w:val="both"/>
        <w:rPr>
          <w:rFonts w:ascii="Times New Roman" w:hAnsi="Times New Roman"/>
          <w:i/>
          <w:szCs w:val="22"/>
          <w:lang w:val="en-IE"/>
        </w:rPr>
      </w:pPr>
      <w:r>
        <w:rPr>
          <w:rFonts w:ascii="Times New Roman" w:hAnsi="Times New Roman"/>
          <w:i/>
          <w:szCs w:val="22"/>
          <w:lang w:val="en-IE"/>
        </w:rPr>
        <w:t>Examples of such coordinated activities include:</w:t>
      </w:r>
    </w:p>
    <w:p w14:paraId="59B8CD77"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Establishment of a venture capital fonds in the sector addressed by the IPCEI</w:t>
      </w:r>
    </w:p>
    <w:p w14:paraId="21AF33FC"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 xml:space="preserve">Establishment of an accelerator and/or mentoring programme for start-ups </w:t>
      </w:r>
    </w:p>
    <w:p w14:paraId="596A17A6"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Founding or providing additional funding for existing innovation labs</w:t>
      </w:r>
    </w:p>
    <w:p w14:paraId="561A119F"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(Cross-border) educational concepts, e. g. founding/ additional support for training centres, exchange programmes, joint apprenticeship programmes or supporting university curricular</w:t>
      </w:r>
    </w:p>
    <w:p w14:paraId="4122E431"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Circular economy concepts, benefitting also third parties</w:t>
      </w:r>
    </w:p>
    <w:p w14:paraId="72990710"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Strengthening of European upstream suppliers by going beyond business-as-usual, e. g. by joint supplier development programmes, implementing up industry-wide standards and certification, localizing supply chains</w:t>
      </w:r>
    </w:p>
    <w:p w14:paraId="73B0D3CA" w14:textId="77777777" w:rsidR="00E67C6E" w:rsidRDefault="00E67C6E">
      <w:pPr>
        <w:pStyle w:val="ITAbsatzohneNr"/>
        <w:jc w:val="both"/>
        <w:rPr>
          <w:rFonts w:ascii="Times New Roman" w:hAnsi="Times New Roman"/>
          <w:szCs w:val="22"/>
          <w:lang w:val="en-IE"/>
        </w:rPr>
      </w:pPr>
    </w:p>
    <w:p w14:paraId="61B9EAA3" w14:textId="77777777" w:rsidR="00E67C6E" w:rsidRDefault="00AE2421">
      <w:pPr>
        <w:pStyle w:val="ITberschrift11"/>
        <w:spacing w:line="276" w:lineRule="auto"/>
        <w:jc w:val="both"/>
        <w:rPr>
          <w:rFonts w:ascii="Times New Roman" w:hAnsi="Times New Roman"/>
          <w:lang w:val="en-IE"/>
        </w:rPr>
      </w:pPr>
      <w:bookmarkStart w:id="435" w:name="_Toc223694280"/>
      <w:r>
        <w:rPr>
          <w:rFonts w:ascii="Times New Roman" w:hAnsi="Times New Roman"/>
          <w:lang w:val="en-IE"/>
        </w:rPr>
        <w:t>Other spillover effects</w:t>
      </w:r>
      <w:bookmarkEnd w:id="435"/>
    </w:p>
    <w:p w14:paraId="346B4B9A"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t>Please include here your commitments for spillover effects that are not covered by the previous sections, in other alternative sectors or value chains that are not targeted by the IPCEI (e.g., collaborative research projects for introducing the technology you have developed in a sector or application that differs from the scope of your project, providing manuals, practical guidance and training for companies on the application and adjustment of your project in other sectors for which it was not meant originally, etc.).</w:t>
      </w:r>
    </w:p>
    <w:p w14:paraId="1FCC4F27" w14:textId="77777777" w:rsidR="00E67C6E" w:rsidRDefault="00AE2421">
      <w:pPr>
        <w:pStyle w:val="ITberschrift11"/>
        <w:spacing w:line="276" w:lineRule="auto"/>
        <w:jc w:val="both"/>
        <w:rPr>
          <w:rFonts w:ascii="Times New Roman" w:hAnsi="Times New Roman"/>
          <w:lang w:val="en-IE"/>
        </w:rPr>
      </w:pPr>
      <w:bookmarkStart w:id="436" w:name="_Toc126857854"/>
      <w:bookmarkStart w:id="437" w:name="_Toc126858000"/>
      <w:bookmarkStart w:id="438" w:name="_Toc126858404"/>
      <w:bookmarkStart w:id="439" w:name="_Toc126871493"/>
      <w:bookmarkStart w:id="440" w:name="_Toc223694281"/>
      <w:bookmarkStart w:id="441" w:name="_Toc91163408"/>
      <w:bookmarkEnd w:id="436"/>
      <w:bookmarkEnd w:id="437"/>
      <w:bookmarkEnd w:id="438"/>
      <w:bookmarkEnd w:id="439"/>
      <w:r>
        <w:rPr>
          <w:rFonts w:ascii="Times New Roman" w:hAnsi="Times New Roman"/>
          <w:lang w:val="en-IE"/>
        </w:rPr>
        <w:t>Overview of spillover effects</w:t>
      </w:r>
      <w:bookmarkEnd w:id="440"/>
      <w:r>
        <w:rPr>
          <w:rFonts w:ascii="Times New Roman" w:hAnsi="Times New Roman"/>
          <w:lang w:val="en-IE"/>
        </w:rPr>
        <w:t xml:space="preserve"> </w:t>
      </w:r>
      <w:bookmarkEnd w:id="441"/>
    </w:p>
    <w:p w14:paraId="7C053FC4"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t xml:space="preserve">This section is to quantify the spillovers described above. Please note that you </w:t>
      </w:r>
      <w:proofErr w:type="gramStart"/>
      <w:r>
        <w:rPr>
          <w:rFonts w:ascii="Times New Roman" w:hAnsi="Times New Roman"/>
          <w:i/>
          <w:sz w:val="24"/>
          <w:szCs w:val="24"/>
          <w:lang w:val="en-IE"/>
        </w:rPr>
        <w:t>have to</w:t>
      </w:r>
      <w:proofErr w:type="gramEnd"/>
      <w:r>
        <w:rPr>
          <w:rFonts w:ascii="Times New Roman" w:hAnsi="Times New Roman"/>
          <w:i/>
          <w:sz w:val="24"/>
          <w:szCs w:val="24"/>
          <w:lang w:val="en-IE"/>
        </w:rPr>
        <w:t xml:space="preserve"> also allocate annual quantities of spillover effects to be delivered, that will be reported with your annual reports and monitored by the Commission.</w:t>
      </w:r>
    </w:p>
    <w:p w14:paraId="706C2FAC" w14:textId="77777777" w:rsidR="00E67C6E" w:rsidRDefault="00E67C6E">
      <w:pPr>
        <w:jc w:val="both"/>
        <w:rPr>
          <w:rFonts w:ascii="Times New Roman" w:hAnsi="Times New Roman"/>
          <w:i/>
          <w:sz w:val="24"/>
          <w:szCs w:val="24"/>
          <w:lang w:val="en-IE"/>
        </w:rPr>
      </w:pPr>
    </w:p>
    <w:tbl>
      <w:tblPr>
        <w:tblStyle w:val="TaulukkoRuudukko"/>
        <w:tblW w:w="5000" w:type="pct"/>
        <w:tblLook w:val="04A0" w:firstRow="1" w:lastRow="0" w:firstColumn="1" w:lastColumn="0" w:noHBand="0" w:noVBand="1"/>
      </w:tblPr>
      <w:tblGrid>
        <w:gridCol w:w="2405"/>
        <w:gridCol w:w="3543"/>
        <w:gridCol w:w="1702"/>
        <w:gridCol w:w="1412"/>
      </w:tblGrid>
      <w:tr w:rsidR="00E67C6E" w14:paraId="54D16C76" w14:textId="77777777">
        <w:tc>
          <w:tcPr>
            <w:tcW w:w="1327" w:type="pct"/>
            <w:tcBorders>
              <w:top w:val="single" w:sz="4" w:space="0" w:color="auto"/>
              <w:left w:val="single" w:sz="4" w:space="0" w:color="auto"/>
              <w:bottom w:val="single" w:sz="4" w:space="0" w:color="auto"/>
              <w:right w:val="single" w:sz="4" w:space="0" w:color="auto"/>
            </w:tcBorders>
            <w:vAlign w:val="center"/>
          </w:tcPr>
          <w:p w14:paraId="016DC1DD"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Spillover effects (name)</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AB2EFCF"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KPI (appropriate to the type of spillover)</w:t>
            </w:r>
          </w:p>
        </w:tc>
        <w:tc>
          <w:tcPr>
            <w:tcW w:w="939" w:type="pct"/>
            <w:tcBorders>
              <w:top w:val="single" w:sz="4" w:space="0" w:color="auto"/>
              <w:left w:val="single" w:sz="4" w:space="0" w:color="auto"/>
              <w:bottom w:val="single" w:sz="4" w:space="0" w:color="auto"/>
              <w:right w:val="single" w:sz="4" w:space="0" w:color="auto"/>
            </w:tcBorders>
            <w:vAlign w:val="center"/>
            <w:hideMark/>
          </w:tcPr>
          <w:p w14:paraId="6DA6BEB3"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Target value without IPCEI</w:t>
            </w:r>
            <w:r>
              <w:rPr>
                <w:rStyle w:val="Alaviitteenviite"/>
                <w:rFonts w:ascii="Times New Roman" w:eastAsiaTheme="minorHAnsi" w:hAnsi="Times New Roman"/>
                <w:b/>
                <w:bCs/>
                <w:lang w:val="en-IE"/>
              </w:rPr>
              <w:footnoteReference w:id="12"/>
            </w:r>
          </w:p>
        </w:tc>
        <w:tc>
          <w:tcPr>
            <w:tcW w:w="779" w:type="pct"/>
            <w:tcBorders>
              <w:top w:val="single" w:sz="4" w:space="0" w:color="auto"/>
              <w:left w:val="single" w:sz="4" w:space="0" w:color="auto"/>
              <w:bottom w:val="single" w:sz="4" w:space="0" w:color="auto"/>
              <w:right w:val="single" w:sz="4" w:space="0" w:color="auto"/>
            </w:tcBorders>
            <w:vAlign w:val="center"/>
            <w:hideMark/>
          </w:tcPr>
          <w:p w14:paraId="30EED0EA"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Target value with IPCEI</w:t>
            </w:r>
          </w:p>
        </w:tc>
      </w:tr>
      <w:tr w:rsidR="00E67C6E" w14:paraId="0705AA14"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013AC157" w14:textId="77777777" w:rsidR="00E67C6E" w:rsidRDefault="00AE2421">
            <w:pPr>
              <w:rPr>
                <w:rFonts w:ascii="Times New Roman" w:eastAsiaTheme="minorHAnsi" w:hAnsi="Times New Roman"/>
                <w:lang w:val="en-IE"/>
              </w:rPr>
            </w:pPr>
            <w:r>
              <w:rPr>
                <w:rFonts w:ascii="Times New Roman" w:eastAsiaTheme="minorHAnsi" w:hAnsi="Times New Roman"/>
                <w:lang w:val="en-IE"/>
              </w:rPr>
              <w:t>e.g. Venture Capital</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617CB3F" w14:textId="77777777" w:rsidR="00E67C6E" w:rsidRDefault="00AE2421">
            <w:pPr>
              <w:rPr>
                <w:rFonts w:ascii="Times New Roman" w:eastAsiaTheme="minorHAnsi" w:hAnsi="Times New Roman"/>
                <w:lang w:val="en-IE"/>
              </w:rPr>
            </w:pPr>
            <w:r>
              <w:rPr>
                <w:rFonts w:ascii="Times New Roman" w:eastAsiaTheme="minorHAnsi" w:hAnsi="Times New Roman"/>
                <w:lang w:val="en-IE"/>
              </w:rPr>
              <w:t>Capital made available for funding of start-ups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19DD02E9" w14:textId="77777777" w:rsidR="00E67C6E" w:rsidRDefault="00AE2421">
            <w:pPr>
              <w:rPr>
                <w:rFonts w:ascii="Times New Roman" w:eastAsiaTheme="minorHAnsi" w:hAnsi="Times New Roman"/>
                <w:lang w:val="en-IE"/>
              </w:rPr>
            </w:pPr>
            <w:r>
              <w:rPr>
                <w:rFonts w:ascii="Times New Roman" w:eastAsiaTheme="minorHAnsi" w:hAnsi="Times New Roman"/>
                <w:lang w:val="en-IE"/>
              </w:rPr>
              <w:t>e. g. 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4EC56D79" w14:textId="77777777" w:rsidR="00E67C6E" w:rsidRDefault="00AE2421">
            <w:pPr>
              <w:rPr>
                <w:rFonts w:ascii="Times New Roman" w:eastAsiaTheme="minorHAnsi" w:hAnsi="Times New Roman"/>
                <w:lang w:val="en-IE"/>
              </w:rPr>
            </w:pPr>
            <w:r>
              <w:rPr>
                <w:rFonts w:ascii="Times New Roman" w:eastAsiaTheme="minorHAnsi" w:hAnsi="Times New Roman"/>
                <w:lang w:val="en-IE"/>
              </w:rPr>
              <w:t>e. g. Mio. EUR</w:t>
            </w:r>
          </w:p>
        </w:tc>
      </w:tr>
      <w:tr w:rsidR="00E67C6E" w14:paraId="252D2930"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F5A830D" w14:textId="77777777" w:rsidR="00E67C6E" w:rsidRDefault="00AE2421">
            <w:pPr>
              <w:rPr>
                <w:rFonts w:ascii="Times New Roman" w:eastAsiaTheme="minorHAnsi" w:hAnsi="Times New Roman"/>
                <w:lang w:val="en-IE"/>
              </w:rPr>
            </w:pPr>
            <w:r>
              <w:rPr>
                <w:rFonts w:ascii="Times New Roman" w:eastAsiaTheme="minorHAnsi" w:hAnsi="Times New Roman"/>
                <w:lang w:val="en-IE"/>
              </w:rPr>
              <w:t>e.g. Accelerator/Mentoring Programs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E6275FE"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start-ups benefiting of a (new) accelerator/mentoring program</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32557D3F" w14:textId="77777777" w:rsidR="00E67C6E" w:rsidRDefault="00AE2421">
            <w:pPr>
              <w:rPr>
                <w:rFonts w:ascii="Times New Roman" w:eastAsiaTheme="minorHAnsi" w:hAnsi="Times New Roman"/>
                <w:lang w:val="en-IE"/>
              </w:rPr>
            </w:pPr>
            <w:r>
              <w:rPr>
                <w:rFonts w:ascii="Times New Roman" w:eastAsiaTheme="minorHAnsi" w:hAnsi="Times New Roman"/>
                <w:lang w:val="en-IE"/>
              </w:rPr>
              <w:t>e. g. 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4B2A9EA"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w:t>
            </w:r>
          </w:p>
        </w:tc>
      </w:tr>
      <w:tr w:rsidR="00E67C6E" w14:paraId="7F51612C"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5091CC3C" w14:textId="77777777" w:rsidR="00E67C6E" w:rsidRDefault="00AE2421">
            <w:pPr>
              <w:rPr>
                <w:rFonts w:ascii="Times New Roman" w:eastAsiaTheme="minorHAnsi" w:hAnsi="Times New Roman"/>
                <w:lang w:val="en-IE"/>
              </w:rPr>
            </w:pPr>
            <w:r>
              <w:rPr>
                <w:rFonts w:ascii="Times New Roman" w:eastAsiaTheme="minorHAnsi" w:hAnsi="Times New Roman"/>
                <w:lang w:val="en-IE"/>
              </w:rPr>
              <w:t>e.g. Circular economy concepts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045503AD"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newly developed circular economy concepts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4C7AAA36"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8E0B375" w14:textId="77777777" w:rsidR="00E67C6E" w:rsidRDefault="00AE2421">
            <w:pPr>
              <w:rPr>
                <w:rFonts w:ascii="Times New Roman" w:eastAsiaTheme="minorHAnsi" w:hAnsi="Times New Roman"/>
                <w:lang w:val="en-IE"/>
              </w:rPr>
            </w:pPr>
            <w:r>
              <w:rPr>
                <w:rFonts w:ascii="Times New Roman" w:eastAsiaTheme="minorHAnsi" w:hAnsi="Times New Roman"/>
                <w:lang w:val="en-IE"/>
              </w:rPr>
              <w:t>e. g. 2</w:t>
            </w:r>
          </w:p>
        </w:tc>
      </w:tr>
      <w:tr w:rsidR="00E67C6E" w14:paraId="14EF58C5"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009D4BC" w14:textId="77777777" w:rsidR="00E67C6E" w:rsidRDefault="00AE2421">
            <w:pPr>
              <w:rPr>
                <w:rFonts w:ascii="Times New Roman" w:eastAsiaTheme="minorHAnsi" w:hAnsi="Times New Roman"/>
                <w:lang w:val="en-IE"/>
              </w:rPr>
            </w:pPr>
            <w:r>
              <w:rPr>
                <w:rFonts w:ascii="Times New Roman" w:eastAsiaTheme="minorHAnsi" w:hAnsi="Times New Roman"/>
                <w:lang w:val="en-IE"/>
              </w:rPr>
              <w:t>e.g. Supplier Development Programs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43324F6"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suppliers benefitting from a supplier development program</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91DC429"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05FB4E16"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15</w:t>
            </w:r>
          </w:p>
        </w:tc>
      </w:tr>
      <w:tr w:rsidR="00E67C6E" w14:paraId="02D5B4FC"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D2D2893" w14:textId="77777777" w:rsidR="00E67C6E" w:rsidRDefault="00AE2421">
            <w:pPr>
              <w:rPr>
                <w:rFonts w:ascii="Times New Roman" w:eastAsiaTheme="minorHAnsi" w:hAnsi="Times New Roman"/>
                <w:lang w:val="en-IE"/>
              </w:rPr>
            </w:pPr>
            <w:r>
              <w:rPr>
                <w:rFonts w:ascii="Times New Roman" w:eastAsiaTheme="minorHAnsi" w:hAnsi="Times New Roman"/>
                <w:lang w:val="en-IE"/>
              </w:rPr>
              <w:t>e.g. Process Design Kits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087A7349"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Number of PDK provided </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5CA56FDD"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51C161E7"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15</w:t>
            </w:r>
          </w:p>
        </w:tc>
      </w:tr>
      <w:tr w:rsidR="00E67C6E" w14:paraId="237289D6"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5B8CE7C2" w14:textId="77777777" w:rsidR="00E67C6E" w:rsidRDefault="00AE2421">
            <w:pPr>
              <w:rPr>
                <w:rFonts w:ascii="Times New Roman" w:eastAsiaTheme="minorHAnsi" w:hAnsi="Times New Roman"/>
                <w:lang w:val="en-IE"/>
              </w:rPr>
            </w:pPr>
            <w:r>
              <w:rPr>
                <w:rFonts w:ascii="Times New Roman" w:eastAsiaTheme="minorHAnsi" w:hAnsi="Times New Roman"/>
                <w:lang w:val="en-IE"/>
              </w:rPr>
              <w:t>e.g. MPW runs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7A3F0DE"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MPW runs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75C5AFF" w14:textId="77777777" w:rsidR="00E67C6E" w:rsidRDefault="00AE2421">
            <w:pPr>
              <w:rPr>
                <w:rFonts w:ascii="Times New Roman" w:eastAsiaTheme="minorHAnsi" w:hAnsi="Times New Roman"/>
                <w:lang w:val="en-IE"/>
              </w:rPr>
            </w:pPr>
            <w:r>
              <w:rPr>
                <w:rFonts w:ascii="Times New Roman" w:eastAsiaTheme="minorHAnsi" w:hAnsi="Times New Roman"/>
                <w:lang w:val="en-IE"/>
              </w:rPr>
              <w:t>e. g. 2</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2D1BED7C" w14:textId="77777777" w:rsidR="00E67C6E" w:rsidRDefault="00AE2421">
            <w:pPr>
              <w:rPr>
                <w:rFonts w:ascii="Times New Roman" w:eastAsiaTheme="minorHAnsi" w:hAnsi="Times New Roman"/>
                <w:lang w:val="en-IE"/>
              </w:rPr>
            </w:pPr>
            <w:r>
              <w:rPr>
                <w:rFonts w:ascii="Times New Roman" w:eastAsiaTheme="minorHAnsi" w:hAnsi="Times New Roman"/>
                <w:lang w:val="en-IE"/>
              </w:rPr>
              <w:t>e. g. 4</w:t>
            </w:r>
          </w:p>
        </w:tc>
      </w:tr>
      <w:tr w:rsidR="00E67C6E" w14:paraId="1221ABC5"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C1E9DC5" w14:textId="77777777" w:rsidR="00E67C6E" w:rsidRDefault="00AE2421">
            <w:pPr>
              <w:rPr>
                <w:rFonts w:ascii="Times New Roman" w:eastAsiaTheme="minorHAnsi" w:hAnsi="Times New Roman"/>
                <w:lang w:val="en-IE"/>
              </w:rPr>
            </w:pPr>
            <w:r>
              <w:rPr>
                <w:rFonts w:ascii="Times New Roman" w:eastAsiaTheme="minorHAnsi" w:hAnsi="Times New Roman"/>
                <w:lang w:val="en-IE"/>
              </w:rPr>
              <w:t>e.g. Open Events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3D979643"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Number of Open Events organized </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B6C6061" w14:textId="77777777" w:rsidR="00E67C6E" w:rsidRDefault="00AE2421">
            <w:pPr>
              <w:rPr>
                <w:rFonts w:ascii="Times New Roman" w:eastAsiaTheme="minorHAnsi" w:hAnsi="Times New Roman"/>
                <w:lang w:val="en-IE"/>
              </w:rPr>
            </w:pPr>
            <w:r>
              <w:rPr>
                <w:rFonts w:ascii="Times New Roman" w:eastAsiaTheme="minorHAnsi" w:hAnsi="Times New Roman"/>
                <w:lang w:val="en-IE"/>
              </w:rPr>
              <w:t>e. g. 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07BA537E" w14:textId="77777777" w:rsidR="00E67C6E" w:rsidRDefault="00AE2421">
            <w:pPr>
              <w:rPr>
                <w:rFonts w:ascii="Times New Roman" w:eastAsiaTheme="minorHAnsi" w:hAnsi="Times New Roman"/>
                <w:lang w:val="en-IE"/>
              </w:rPr>
            </w:pPr>
            <w:r>
              <w:rPr>
                <w:rFonts w:ascii="Times New Roman" w:eastAsiaTheme="minorHAnsi" w:hAnsi="Times New Roman"/>
                <w:lang w:val="en-IE"/>
              </w:rPr>
              <w:t>e. g. 2</w:t>
            </w:r>
          </w:p>
        </w:tc>
      </w:tr>
      <w:tr w:rsidR="00E67C6E" w14:paraId="6874BCD6"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0C75160" w14:textId="77777777" w:rsidR="00E67C6E" w:rsidRDefault="00AE2421">
            <w:pPr>
              <w:rPr>
                <w:rFonts w:ascii="Times New Roman" w:eastAsiaTheme="minorHAnsi" w:hAnsi="Times New Roman"/>
                <w:lang w:val="en-IE"/>
              </w:rPr>
            </w:pPr>
            <w:r>
              <w:rPr>
                <w:rFonts w:ascii="Times New Roman" w:eastAsiaTheme="minorHAnsi" w:hAnsi="Times New Roman"/>
                <w:lang w:val="en-IE"/>
              </w:rPr>
              <w:t>e.g. University Chairs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69899B2D"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university chairs funded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5F12FC3D"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7663A9C4" w14:textId="77777777" w:rsidR="00E67C6E" w:rsidRDefault="00E67C6E">
            <w:pPr>
              <w:rPr>
                <w:rFonts w:ascii="Times New Roman" w:eastAsiaTheme="minorHAnsi" w:hAnsi="Times New Roman"/>
                <w:lang w:val="en-IE"/>
              </w:rPr>
            </w:pPr>
          </w:p>
        </w:tc>
      </w:tr>
      <w:tr w:rsidR="00E67C6E" w14:paraId="354B7279"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617D48AA" w14:textId="77777777" w:rsidR="00E67C6E" w:rsidRDefault="00AE2421">
            <w:pPr>
              <w:rPr>
                <w:rFonts w:ascii="Times New Roman" w:eastAsiaTheme="minorHAnsi" w:hAnsi="Times New Roman"/>
                <w:lang w:val="en-IE"/>
              </w:rPr>
            </w:pPr>
            <w:r>
              <w:rPr>
                <w:rFonts w:ascii="Times New Roman" w:eastAsiaTheme="minorHAnsi" w:hAnsi="Times New Roman"/>
                <w:lang w:val="en-IE"/>
              </w:rPr>
              <w:t>e.g. PhD Theses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E598351"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PhD theses funded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6B0F80EE"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4CD227BE" w14:textId="77777777" w:rsidR="00E67C6E" w:rsidRDefault="00E67C6E">
            <w:pPr>
              <w:rPr>
                <w:rFonts w:ascii="Times New Roman" w:eastAsiaTheme="minorHAnsi" w:hAnsi="Times New Roman"/>
                <w:lang w:val="en-IE"/>
              </w:rPr>
            </w:pPr>
          </w:p>
        </w:tc>
      </w:tr>
      <w:tr w:rsidR="00E67C6E" w14:paraId="512C0CE6"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A736C9E" w14:textId="77777777" w:rsidR="00E67C6E" w:rsidRDefault="00AE2421">
            <w:pPr>
              <w:rPr>
                <w:rFonts w:ascii="Times New Roman" w:eastAsiaTheme="minorHAnsi" w:hAnsi="Times New Roman"/>
                <w:lang w:val="en-IE"/>
              </w:rPr>
            </w:pPr>
            <w:r>
              <w:rPr>
                <w:rFonts w:ascii="Times New Roman" w:eastAsiaTheme="minorHAnsi" w:hAnsi="Times New Roman"/>
                <w:lang w:val="en-IE"/>
              </w:rPr>
              <w:t>e.g. Master Theses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291AA904"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Master theses funded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ED2BA18"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753A1B09" w14:textId="77777777" w:rsidR="00E67C6E" w:rsidRDefault="00E67C6E">
            <w:pPr>
              <w:rPr>
                <w:rFonts w:ascii="Times New Roman" w:eastAsiaTheme="minorHAnsi" w:hAnsi="Times New Roman"/>
                <w:lang w:val="en-IE"/>
              </w:rPr>
            </w:pPr>
          </w:p>
        </w:tc>
      </w:tr>
      <w:tr w:rsidR="00E67C6E" w14:paraId="1FD4F2D3"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1F7AB4C" w14:textId="77777777" w:rsidR="00E67C6E" w:rsidRDefault="00AE2421">
            <w:pPr>
              <w:rPr>
                <w:rFonts w:ascii="Times New Roman" w:eastAsiaTheme="minorHAnsi" w:hAnsi="Times New Roman"/>
                <w:lang w:val="en-IE"/>
              </w:rPr>
            </w:pPr>
            <w:r>
              <w:rPr>
                <w:rFonts w:ascii="Times New Roman" w:eastAsiaTheme="minorHAnsi" w:hAnsi="Times New Roman"/>
                <w:lang w:val="en-IE"/>
              </w:rPr>
              <w:t>e.g. Internships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357350FC"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Internships provided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23F6AD3D"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4960C0E5" w14:textId="77777777" w:rsidR="00E67C6E" w:rsidRDefault="00E67C6E">
            <w:pPr>
              <w:rPr>
                <w:rFonts w:ascii="Times New Roman" w:eastAsiaTheme="minorHAnsi" w:hAnsi="Times New Roman"/>
                <w:lang w:val="en-IE"/>
              </w:rPr>
            </w:pPr>
          </w:p>
        </w:tc>
      </w:tr>
      <w:tr w:rsidR="00E67C6E" w14:paraId="630E99AE"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7745621" w14:textId="77777777" w:rsidR="00E67C6E" w:rsidRDefault="00AE2421">
            <w:pPr>
              <w:rPr>
                <w:rFonts w:ascii="Times New Roman" w:eastAsiaTheme="minorHAnsi" w:hAnsi="Times New Roman"/>
                <w:lang w:val="en-IE"/>
              </w:rPr>
            </w:pPr>
            <w:r>
              <w:rPr>
                <w:rFonts w:ascii="Times New Roman" w:eastAsiaTheme="minorHAnsi" w:hAnsi="Times New Roman"/>
                <w:lang w:val="en-IE"/>
              </w:rPr>
              <w:t>e.g. Publications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902C8"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scientific publications published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3B8CA7D8"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E0FE69B" w14:textId="77777777" w:rsidR="00E67C6E" w:rsidRDefault="00E67C6E">
            <w:pPr>
              <w:rPr>
                <w:rFonts w:ascii="Times New Roman" w:eastAsiaTheme="minorHAnsi" w:hAnsi="Times New Roman"/>
                <w:lang w:val="en-IE"/>
              </w:rPr>
            </w:pPr>
          </w:p>
        </w:tc>
      </w:tr>
      <w:tr w:rsidR="00E67C6E" w14:paraId="37AF51A1"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22A8C17" w14:textId="77777777" w:rsidR="00E67C6E" w:rsidRDefault="00AE2421">
            <w:pPr>
              <w:rPr>
                <w:rFonts w:ascii="Times New Roman" w:eastAsiaTheme="minorHAnsi" w:hAnsi="Times New Roman"/>
                <w:lang w:val="en-IE"/>
              </w:rPr>
            </w:pPr>
            <w:r>
              <w:rPr>
                <w:rFonts w:ascii="Times New Roman" w:eastAsiaTheme="minorHAnsi" w:hAnsi="Times New Roman"/>
                <w:lang w:val="en-IE"/>
              </w:rPr>
              <w:t>e. g. Presentations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754D2D10"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scientific presentations held at conferences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2CC6AF6E"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5D44E919" w14:textId="77777777" w:rsidR="00E67C6E" w:rsidRDefault="00E67C6E">
            <w:pPr>
              <w:rPr>
                <w:rFonts w:ascii="Times New Roman" w:eastAsiaTheme="minorHAnsi" w:hAnsi="Times New Roman"/>
                <w:lang w:val="en-IE"/>
              </w:rPr>
            </w:pPr>
          </w:p>
        </w:tc>
      </w:tr>
      <w:tr w:rsidR="00E67C6E" w14:paraId="7F8854E1"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5BDB5664" w14:textId="77777777" w:rsidR="00E67C6E" w:rsidRDefault="00AE2421">
            <w:pPr>
              <w:rPr>
                <w:rFonts w:ascii="Times New Roman" w:eastAsiaTheme="minorHAnsi" w:hAnsi="Times New Roman"/>
                <w:lang w:val="en-IE"/>
              </w:rPr>
            </w:pPr>
            <w:r>
              <w:rPr>
                <w:rFonts w:ascii="Times New Roman" w:eastAsiaTheme="minorHAnsi" w:hAnsi="Times New Roman"/>
                <w:lang w:val="en-IE"/>
              </w:rPr>
              <w:t>e. g. Patents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088E306B"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Number of approved Patents </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51E43689"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B0D126B" w14:textId="77777777" w:rsidR="00E67C6E" w:rsidRDefault="00E67C6E">
            <w:pPr>
              <w:rPr>
                <w:rFonts w:ascii="Times New Roman" w:eastAsiaTheme="minorHAnsi" w:hAnsi="Times New Roman"/>
                <w:lang w:val="en-IE"/>
              </w:rPr>
            </w:pPr>
          </w:p>
        </w:tc>
      </w:tr>
      <w:tr w:rsidR="00E67C6E" w14:paraId="492B2553"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C2D3CEB" w14:textId="77777777" w:rsidR="00E67C6E" w:rsidRDefault="00AE2421">
            <w:pPr>
              <w:rPr>
                <w:rFonts w:ascii="Times New Roman" w:eastAsiaTheme="minorHAnsi" w:hAnsi="Times New Roman"/>
                <w:lang w:val="en-IE"/>
              </w:rPr>
            </w:pPr>
            <w:r>
              <w:rPr>
                <w:rFonts w:ascii="Times New Roman" w:eastAsiaTheme="minorHAnsi" w:hAnsi="Times New Roman"/>
                <w:lang w:val="en-IE"/>
              </w:rPr>
              <w:t>e.g. Licences to RTO</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5E86BC8A"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licences granted to RTOs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1FBEAAC"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6866C1F1" w14:textId="77777777" w:rsidR="00E67C6E" w:rsidRDefault="00E67C6E">
            <w:pPr>
              <w:rPr>
                <w:rFonts w:ascii="Times New Roman" w:eastAsiaTheme="minorHAnsi" w:hAnsi="Times New Roman"/>
                <w:lang w:val="en-IE"/>
              </w:rPr>
            </w:pPr>
          </w:p>
        </w:tc>
      </w:tr>
      <w:tr w:rsidR="00E67C6E" w14:paraId="67765670"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1743B4C6" w14:textId="77777777" w:rsidR="00E67C6E" w:rsidRDefault="00AE2421">
            <w:pPr>
              <w:rPr>
                <w:rFonts w:ascii="Times New Roman" w:eastAsiaTheme="minorHAnsi" w:hAnsi="Times New Roman"/>
                <w:lang w:val="en-IE"/>
              </w:rPr>
            </w:pPr>
            <w:r>
              <w:rPr>
                <w:rFonts w:ascii="Times New Roman" w:eastAsiaTheme="minorHAnsi" w:hAnsi="Times New Roman"/>
                <w:lang w:val="en-IE"/>
              </w:rPr>
              <w:t>e.g. Licences to companies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B7ADEAF"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licences granted to companies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53BD8F61"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2A3251BC" w14:textId="77777777" w:rsidR="00E67C6E" w:rsidRDefault="00E67C6E">
            <w:pPr>
              <w:rPr>
                <w:rFonts w:ascii="Times New Roman" w:eastAsiaTheme="minorHAnsi" w:hAnsi="Times New Roman"/>
                <w:lang w:val="en-IE"/>
              </w:rPr>
            </w:pPr>
          </w:p>
        </w:tc>
      </w:tr>
      <w:tr w:rsidR="00E67C6E" w14:paraId="765E273D"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1DEE8EB" w14:textId="77777777" w:rsidR="00E67C6E" w:rsidRDefault="00AE2421">
            <w:pPr>
              <w:rPr>
                <w:rFonts w:ascii="Times New Roman" w:eastAsiaTheme="minorHAnsi" w:hAnsi="Times New Roman"/>
                <w:lang w:val="en-IE"/>
              </w:rPr>
            </w:pPr>
            <w:r>
              <w:rPr>
                <w:rFonts w:ascii="Times New Roman" w:eastAsiaTheme="minorHAnsi" w:hAnsi="Times New Roman"/>
                <w:lang w:val="en-IE"/>
              </w:rPr>
              <w:t>(…)</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F9A5E3C" w14:textId="77777777" w:rsidR="00E67C6E" w:rsidRDefault="00E67C6E">
            <w:pPr>
              <w:rPr>
                <w:rFonts w:ascii="Times New Roman" w:eastAsiaTheme="minorHAnsi" w:hAnsi="Times New Roman"/>
                <w:lang w:val="en-IE"/>
              </w:rPr>
            </w:pP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001DD5A1"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3992CF3" w14:textId="77777777" w:rsidR="00E67C6E" w:rsidRDefault="00E67C6E">
            <w:pPr>
              <w:keepNext/>
              <w:rPr>
                <w:rFonts w:ascii="Times New Roman" w:eastAsiaTheme="minorHAnsi" w:hAnsi="Times New Roman"/>
                <w:lang w:val="en-IE"/>
              </w:rPr>
            </w:pPr>
          </w:p>
        </w:tc>
      </w:tr>
    </w:tbl>
    <w:p w14:paraId="151449E0"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18</w:t>
      </w:r>
      <w:r>
        <w:rPr>
          <w:rFonts w:ascii="Times New Roman" w:hAnsi="Times New Roman"/>
          <w:lang w:val="en-IE"/>
        </w:rPr>
        <w:fldChar w:fldCharType="end"/>
      </w:r>
      <w:r>
        <w:rPr>
          <w:rFonts w:ascii="Times New Roman" w:hAnsi="Times New Roman"/>
          <w:lang w:val="en-IE"/>
        </w:rPr>
        <w:t>: KPIs table for spillover effects</w:t>
      </w:r>
      <w:bookmarkStart w:id="442" w:name="_Toc116898989"/>
      <w:bookmarkStart w:id="443" w:name="_Toc116899219"/>
      <w:bookmarkStart w:id="444" w:name="_Toc116900735"/>
      <w:bookmarkStart w:id="445" w:name="_Toc116900965"/>
      <w:bookmarkEnd w:id="442"/>
      <w:bookmarkEnd w:id="443"/>
      <w:bookmarkEnd w:id="444"/>
      <w:bookmarkEnd w:id="445"/>
    </w:p>
    <w:p w14:paraId="4662E606" w14:textId="77777777" w:rsidR="00E67C6E" w:rsidRDefault="00AE2421">
      <w:pPr>
        <w:pStyle w:val="ITberschrift11"/>
        <w:rPr>
          <w:rFonts w:ascii="Times New Roman" w:hAnsi="Times New Roman"/>
        </w:rPr>
      </w:pPr>
      <w:bookmarkStart w:id="446" w:name="_Toc223694282"/>
      <w:r>
        <w:rPr>
          <w:rFonts w:ascii="Times New Roman" w:hAnsi="Times New Roman"/>
        </w:rPr>
        <w:t>Contributions to Sustainability</w:t>
      </w:r>
      <w:bookmarkEnd w:id="446"/>
    </w:p>
    <w:p w14:paraId="5B1F513D" w14:textId="77777777" w:rsidR="00E67C6E" w:rsidRDefault="00AE2421">
      <w:pPr>
        <w:spacing w:after="120"/>
        <w:jc w:val="both"/>
        <w:rPr>
          <w:rFonts w:ascii="Times New Roman" w:hAnsi="Times New Roman"/>
          <w:i/>
          <w:sz w:val="24"/>
          <w:szCs w:val="24"/>
          <w:shd w:val="clear" w:color="auto" w:fill="FFFFFF"/>
          <w:lang w:val="en-IE"/>
        </w:rPr>
      </w:pPr>
      <w:r>
        <w:rPr>
          <w:rFonts w:ascii="Times New Roman" w:hAnsi="Times New Roman"/>
          <w:i/>
          <w:sz w:val="24"/>
          <w:szCs w:val="24"/>
          <w:shd w:val="clear" w:color="auto" w:fill="FFFFFF"/>
          <w:lang w:val="en-IE"/>
        </w:rPr>
        <w:t>Further, please describe here the quantitative contributions you will deliver to sustainability with your project and fill out the KPI table below.</w:t>
      </w:r>
    </w:p>
    <w:tbl>
      <w:tblPr>
        <w:tblStyle w:val="TaulukkoRuudukko"/>
        <w:tblW w:w="5000" w:type="pct"/>
        <w:tblLook w:val="04A0" w:firstRow="1" w:lastRow="0" w:firstColumn="1" w:lastColumn="0" w:noHBand="0" w:noVBand="1"/>
      </w:tblPr>
      <w:tblGrid>
        <w:gridCol w:w="2690"/>
        <w:gridCol w:w="1841"/>
        <w:gridCol w:w="2267"/>
        <w:gridCol w:w="2264"/>
      </w:tblGrid>
      <w:tr w:rsidR="00E67C6E" w14:paraId="67BA0A61" w14:textId="77777777">
        <w:tc>
          <w:tcPr>
            <w:tcW w:w="1484" w:type="pct"/>
            <w:tcBorders>
              <w:top w:val="single" w:sz="4" w:space="0" w:color="auto"/>
              <w:left w:val="single" w:sz="4" w:space="0" w:color="auto"/>
              <w:bottom w:val="single" w:sz="4" w:space="0" w:color="auto"/>
              <w:right w:val="single" w:sz="4" w:space="0" w:color="auto"/>
            </w:tcBorders>
            <w:vAlign w:val="center"/>
          </w:tcPr>
          <w:p w14:paraId="5B7C81ED"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Sustainability Activity</w:t>
            </w:r>
          </w:p>
        </w:tc>
        <w:tc>
          <w:tcPr>
            <w:tcW w:w="1016" w:type="pct"/>
            <w:tcBorders>
              <w:top w:val="single" w:sz="4" w:space="0" w:color="auto"/>
              <w:left w:val="single" w:sz="4" w:space="0" w:color="auto"/>
              <w:bottom w:val="single" w:sz="4" w:space="0" w:color="auto"/>
              <w:right w:val="single" w:sz="4" w:space="0" w:color="auto"/>
            </w:tcBorders>
            <w:vAlign w:val="center"/>
            <w:hideMark/>
          </w:tcPr>
          <w:p w14:paraId="52914919"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KPI</w:t>
            </w:r>
          </w:p>
        </w:tc>
        <w:tc>
          <w:tcPr>
            <w:tcW w:w="1251" w:type="pct"/>
            <w:tcBorders>
              <w:top w:val="single" w:sz="4" w:space="0" w:color="auto"/>
              <w:left w:val="single" w:sz="4" w:space="0" w:color="auto"/>
              <w:bottom w:val="single" w:sz="4" w:space="0" w:color="auto"/>
              <w:right w:val="single" w:sz="4" w:space="0" w:color="auto"/>
            </w:tcBorders>
            <w:vAlign w:val="center"/>
            <w:hideMark/>
          </w:tcPr>
          <w:p w14:paraId="2AAE226B"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 xml:space="preserve">Target value </w:t>
            </w:r>
          </w:p>
          <w:p w14:paraId="756B30A5"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without IPCEI</w:t>
            </w:r>
            <w:r>
              <w:rPr>
                <w:rStyle w:val="Alaviitteenviite"/>
                <w:rFonts w:ascii="Times New Roman" w:eastAsiaTheme="minorHAnsi" w:hAnsi="Times New Roman"/>
                <w:b/>
                <w:bCs/>
                <w:lang w:val="en-IE"/>
              </w:rPr>
              <w:footnoteReference w:id="13"/>
            </w:r>
          </w:p>
        </w:tc>
        <w:tc>
          <w:tcPr>
            <w:tcW w:w="1249" w:type="pct"/>
            <w:tcBorders>
              <w:top w:val="single" w:sz="4" w:space="0" w:color="auto"/>
              <w:left w:val="single" w:sz="4" w:space="0" w:color="auto"/>
              <w:bottom w:val="single" w:sz="4" w:space="0" w:color="auto"/>
              <w:right w:val="single" w:sz="4" w:space="0" w:color="auto"/>
            </w:tcBorders>
            <w:vAlign w:val="center"/>
            <w:hideMark/>
          </w:tcPr>
          <w:p w14:paraId="2C36189D"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 xml:space="preserve">Target value </w:t>
            </w:r>
          </w:p>
          <w:p w14:paraId="325AFD74"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with IPCEI</w:t>
            </w:r>
          </w:p>
        </w:tc>
      </w:tr>
      <w:tr w:rsidR="00E67C6E" w14:paraId="0FA3BD98"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672D10C4" w14:textId="77777777" w:rsidR="00E67C6E" w:rsidRDefault="00AE2421">
            <w:pPr>
              <w:rPr>
                <w:rFonts w:ascii="Times New Roman" w:eastAsiaTheme="minorHAnsi" w:hAnsi="Times New Roman"/>
                <w:lang w:val="en-IE"/>
              </w:rPr>
            </w:pPr>
            <w:r>
              <w:rPr>
                <w:rFonts w:ascii="Times New Roman" w:eastAsiaTheme="minorHAnsi" w:hAnsi="Times New Roman"/>
                <w:lang w:val="en-IE"/>
              </w:rPr>
              <w:t>Estimated Energy Demand by Production</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46E90DC3" w14:textId="77777777" w:rsidR="00E67C6E" w:rsidRDefault="00AE2421">
            <w:pPr>
              <w:rPr>
                <w:rFonts w:ascii="Times New Roman" w:eastAsiaTheme="minorHAnsi" w:hAnsi="Times New Roman"/>
                <w:lang w:val="en-IE"/>
              </w:rPr>
            </w:pPr>
            <w:r>
              <w:rPr>
                <w:rFonts w:ascii="Times New Roman" w:eastAsiaTheme="minorHAnsi" w:hAnsi="Times New Roman"/>
                <w:lang w:val="en-IE"/>
              </w:rPr>
              <w:t>MWh/year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5C1D484"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150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2802D4A0"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140</w:t>
            </w:r>
          </w:p>
        </w:tc>
      </w:tr>
      <w:tr w:rsidR="00E67C6E" w14:paraId="1EEA499C"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7AD1DEE" w14:textId="77777777" w:rsidR="00E67C6E" w:rsidRDefault="00AE2421">
            <w:pPr>
              <w:rPr>
                <w:rFonts w:ascii="Times New Roman" w:eastAsiaTheme="minorHAnsi" w:hAnsi="Times New Roman"/>
                <w:lang w:val="en-IE"/>
              </w:rPr>
            </w:pPr>
            <w:r>
              <w:rPr>
                <w:rFonts w:ascii="Times New Roman" w:eastAsiaTheme="minorHAnsi" w:hAnsi="Times New Roman"/>
                <w:lang w:val="en-IE"/>
              </w:rPr>
              <w:t>Renewable Energy</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6761DF4B" w14:textId="77777777" w:rsidR="00E67C6E" w:rsidRDefault="00AE2421">
            <w:pPr>
              <w:rPr>
                <w:rFonts w:ascii="Times New Roman" w:eastAsiaTheme="minorHAnsi" w:hAnsi="Times New Roman"/>
                <w:lang w:val="en-IE"/>
              </w:rPr>
            </w:pPr>
            <w:r>
              <w:rPr>
                <w:rFonts w:ascii="Times New Roman" w:eastAsiaTheme="minorHAnsi" w:hAnsi="Times New Roman"/>
                <w:lang w:val="en-IE"/>
              </w:rPr>
              <w:t>Percent</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C0240D"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e. g.  50 </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5633DE76"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e. g. 100 </w:t>
            </w:r>
          </w:p>
        </w:tc>
      </w:tr>
      <w:tr w:rsidR="00E67C6E" w14:paraId="31E3F1FC"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D169900" w14:textId="77777777" w:rsidR="00E67C6E" w:rsidRDefault="00AE2421">
            <w:pPr>
              <w:rPr>
                <w:rFonts w:ascii="Times New Roman" w:eastAsiaTheme="minorHAnsi" w:hAnsi="Times New Roman"/>
                <w:lang w:val="en-IE"/>
              </w:rPr>
            </w:pPr>
            <w:r>
              <w:rPr>
                <w:rFonts w:ascii="Times New Roman" w:eastAsiaTheme="minorHAnsi" w:hAnsi="Times New Roman"/>
                <w:lang w:val="en-IE"/>
              </w:rPr>
              <w:t>Estimated Energy Demand of Products over Life Cycle</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06F858BD" w14:textId="77777777" w:rsidR="00E67C6E" w:rsidRDefault="00AE2421">
            <w:pPr>
              <w:rPr>
                <w:rFonts w:ascii="Times New Roman" w:eastAsiaTheme="minorHAnsi" w:hAnsi="Times New Roman"/>
                <w:lang w:val="en-IE"/>
              </w:rPr>
            </w:pPr>
            <w:r>
              <w:rPr>
                <w:rFonts w:ascii="Times New Roman" w:eastAsiaTheme="minorHAnsi" w:hAnsi="Times New Roman"/>
                <w:lang w:val="en-IE"/>
              </w:rPr>
              <w:t>MWh/year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7105EF"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500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0AFD48F1" w14:textId="77777777" w:rsidR="00E67C6E" w:rsidRDefault="00AE2421">
            <w:pPr>
              <w:rPr>
                <w:rFonts w:ascii="Times New Roman" w:eastAsiaTheme="minorHAnsi" w:hAnsi="Times New Roman"/>
                <w:lang w:val="en-IE"/>
              </w:rPr>
            </w:pPr>
            <w:r>
              <w:rPr>
                <w:rFonts w:ascii="Times New Roman" w:eastAsiaTheme="minorHAnsi" w:hAnsi="Times New Roman"/>
                <w:lang w:val="en-IE"/>
              </w:rPr>
              <w:t>e. g. 400</w:t>
            </w:r>
          </w:p>
        </w:tc>
      </w:tr>
      <w:tr w:rsidR="00E67C6E" w14:paraId="65EFC67C"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0C72AE0" w14:textId="77777777" w:rsidR="00E67C6E" w:rsidRDefault="00AE2421">
            <w:pPr>
              <w:rPr>
                <w:rFonts w:ascii="Times New Roman" w:eastAsiaTheme="minorHAnsi" w:hAnsi="Times New Roman"/>
                <w:lang w:val="en-IE"/>
              </w:rPr>
            </w:pPr>
            <w:r>
              <w:rPr>
                <w:rFonts w:ascii="Times New Roman" w:eastAsiaTheme="minorHAnsi" w:hAnsi="Times New Roman"/>
                <w:lang w:val="en-IE"/>
              </w:rPr>
              <w:t>Estimated Water Consumption</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43C498CC" w14:textId="77777777" w:rsidR="00E67C6E" w:rsidRDefault="00AE2421">
            <w:pPr>
              <w:rPr>
                <w:rFonts w:ascii="Times New Roman" w:eastAsiaTheme="minorHAnsi" w:hAnsi="Times New Roman"/>
                <w:lang w:val="en-IE"/>
              </w:rPr>
            </w:pPr>
            <w:r>
              <w:rPr>
                <w:rFonts w:ascii="Times New Roman" w:eastAsiaTheme="minorHAnsi" w:hAnsi="Times New Roman"/>
                <w:lang w:val="en-IE"/>
              </w:rPr>
              <w:t>m³/year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8269BE4" w14:textId="77777777" w:rsidR="00E67C6E" w:rsidRDefault="00AE2421">
            <w:pPr>
              <w:rPr>
                <w:rFonts w:ascii="Times New Roman" w:eastAsiaTheme="minorHAnsi" w:hAnsi="Times New Roman"/>
                <w:lang w:val="en-IE"/>
              </w:rPr>
            </w:pPr>
            <w:r>
              <w:rPr>
                <w:rFonts w:ascii="Times New Roman" w:eastAsiaTheme="minorHAnsi" w:hAnsi="Times New Roman"/>
                <w:lang w:val="en-IE"/>
              </w:rPr>
              <w:t>e. g. 7.500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2C3770D1"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5.000</w:t>
            </w:r>
          </w:p>
        </w:tc>
      </w:tr>
      <w:tr w:rsidR="00E67C6E" w14:paraId="33942008"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3A9E649B" w14:textId="77777777" w:rsidR="00E67C6E" w:rsidRDefault="00AE2421">
            <w:pPr>
              <w:rPr>
                <w:rFonts w:ascii="Times New Roman" w:eastAsiaTheme="minorHAnsi" w:hAnsi="Times New Roman"/>
                <w:lang w:val="en-IE"/>
              </w:rPr>
            </w:pPr>
            <w:r>
              <w:rPr>
                <w:rFonts w:ascii="Times New Roman" w:eastAsiaTheme="minorHAnsi" w:hAnsi="Times New Roman"/>
                <w:lang w:val="en-IE"/>
              </w:rPr>
              <w:t>Waste Generation</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698654D0" w14:textId="77777777" w:rsidR="00E67C6E" w:rsidRDefault="00AE2421">
            <w:pPr>
              <w:rPr>
                <w:rFonts w:ascii="Times New Roman" w:eastAsiaTheme="minorHAnsi" w:hAnsi="Times New Roman"/>
                <w:lang w:val="en-IE"/>
              </w:rPr>
            </w:pPr>
            <w:r>
              <w:rPr>
                <w:rFonts w:ascii="Times New Roman" w:eastAsiaTheme="minorHAnsi" w:hAnsi="Times New Roman"/>
                <w:lang w:val="en-IE"/>
              </w:rPr>
              <w:t>Tonnes/year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70ACD7" w14:textId="77777777" w:rsidR="00E67C6E" w:rsidRDefault="00AE2421">
            <w:pPr>
              <w:rPr>
                <w:rFonts w:ascii="Times New Roman" w:eastAsiaTheme="minorHAnsi" w:hAnsi="Times New Roman"/>
                <w:lang w:val="en-IE"/>
              </w:rPr>
            </w:pPr>
            <w:r>
              <w:rPr>
                <w:rFonts w:ascii="Times New Roman" w:eastAsiaTheme="minorHAnsi" w:hAnsi="Times New Roman"/>
                <w:lang w:val="en-IE"/>
              </w:rPr>
              <w:t>e. g. 60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3AA3A8EB"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50</w:t>
            </w:r>
          </w:p>
        </w:tc>
      </w:tr>
      <w:tr w:rsidR="00E67C6E" w14:paraId="7508BC7B"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549D9285" w14:textId="77777777" w:rsidR="00E67C6E" w:rsidRDefault="00AE2421">
            <w:pPr>
              <w:rPr>
                <w:rFonts w:ascii="Times New Roman" w:eastAsiaTheme="minorHAnsi" w:hAnsi="Times New Roman"/>
                <w:lang w:val="en-IE"/>
              </w:rPr>
            </w:pPr>
            <w:r>
              <w:rPr>
                <w:rFonts w:ascii="Times New Roman" w:eastAsiaTheme="minorHAnsi" w:hAnsi="Times New Roman"/>
                <w:lang w:val="en-IE"/>
              </w:rPr>
              <w:t>Water Recovery Rate</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3C0ADA53" w14:textId="77777777" w:rsidR="00E67C6E" w:rsidRDefault="00AE2421">
            <w:pPr>
              <w:rPr>
                <w:rFonts w:ascii="Times New Roman" w:eastAsiaTheme="minorHAnsi" w:hAnsi="Times New Roman"/>
                <w:lang w:val="en-IE"/>
              </w:rPr>
            </w:pPr>
            <w:r>
              <w:rPr>
                <w:rFonts w:ascii="Times New Roman" w:eastAsiaTheme="minorHAnsi" w:hAnsi="Times New Roman"/>
                <w:lang w:val="en-IE"/>
              </w:rPr>
              <w:t>Percent</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7666C1C"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e. g. 30 </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7F4E2C5C"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e. g. 60 </w:t>
            </w:r>
          </w:p>
        </w:tc>
      </w:tr>
      <w:tr w:rsidR="00E67C6E" w14:paraId="11D41902"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6B33ACA6"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Global Warming Potential </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387340C9" w14:textId="77777777" w:rsidR="00E67C6E" w:rsidRDefault="00AE2421">
            <w:pPr>
              <w:rPr>
                <w:rFonts w:ascii="Times New Roman" w:eastAsiaTheme="minorHAnsi" w:hAnsi="Times New Roman"/>
                <w:lang w:val="en-IE"/>
              </w:rPr>
            </w:pPr>
            <w:r>
              <w:rPr>
                <w:rFonts w:ascii="Times New Roman" w:eastAsiaTheme="minorHAnsi" w:hAnsi="Times New Roman"/>
                <w:lang w:val="en-IE"/>
              </w:rPr>
              <w:t>Tonnes/year of CO2 equivalents</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8928D3"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100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00EFFD46" w14:textId="77777777" w:rsidR="00E67C6E" w:rsidRDefault="00AE2421">
            <w:pPr>
              <w:rPr>
                <w:rFonts w:ascii="Times New Roman" w:eastAsiaTheme="minorHAnsi" w:hAnsi="Times New Roman"/>
                <w:lang w:val="en-IE"/>
              </w:rPr>
            </w:pPr>
            <w:r>
              <w:rPr>
                <w:rFonts w:ascii="Times New Roman" w:eastAsiaTheme="minorHAnsi" w:hAnsi="Times New Roman"/>
                <w:lang w:val="en-IE"/>
              </w:rPr>
              <w:t>e. g. 80</w:t>
            </w:r>
          </w:p>
        </w:tc>
      </w:tr>
      <w:tr w:rsidR="00E67C6E" w14:paraId="7AE54524"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0D02C82" w14:textId="77777777" w:rsidR="00E67C6E" w:rsidRDefault="00AE2421">
            <w:pPr>
              <w:rPr>
                <w:rFonts w:ascii="Times New Roman" w:eastAsiaTheme="minorHAnsi" w:hAnsi="Times New Roman"/>
                <w:lang w:val="en-IE"/>
              </w:rPr>
            </w:pPr>
            <w:r>
              <w:rPr>
                <w:rFonts w:ascii="Times New Roman" w:eastAsiaTheme="minorHAnsi" w:hAnsi="Times New Roman"/>
                <w:lang w:val="en-IE"/>
              </w:rPr>
              <w:t>PFC Emissions</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1D4840D9" w14:textId="77777777" w:rsidR="00E67C6E" w:rsidRDefault="00AE2421">
            <w:pPr>
              <w:rPr>
                <w:rFonts w:ascii="Times New Roman" w:eastAsiaTheme="minorHAnsi" w:hAnsi="Times New Roman"/>
                <w:lang w:val="en-IE"/>
              </w:rPr>
            </w:pPr>
            <w:r>
              <w:rPr>
                <w:rFonts w:ascii="Times New Roman" w:eastAsiaTheme="minorHAnsi" w:hAnsi="Times New Roman"/>
                <w:lang w:val="en-IE"/>
              </w:rPr>
              <w:t>Tonnes/year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EC76D8" w14:textId="77777777" w:rsidR="00E67C6E" w:rsidRDefault="00AE2421">
            <w:pPr>
              <w:rPr>
                <w:rFonts w:ascii="Times New Roman" w:eastAsiaTheme="minorHAnsi" w:hAnsi="Times New Roman"/>
                <w:lang w:val="en-IE"/>
              </w:rPr>
            </w:pPr>
            <w:r>
              <w:rPr>
                <w:rFonts w:ascii="Times New Roman" w:eastAsiaTheme="minorHAnsi" w:hAnsi="Times New Roman"/>
                <w:lang w:val="en-IE"/>
              </w:rPr>
              <w:t>e. g. 20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459832E5"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10</w:t>
            </w:r>
          </w:p>
        </w:tc>
      </w:tr>
      <w:tr w:rsidR="00E67C6E" w14:paraId="7376C5A6"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489A80FF" w14:textId="77777777" w:rsidR="00E67C6E" w:rsidRDefault="00AE2421">
            <w:pPr>
              <w:ind w:left="-142"/>
              <w:jc w:val="both"/>
              <w:rPr>
                <w:rFonts w:ascii="Times New Roman" w:eastAsiaTheme="minorHAnsi" w:hAnsi="Times New Roman"/>
                <w:lang w:val="en-IE"/>
              </w:rPr>
            </w:pPr>
            <w:r>
              <w:rPr>
                <w:rFonts w:ascii="Times New Roman" w:eastAsiaTheme="minorHAnsi" w:hAnsi="Times New Roman"/>
                <w:lang w:val="en-IE"/>
              </w:rPr>
              <w:t>(…)</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6A53877B" w14:textId="77777777" w:rsidR="00E67C6E" w:rsidRDefault="00E67C6E">
            <w:pPr>
              <w:ind w:left="-142"/>
              <w:jc w:val="both"/>
              <w:rPr>
                <w:rFonts w:ascii="Times New Roman" w:eastAsiaTheme="minorHAnsi" w:hAnsi="Times New Roman"/>
                <w:lang w:val="en-IE"/>
              </w:rPr>
            </w:pP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1817983" w14:textId="77777777" w:rsidR="00E67C6E" w:rsidRDefault="00E67C6E">
            <w:pPr>
              <w:ind w:left="-142"/>
              <w:jc w:val="both"/>
              <w:rPr>
                <w:rFonts w:ascii="Times New Roman" w:eastAsiaTheme="minorHAnsi" w:hAnsi="Times New Roman"/>
                <w:lang w:val="en-IE"/>
              </w:rPr>
            </w:pP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7F1F6BC8" w14:textId="77777777" w:rsidR="00E67C6E" w:rsidRDefault="00E67C6E">
            <w:pPr>
              <w:keepNext/>
              <w:ind w:left="-142"/>
              <w:jc w:val="both"/>
              <w:rPr>
                <w:rFonts w:ascii="Times New Roman" w:eastAsiaTheme="minorHAnsi" w:hAnsi="Times New Roman"/>
                <w:lang w:val="en-IE"/>
              </w:rPr>
            </w:pPr>
          </w:p>
        </w:tc>
      </w:tr>
    </w:tbl>
    <w:p w14:paraId="2E896405"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19</w:t>
      </w:r>
      <w:r>
        <w:rPr>
          <w:rFonts w:ascii="Times New Roman" w:hAnsi="Times New Roman"/>
          <w:lang w:val="en-IE"/>
        </w:rPr>
        <w:fldChar w:fldCharType="end"/>
      </w:r>
      <w:r>
        <w:rPr>
          <w:rFonts w:ascii="Times New Roman" w:hAnsi="Times New Roman"/>
          <w:lang w:val="en-IE"/>
        </w:rPr>
        <w:t xml:space="preserve">. Environmental KPIs. </w:t>
      </w:r>
    </w:p>
    <w:p w14:paraId="624E0888" w14:textId="77777777" w:rsidR="00E67C6E" w:rsidRDefault="00AE2421" w:rsidP="004478DD">
      <w:pPr>
        <w:pStyle w:val="ITberschrift1"/>
        <w:rPr>
          <w:lang w:val="en-IE"/>
        </w:rPr>
      </w:pPr>
      <w:bookmarkStart w:id="447" w:name="_Toc223694283"/>
      <w:r>
        <w:rPr>
          <w:lang w:val="en-IE"/>
        </w:rPr>
        <w:t>Compliance with the ‘Do no significant harm’ principle</w:t>
      </w:r>
      <w:bookmarkEnd w:id="447"/>
    </w:p>
    <w:p w14:paraId="66AA299D" w14:textId="77777777" w:rsidR="00E67C6E" w:rsidRDefault="00AE2421">
      <w:pPr>
        <w:spacing w:after="120"/>
        <w:jc w:val="both"/>
        <w:rPr>
          <w:rFonts w:ascii="Times New Roman" w:hAnsi="Times New Roman"/>
          <w:i/>
          <w:sz w:val="24"/>
          <w:szCs w:val="24"/>
          <w:shd w:val="clear" w:color="auto" w:fill="FFFFFF"/>
          <w:lang w:val="en-IE"/>
        </w:rPr>
      </w:pPr>
      <w:r>
        <w:rPr>
          <w:rFonts w:ascii="Times New Roman" w:hAnsi="Times New Roman"/>
          <w:i/>
          <w:sz w:val="24"/>
          <w:szCs w:val="24"/>
          <w:shd w:val="clear" w:color="auto" w:fill="FFFFFF"/>
          <w:lang w:val="en-IE"/>
        </w:rPr>
        <w:t>According to point 20 of the IPCEI Communication, Member States must provide evidence as to whether the project complies with the principle of ‘do no significant harm’ (DNSH) within the meaning of Article 17 of Regulation (EU) 2020/852, or other comparable methodologies. To make it possible for the Commission to conclude on the compliance of the IPCEI with DNSH, please provide a reply to the below set of questions for your project.</w:t>
      </w:r>
    </w:p>
    <w:p w14:paraId="290B4E91" w14:textId="77777777" w:rsidR="00E67C6E" w:rsidRDefault="00AE2421">
      <w:pPr>
        <w:spacing w:after="120"/>
        <w:jc w:val="both"/>
        <w:rPr>
          <w:rFonts w:ascii="Times New Roman" w:hAnsi="Times New Roman"/>
          <w:i/>
          <w:sz w:val="24"/>
          <w:szCs w:val="24"/>
          <w:shd w:val="clear" w:color="auto" w:fill="FFFFFF"/>
          <w:lang w:val="en-IE"/>
        </w:rPr>
      </w:pPr>
      <w:r>
        <w:rPr>
          <w:rFonts w:ascii="Times New Roman" w:hAnsi="Times New Roman"/>
          <w:i/>
          <w:sz w:val="24"/>
          <w:szCs w:val="24"/>
          <w:shd w:val="clear" w:color="auto" w:fill="FFFFFF"/>
          <w:lang w:val="en-IE"/>
        </w:rPr>
        <w:t xml:space="preserve">Please note that your answers must concern </w:t>
      </w:r>
      <w:r>
        <w:rPr>
          <w:rFonts w:ascii="Times New Roman" w:hAnsi="Times New Roman"/>
          <w:i/>
          <w:sz w:val="24"/>
          <w:szCs w:val="24"/>
          <w:u w:val="single"/>
          <w:shd w:val="clear" w:color="auto" w:fill="FFFFFF"/>
          <w:lang w:val="en-IE"/>
        </w:rPr>
        <w:t>your concrete IPCEI project</w:t>
      </w:r>
      <w:r>
        <w:rPr>
          <w:rFonts w:ascii="Times New Roman" w:hAnsi="Times New Roman"/>
          <w:i/>
          <w:sz w:val="24"/>
          <w:szCs w:val="24"/>
          <w:shd w:val="clear" w:color="auto" w:fill="FFFFFF"/>
          <w:lang w:val="en-IE"/>
        </w:rPr>
        <w:t xml:space="preserve">. For activities for which technical screening criteria determining whether that economic activity causes no significant harm to any of the other environmental objectives have been established under delegated regulations supplementing Regulation (EU) 2020/852 of the European Parliament and of the Council, the justification should, in particular, be made by showing that the activity fulfils these technical screening criteria. </w:t>
      </w:r>
    </w:p>
    <w:tbl>
      <w:tblPr>
        <w:tblStyle w:val="TaulukkoRuudukko"/>
        <w:tblW w:w="5000" w:type="pct"/>
        <w:tblLook w:val="04A0" w:firstRow="1" w:lastRow="0" w:firstColumn="1" w:lastColumn="0" w:noHBand="0" w:noVBand="1"/>
      </w:tblPr>
      <w:tblGrid>
        <w:gridCol w:w="3710"/>
        <w:gridCol w:w="645"/>
        <w:gridCol w:w="645"/>
        <w:gridCol w:w="4062"/>
      </w:tblGrid>
      <w:tr w:rsidR="00E67C6E" w14:paraId="6979ED09" w14:textId="77777777">
        <w:tc>
          <w:tcPr>
            <w:tcW w:w="2047" w:type="pct"/>
          </w:tcPr>
          <w:p w14:paraId="31D1E50C" w14:textId="77777777" w:rsidR="00E67C6E" w:rsidRDefault="00AE2421">
            <w:pPr>
              <w:spacing w:after="120"/>
              <w:jc w:val="both"/>
              <w:rPr>
                <w:rFonts w:ascii="Times New Roman" w:hAnsi="Times New Roman"/>
                <w:b/>
                <w:shd w:val="clear" w:color="auto" w:fill="FFFFFF"/>
                <w:lang w:val="en-IE"/>
              </w:rPr>
            </w:pPr>
            <w:r>
              <w:rPr>
                <w:rFonts w:ascii="Times New Roman" w:hAnsi="Times New Roman"/>
                <w:b/>
                <w:lang w:val="en-IE"/>
              </w:rPr>
              <w:t>Questions</w:t>
            </w:r>
          </w:p>
        </w:tc>
        <w:tc>
          <w:tcPr>
            <w:tcW w:w="356" w:type="pct"/>
          </w:tcPr>
          <w:p w14:paraId="5C4CC510" w14:textId="77777777" w:rsidR="00E67C6E" w:rsidRDefault="00AE2421">
            <w:pPr>
              <w:spacing w:after="120"/>
              <w:jc w:val="both"/>
              <w:rPr>
                <w:rFonts w:ascii="Times New Roman" w:hAnsi="Times New Roman"/>
                <w:b/>
                <w:lang w:val="en-IE"/>
              </w:rPr>
            </w:pPr>
            <w:r>
              <w:rPr>
                <w:rFonts w:ascii="Times New Roman" w:hAnsi="Times New Roman"/>
                <w:b/>
                <w:lang w:val="en-IE"/>
              </w:rPr>
              <w:t>Yes</w:t>
            </w:r>
          </w:p>
        </w:tc>
        <w:tc>
          <w:tcPr>
            <w:tcW w:w="356" w:type="pct"/>
          </w:tcPr>
          <w:p w14:paraId="0830F080" w14:textId="77777777" w:rsidR="00E67C6E" w:rsidRDefault="00AE2421">
            <w:pPr>
              <w:spacing w:after="120"/>
              <w:jc w:val="both"/>
              <w:rPr>
                <w:rFonts w:ascii="Times New Roman" w:hAnsi="Times New Roman"/>
                <w:b/>
                <w:lang w:val="en-IE"/>
              </w:rPr>
            </w:pPr>
            <w:r>
              <w:rPr>
                <w:rFonts w:ascii="Times New Roman" w:hAnsi="Times New Roman"/>
                <w:b/>
                <w:lang w:val="en-IE"/>
              </w:rPr>
              <w:t>No</w:t>
            </w:r>
          </w:p>
        </w:tc>
        <w:tc>
          <w:tcPr>
            <w:tcW w:w="2241" w:type="pct"/>
          </w:tcPr>
          <w:p w14:paraId="58871160" w14:textId="77777777" w:rsidR="00E67C6E" w:rsidRDefault="00AE2421">
            <w:pPr>
              <w:spacing w:after="120"/>
              <w:jc w:val="both"/>
              <w:rPr>
                <w:rFonts w:ascii="Times New Roman" w:hAnsi="Times New Roman"/>
                <w:b/>
                <w:i/>
                <w:lang w:val="en-IE"/>
              </w:rPr>
            </w:pPr>
            <w:r>
              <w:rPr>
                <w:rFonts w:ascii="Times New Roman" w:hAnsi="Times New Roman"/>
                <w:b/>
                <w:lang w:val="en-IE"/>
              </w:rPr>
              <w:t>Justification of the reply</w:t>
            </w:r>
            <w:r>
              <w:rPr>
                <w:rFonts w:ascii="Times New Roman" w:hAnsi="Times New Roman"/>
                <w:b/>
                <w:i/>
                <w:lang w:val="en-IE"/>
              </w:rPr>
              <w:t xml:space="preserve"> </w:t>
            </w:r>
          </w:p>
          <w:p w14:paraId="50B27687" w14:textId="77777777" w:rsidR="00E67C6E" w:rsidRDefault="00AE2421">
            <w:pPr>
              <w:spacing w:after="120"/>
              <w:jc w:val="both"/>
              <w:rPr>
                <w:rFonts w:ascii="Times New Roman" w:hAnsi="Times New Roman"/>
                <w:b/>
                <w:lang w:val="en-IE"/>
              </w:rPr>
            </w:pPr>
            <w:r>
              <w:rPr>
                <w:rFonts w:ascii="Times New Roman" w:hAnsi="Times New Roman"/>
                <w:b/>
                <w:i/>
                <w:lang w:val="en-IE"/>
              </w:rPr>
              <w:t>(Note: please remove the guidance text, provided below in italic, when submitting the replies)</w:t>
            </w:r>
          </w:p>
        </w:tc>
      </w:tr>
      <w:tr w:rsidR="00E67C6E" w14:paraId="556491D5" w14:textId="77777777">
        <w:tc>
          <w:tcPr>
            <w:tcW w:w="2047" w:type="pct"/>
          </w:tcPr>
          <w:p w14:paraId="058763DD" w14:textId="77777777" w:rsidR="00E67C6E" w:rsidRDefault="00AE2421">
            <w:pPr>
              <w:spacing w:after="120"/>
              <w:jc w:val="both"/>
              <w:rPr>
                <w:rFonts w:ascii="Times New Roman" w:hAnsi="Times New Roman"/>
                <w:szCs w:val="24"/>
                <w:shd w:val="clear" w:color="auto" w:fill="FFFFFF"/>
                <w:lang w:val="en-IE"/>
              </w:rPr>
            </w:pPr>
            <w:r>
              <w:rPr>
                <w:rFonts w:ascii="Times New Roman" w:hAnsi="Times New Roman"/>
                <w:b/>
                <w:szCs w:val="24"/>
                <w:shd w:val="clear" w:color="auto" w:fill="FFFFFF"/>
                <w:lang w:val="en-IE"/>
              </w:rPr>
              <w:t>Climate change mitigation:</w:t>
            </w:r>
            <w:r>
              <w:rPr>
                <w:rFonts w:ascii="Times New Roman" w:hAnsi="Times New Roman"/>
                <w:szCs w:val="24"/>
                <w:shd w:val="clear" w:color="auto" w:fill="FFFFFF"/>
                <w:lang w:val="en-IE"/>
              </w:rPr>
              <w:t xml:space="preserve"> Is the notified project expected to lead to significant GHG emissions?</w:t>
            </w:r>
          </w:p>
        </w:tc>
        <w:sdt>
          <w:sdtPr>
            <w:rPr>
              <w:rFonts w:ascii="Times New Roman" w:hAnsi="Times New Roman"/>
              <w:szCs w:val="24"/>
              <w:lang w:val="en-IE"/>
            </w:rPr>
            <w:id w:val="2143606038"/>
            <w14:checkbox>
              <w14:checked w14:val="0"/>
              <w14:checkedState w14:val="2612" w14:font="MS Gothic"/>
              <w14:uncheckedState w14:val="2610" w14:font="MS Gothic"/>
            </w14:checkbox>
          </w:sdtPr>
          <w:sdtEndPr/>
          <w:sdtContent>
            <w:tc>
              <w:tcPr>
                <w:tcW w:w="356" w:type="pct"/>
              </w:tcPr>
              <w:p w14:paraId="360ED6D9"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1467122665"/>
            <w14:checkbox>
              <w14:checked w14:val="0"/>
              <w14:checkedState w14:val="2612" w14:font="MS Gothic"/>
              <w14:uncheckedState w14:val="2610" w14:font="MS Gothic"/>
            </w14:checkbox>
          </w:sdtPr>
          <w:sdtEndPr/>
          <w:sdtContent>
            <w:tc>
              <w:tcPr>
                <w:tcW w:w="356" w:type="pct"/>
              </w:tcPr>
              <w:p w14:paraId="72551A32"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45DAE86D"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Explain in particular:</w:t>
            </w:r>
          </w:p>
          <w:p w14:paraId="7A13659A" w14:textId="77777777" w:rsidR="00E67C6E" w:rsidRDefault="00AE2421">
            <w:pPr>
              <w:pStyle w:val="Luettelokappale"/>
              <w:numPr>
                <w:ilvl w:val="0"/>
                <w:numId w:val="15"/>
              </w:numPr>
              <w:spacing w:after="120"/>
              <w:contextualSpacing w:val="0"/>
              <w:jc w:val="both"/>
              <w:rPr>
                <w:rFonts w:ascii="Times New Roman" w:hAnsi="Times New Roman"/>
                <w:i/>
                <w:szCs w:val="24"/>
                <w:lang w:val="en-IE"/>
              </w:rPr>
            </w:pPr>
            <w:r>
              <w:rPr>
                <w:rFonts w:ascii="Times New Roman" w:hAnsi="Times New Roman"/>
                <w:i/>
                <w:szCs w:val="24"/>
                <w:lang w:val="en-IE"/>
              </w:rPr>
              <w:t>Whether the project/technology is not expected to lead to any direct or indirect GHG emissions (N.B. indirect GHG emissions are emissions linked to the energy used to produce the hydrogen), because […] (for instance it only relies on renewable energy sources); or</w:t>
            </w:r>
          </w:p>
          <w:p w14:paraId="552DB423" w14:textId="77777777" w:rsidR="00E67C6E" w:rsidRDefault="00AE2421">
            <w:pPr>
              <w:pStyle w:val="Luettelokappale"/>
              <w:numPr>
                <w:ilvl w:val="0"/>
                <w:numId w:val="15"/>
              </w:numPr>
              <w:spacing w:after="120"/>
              <w:contextualSpacing w:val="0"/>
              <w:jc w:val="both"/>
              <w:rPr>
                <w:rFonts w:ascii="Times New Roman" w:hAnsi="Times New Roman"/>
                <w:i/>
                <w:szCs w:val="24"/>
                <w:lang w:val="en-IE"/>
              </w:rPr>
            </w:pPr>
            <w:r>
              <w:rPr>
                <w:rFonts w:ascii="Times New Roman" w:hAnsi="Times New Roman"/>
                <w:i/>
                <w:szCs w:val="24"/>
                <w:lang w:val="en-IE"/>
              </w:rPr>
              <w:t>for research/FID linked to activities subject to ETS, whether the project/technology might lead to GHG emissions, but those emissions would be significantly below ETS benchmarks, because […];</w:t>
            </w:r>
          </w:p>
        </w:tc>
      </w:tr>
      <w:tr w:rsidR="00E67C6E" w14:paraId="10A49DDA" w14:textId="77777777">
        <w:tc>
          <w:tcPr>
            <w:tcW w:w="2047" w:type="pct"/>
          </w:tcPr>
          <w:p w14:paraId="0E3B8088" w14:textId="77777777" w:rsidR="00E67C6E" w:rsidRDefault="00AE2421">
            <w:pPr>
              <w:spacing w:after="120"/>
              <w:jc w:val="both"/>
              <w:rPr>
                <w:rFonts w:ascii="Times New Roman" w:hAnsi="Times New Roman"/>
                <w:szCs w:val="24"/>
                <w:shd w:val="clear" w:color="auto" w:fill="FFFFFF"/>
                <w:lang w:val="en-IE"/>
              </w:rPr>
            </w:pPr>
            <w:r>
              <w:rPr>
                <w:rFonts w:ascii="Times New Roman" w:hAnsi="Times New Roman"/>
                <w:b/>
                <w:szCs w:val="24"/>
                <w:shd w:val="clear" w:color="auto" w:fill="FFFFFF"/>
                <w:lang w:val="en-IE"/>
              </w:rPr>
              <w:t>Climate change adaptation:</w:t>
            </w:r>
            <w:r>
              <w:rPr>
                <w:rFonts w:ascii="Times New Roman" w:hAnsi="Times New Roman"/>
                <w:i/>
                <w:szCs w:val="24"/>
                <w:shd w:val="clear" w:color="auto" w:fill="FFFFFF"/>
                <w:lang w:val="en-IE"/>
              </w:rPr>
              <w:t xml:space="preserve"> </w:t>
            </w:r>
            <w:r>
              <w:rPr>
                <w:rFonts w:ascii="Times New Roman" w:hAnsi="Times New Roman"/>
                <w:szCs w:val="24"/>
                <w:lang w:val="en-IE"/>
              </w:rPr>
              <w:t>Is the notified project expected to lead to an increased adverse impact of the current climate and the expected future climate, on the notified project itself or on people, nature or assets?</w:t>
            </w:r>
          </w:p>
        </w:tc>
        <w:sdt>
          <w:sdtPr>
            <w:rPr>
              <w:rFonts w:ascii="Times New Roman" w:hAnsi="Times New Roman"/>
              <w:szCs w:val="24"/>
              <w:lang w:val="en-IE"/>
            </w:rPr>
            <w:id w:val="1332864625"/>
            <w14:checkbox>
              <w14:checked w14:val="0"/>
              <w14:checkedState w14:val="2612" w14:font="MS Gothic"/>
              <w14:uncheckedState w14:val="2610" w14:font="MS Gothic"/>
            </w14:checkbox>
          </w:sdtPr>
          <w:sdtEndPr/>
          <w:sdtContent>
            <w:tc>
              <w:tcPr>
                <w:tcW w:w="356" w:type="pct"/>
              </w:tcPr>
              <w:p w14:paraId="1BBEA751"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1905600224"/>
            <w14:checkbox>
              <w14:checked w14:val="0"/>
              <w14:checkedState w14:val="2612" w14:font="MS Gothic"/>
              <w14:uncheckedState w14:val="2610" w14:font="MS Gothic"/>
            </w14:checkbox>
          </w:sdtPr>
          <w:sdtEndPr/>
          <w:sdtContent>
            <w:tc>
              <w:tcPr>
                <w:tcW w:w="356" w:type="pct"/>
              </w:tcPr>
              <w:p w14:paraId="7C2593F5"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48AA0D6C"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explain.</w:t>
            </w:r>
          </w:p>
          <w:p w14:paraId="3ED1C5F8"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 xml:space="preserve">Note: This is for instance not the case when the technology is itself not affected by climate change or would help adapting to climate change. </w:t>
            </w:r>
          </w:p>
        </w:tc>
      </w:tr>
      <w:tr w:rsidR="00E67C6E" w14:paraId="6A3A3301" w14:textId="77777777">
        <w:tc>
          <w:tcPr>
            <w:tcW w:w="2047" w:type="pct"/>
          </w:tcPr>
          <w:p w14:paraId="1648771C" w14:textId="77777777" w:rsidR="00E67C6E" w:rsidRDefault="00AE2421">
            <w:pPr>
              <w:spacing w:after="120"/>
              <w:jc w:val="both"/>
              <w:rPr>
                <w:rFonts w:ascii="Times New Roman" w:hAnsi="Times New Roman"/>
                <w:szCs w:val="24"/>
                <w:lang w:val="en-IE"/>
              </w:rPr>
            </w:pPr>
            <w:r>
              <w:rPr>
                <w:rFonts w:ascii="Times New Roman" w:hAnsi="Times New Roman"/>
                <w:b/>
                <w:szCs w:val="24"/>
                <w:shd w:val="clear" w:color="auto" w:fill="FFFFFF"/>
                <w:lang w:val="en-IE"/>
              </w:rPr>
              <w:t>The sustainable use and protection of water and marine resources:</w:t>
            </w:r>
            <w:r>
              <w:rPr>
                <w:rFonts w:ascii="Times New Roman" w:hAnsi="Times New Roman"/>
                <w:i/>
                <w:szCs w:val="24"/>
                <w:shd w:val="clear" w:color="auto" w:fill="FFFFFF"/>
                <w:lang w:val="en-IE"/>
              </w:rPr>
              <w:t xml:space="preserve"> </w:t>
            </w:r>
            <w:r>
              <w:rPr>
                <w:rFonts w:ascii="Times New Roman" w:hAnsi="Times New Roman"/>
                <w:szCs w:val="24"/>
                <w:lang w:val="en-IE"/>
              </w:rPr>
              <w:t>Is the notified project expected to be detrimental:</w:t>
            </w:r>
          </w:p>
          <w:p w14:paraId="750E2883" w14:textId="77777777" w:rsidR="00E67C6E" w:rsidRDefault="00AE2421">
            <w:pPr>
              <w:numPr>
                <w:ilvl w:val="0"/>
                <w:numId w:val="13"/>
              </w:numPr>
              <w:spacing w:after="120"/>
              <w:jc w:val="both"/>
              <w:rPr>
                <w:rFonts w:ascii="Times New Roman" w:hAnsi="Times New Roman"/>
                <w:szCs w:val="24"/>
                <w:lang w:val="en-IE"/>
              </w:rPr>
            </w:pPr>
            <w:r>
              <w:rPr>
                <w:rFonts w:ascii="Times New Roman" w:hAnsi="Times New Roman"/>
                <w:szCs w:val="24"/>
                <w:lang w:val="en-IE" w:eastAsia="fr-BE"/>
              </w:rPr>
              <w:t>to the good status or the good ecological potential of bodies of water, including surface water and groundwater; or</w:t>
            </w:r>
          </w:p>
          <w:p w14:paraId="3B352466" w14:textId="77777777" w:rsidR="00E67C6E" w:rsidRDefault="00AE2421">
            <w:pPr>
              <w:numPr>
                <w:ilvl w:val="0"/>
                <w:numId w:val="13"/>
              </w:numPr>
              <w:spacing w:after="120"/>
              <w:jc w:val="both"/>
              <w:rPr>
                <w:rFonts w:ascii="Times New Roman" w:hAnsi="Times New Roman"/>
                <w:szCs w:val="24"/>
                <w:lang w:val="en-IE"/>
              </w:rPr>
            </w:pPr>
            <w:r>
              <w:rPr>
                <w:rFonts w:ascii="Times New Roman" w:hAnsi="Times New Roman"/>
                <w:szCs w:val="24"/>
                <w:lang w:val="en-IE" w:eastAsia="fr-BE"/>
              </w:rPr>
              <w:t>to the good environmental status of marine waters?</w:t>
            </w:r>
          </w:p>
        </w:tc>
        <w:sdt>
          <w:sdtPr>
            <w:rPr>
              <w:rFonts w:ascii="Times New Roman" w:hAnsi="Times New Roman"/>
              <w:szCs w:val="24"/>
              <w:lang w:val="en-IE"/>
            </w:rPr>
            <w:id w:val="126369437"/>
            <w14:checkbox>
              <w14:checked w14:val="0"/>
              <w14:checkedState w14:val="2612" w14:font="MS Gothic"/>
              <w14:uncheckedState w14:val="2610" w14:font="MS Gothic"/>
            </w14:checkbox>
          </w:sdtPr>
          <w:sdtEndPr/>
          <w:sdtContent>
            <w:tc>
              <w:tcPr>
                <w:tcW w:w="356" w:type="pct"/>
              </w:tcPr>
              <w:p w14:paraId="00C22BCF"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252665800"/>
            <w14:checkbox>
              <w14:checked w14:val="0"/>
              <w14:checkedState w14:val="2612" w14:font="MS Gothic"/>
              <w14:uncheckedState w14:val="2610" w14:font="MS Gothic"/>
            </w14:checkbox>
          </w:sdtPr>
          <w:sdtEndPr/>
          <w:sdtContent>
            <w:tc>
              <w:tcPr>
                <w:tcW w:w="356" w:type="pct"/>
              </w:tcPr>
              <w:p w14:paraId="34175401"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7DFE7FDB"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justify your reply:</w:t>
            </w:r>
          </w:p>
          <w:p w14:paraId="277BE391"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 xml:space="preserve">Note: This is </w:t>
            </w:r>
            <w:proofErr w:type="gramStart"/>
            <w:r>
              <w:rPr>
                <w:rFonts w:ascii="Times New Roman" w:hAnsi="Times New Roman"/>
                <w:i/>
                <w:szCs w:val="24"/>
                <w:lang w:val="en-IE"/>
              </w:rPr>
              <w:t>in particular not</w:t>
            </w:r>
            <w:proofErr w:type="gramEnd"/>
            <w:r>
              <w:rPr>
                <w:rFonts w:ascii="Times New Roman" w:hAnsi="Times New Roman"/>
                <w:i/>
                <w:szCs w:val="24"/>
                <w:lang w:val="en-IE"/>
              </w:rPr>
              <w:t xml:space="preserve"> the case if the technology does not involve the use of water. </w:t>
            </w:r>
          </w:p>
          <w:p w14:paraId="56D5FC3A"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 xml:space="preserve">For FID projects, if the technology is based on the use of water, please indicate whether the project is subject to an environmental impact assessment under the EIA Directive or national legislation examining the impact on water. If not, please justify why the project is not detrimental to the good status of water bodies/maritime waters.   </w:t>
            </w:r>
          </w:p>
        </w:tc>
      </w:tr>
      <w:tr w:rsidR="00E67C6E" w14:paraId="4AE03C50" w14:textId="77777777">
        <w:tc>
          <w:tcPr>
            <w:tcW w:w="2047" w:type="pct"/>
          </w:tcPr>
          <w:p w14:paraId="55C3A9D1" w14:textId="77777777" w:rsidR="00E67C6E" w:rsidRDefault="00AE2421">
            <w:pPr>
              <w:spacing w:after="120"/>
              <w:jc w:val="both"/>
              <w:rPr>
                <w:rFonts w:ascii="Times New Roman" w:hAnsi="Times New Roman"/>
                <w:szCs w:val="24"/>
                <w:lang w:val="en-IE"/>
              </w:rPr>
            </w:pPr>
            <w:r>
              <w:rPr>
                <w:rFonts w:ascii="Times New Roman" w:hAnsi="Times New Roman"/>
                <w:b/>
                <w:szCs w:val="24"/>
                <w:shd w:val="clear" w:color="auto" w:fill="FFFFFF"/>
                <w:lang w:val="en-IE"/>
              </w:rPr>
              <w:t>The transition to a circular economy, including waste prevention and recycling:</w:t>
            </w:r>
            <w:r>
              <w:rPr>
                <w:rFonts w:ascii="Times New Roman" w:hAnsi="Times New Roman"/>
                <w:i/>
                <w:szCs w:val="24"/>
                <w:shd w:val="clear" w:color="auto" w:fill="FFFFFF"/>
                <w:lang w:val="en-IE"/>
              </w:rPr>
              <w:t xml:space="preserve"> </w:t>
            </w:r>
            <w:r>
              <w:rPr>
                <w:rFonts w:ascii="Times New Roman" w:hAnsi="Times New Roman"/>
                <w:szCs w:val="24"/>
                <w:lang w:val="en-IE"/>
              </w:rPr>
              <w:t>Is the notified project expected to:</w:t>
            </w:r>
          </w:p>
          <w:p w14:paraId="4E56ABD0" w14:textId="77777777" w:rsidR="00E67C6E" w:rsidRDefault="00AE2421">
            <w:pPr>
              <w:numPr>
                <w:ilvl w:val="0"/>
                <w:numId w:val="14"/>
              </w:numPr>
              <w:spacing w:after="120"/>
              <w:jc w:val="both"/>
              <w:rPr>
                <w:rFonts w:ascii="Times New Roman" w:hAnsi="Times New Roman"/>
                <w:szCs w:val="24"/>
                <w:lang w:val="en-IE"/>
              </w:rPr>
            </w:pPr>
            <w:r>
              <w:rPr>
                <w:rFonts w:ascii="Times New Roman" w:hAnsi="Times New Roman"/>
                <w:szCs w:val="24"/>
                <w:lang w:val="en-IE" w:eastAsia="fr-BE"/>
              </w:rPr>
              <w:t>lead</w:t>
            </w:r>
            <w:r>
              <w:rPr>
                <w:rFonts w:ascii="Times New Roman" w:hAnsi="Times New Roman"/>
                <w:szCs w:val="24"/>
                <w:lang w:val="en-IE"/>
              </w:rPr>
              <w:t xml:space="preserve"> to a significant increase in the generation, incineration or disposal of waste, </w:t>
            </w:r>
            <w:proofErr w:type="gramStart"/>
            <w:r>
              <w:rPr>
                <w:rFonts w:ascii="Times New Roman" w:hAnsi="Times New Roman"/>
                <w:szCs w:val="24"/>
                <w:lang w:val="en-IE"/>
              </w:rPr>
              <w:t>with the exception of</w:t>
            </w:r>
            <w:proofErr w:type="gramEnd"/>
            <w:r>
              <w:rPr>
                <w:rFonts w:ascii="Times New Roman" w:hAnsi="Times New Roman"/>
                <w:szCs w:val="24"/>
                <w:lang w:val="en-IE"/>
              </w:rPr>
              <w:t xml:space="preserve"> the incineration of non-recyclable hazardous waste; or</w:t>
            </w:r>
          </w:p>
          <w:p w14:paraId="6E0A3230" w14:textId="77777777" w:rsidR="00E67C6E" w:rsidRDefault="00AE2421">
            <w:pPr>
              <w:numPr>
                <w:ilvl w:val="0"/>
                <w:numId w:val="14"/>
              </w:numPr>
              <w:spacing w:after="120"/>
              <w:jc w:val="both"/>
              <w:rPr>
                <w:rFonts w:ascii="Times New Roman" w:hAnsi="Times New Roman"/>
                <w:szCs w:val="24"/>
                <w:lang w:val="en-IE"/>
              </w:rPr>
            </w:pPr>
            <w:r>
              <w:rPr>
                <w:rFonts w:ascii="Times New Roman" w:hAnsi="Times New Roman"/>
                <w:lang w:val="en-IE"/>
              </w:rPr>
              <w:t>lead to significant inefficiencies in the direct or indirect use of any natural resource</w:t>
            </w:r>
            <w:r>
              <w:rPr>
                <w:rFonts w:ascii="Times New Roman" w:hAnsi="Times New Roman"/>
                <w:vertAlign w:val="superscript"/>
                <w:lang w:val="en-IE"/>
              </w:rPr>
              <w:footnoteReference w:id="14"/>
            </w:r>
            <w:r>
              <w:rPr>
                <w:rFonts w:ascii="Times New Roman" w:hAnsi="Times New Roman"/>
                <w:lang w:val="en-IE"/>
              </w:rPr>
              <w:t xml:space="preserve"> at any stage of its life cycle which are not minimised by adequate measures</w:t>
            </w:r>
            <w:r>
              <w:rPr>
                <w:rFonts w:ascii="Times New Roman" w:hAnsi="Times New Roman"/>
                <w:vertAlign w:val="superscript"/>
                <w:lang w:val="en-IE"/>
              </w:rPr>
              <w:footnoteReference w:id="15"/>
            </w:r>
            <w:r>
              <w:rPr>
                <w:rFonts w:ascii="Times New Roman" w:hAnsi="Times New Roman"/>
                <w:lang w:val="en-IE"/>
              </w:rPr>
              <w:t>; or</w:t>
            </w:r>
          </w:p>
          <w:p w14:paraId="18343D4C" w14:textId="77777777" w:rsidR="00E67C6E" w:rsidRDefault="00AE2421">
            <w:pPr>
              <w:numPr>
                <w:ilvl w:val="0"/>
                <w:numId w:val="14"/>
              </w:numPr>
              <w:spacing w:after="120"/>
              <w:jc w:val="both"/>
              <w:rPr>
                <w:rFonts w:ascii="Times New Roman" w:hAnsi="Times New Roman"/>
                <w:szCs w:val="24"/>
                <w:lang w:val="en-IE"/>
              </w:rPr>
            </w:pPr>
            <w:r>
              <w:rPr>
                <w:rFonts w:ascii="Times New Roman" w:hAnsi="Times New Roman"/>
                <w:szCs w:val="24"/>
                <w:lang w:val="en-IE"/>
              </w:rPr>
              <w:t>cause significant and long-term harm to the environment in respect to the circular economy? </w:t>
            </w:r>
          </w:p>
        </w:tc>
        <w:sdt>
          <w:sdtPr>
            <w:rPr>
              <w:rFonts w:ascii="Times New Roman" w:hAnsi="Times New Roman"/>
              <w:szCs w:val="24"/>
              <w:lang w:val="en-IE"/>
            </w:rPr>
            <w:id w:val="218718461"/>
            <w14:checkbox>
              <w14:checked w14:val="0"/>
              <w14:checkedState w14:val="2612" w14:font="MS Gothic"/>
              <w14:uncheckedState w14:val="2610" w14:font="MS Gothic"/>
            </w14:checkbox>
          </w:sdtPr>
          <w:sdtEndPr/>
          <w:sdtContent>
            <w:tc>
              <w:tcPr>
                <w:tcW w:w="356" w:type="pct"/>
              </w:tcPr>
              <w:p w14:paraId="272048C7"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294292141"/>
            <w14:checkbox>
              <w14:checked w14:val="0"/>
              <w14:checkedState w14:val="2612" w14:font="MS Gothic"/>
              <w14:uncheckedState w14:val="2610" w14:font="MS Gothic"/>
            </w14:checkbox>
          </w:sdtPr>
          <w:sdtEndPr/>
          <w:sdtContent>
            <w:tc>
              <w:tcPr>
                <w:tcW w:w="356" w:type="pct"/>
              </w:tcPr>
              <w:p w14:paraId="1C94CEAA"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13C91778"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justify your reply and in particular:</w:t>
            </w:r>
          </w:p>
          <w:p w14:paraId="2496038D"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Note: Please explain if the notified project also involves the integration of recycled materials or involves a design that facilitates reparability, material recovery.</w:t>
            </w:r>
          </w:p>
          <w:p w14:paraId="2A131177"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If the notified project/technology involves the production of long-term waste, explanations should be provided on the available waste management solutions and on measures taken to minimise the production of such waste.</w:t>
            </w:r>
          </w:p>
          <w:p w14:paraId="3891C285"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If the notified project involves the dismantling of facilities/equipment, please describe the planned waste management arrangements and in particular planned recycling.</w:t>
            </w:r>
          </w:p>
        </w:tc>
      </w:tr>
      <w:tr w:rsidR="00E67C6E" w14:paraId="6F963155" w14:textId="77777777">
        <w:tc>
          <w:tcPr>
            <w:tcW w:w="2047" w:type="pct"/>
          </w:tcPr>
          <w:p w14:paraId="1776944B" w14:textId="77777777" w:rsidR="00E67C6E" w:rsidRDefault="00AE2421">
            <w:pPr>
              <w:spacing w:after="120"/>
              <w:jc w:val="both"/>
              <w:rPr>
                <w:rFonts w:ascii="Times New Roman" w:hAnsi="Times New Roman"/>
                <w:szCs w:val="24"/>
                <w:shd w:val="clear" w:color="auto" w:fill="FFFFFF"/>
                <w:lang w:val="en-IE"/>
              </w:rPr>
            </w:pPr>
            <w:r>
              <w:rPr>
                <w:rFonts w:ascii="Times New Roman" w:hAnsi="Times New Roman"/>
                <w:b/>
                <w:bCs/>
                <w:shd w:val="clear" w:color="auto" w:fill="FFFFFF"/>
                <w:lang w:val="en-IE"/>
              </w:rPr>
              <w:t>Pollution prevention and control:</w:t>
            </w:r>
            <w:r>
              <w:rPr>
                <w:rFonts w:ascii="Times New Roman" w:hAnsi="Times New Roman"/>
                <w:i/>
                <w:iCs/>
                <w:shd w:val="clear" w:color="auto" w:fill="FFFFFF"/>
                <w:lang w:val="en-IE"/>
              </w:rPr>
              <w:t xml:space="preserve"> </w:t>
            </w:r>
            <w:r>
              <w:rPr>
                <w:rFonts w:ascii="Times New Roman" w:hAnsi="Times New Roman"/>
                <w:lang w:val="en-IE"/>
              </w:rPr>
              <w:t>Is the notified project expected to lead to a significant increase in the emissions of pollutants</w:t>
            </w:r>
            <w:r>
              <w:rPr>
                <w:rFonts w:ascii="Times New Roman" w:hAnsi="Times New Roman"/>
                <w:vertAlign w:val="superscript"/>
                <w:lang w:val="en-IE"/>
              </w:rPr>
              <w:footnoteReference w:id="16"/>
            </w:r>
            <w:r>
              <w:rPr>
                <w:rFonts w:ascii="Times New Roman" w:hAnsi="Times New Roman"/>
                <w:lang w:val="en-IE"/>
              </w:rPr>
              <w:t xml:space="preserve"> into air, water or land?</w:t>
            </w:r>
          </w:p>
        </w:tc>
        <w:sdt>
          <w:sdtPr>
            <w:rPr>
              <w:rFonts w:ascii="Times New Roman" w:hAnsi="Times New Roman"/>
              <w:szCs w:val="24"/>
              <w:lang w:val="en-IE"/>
            </w:rPr>
            <w:id w:val="-827599681"/>
            <w14:checkbox>
              <w14:checked w14:val="0"/>
              <w14:checkedState w14:val="2612" w14:font="MS Gothic"/>
              <w14:uncheckedState w14:val="2610" w14:font="MS Gothic"/>
            </w14:checkbox>
          </w:sdtPr>
          <w:sdtEndPr/>
          <w:sdtContent>
            <w:tc>
              <w:tcPr>
                <w:tcW w:w="356" w:type="pct"/>
              </w:tcPr>
              <w:p w14:paraId="3B23C2CF"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1732455347"/>
            <w14:checkbox>
              <w14:checked w14:val="0"/>
              <w14:checkedState w14:val="2612" w14:font="MS Gothic"/>
              <w14:uncheckedState w14:val="2610" w14:font="MS Gothic"/>
            </w14:checkbox>
          </w:sdtPr>
          <w:sdtEndPr/>
          <w:sdtContent>
            <w:tc>
              <w:tcPr>
                <w:tcW w:w="356" w:type="pct"/>
              </w:tcPr>
              <w:p w14:paraId="65F55690"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1006CA93"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justify your reply.</w:t>
            </w:r>
          </w:p>
        </w:tc>
      </w:tr>
      <w:tr w:rsidR="00E67C6E" w14:paraId="4E848167" w14:textId="77777777">
        <w:tc>
          <w:tcPr>
            <w:tcW w:w="2047" w:type="pct"/>
          </w:tcPr>
          <w:p w14:paraId="6FEF721A" w14:textId="77777777" w:rsidR="00E67C6E" w:rsidRDefault="00AE2421">
            <w:pPr>
              <w:spacing w:after="120"/>
              <w:jc w:val="both"/>
              <w:rPr>
                <w:rFonts w:ascii="Times New Roman" w:hAnsi="Times New Roman"/>
                <w:szCs w:val="24"/>
                <w:lang w:val="en-IE" w:eastAsia="fr-BE"/>
              </w:rPr>
            </w:pPr>
            <w:r>
              <w:rPr>
                <w:rFonts w:ascii="Times New Roman" w:hAnsi="Times New Roman"/>
                <w:b/>
                <w:szCs w:val="24"/>
                <w:shd w:val="clear" w:color="auto" w:fill="FFFFFF"/>
                <w:lang w:val="en-IE"/>
              </w:rPr>
              <w:t>The protection and restoration of biodiversity and ecosystems:</w:t>
            </w:r>
            <w:r>
              <w:rPr>
                <w:rFonts w:ascii="Times New Roman" w:hAnsi="Times New Roman"/>
                <w:szCs w:val="24"/>
                <w:shd w:val="clear" w:color="auto" w:fill="FFFFFF"/>
                <w:lang w:val="en-IE"/>
              </w:rPr>
              <w:t xml:space="preserve"> </w:t>
            </w:r>
            <w:r>
              <w:rPr>
                <w:rFonts w:ascii="Times New Roman" w:hAnsi="Times New Roman"/>
                <w:szCs w:val="24"/>
                <w:lang w:val="en-IE"/>
              </w:rPr>
              <w:t>Is the notified project expected to be:</w:t>
            </w:r>
          </w:p>
          <w:p w14:paraId="4FF942C2" w14:textId="77777777" w:rsidR="00E67C6E" w:rsidRDefault="00AE2421">
            <w:pPr>
              <w:numPr>
                <w:ilvl w:val="0"/>
                <w:numId w:val="12"/>
              </w:numPr>
              <w:spacing w:after="120"/>
              <w:jc w:val="both"/>
              <w:rPr>
                <w:rFonts w:ascii="Times New Roman" w:hAnsi="Times New Roman"/>
                <w:szCs w:val="24"/>
                <w:lang w:val="en-IE"/>
              </w:rPr>
            </w:pPr>
            <w:r>
              <w:rPr>
                <w:rFonts w:ascii="Times New Roman" w:hAnsi="Times New Roman"/>
                <w:lang w:val="en-IE" w:eastAsia="fr-BE"/>
              </w:rPr>
              <w:t>significantly detrimental to the good condition</w:t>
            </w:r>
            <w:r>
              <w:rPr>
                <w:rFonts w:ascii="Times New Roman" w:hAnsi="Times New Roman"/>
                <w:vertAlign w:val="superscript"/>
                <w:lang w:val="en-IE" w:eastAsia="fr-BE"/>
              </w:rPr>
              <w:footnoteReference w:id="17"/>
            </w:r>
            <w:r>
              <w:rPr>
                <w:rFonts w:ascii="Times New Roman" w:hAnsi="Times New Roman"/>
                <w:lang w:val="en-IE" w:eastAsia="fr-BE"/>
              </w:rPr>
              <w:t xml:space="preserve"> and resilience of ecosystems;</w:t>
            </w:r>
            <w:r>
              <w:rPr>
                <w:rFonts w:ascii="Times New Roman" w:hAnsi="Times New Roman"/>
                <w:vertAlign w:val="superscript"/>
                <w:lang w:val="en-IE" w:eastAsia="fr-BE"/>
              </w:rPr>
              <w:t xml:space="preserve"> </w:t>
            </w:r>
            <w:r>
              <w:rPr>
                <w:rFonts w:ascii="Times New Roman" w:hAnsi="Times New Roman"/>
                <w:lang w:val="en-IE" w:eastAsia="fr-BE"/>
              </w:rPr>
              <w:t>or</w:t>
            </w:r>
          </w:p>
          <w:p w14:paraId="2882FB4C" w14:textId="77777777" w:rsidR="00E67C6E" w:rsidRDefault="00AE2421">
            <w:pPr>
              <w:numPr>
                <w:ilvl w:val="0"/>
                <w:numId w:val="12"/>
              </w:numPr>
              <w:spacing w:after="120"/>
              <w:jc w:val="both"/>
              <w:rPr>
                <w:rFonts w:ascii="Times New Roman" w:hAnsi="Times New Roman"/>
                <w:szCs w:val="24"/>
                <w:lang w:val="en-IE"/>
              </w:rPr>
            </w:pPr>
            <w:r>
              <w:rPr>
                <w:rFonts w:ascii="Times New Roman" w:hAnsi="Times New Roman"/>
                <w:szCs w:val="24"/>
                <w:lang w:val="en-IE" w:eastAsia="fr-BE"/>
              </w:rPr>
              <w:t>detrimental to the conservation status of habitats and species, including those of Union interest?</w:t>
            </w:r>
          </w:p>
        </w:tc>
        <w:sdt>
          <w:sdtPr>
            <w:rPr>
              <w:rFonts w:ascii="Times New Roman" w:hAnsi="Times New Roman"/>
              <w:szCs w:val="24"/>
              <w:lang w:val="en-IE"/>
            </w:rPr>
            <w:id w:val="-1004278660"/>
            <w14:checkbox>
              <w14:checked w14:val="0"/>
              <w14:checkedState w14:val="2612" w14:font="MS Gothic"/>
              <w14:uncheckedState w14:val="2610" w14:font="MS Gothic"/>
            </w14:checkbox>
          </w:sdtPr>
          <w:sdtEndPr/>
          <w:sdtContent>
            <w:tc>
              <w:tcPr>
                <w:tcW w:w="356" w:type="pct"/>
              </w:tcPr>
              <w:p w14:paraId="43EF5EE3"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863597049"/>
            <w14:checkbox>
              <w14:checked w14:val="0"/>
              <w14:checkedState w14:val="2612" w14:font="MS Gothic"/>
              <w14:uncheckedState w14:val="2610" w14:font="MS Gothic"/>
            </w14:checkbox>
          </w:sdtPr>
          <w:sdtEndPr/>
          <w:sdtContent>
            <w:tc>
              <w:tcPr>
                <w:tcW w:w="356" w:type="pct"/>
              </w:tcPr>
              <w:p w14:paraId="511800DB"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20E5BBF6"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justify your reply and in particular:</w:t>
            </w:r>
          </w:p>
          <w:p w14:paraId="28687D26"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 xml:space="preserve">Confirm that the notified project will not </w:t>
            </w:r>
            <w:proofErr w:type="gramStart"/>
            <w:r>
              <w:rPr>
                <w:rFonts w:ascii="Times New Roman" w:hAnsi="Times New Roman"/>
                <w:i/>
                <w:szCs w:val="24"/>
                <w:lang w:val="en-IE"/>
              </w:rPr>
              <w:t>be located in</w:t>
            </w:r>
            <w:proofErr w:type="gramEnd"/>
            <w:r>
              <w:rPr>
                <w:rFonts w:ascii="Times New Roman" w:hAnsi="Times New Roman"/>
                <w:i/>
                <w:szCs w:val="24"/>
                <w:lang w:val="en-IE"/>
              </w:rPr>
              <w:t xml:space="preserve"> a protected natural area. </w:t>
            </w:r>
          </w:p>
          <w:p w14:paraId="4B95D7CC" w14:textId="77777777" w:rsidR="00E67C6E" w:rsidRDefault="00AE2421">
            <w:pPr>
              <w:keepNext/>
              <w:spacing w:after="120"/>
              <w:jc w:val="both"/>
              <w:rPr>
                <w:rFonts w:ascii="Times New Roman" w:hAnsi="Times New Roman"/>
                <w:i/>
                <w:szCs w:val="24"/>
                <w:lang w:val="en-IE"/>
              </w:rPr>
            </w:pPr>
            <w:r>
              <w:rPr>
                <w:rFonts w:ascii="Times New Roman" w:hAnsi="Times New Roman"/>
                <w:i/>
                <w:szCs w:val="24"/>
                <w:lang w:val="en-IE"/>
              </w:rPr>
              <w:t xml:space="preserve">For FID projects, indicate whether the project will be subject to an environmental impact assessment under the EIA Directive or national legislation. If not, please justify why the project is not (significantly) detrimental to biodiversity and ecosystems.   </w:t>
            </w:r>
          </w:p>
        </w:tc>
      </w:tr>
    </w:tbl>
    <w:p w14:paraId="4C653385" w14:textId="77777777" w:rsidR="00E67C6E" w:rsidRDefault="00AE2421">
      <w:pPr>
        <w:pStyle w:val="Kuvaotsikko"/>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20</w:t>
      </w:r>
      <w:r>
        <w:rPr>
          <w:rFonts w:ascii="Times New Roman" w:hAnsi="Times New Roman"/>
          <w:lang w:val="en-IE"/>
        </w:rPr>
        <w:fldChar w:fldCharType="end"/>
      </w:r>
      <w:r>
        <w:rPr>
          <w:rFonts w:ascii="Times New Roman" w:hAnsi="Times New Roman"/>
          <w:lang w:val="en-IE"/>
        </w:rPr>
        <w:t xml:space="preserve">. DNSH Questionnaire </w:t>
      </w:r>
    </w:p>
    <w:p w14:paraId="61764CC2" w14:textId="77777777" w:rsidR="00E67C6E" w:rsidRDefault="00E67C6E">
      <w:pPr>
        <w:rPr>
          <w:lang w:val="en-IE"/>
        </w:rPr>
      </w:pPr>
    </w:p>
    <w:p w14:paraId="126B8758" w14:textId="77777777" w:rsidR="00E67C6E" w:rsidRDefault="00E67C6E">
      <w:pPr>
        <w:rPr>
          <w:lang w:val="en-IE"/>
        </w:rPr>
      </w:pPr>
    </w:p>
    <w:p w14:paraId="4233FEC7" w14:textId="77777777" w:rsidR="00E67C6E" w:rsidRDefault="00E67C6E">
      <w:pPr>
        <w:pStyle w:val="ITberschrift1"/>
        <w:rPr>
          <w:lang w:val="en-IE"/>
        </w:rPr>
        <w:sectPr w:rsidR="00E67C6E">
          <w:pgSz w:w="11906" w:h="16838"/>
          <w:pgMar w:top="1417" w:right="1417" w:bottom="1134" w:left="1417" w:header="708" w:footer="708" w:gutter="0"/>
          <w:cols w:space="708"/>
          <w:docGrid w:linePitch="360"/>
        </w:sectPr>
      </w:pPr>
    </w:p>
    <w:p w14:paraId="5FC200E4" w14:textId="77777777" w:rsidR="00E67C6E" w:rsidRDefault="00AE2421" w:rsidP="004478DD">
      <w:pPr>
        <w:pStyle w:val="ITberschrift1"/>
        <w:rPr>
          <w:lang w:val="en-IE"/>
        </w:rPr>
      </w:pPr>
      <w:bookmarkStart w:id="448" w:name="_Toc223694284"/>
      <w:r>
        <w:rPr>
          <w:lang w:val="en-IE"/>
        </w:rPr>
        <w:t>Limitation of undue distortions of competition and trade</w:t>
      </w:r>
      <w:bookmarkEnd w:id="448"/>
    </w:p>
    <w:p w14:paraId="30A91A8C"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describe in this section in a detailed and comprehensive way if and in case why the State aid requested for your project will not lead to undue distortions of trade or competition (or does so only to a very limited extent – in such a case please provide adequate commitments to alleviate these concerns).</w:t>
      </w:r>
    </w:p>
    <w:p w14:paraId="6DE13E35" w14:textId="77777777" w:rsidR="00E67C6E" w:rsidRDefault="00AE2421">
      <w:pPr>
        <w:pStyle w:val="ITberschrift11"/>
        <w:spacing w:line="276" w:lineRule="auto"/>
        <w:jc w:val="both"/>
        <w:rPr>
          <w:rFonts w:ascii="Times New Roman" w:hAnsi="Times New Roman"/>
          <w:lang w:val="en-IE"/>
        </w:rPr>
      </w:pPr>
      <w:bookmarkStart w:id="449" w:name="_Toc223694285"/>
      <w:r>
        <w:rPr>
          <w:rFonts w:ascii="Times New Roman" w:hAnsi="Times New Roman"/>
          <w:lang w:val="en-IE"/>
        </w:rPr>
        <w:t>Markets affected</w:t>
      </w:r>
      <w:bookmarkEnd w:id="449"/>
    </w:p>
    <w:p w14:paraId="751C6625"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Please identify and describe the main technologies/services/products developed by your project, their substitutes (existing or being developed), and identify the economic activities for which the technologies/services/products developed by the project will be used, both as a direct consequence of the project and as other potential and future applications. Identify the geographical boundaries of each of these markets (National/European/Worldwide). Identify your main competitors, your suppliers and customers. This information should be provided for all market segments on which you are active,</w:t>
      </w:r>
      <w:r>
        <w:rPr>
          <w:rFonts w:ascii="Times New Roman" w:hAnsi="Times New Roman"/>
          <w:lang w:val="en-IE"/>
        </w:rPr>
        <w:t xml:space="preserve"> </w:t>
      </w:r>
      <w:r>
        <w:rPr>
          <w:rFonts w:ascii="Times New Roman" w:hAnsi="Times New Roman"/>
          <w:i/>
          <w:lang w:val="en-IE"/>
        </w:rPr>
        <w:t xml:space="preserve">including for the upstream, downstream and complementary markets if they may be affected. </w:t>
      </w:r>
    </w:p>
    <w:p w14:paraId="5D87930C" w14:textId="77777777" w:rsidR="00E67C6E" w:rsidRDefault="00AE2421">
      <w:pPr>
        <w:pStyle w:val="ITAbsatzohneNr"/>
        <w:numPr>
          <w:ilvl w:val="0"/>
          <w:numId w:val="28"/>
        </w:numPr>
        <w:spacing w:after="120" w:line="276" w:lineRule="auto"/>
        <w:jc w:val="both"/>
        <w:rPr>
          <w:rFonts w:ascii="Times New Roman" w:hAnsi="Times New Roman"/>
          <w:i/>
          <w:lang w:val="en-IE"/>
        </w:rPr>
      </w:pPr>
      <w:r>
        <w:rPr>
          <w:rFonts w:ascii="Times New Roman" w:hAnsi="Times New Roman"/>
          <w:i/>
          <w:lang w:val="en-IE"/>
        </w:rPr>
        <w:t xml:space="preserve">The upstream market is the market at the previous stage of the production/distribution chain, e.g., the production of motor vehicles would be an upstream market in relation to the sale of motor vehicles to final consumers. </w:t>
      </w:r>
    </w:p>
    <w:p w14:paraId="35212C12" w14:textId="77777777" w:rsidR="00E67C6E" w:rsidRDefault="00AE2421">
      <w:pPr>
        <w:pStyle w:val="ITAbsatzohneNr"/>
        <w:numPr>
          <w:ilvl w:val="0"/>
          <w:numId w:val="28"/>
        </w:numPr>
        <w:spacing w:after="120" w:line="276" w:lineRule="auto"/>
        <w:jc w:val="both"/>
        <w:rPr>
          <w:rFonts w:ascii="Times New Roman" w:hAnsi="Times New Roman"/>
          <w:i/>
          <w:lang w:val="en-IE"/>
        </w:rPr>
      </w:pPr>
      <w:r>
        <w:rPr>
          <w:rFonts w:ascii="Times New Roman" w:hAnsi="Times New Roman"/>
          <w:i/>
          <w:lang w:val="en-IE"/>
        </w:rPr>
        <w:t xml:space="preserve">The downstream market is the market at the next stage of the production/distribution chain, for example, the distribution and sale of motor vehicles would be a downstream market in relation to the production of motor vehicle. </w:t>
      </w:r>
    </w:p>
    <w:p w14:paraId="54A479EA" w14:textId="77777777" w:rsidR="00E67C6E" w:rsidRDefault="00AE2421">
      <w:pPr>
        <w:pStyle w:val="ITAbsatzohneNr"/>
        <w:numPr>
          <w:ilvl w:val="0"/>
          <w:numId w:val="28"/>
        </w:numPr>
        <w:spacing w:after="120" w:line="276" w:lineRule="auto"/>
        <w:jc w:val="both"/>
        <w:rPr>
          <w:rFonts w:ascii="Times New Roman" w:hAnsi="Times New Roman"/>
          <w:i/>
          <w:lang w:val="en-IE"/>
        </w:rPr>
      </w:pPr>
      <w:r>
        <w:rPr>
          <w:rFonts w:ascii="Times New Roman" w:hAnsi="Times New Roman"/>
          <w:i/>
          <w:lang w:val="en-IE"/>
        </w:rPr>
        <w:t>The complementary market is the market that supports or enhances the primary market by providing related products or services, for example, in the case of motor vehicles, the sale of accessories.</w:t>
      </w:r>
    </w:p>
    <w:p w14:paraId="44E5FBDF"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lang w:val="en-IE"/>
        </w:rPr>
        <w:t>For each market or segment potentially affected by State aid, please provide a descriptive analysis of the current and future (=after the IPCEI) market situation in terms of: stage of development, market volumes, active suppliers, main players; aggregate capacity, market shares, aggregate demand, and main customers (in case of SME, best estimates might suffice).</w:t>
      </w:r>
      <w:r>
        <w:rPr>
          <w:rFonts w:ascii="Times New Roman" w:hAnsi="Times New Roman"/>
          <w:lang w:val="en-IE"/>
        </w:rPr>
        <w:t xml:space="preserve"> </w:t>
      </w:r>
      <w:r>
        <w:rPr>
          <w:rFonts w:ascii="Times New Roman" w:hAnsi="Times New Roman"/>
          <w:i/>
          <w:iCs/>
          <w:lang w:val="en-IE"/>
        </w:rPr>
        <w:t>Please also provide your descriptive analysis of your position on these markets or segments at present and after the IPCEI.</w:t>
      </w:r>
    </w:p>
    <w:p w14:paraId="45FC6923"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Please complement the above descriptive information with the following quantitative information provided for each market or market segment concerned, before and after the IPCEI, considering at the minimum the past 5 years of data and an estimate of the forward-looking 10 years of data:</w:t>
      </w:r>
    </w:p>
    <w:p w14:paraId="7F5A365B"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Total size (volume) and value (turnover in EUR) of these markets or segments;</w:t>
      </w:r>
    </w:p>
    <w:p w14:paraId="42E44EAC"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Your market position, including the total size (volumes) and value (turnover in EUR) of your activity in these markets or segments, and your market shares;</w:t>
      </w:r>
    </w:p>
    <w:p w14:paraId="4BAB0203"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Your main competitors and their market positions, your suppliers and customers in these markets or segments.</w:t>
      </w:r>
    </w:p>
    <w:p w14:paraId="7A790BA5"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t>Only if your current core economic activities are different from the ones related to your IPCEI project, please also present the following information:</w:t>
      </w:r>
    </w:p>
    <w:p w14:paraId="10C0C1FD" w14:textId="77777777" w:rsidR="00E67C6E" w:rsidRDefault="00AE2421">
      <w:pPr>
        <w:pStyle w:val="Luettelokappale"/>
        <w:numPr>
          <w:ilvl w:val="0"/>
          <w:numId w:val="27"/>
        </w:numPr>
        <w:spacing w:after="160"/>
        <w:jc w:val="both"/>
        <w:rPr>
          <w:rFonts w:ascii="Times New Roman" w:hAnsi="Times New Roman"/>
          <w:i/>
          <w:sz w:val="24"/>
          <w:szCs w:val="24"/>
          <w:lang w:val="en-IE"/>
        </w:rPr>
      </w:pPr>
      <w:r>
        <w:rPr>
          <w:rFonts w:ascii="Times New Roman" w:hAnsi="Times New Roman"/>
          <w:i/>
          <w:sz w:val="24"/>
          <w:szCs w:val="24"/>
          <w:lang w:val="en-IE"/>
        </w:rPr>
        <w:t xml:space="preserve">What </w:t>
      </w:r>
      <w:proofErr w:type="gramStart"/>
      <w:r>
        <w:rPr>
          <w:rFonts w:ascii="Times New Roman" w:hAnsi="Times New Roman"/>
          <w:i/>
          <w:sz w:val="24"/>
          <w:szCs w:val="24"/>
          <w:lang w:val="en-IE"/>
        </w:rPr>
        <w:t>are</w:t>
      </w:r>
      <w:proofErr w:type="gramEnd"/>
      <w:r>
        <w:rPr>
          <w:rFonts w:ascii="Times New Roman" w:hAnsi="Times New Roman"/>
          <w:i/>
          <w:sz w:val="24"/>
          <w:szCs w:val="24"/>
          <w:lang w:val="en-IE"/>
        </w:rPr>
        <w:t xml:space="preserve"> the current core economic activities of your company and what is the already established position of your company on these markets. </w:t>
      </w:r>
    </w:p>
    <w:p w14:paraId="4DDEC2ED" w14:textId="77777777" w:rsidR="00E67C6E" w:rsidRDefault="00AE2421">
      <w:pPr>
        <w:pStyle w:val="Luettelokappale"/>
        <w:numPr>
          <w:ilvl w:val="0"/>
          <w:numId w:val="27"/>
        </w:numPr>
        <w:spacing w:after="120"/>
        <w:jc w:val="both"/>
        <w:rPr>
          <w:rFonts w:ascii="Times New Roman" w:hAnsi="Times New Roman"/>
          <w:i/>
          <w:lang w:val="en-IE"/>
        </w:rPr>
      </w:pPr>
      <w:r>
        <w:rPr>
          <w:rFonts w:ascii="Times New Roman" w:hAnsi="Times New Roman"/>
          <w:i/>
          <w:sz w:val="24"/>
          <w:szCs w:val="24"/>
          <w:lang w:val="en-IE"/>
        </w:rPr>
        <w:t xml:space="preserve">What is the relation between these current core economic activities and the new ones related to your IPCEI project, and between your already established market position on the markets you are already active, and the new ones related to your IPCEI project, </w:t>
      </w:r>
    </w:p>
    <w:p w14:paraId="75E8EAE4" w14:textId="77777777" w:rsidR="00E67C6E" w:rsidRDefault="00AE2421">
      <w:pPr>
        <w:pStyle w:val="Luettelokappale"/>
        <w:numPr>
          <w:ilvl w:val="0"/>
          <w:numId w:val="27"/>
        </w:numPr>
        <w:spacing w:after="120"/>
        <w:jc w:val="both"/>
        <w:rPr>
          <w:rFonts w:ascii="Times New Roman" w:hAnsi="Times New Roman"/>
          <w:i/>
          <w:lang w:val="en-IE"/>
        </w:rPr>
      </w:pPr>
      <w:r>
        <w:rPr>
          <w:rFonts w:ascii="Times New Roman" w:hAnsi="Times New Roman"/>
          <w:i/>
          <w:sz w:val="24"/>
          <w:szCs w:val="24"/>
          <w:lang w:val="en-IE"/>
        </w:rPr>
        <w:t>What is the extent to which you deem your market position on the markets of your current core activities will be strengthened due to the new activities added and the extent to which you would be able to leverage your market strength on your current markets into the new ones. Please also provide your views why such cross-leveraging, if it would occur, would not lead to distortive effects on the competition and trade in the markets affected by the aid and commit to appropriate safeguards.</w:t>
      </w:r>
    </w:p>
    <w:p w14:paraId="03882325"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Please use as much as possible available third-party information complemented by the specific company’s project information as appropriate. Please also provide the sources of information you are using.</w:t>
      </w:r>
    </w:p>
    <w:p w14:paraId="18B8EEBA"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 xml:space="preserve">Please note that this information should be consistent with the Competition assessment template developed for the IPCEI. </w:t>
      </w:r>
    </w:p>
    <w:p w14:paraId="03896BE3" w14:textId="77777777" w:rsidR="00E67C6E" w:rsidRDefault="00AE2421">
      <w:pPr>
        <w:pStyle w:val="ITberschrift11"/>
        <w:spacing w:line="276" w:lineRule="auto"/>
        <w:jc w:val="both"/>
        <w:rPr>
          <w:rFonts w:ascii="Times New Roman" w:hAnsi="Times New Roman"/>
          <w:szCs w:val="23"/>
          <w:lang w:val="en-IE"/>
        </w:rPr>
      </w:pPr>
      <w:bookmarkStart w:id="450" w:name="_Toc126857861"/>
      <w:bookmarkStart w:id="451" w:name="_Toc126858007"/>
      <w:bookmarkStart w:id="452" w:name="_Toc126858411"/>
      <w:bookmarkStart w:id="453" w:name="_Toc126871500"/>
      <w:bookmarkStart w:id="454" w:name="_Toc126857862"/>
      <w:bookmarkStart w:id="455" w:name="_Toc126858008"/>
      <w:bookmarkStart w:id="456" w:name="_Toc126858412"/>
      <w:bookmarkStart w:id="457" w:name="_Toc126871501"/>
      <w:bookmarkStart w:id="458" w:name="_Toc126857864"/>
      <w:bookmarkStart w:id="459" w:name="_Toc126858010"/>
      <w:bookmarkStart w:id="460" w:name="_Toc126858414"/>
      <w:bookmarkStart w:id="461" w:name="_Toc126871503"/>
      <w:bookmarkStart w:id="462" w:name="_Toc223694286"/>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hAnsi="Times New Roman"/>
          <w:lang w:val="en-IE"/>
        </w:rPr>
        <w:t>Limiting the negative effects on competition</w:t>
      </w:r>
      <w:bookmarkEnd w:id="462"/>
      <w:r>
        <w:rPr>
          <w:rFonts w:ascii="Times New Roman" w:hAnsi="Times New Roman"/>
          <w:lang w:val="en-IE"/>
        </w:rPr>
        <w:t xml:space="preserve"> </w:t>
      </w:r>
    </w:p>
    <w:p w14:paraId="49FC8DB9"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Please describe the foreseeable impact the aid may have on competition between companies in the markets affected by State aid, including upstream, downstream, and complementary markets.</w:t>
      </w:r>
    </w:p>
    <w:p w14:paraId="78D5DD20"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In addition, examine the impact of the aid on the below competition distortions.</w:t>
      </w:r>
    </w:p>
    <w:p w14:paraId="3F911C8C" w14:textId="77777777" w:rsidR="00E67C6E" w:rsidRDefault="00AE2421">
      <w:pPr>
        <w:pStyle w:val="ITberschrift111"/>
        <w:spacing w:line="276" w:lineRule="auto"/>
        <w:jc w:val="both"/>
        <w:rPr>
          <w:rFonts w:ascii="Times New Roman" w:hAnsi="Times New Roman"/>
          <w:lang w:val="en-IE"/>
        </w:rPr>
      </w:pPr>
      <w:bookmarkStart w:id="463" w:name="_Toc223694287"/>
      <w:r>
        <w:rPr>
          <w:rFonts w:ascii="Times New Roman" w:hAnsi="Times New Roman"/>
          <w:lang w:val="en-IE"/>
        </w:rPr>
        <w:t>Limiting the risk of overcapacity</w:t>
      </w:r>
      <w:bookmarkEnd w:id="463"/>
    </w:p>
    <w:p w14:paraId="3D00ED84" w14:textId="77777777" w:rsidR="00E67C6E" w:rsidRDefault="00AE2421">
      <w:pPr>
        <w:pStyle w:val="ITAbsatzohneNr"/>
        <w:spacing w:after="120" w:line="276" w:lineRule="auto"/>
        <w:jc w:val="both"/>
        <w:rPr>
          <w:rFonts w:ascii="Times New Roman" w:hAnsi="Times New Roman"/>
          <w:i/>
          <w:szCs w:val="24"/>
          <w:lang w:val="en-IE"/>
        </w:rPr>
      </w:pPr>
      <w:r>
        <w:rPr>
          <w:rFonts w:ascii="Times New Roman" w:hAnsi="Times New Roman"/>
          <w:i/>
          <w:lang w:val="en-IE"/>
        </w:rPr>
        <w:t>Justify why the aid to your project will not lead to overcapacity in the affected markets or segments and p</w:t>
      </w:r>
      <w:r>
        <w:rPr>
          <w:rFonts w:ascii="Times New Roman" w:hAnsi="Times New Roman"/>
          <w:i/>
          <w:szCs w:val="24"/>
          <w:lang w:val="en-IE"/>
        </w:rPr>
        <w:t>rovide possible commitments to avoid or alleviate these concerns.</w:t>
      </w:r>
    </w:p>
    <w:p w14:paraId="67A4C5CE" w14:textId="77777777" w:rsidR="00E67C6E" w:rsidRDefault="00AE2421">
      <w:pPr>
        <w:pStyle w:val="ITberschrift111"/>
        <w:spacing w:line="276" w:lineRule="auto"/>
        <w:jc w:val="both"/>
        <w:rPr>
          <w:rFonts w:ascii="Times New Roman" w:hAnsi="Times New Roman"/>
          <w:lang w:val="en-IE"/>
        </w:rPr>
      </w:pPr>
      <w:bookmarkStart w:id="464" w:name="_Toc223694288"/>
      <w:r>
        <w:rPr>
          <w:rFonts w:ascii="Times New Roman" w:hAnsi="Times New Roman"/>
          <w:lang w:val="en-IE"/>
        </w:rPr>
        <w:t>Limiting the risk of foreclosure and distortion of dynamic incentives</w:t>
      </w:r>
      <w:bookmarkEnd w:id="464"/>
    </w:p>
    <w:p w14:paraId="37455C68" w14:textId="77777777" w:rsidR="00E67C6E" w:rsidRDefault="00AE2421">
      <w:pPr>
        <w:pStyle w:val="ITAbsatzohneNr"/>
        <w:spacing w:line="276" w:lineRule="auto"/>
        <w:jc w:val="both"/>
        <w:rPr>
          <w:rFonts w:ascii="Times New Roman" w:hAnsi="Times New Roman"/>
          <w:i/>
          <w:szCs w:val="24"/>
          <w:lang w:val="en-IE"/>
        </w:rPr>
      </w:pPr>
      <w:bookmarkStart w:id="465" w:name="_Toc82582205"/>
      <w:r>
        <w:rPr>
          <w:rFonts w:ascii="Times New Roman" w:hAnsi="Times New Roman"/>
          <w:i/>
          <w:szCs w:val="24"/>
          <w:lang w:val="en-IE"/>
        </w:rPr>
        <w:t xml:space="preserve">Input foreclosure arises when an upstream supplier with sufficient market power </w:t>
      </w:r>
      <w:proofErr w:type="gramStart"/>
      <w:r>
        <w:rPr>
          <w:rFonts w:ascii="Times New Roman" w:hAnsi="Times New Roman"/>
          <w:i/>
          <w:szCs w:val="24"/>
          <w:lang w:val="en-IE"/>
        </w:rPr>
        <w:t>is able to</w:t>
      </w:r>
      <w:proofErr w:type="gramEnd"/>
      <w:r>
        <w:rPr>
          <w:rFonts w:ascii="Times New Roman" w:hAnsi="Times New Roman"/>
          <w:i/>
          <w:szCs w:val="24"/>
          <w:lang w:val="en-IE"/>
        </w:rPr>
        <w:t xml:space="preserve"> soften downstream competition by profitably raising input prices or restrict supply for downstream rivals competing with its own vertically integrated downstream entity. Please provide an assessment of the impact of the aid on the risk of input foreclosure and possible commitments to avoid or alleviate these concerns.</w:t>
      </w:r>
    </w:p>
    <w:p w14:paraId="7AF6E32F" w14:textId="77777777" w:rsidR="00E67C6E" w:rsidRDefault="00E67C6E">
      <w:pPr>
        <w:pStyle w:val="ITAbsatzohneNr"/>
        <w:spacing w:line="276" w:lineRule="auto"/>
        <w:jc w:val="both"/>
        <w:rPr>
          <w:rFonts w:ascii="Times New Roman" w:hAnsi="Times New Roman"/>
          <w:i/>
          <w:szCs w:val="24"/>
          <w:lang w:val="en-IE"/>
        </w:rPr>
      </w:pPr>
    </w:p>
    <w:p w14:paraId="6C76875F"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Customer foreclosure arises when a downstream firm with sufficient market power reduces or stops procuring a substantial share of input from an upstream supplier competing with its own vertically integrated entity. To the extent that this reduces their ability and incentives to compete, downstream rivals may be faced with higher input costs. Please provide an assessment of the impact of the aid on the risk of customer foreclosure and possible commitments to avoid or alleviate these concerns.</w:t>
      </w:r>
    </w:p>
    <w:p w14:paraId="1A3426C0" w14:textId="77777777" w:rsidR="00E67C6E" w:rsidRDefault="00E67C6E">
      <w:pPr>
        <w:pStyle w:val="ITAbsatzohneNr"/>
        <w:spacing w:line="276" w:lineRule="auto"/>
        <w:jc w:val="both"/>
        <w:rPr>
          <w:rFonts w:ascii="Times New Roman" w:hAnsi="Times New Roman"/>
          <w:i/>
          <w:szCs w:val="24"/>
          <w:lang w:val="en-IE"/>
        </w:rPr>
      </w:pPr>
    </w:p>
    <w:p w14:paraId="5DBF4221"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szCs w:val="24"/>
          <w:lang w:val="en-IE"/>
        </w:rPr>
        <w:t xml:space="preserve">Crowding out effects describe the economic phenomenon when public sector spending reduces or eliminates private sector spending in a particular industry. Please provide an assessment of the impact of the aid on the risk of crowding out effects (i.e., </w:t>
      </w:r>
      <w:r>
        <w:rPr>
          <w:rFonts w:ascii="Times New Roman" w:hAnsi="Times New Roman"/>
          <w:i/>
          <w:lang w:val="en-IE"/>
        </w:rPr>
        <w:t>why the State aid to your company will not deter your competitors’ investments in R&amp;D&amp;I and FID to develop competing technologies)</w:t>
      </w:r>
      <w:r>
        <w:rPr>
          <w:rFonts w:ascii="Times New Roman" w:hAnsi="Times New Roman"/>
          <w:i/>
          <w:szCs w:val="24"/>
          <w:lang w:val="en-IE"/>
        </w:rPr>
        <w:t xml:space="preserve"> and possible commitments to avoid or alleviate these concerns.</w:t>
      </w:r>
    </w:p>
    <w:p w14:paraId="0D58D68A" w14:textId="77777777" w:rsidR="00E67C6E" w:rsidRDefault="00AE2421">
      <w:pPr>
        <w:pStyle w:val="ITberschrift111"/>
        <w:spacing w:line="276" w:lineRule="auto"/>
        <w:jc w:val="both"/>
        <w:rPr>
          <w:rFonts w:ascii="Times New Roman" w:hAnsi="Times New Roman"/>
          <w:lang w:val="en-IE"/>
        </w:rPr>
      </w:pPr>
      <w:bookmarkStart w:id="466" w:name="_Toc223694289"/>
      <w:bookmarkEnd w:id="465"/>
      <w:r>
        <w:rPr>
          <w:rFonts w:ascii="Times New Roman" w:hAnsi="Times New Roman"/>
          <w:lang w:val="en-IE"/>
        </w:rPr>
        <w:t>Limiting the risk of dominance</w:t>
      </w:r>
      <w:bookmarkEnd w:id="466"/>
      <w:r>
        <w:rPr>
          <w:rFonts w:ascii="Times New Roman" w:hAnsi="Times New Roman"/>
          <w:lang w:val="en-IE"/>
        </w:rPr>
        <w:t xml:space="preserve"> </w:t>
      </w:r>
    </w:p>
    <w:p w14:paraId="242B2ADA" w14:textId="77777777" w:rsidR="00E67C6E" w:rsidRDefault="00AE2421">
      <w:pPr>
        <w:pStyle w:val="ITAbsatzohneNr"/>
        <w:spacing w:line="276" w:lineRule="auto"/>
        <w:jc w:val="both"/>
        <w:rPr>
          <w:rFonts w:ascii="Times New Roman" w:hAnsi="Times New Roman"/>
          <w:i/>
          <w:szCs w:val="24"/>
          <w:shd w:val="clear" w:color="auto" w:fill="FFFFFF"/>
          <w:lang w:val="en-IE"/>
        </w:rPr>
      </w:pPr>
      <w:r>
        <w:rPr>
          <w:rFonts w:ascii="Times New Roman" w:hAnsi="Times New Roman"/>
          <w:i/>
          <w:szCs w:val="24"/>
          <w:shd w:val="clear" w:color="auto" w:fill="FFFFFF"/>
          <w:lang w:val="en-IE"/>
        </w:rPr>
        <w:t>Dominance has been defined under Union law as a position of economic strength enjoyed by a company, which enables it to prevent effective competition being maintained on a market concerned, by affording it the power to behave to an appreciable extent independently of its competitors, its customers and ultimately of consumers.</w:t>
      </w:r>
    </w:p>
    <w:p w14:paraId="2717A1F2" w14:textId="77777777" w:rsidR="00E67C6E" w:rsidRDefault="00E67C6E">
      <w:pPr>
        <w:pStyle w:val="ITAbsatzohneNr"/>
        <w:spacing w:line="276" w:lineRule="auto"/>
        <w:jc w:val="both"/>
        <w:rPr>
          <w:rFonts w:ascii="Times New Roman" w:hAnsi="Times New Roman"/>
          <w:i/>
          <w:szCs w:val="24"/>
          <w:lang w:val="en-IE"/>
        </w:rPr>
      </w:pPr>
    </w:p>
    <w:p w14:paraId="50AC95F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explain why the aid to your project will not lead your company to obtain a dominant position or strengthen its dominant position on the markets concerned and possible commitments to avoid or alleviate these concerns.</w:t>
      </w:r>
    </w:p>
    <w:p w14:paraId="0801B811" w14:textId="77777777" w:rsidR="00E67C6E" w:rsidRDefault="00AE2421">
      <w:pPr>
        <w:pStyle w:val="ITberschrift111"/>
        <w:spacing w:line="276" w:lineRule="auto"/>
        <w:jc w:val="both"/>
        <w:rPr>
          <w:rFonts w:ascii="Times New Roman" w:hAnsi="Times New Roman"/>
          <w:lang w:val="en-IE"/>
        </w:rPr>
      </w:pPr>
      <w:bookmarkStart w:id="467" w:name="_Toc95494546"/>
      <w:bookmarkStart w:id="468" w:name="_Toc223694290"/>
      <w:bookmarkEnd w:id="467"/>
      <w:r>
        <w:rPr>
          <w:rFonts w:ascii="Times New Roman" w:hAnsi="Times New Roman"/>
          <w:lang w:val="en-IE"/>
        </w:rPr>
        <w:t>Not creating or maintaining an inefficient market structure</w:t>
      </w:r>
      <w:bookmarkEnd w:id="468"/>
    </w:p>
    <w:p w14:paraId="44FF1268"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justify why the technology/outcome you are developing with State aid is not located in an ‘inefficient’ market suffering from for example overcapacity nor a declining sector.</w:t>
      </w:r>
    </w:p>
    <w:p w14:paraId="0871FC65" w14:textId="77777777" w:rsidR="00E67C6E" w:rsidRDefault="00AE2421">
      <w:pPr>
        <w:pStyle w:val="ITberschrift111"/>
        <w:spacing w:line="276" w:lineRule="auto"/>
        <w:jc w:val="both"/>
        <w:rPr>
          <w:rFonts w:ascii="Times New Roman" w:hAnsi="Times New Roman"/>
          <w:lang w:val="en-IE"/>
        </w:rPr>
      </w:pPr>
      <w:bookmarkStart w:id="469" w:name="_Toc223694291"/>
      <w:r>
        <w:rPr>
          <w:rFonts w:ascii="Times New Roman" w:hAnsi="Times New Roman"/>
          <w:lang w:val="en-IE"/>
        </w:rPr>
        <w:t>No effect on location activities</w:t>
      </w:r>
      <w:bookmarkEnd w:id="469"/>
    </w:p>
    <w:p w14:paraId="17EC75A7" w14:textId="77777777" w:rsidR="00E67C6E" w:rsidRDefault="00AE2421">
      <w:pPr>
        <w:pStyle w:val="ITAbsatzohneNr"/>
        <w:spacing w:line="276" w:lineRule="auto"/>
        <w:jc w:val="both"/>
        <w:rPr>
          <w:rFonts w:ascii="Times New Roman" w:hAnsi="Times New Roman"/>
          <w:i/>
          <w:lang w:val="en-IE" w:bidi="en-US"/>
        </w:rPr>
      </w:pPr>
      <w:r>
        <w:rPr>
          <w:rFonts w:ascii="Times New Roman" w:hAnsi="Times New Roman"/>
          <w:i/>
          <w:lang w:val="en-IE" w:bidi="en-US"/>
        </w:rPr>
        <w:t>Describe what has influenced your choice of location of the project.</w:t>
      </w:r>
    </w:p>
    <w:p w14:paraId="656A3BAB" w14:textId="77777777" w:rsidR="00E67C6E" w:rsidRDefault="00AE2421">
      <w:pPr>
        <w:pStyle w:val="ITAbsatzohneNr"/>
        <w:spacing w:line="276" w:lineRule="auto"/>
        <w:jc w:val="both"/>
        <w:rPr>
          <w:rFonts w:ascii="Times New Roman" w:hAnsi="Times New Roman"/>
          <w:i/>
          <w:lang w:val="en-IE" w:bidi="en-US"/>
        </w:rPr>
      </w:pPr>
      <w:r>
        <w:rPr>
          <w:rFonts w:ascii="Times New Roman" w:hAnsi="Times New Roman"/>
          <w:i/>
          <w:lang w:val="en-IE" w:bidi="en-US"/>
        </w:rPr>
        <w:t xml:space="preserve"> </w:t>
      </w:r>
    </w:p>
    <w:p w14:paraId="377FEB3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bidi="en-US"/>
        </w:rPr>
        <w:t xml:space="preserve">Please describe also if the aid to your project is conditional on the relocation of a production activity or any other activity of the company from another Contracting Party to the EEA Agreement to the territory of the Member State granting the aid. </w:t>
      </w:r>
    </w:p>
    <w:p w14:paraId="416F3329" w14:textId="77777777" w:rsidR="00E67C6E" w:rsidRDefault="00E67C6E">
      <w:pPr>
        <w:pStyle w:val="ITAbsatzohneNr"/>
        <w:spacing w:line="276" w:lineRule="auto"/>
        <w:jc w:val="both"/>
        <w:rPr>
          <w:rFonts w:ascii="Times New Roman" w:hAnsi="Times New Roman"/>
          <w:lang w:val="en-IE"/>
        </w:rPr>
      </w:pPr>
    </w:p>
    <w:p w14:paraId="620A7CBE" w14:textId="77777777" w:rsidR="00E67C6E" w:rsidRPr="004478DD" w:rsidRDefault="00AE2421" w:rsidP="004478DD">
      <w:pPr>
        <w:pStyle w:val="ITberschrift1"/>
      </w:pPr>
      <w:bookmarkStart w:id="470" w:name="_Toc126871510"/>
      <w:bookmarkStart w:id="471" w:name="_Toc223694292"/>
      <w:bookmarkEnd w:id="470"/>
      <w:r w:rsidRPr="004478DD">
        <w:t>Reporting</w:t>
      </w:r>
      <w:bookmarkEnd w:id="471"/>
    </w:p>
    <w:p w14:paraId="47605E7D"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commit to report annually towards your respective Member States authorities concerning the execution of your individual project (regarding the execution of the activities, the advancements of the individual projects, the individually committed spillovers, the compliance with the principle of ‘do no significant harm’, etc.) using the provided reporting templates.</w:t>
      </w:r>
    </w:p>
    <w:p w14:paraId="00D52CE8" w14:textId="77777777" w:rsidR="00E67C6E" w:rsidRDefault="00AE2421" w:rsidP="004478DD">
      <w:pPr>
        <w:pStyle w:val="ITberschrift1"/>
        <w:rPr>
          <w:lang w:val="en-IE"/>
        </w:rPr>
      </w:pPr>
      <w:bookmarkStart w:id="472" w:name="_Toc223694293"/>
      <w:r>
        <w:rPr>
          <w:lang w:val="en-IE"/>
        </w:rPr>
        <w:t>Annexes to the project portfolio</w:t>
      </w:r>
      <w:bookmarkEnd w:id="472"/>
    </w:p>
    <w:p w14:paraId="0D28775B"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Funding Gap Questionnaire / Tables</w:t>
      </w:r>
    </w:p>
    <w:p w14:paraId="6477A4F1"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Documents demonstrating the collaborations with other participants</w:t>
      </w:r>
    </w:p>
    <w:p w14:paraId="5CFF9072"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List of abbreviations used in the PP</w:t>
      </w:r>
    </w:p>
    <w:p w14:paraId="5355544F"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Glossary of the technical terms used in the PP</w:t>
      </w:r>
    </w:p>
    <w:p w14:paraId="0B902DF3"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 xml:space="preserve">Documents corroborating costs, revenues, underlying calculation assumptions, etc. </w:t>
      </w:r>
    </w:p>
    <w:p w14:paraId="353F6F30"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Others as appropriate (please specify)</w:t>
      </w:r>
    </w:p>
    <w:p w14:paraId="5D9948D8" w14:textId="77777777" w:rsidR="00E67C6E" w:rsidRDefault="00E67C6E">
      <w:pPr>
        <w:jc w:val="both"/>
        <w:rPr>
          <w:rFonts w:ascii="Times New Roman" w:hAnsi="Times New Roman"/>
          <w:lang w:val="en-IE"/>
        </w:rPr>
      </w:pPr>
    </w:p>
    <w:sectPr w:rsidR="00E67C6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CC52" w14:textId="77777777" w:rsidR="001877F4" w:rsidRDefault="001877F4">
      <w:pPr>
        <w:spacing w:line="240" w:lineRule="auto"/>
      </w:pPr>
      <w:r>
        <w:separator/>
      </w:r>
    </w:p>
  </w:endnote>
  <w:endnote w:type="continuationSeparator" w:id="0">
    <w:p w14:paraId="0CE65DE7" w14:textId="77777777" w:rsidR="001877F4" w:rsidRDefault="001877F4">
      <w:pPr>
        <w:spacing w:line="240" w:lineRule="auto"/>
      </w:pPr>
      <w:r>
        <w:continuationSeparator/>
      </w:r>
    </w:p>
  </w:endnote>
  <w:endnote w:type="continuationNotice" w:id="1">
    <w:p w14:paraId="16DA91E0" w14:textId="77777777" w:rsidR="001877F4" w:rsidRDefault="001877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E6C6" w14:textId="77777777" w:rsidR="00E67C6E" w:rsidRDefault="00AE2421">
    <w:pPr>
      <w:pStyle w:val="Alatunniste"/>
    </w:pPr>
    <w:r>
      <w:rPr>
        <w:noProof/>
      </w:rPr>
      <mc:AlternateContent>
        <mc:Choice Requires="wps">
          <w:drawing>
            <wp:anchor distT="0" distB="0" distL="0" distR="0" simplePos="0" relativeHeight="251658241" behindDoc="0" locked="0" layoutInCell="1" allowOverlap="1" wp14:anchorId="1E6F9ECC" wp14:editId="3B2BC177">
              <wp:simplePos x="635" y="635"/>
              <wp:positionH relativeFrom="page">
                <wp:align>left</wp:align>
              </wp:positionH>
              <wp:positionV relativeFrom="page">
                <wp:align>bottom</wp:align>
              </wp:positionV>
              <wp:extent cx="1009015" cy="368935"/>
              <wp:effectExtent l="0" t="0" r="635" b="0"/>
              <wp:wrapNone/>
              <wp:docPr id="196901844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935"/>
                      </a:xfrm>
                      <a:prstGeom prst="rect">
                        <a:avLst/>
                      </a:prstGeom>
                      <a:noFill/>
                      <a:ln>
                        <a:noFill/>
                      </a:ln>
                    </wps:spPr>
                    <wps:txbx>
                      <w:txbxContent>
                        <w:p w14:paraId="51286825" w14:textId="77777777" w:rsidR="00E67C6E" w:rsidRDefault="00AE2421">
                          <w:pPr>
                            <w:rPr>
                              <w:rFonts w:ascii="Aptos" w:eastAsia="Aptos" w:hAnsi="Aptos" w:cs="Aptos"/>
                              <w:noProof/>
                              <w:color w:val="000000"/>
                            </w:rPr>
                          </w:pPr>
                          <w:r>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6F9ECC" id="_x0000_t202" coordsize="21600,21600" o:spt="202" path="m,l,21600r21600,l21600,xe">
              <v:stroke joinstyle="miter"/>
              <v:path gradientshapeok="t" o:connecttype="rect"/>
            </v:shapetype>
            <v:shape id="Tekstvak 2" o:spid="_x0000_s1027" type="#_x0000_t202" alt="Intern gebruik" style="position:absolute;margin-left:0;margin-top:0;width:79.4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M4DwIAABsEAAAOAAAAZHJzL2Uyb0RvYy54bWysU8Fu2zAMvQ/YPwi6L3bSpW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" filled="f" stroked="f">
              <v:textbox style="mso-fit-shape-to-text:t" inset="20pt,0,0,15pt">
                <w:txbxContent>
                  <w:p w14:paraId="51286825" w14:textId="77777777" w:rsidR="00E67C6E" w:rsidRDefault="00AE2421">
                    <w:pPr>
                      <w:rPr>
                        <w:rFonts w:ascii="Aptos" w:eastAsia="Aptos" w:hAnsi="Aptos" w:cs="Aptos"/>
                        <w:noProof/>
                        <w:color w:val="000000"/>
                      </w:rPr>
                    </w:pPr>
                    <w:r>
                      <w:rPr>
                        <w:rFonts w:ascii="Aptos" w:eastAsia="Aptos" w:hAnsi="Aptos" w:cs="Aptos"/>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146502"/>
      <w:docPartObj>
        <w:docPartGallery w:val="Page Numbers (Bottom of Page)"/>
        <w:docPartUnique/>
      </w:docPartObj>
    </w:sdtPr>
    <w:sdtEndPr>
      <w:rPr>
        <w:sz w:val="16"/>
        <w:szCs w:val="16"/>
      </w:rPr>
    </w:sdtEndPr>
    <w:sdtContent>
      <w:p w14:paraId="7C847629" w14:textId="77777777" w:rsidR="00E67C6E" w:rsidRDefault="00AE2421">
        <w:pPr>
          <w:pStyle w:val="Alatunniste"/>
          <w:jc w:val="center"/>
          <w:rPr>
            <w:sz w:val="16"/>
            <w:szCs w:val="16"/>
          </w:rPr>
        </w:pPr>
        <w:r>
          <w:rPr>
            <w:sz w:val="16"/>
            <w:szCs w:val="16"/>
          </w:rPr>
          <w:fldChar w:fldCharType="begin"/>
        </w:r>
        <w:r>
          <w:rPr>
            <w:sz w:val="16"/>
            <w:szCs w:val="16"/>
          </w:rPr>
          <w:instrText>PAGE   \* MERGEFORMAT</w:instrText>
        </w:r>
        <w:r>
          <w:rPr>
            <w:sz w:val="16"/>
            <w:szCs w:val="16"/>
          </w:rPr>
          <w:fldChar w:fldCharType="separate"/>
        </w:r>
        <w:r>
          <w:rPr>
            <w:sz w:val="16"/>
            <w:szCs w:val="16"/>
            <w:lang w:val="de-DE"/>
          </w:rPr>
          <w:t>2</w:t>
        </w:r>
        <w:r>
          <w:rPr>
            <w:sz w:val="16"/>
            <w:szCs w:val="16"/>
          </w:rPr>
          <w:fldChar w:fldCharType="end"/>
        </w:r>
      </w:p>
      <w:p w14:paraId="00B5FDC8" w14:textId="77777777" w:rsidR="00E67C6E" w:rsidRDefault="00AE2421">
        <w:pPr>
          <w:pStyle w:val="Alatunniste"/>
          <w:jc w:val="center"/>
          <w:rPr>
            <w:sz w:val="16"/>
            <w:szCs w:val="16"/>
          </w:rPr>
        </w:pPr>
        <w:r>
          <w:rPr>
            <w:sz w:val="16"/>
            <w:szCs w:val="16"/>
          </w:rPr>
          <w:t>-Confidential-</w:t>
        </w:r>
      </w:p>
    </w:sdtContent>
  </w:sdt>
  <w:p w14:paraId="60D590EF" w14:textId="77777777" w:rsidR="00E67C6E" w:rsidRDefault="00E67C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A9CD" w14:textId="77777777" w:rsidR="00E67C6E" w:rsidRDefault="00AE2421">
    <w:pPr>
      <w:pStyle w:val="Alatunniste"/>
    </w:pPr>
    <w:r>
      <w:rPr>
        <w:noProof/>
      </w:rPr>
      <mc:AlternateContent>
        <mc:Choice Requires="wps">
          <w:drawing>
            <wp:anchor distT="0" distB="0" distL="0" distR="0" simplePos="0" relativeHeight="251658240" behindDoc="0" locked="0" layoutInCell="1" allowOverlap="1" wp14:anchorId="18A9C567" wp14:editId="4406CBB9">
              <wp:simplePos x="635" y="635"/>
              <wp:positionH relativeFrom="page">
                <wp:align>left</wp:align>
              </wp:positionH>
              <wp:positionV relativeFrom="page">
                <wp:align>bottom</wp:align>
              </wp:positionV>
              <wp:extent cx="1009015" cy="368935"/>
              <wp:effectExtent l="0" t="0" r="635" b="0"/>
              <wp:wrapNone/>
              <wp:docPr id="17418223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935"/>
                      </a:xfrm>
                      <a:prstGeom prst="rect">
                        <a:avLst/>
                      </a:prstGeom>
                      <a:noFill/>
                      <a:ln>
                        <a:noFill/>
                      </a:ln>
                    </wps:spPr>
                    <wps:txbx>
                      <w:txbxContent>
                        <w:p w14:paraId="51E12DD8" w14:textId="77777777" w:rsidR="00E67C6E" w:rsidRDefault="00AE2421">
                          <w:pPr>
                            <w:rPr>
                              <w:rFonts w:ascii="Aptos" w:eastAsia="Aptos" w:hAnsi="Aptos" w:cs="Aptos"/>
                              <w:noProof/>
                              <w:color w:val="000000"/>
                            </w:rPr>
                          </w:pPr>
                          <w:r>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A9C567" id="_x0000_t202" coordsize="21600,21600" o:spt="202" path="m,l,21600r21600,l21600,xe">
              <v:stroke joinstyle="miter"/>
              <v:path gradientshapeok="t" o:connecttype="rect"/>
            </v:shapetype>
            <v:shape id="Tekstvak 1" o:spid="_x0000_s1028" type="#_x0000_t202" alt="Intern gebruik" style="position:absolute;margin-left:0;margin-top:0;width:79.4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" filled="f" stroked="f">
              <v:textbox style="mso-fit-shape-to-text:t" inset="20pt,0,0,15pt">
                <w:txbxContent>
                  <w:p w14:paraId="51E12DD8" w14:textId="77777777" w:rsidR="00E67C6E" w:rsidRDefault="00AE2421">
                    <w:pPr>
                      <w:rPr>
                        <w:rFonts w:ascii="Aptos" w:eastAsia="Aptos" w:hAnsi="Aptos" w:cs="Aptos"/>
                        <w:noProof/>
                        <w:color w:val="000000"/>
                      </w:rPr>
                    </w:pPr>
                    <w:r>
                      <w:rPr>
                        <w:rFonts w:ascii="Aptos" w:eastAsia="Aptos" w:hAnsi="Aptos" w:cs="Aptos"/>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B5BF" w14:textId="77777777" w:rsidR="001877F4" w:rsidRDefault="001877F4">
      <w:pPr>
        <w:spacing w:line="240" w:lineRule="auto"/>
      </w:pPr>
      <w:r>
        <w:separator/>
      </w:r>
    </w:p>
  </w:footnote>
  <w:footnote w:type="continuationSeparator" w:id="0">
    <w:p w14:paraId="4C6361EF" w14:textId="77777777" w:rsidR="001877F4" w:rsidRDefault="001877F4">
      <w:pPr>
        <w:spacing w:line="240" w:lineRule="auto"/>
      </w:pPr>
      <w:r>
        <w:continuationSeparator/>
      </w:r>
    </w:p>
  </w:footnote>
  <w:footnote w:type="continuationNotice" w:id="1">
    <w:p w14:paraId="6C63BA0C" w14:textId="77777777" w:rsidR="001877F4" w:rsidRDefault="001877F4">
      <w:pPr>
        <w:spacing w:line="240" w:lineRule="auto"/>
      </w:pPr>
    </w:p>
  </w:footnote>
  <w:footnote w:id="2">
    <w:p w14:paraId="53C240BD" w14:textId="77777777" w:rsidR="00E67C6E" w:rsidRDefault="00AE2421">
      <w:pPr>
        <w:pStyle w:val="Alaviitteenteksti"/>
        <w:jc w:val="both"/>
        <w:rPr>
          <w:rFonts w:ascii="Times New Roman" w:hAnsi="Times New Roman"/>
          <w:lang w:val="en-IE"/>
        </w:rPr>
      </w:pPr>
      <w:r>
        <w:rPr>
          <w:rStyle w:val="Alaviitteenviite"/>
          <w:rFonts w:ascii="Times New Roman" w:hAnsi="Times New Roman"/>
        </w:rPr>
        <w:footnoteRef/>
      </w:r>
      <w:r>
        <w:rPr>
          <w:rFonts w:ascii="Times New Roman" w:hAnsi="Times New Roman"/>
        </w:rPr>
        <w:t xml:space="preserve"> </w:t>
      </w:r>
      <w:r>
        <w:rPr>
          <w:rFonts w:ascii="Times New Roman" w:hAnsi="Times New Roman"/>
          <w:lang w:val="en-IE"/>
        </w:rPr>
        <w:tab/>
        <w:t xml:space="preserve">In the </w:t>
      </w:r>
      <w:hyperlink r:id="rId1" w:history="1">
        <w:r>
          <w:rPr>
            <w:rStyle w:val="Hyperlinkki"/>
            <w:rFonts w:ascii="Times New Roman" w:hAnsi="Times New Roman"/>
          </w:rPr>
          <w:t>2023 Microelectronics IPCEI</w:t>
        </w:r>
      </w:hyperlink>
      <w:r>
        <w:rPr>
          <w:rFonts w:ascii="Times New Roman" w:hAnsi="Times New Roman"/>
          <w:lang w:val="en-IE"/>
        </w:rPr>
        <w:t xml:space="preserve"> [Commission decision of 8 June 2023], Member States have identified associated partners/participants in an Annex to the Chapeau, which could be mentioned in the decision because they receive other kind of support under national programmes and have collaborations under the IPCEI. The Commission may, if appropriate, note the information in an Annex to the decision without, however, assessing any State aid or the respective collaborations. </w:t>
      </w:r>
    </w:p>
  </w:footnote>
  <w:footnote w:id="3">
    <w:p w14:paraId="5E3A65E7" w14:textId="77777777" w:rsidR="00E67C6E" w:rsidRDefault="00AE2421">
      <w:pPr>
        <w:pStyle w:val="Alaviitteenteksti"/>
      </w:pPr>
      <w:r>
        <w:rPr>
          <w:rStyle w:val="Alaviitteenviite"/>
        </w:rPr>
        <w:footnoteRef/>
      </w:r>
      <w:r>
        <w:t xml:space="preserve"> </w:t>
      </w:r>
      <w:hyperlink r:id="rId2" w:history="1">
        <w:r>
          <w:rPr>
            <w:rStyle w:val="Hyperlinkki"/>
          </w:rPr>
          <w:t>https://eur-lex.europa.eu/legal-content/EN/TXT/?uri=CELEX%3A02014R0651-20210801</w:t>
        </w:r>
      </w:hyperlink>
      <w:r>
        <w:t xml:space="preserve"> </w:t>
      </w:r>
    </w:p>
  </w:footnote>
  <w:footnote w:id="4">
    <w:p w14:paraId="0164478F" w14:textId="77777777" w:rsidR="00E67C6E" w:rsidRDefault="00AE2421">
      <w:pPr>
        <w:pStyle w:val="Alaviitteenteksti"/>
      </w:pPr>
      <w:r>
        <w:rPr>
          <w:rStyle w:val="Alaviitteenviite"/>
        </w:rPr>
        <w:footnoteRef/>
      </w:r>
      <w:r>
        <w:t xml:space="preserve"> </w:t>
      </w:r>
      <w:hyperlink r:id="rId3" w:history="1">
        <w:r>
          <w:rPr>
            <w:rStyle w:val="Hyperlinkki"/>
          </w:rPr>
          <w:t>https://eur-lex.europa.eu/legal-content/EN/TXT/?uri=CELEX%3A02014R0651-20210801</w:t>
        </w:r>
      </w:hyperlink>
      <w:r>
        <w:t xml:space="preserve"> </w:t>
      </w:r>
    </w:p>
  </w:footnote>
  <w:footnote w:id="5">
    <w:p w14:paraId="7F19D6FE" w14:textId="77777777" w:rsidR="00E67C6E" w:rsidRDefault="00AE2421">
      <w:pPr>
        <w:pStyle w:val="Alaviitteenteksti"/>
      </w:pPr>
      <w:r>
        <w:rPr>
          <w:rStyle w:val="Alaviitteenviite"/>
        </w:rPr>
        <w:footnoteRef/>
      </w:r>
      <w:r>
        <w:t xml:space="preserve"> </w:t>
      </w:r>
      <w:hyperlink r:id="rId4" w:history="1">
        <w:r>
          <w:rPr>
            <w:rStyle w:val="Hyperlinkki"/>
          </w:rPr>
          <w:t>https://eur-lex.europa.eu/legal-content/EN/TXT/?uri=celex%3A52014XC0731%2801%29</w:t>
        </w:r>
      </w:hyperlink>
      <w:r>
        <w:t xml:space="preserve"> </w:t>
      </w:r>
    </w:p>
  </w:footnote>
  <w:footnote w:id="6">
    <w:p w14:paraId="1D59C843" w14:textId="77777777" w:rsidR="00E67C6E" w:rsidRDefault="00AE2421">
      <w:pPr>
        <w:pStyle w:val="Alaviitteenteksti"/>
      </w:pPr>
      <w:r>
        <w:rPr>
          <w:rStyle w:val="Alaviitteenviite"/>
        </w:rPr>
        <w:footnoteRef/>
      </w:r>
      <w:r>
        <w:t xml:space="preserve"> As described in the Central Narrative of the IPCEI AST</w:t>
      </w:r>
    </w:p>
  </w:footnote>
  <w:footnote w:id="7">
    <w:p w14:paraId="18646645" w14:textId="77777777" w:rsidR="00E67C6E" w:rsidRDefault="00AE2421">
      <w:pPr>
        <w:pStyle w:val="Alaviitteenteksti"/>
      </w:pPr>
      <w:r>
        <w:rPr>
          <w:rStyle w:val="Alaviitteenviite"/>
        </w:rPr>
        <w:footnoteRef/>
      </w:r>
      <w:r>
        <w:t xml:space="preserve"> Including the Pilot Lines from the EU Chips Act</w:t>
      </w:r>
    </w:p>
  </w:footnote>
  <w:footnote w:id="8">
    <w:p w14:paraId="5EB413D2" w14:textId="77777777" w:rsidR="00E67C6E" w:rsidRDefault="00AE2421">
      <w:pPr>
        <w:pStyle w:val="Alaviitteenteksti"/>
        <w:jc w:val="both"/>
        <w:rPr>
          <w:rFonts w:ascii="Times New Roman" w:hAnsi="Times New Roman"/>
          <w:lang w:val="en-US"/>
        </w:rPr>
      </w:pPr>
      <w:r>
        <w:rPr>
          <w:rStyle w:val="Alaviitteenviite"/>
          <w:rFonts w:ascii="Times New Roman" w:hAnsi="Times New Roman"/>
        </w:rPr>
        <w:footnoteRef/>
      </w:r>
      <w:r>
        <w:rPr>
          <w:rFonts w:ascii="Times New Roman" w:hAnsi="Times New Roman"/>
        </w:rPr>
        <w:t xml:space="preserve"> </w:t>
      </w:r>
      <w:r>
        <w:rPr>
          <w:rFonts w:ascii="Times New Roman" w:hAnsi="Times New Roman"/>
          <w:i/>
          <w:lang w:val="en-US"/>
        </w:rPr>
        <w:t>“the capital and operating expenditures to the extent and for the period used for the project, as long as the first industrial deployment follows on from an R&amp;D&amp;I activity and itself contains an important R&amp;D&amp;I component which constitutes an integral and necessary element for the successful implementation of the project. The operating expenditures must be related to such component of the project.”</w:t>
      </w:r>
    </w:p>
  </w:footnote>
  <w:footnote w:id="9">
    <w:p w14:paraId="3D694651" w14:textId="77777777" w:rsidR="00E67C6E" w:rsidRDefault="00AE2421">
      <w:pPr>
        <w:pStyle w:val="Alaviitteenteksti"/>
        <w:rPr>
          <w:rFonts w:ascii="Times New Roman" w:hAnsi="Times New Roman"/>
          <w:lang w:val="en-US"/>
        </w:rPr>
      </w:pPr>
      <w:r>
        <w:rPr>
          <w:rStyle w:val="Alaviitteenviite"/>
          <w:rFonts w:ascii="Times New Roman" w:hAnsi="Times New Roman"/>
        </w:rPr>
        <w:footnoteRef/>
      </w:r>
      <w:r>
        <w:rPr>
          <w:rFonts w:ascii="Times New Roman" w:hAnsi="Times New Roman"/>
          <w:lang w:val="en-US"/>
        </w:rPr>
        <w:t>Reference to (g) in the annex of the IPCEI Communication from the Commission (2021/C(2021) 8481 final)</w:t>
      </w:r>
    </w:p>
  </w:footnote>
  <w:footnote w:id="10">
    <w:p w14:paraId="0ABB61E7" w14:textId="77777777" w:rsidR="00E67C6E" w:rsidRDefault="00AE2421">
      <w:pPr>
        <w:pStyle w:val="Alaviitteenteksti"/>
        <w:rPr>
          <w:rFonts w:ascii="Times New Roman" w:hAnsi="Times New Roman"/>
        </w:rPr>
      </w:pPr>
      <w:r>
        <w:rPr>
          <w:rStyle w:val="Alaviitteenviite"/>
          <w:rFonts w:ascii="Times New Roman" w:hAnsi="Times New Roman"/>
        </w:rPr>
        <w:footnoteRef/>
      </w:r>
      <w:r>
        <w:rPr>
          <w:rFonts w:ascii="Times New Roman" w:hAnsi="Times New Roman"/>
        </w:rPr>
        <w:t xml:space="preserve"> </w:t>
      </w:r>
      <w:hyperlink r:id="rId5" w:history="1">
        <w:r>
          <w:rPr>
            <w:rStyle w:val="Hyperlinkki"/>
            <w:rFonts w:ascii="Times New Roman" w:hAnsi="Times New Roman"/>
          </w:rPr>
          <w:t>https://pages.stern.nyu.edu/~adamodar/pc/datasets/betaEurope.xls</w:t>
        </w:r>
      </w:hyperlink>
      <w:r>
        <w:rPr>
          <w:rFonts w:ascii="Times New Roman" w:hAnsi="Times New Roman"/>
        </w:rPr>
        <w:t xml:space="preserve">; </w:t>
      </w:r>
      <w:hyperlink r:id="rId6" w:history="1">
        <w:r>
          <w:rPr>
            <w:rStyle w:val="Hyperlinkki"/>
            <w:rFonts w:ascii="Times New Roman" w:hAnsi="Times New Roman"/>
          </w:rPr>
          <w:t xml:space="preserve">pages.stern.nyu.edu/~adamodar/New_Home_Page/datafile/ctryprem.html </w:t>
        </w:r>
      </w:hyperlink>
    </w:p>
  </w:footnote>
  <w:footnote w:id="11">
    <w:p w14:paraId="51A7918A" w14:textId="77777777" w:rsidR="00E67C6E" w:rsidRDefault="00AE2421">
      <w:pPr>
        <w:pStyle w:val="Alaviitteenteksti"/>
        <w:rPr>
          <w:rFonts w:ascii="Times New Roman" w:hAnsi="Times New Roman"/>
          <w:lang w:val="en-IE"/>
        </w:rPr>
      </w:pPr>
      <w:r>
        <w:rPr>
          <w:rStyle w:val="Alaviitteenviite"/>
          <w:rFonts w:ascii="Times New Roman" w:hAnsi="Times New Roman"/>
        </w:rPr>
        <w:footnoteRef/>
      </w:r>
      <w:r>
        <w:rPr>
          <w:rFonts w:ascii="Times New Roman" w:hAnsi="Times New Roman"/>
        </w:rPr>
        <w:t xml:space="preserve"> The cash balance in a certain year corresponds to the cumulative sum of cashflows generated by your project up to and including that year.</w:t>
      </w:r>
    </w:p>
  </w:footnote>
  <w:footnote w:id="12">
    <w:p w14:paraId="248744EF" w14:textId="77777777" w:rsidR="00E67C6E" w:rsidRDefault="00AE2421">
      <w:pPr>
        <w:pStyle w:val="Alaviitteenteksti"/>
      </w:pPr>
      <w:r>
        <w:rPr>
          <w:rStyle w:val="Alaviitteenviite"/>
        </w:rPr>
        <w:footnoteRef/>
      </w:r>
      <w:r>
        <w:t xml:space="preserve"> </w:t>
      </w:r>
      <w:r>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13">
    <w:p w14:paraId="746C4A94" w14:textId="77777777" w:rsidR="00E67C6E" w:rsidRDefault="00AE2421">
      <w:pPr>
        <w:pStyle w:val="Alaviitteenteksti"/>
        <w:rPr>
          <w:rFonts w:ascii="Times New Roman" w:hAnsi="Times New Roman"/>
          <w:lang w:val="en-IE"/>
        </w:rPr>
      </w:pPr>
      <w:r>
        <w:rPr>
          <w:rStyle w:val="Alaviitteenviite"/>
          <w:rFonts w:ascii="Times New Roman" w:hAnsi="Times New Roman"/>
        </w:rPr>
        <w:footnoteRef/>
      </w:r>
      <w:r>
        <w:rPr>
          <w:rFonts w:ascii="Times New Roman" w:hAnsi="Times New Roman"/>
        </w:rPr>
        <w:t xml:space="preserve"> </w:t>
      </w:r>
      <w:r>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14">
    <w:p w14:paraId="79761416" w14:textId="77777777" w:rsidR="00E67C6E" w:rsidRDefault="00AE2421">
      <w:pPr>
        <w:pStyle w:val="Alaviitteenteksti"/>
        <w:jc w:val="both"/>
        <w:rPr>
          <w:rFonts w:ascii="Times New Roman" w:hAnsi="Times New Roman"/>
          <w:szCs w:val="16"/>
          <w:lang w:val="en-IE"/>
        </w:rPr>
      </w:pPr>
      <w:r>
        <w:rPr>
          <w:rStyle w:val="Alaviitteenviite"/>
          <w:rFonts w:ascii="Times New Roman" w:hAnsi="Times New Roman"/>
          <w:szCs w:val="16"/>
          <w:lang w:val="en-IE"/>
        </w:rPr>
        <w:footnoteRef/>
      </w:r>
      <w:r>
        <w:rPr>
          <w:rFonts w:ascii="Times New Roman" w:hAnsi="Times New Roman"/>
          <w:szCs w:val="16"/>
          <w:lang w:val="en-IE"/>
        </w:rPr>
        <w:t xml:space="preserve"> Natural resources comprise energy, materials, metals, water, biomass, air and land.</w:t>
      </w:r>
    </w:p>
  </w:footnote>
  <w:footnote w:id="15">
    <w:p w14:paraId="41ED87CE" w14:textId="77777777" w:rsidR="00E67C6E" w:rsidRDefault="00AE2421">
      <w:pPr>
        <w:pStyle w:val="Alaviitteenteksti"/>
        <w:jc w:val="both"/>
        <w:rPr>
          <w:rFonts w:ascii="Times New Roman" w:hAnsi="Times New Roman"/>
          <w:szCs w:val="16"/>
          <w:lang w:val="en-IE"/>
        </w:rPr>
      </w:pPr>
      <w:r>
        <w:rPr>
          <w:rStyle w:val="Alaviitteenviite"/>
          <w:rFonts w:ascii="Times New Roman" w:hAnsi="Times New Roman"/>
          <w:szCs w:val="16"/>
          <w:lang w:val="en-IE"/>
        </w:rPr>
        <w:footnoteRef/>
      </w:r>
      <w:r>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in particular to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6">
    <w:p w14:paraId="507FAE65" w14:textId="77777777" w:rsidR="00E67C6E" w:rsidRDefault="00AE2421">
      <w:pPr>
        <w:pStyle w:val="Alaviitteenteksti"/>
        <w:jc w:val="both"/>
        <w:rPr>
          <w:rFonts w:ascii="Times New Roman" w:hAnsi="Times New Roman"/>
          <w:szCs w:val="16"/>
          <w:lang w:val="en-IE"/>
        </w:rPr>
      </w:pPr>
      <w:r>
        <w:rPr>
          <w:rStyle w:val="Alaviitteenviite"/>
          <w:rFonts w:ascii="Times New Roman" w:hAnsi="Times New Roman"/>
          <w:szCs w:val="16"/>
          <w:lang w:val="en-IE"/>
        </w:rPr>
        <w:footnoteRef/>
      </w:r>
      <w:r>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7">
    <w:p w14:paraId="4D523A3F" w14:textId="77777777" w:rsidR="00E67C6E" w:rsidRDefault="00AE2421">
      <w:pPr>
        <w:pStyle w:val="Alaviitteenteksti"/>
        <w:jc w:val="both"/>
        <w:rPr>
          <w:rFonts w:ascii="Times New Roman" w:hAnsi="Times New Roman"/>
          <w:sz w:val="18"/>
          <w:szCs w:val="18"/>
          <w:lang w:val="en-IE"/>
        </w:rPr>
      </w:pPr>
      <w:r>
        <w:rPr>
          <w:rStyle w:val="Alaviitteenviite"/>
          <w:rFonts w:ascii="Times New Roman" w:hAnsi="Times New Roman"/>
          <w:szCs w:val="16"/>
          <w:lang w:val="en-IE"/>
        </w:rPr>
        <w:footnoteRef/>
      </w:r>
      <w:r>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2DB3" w14:textId="77777777" w:rsidR="00E67C6E" w:rsidRDefault="00E67C6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F1DB" w14:textId="77777777" w:rsidR="00E67C6E" w:rsidRDefault="00AE2421">
    <w:pPr>
      <w:rPr>
        <w:lang w:val="en-US"/>
      </w:rPr>
    </w:pPr>
    <w:r>
      <w:rPr>
        <w:lang w:val="en-US"/>
      </w:rPr>
      <w:t>IPCEI on Advanced Semiconductor Technologies</w:t>
    </w:r>
    <w:r>
      <w:rPr>
        <w:lang w:val="en-US"/>
      </w:rPr>
      <w:ptab w:relativeTo="margin" w:alignment="right" w:leader="none"/>
    </w:r>
    <w:r>
      <w:rPr>
        <w:lang w:val="en-US"/>
      </w:rPr>
      <w:t>PP Version #[No.] / Date: [MONTH] [DAY],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A028" w14:textId="77777777" w:rsidR="00E67C6E" w:rsidRDefault="00E67C6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C82"/>
    <w:multiLevelType w:val="hybridMultilevel"/>
    <w:tmpl w:val="F146B364"/>
    <w:lvl w:ilvl="0" w:tplc="778830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24B3476"/>
    <w:multiLevelType w:val="hybridMultilevel"/>
    <w:tmpl w:val="463CC7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1B47B5"/>
    <w:multiLevelType w:val="hybridMultilevel"/>
    <w:tmpl w:val="4CAA92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C17D86"/>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222BC6"/>
    <w:multiLevelType w:val="multilevel"/>
    <w:tmpl w:val="EA520EC6"/>
    <w:lvl w:ilvl="0">
      <w:start w:val="1"/>
      <w:numFmt w:val="lowerLetter"/>
      <w:lvlText w:val="(%1)"/>
      <w:lvlJc w:val="left"/>
      <w:pPr>
        <w:tabs>
          <w:tab w:val="num" w:pos="2290"/>
        </w:tabs>
        <w:ind w:left="2290" w:hanging="850"/>
      </w:pPr>
      <w:rPr>
        <w:rFonts w:hint="default"/>
        <w:strike w:val="0"/>
      </w:rPr>
    </w:lvl>
    <w:lvl w:ilvl="1">
      <w:start w:val="1"/>
      <w:numFmt w:val="decimal"/>
      <w:lvlText w:val="%2."/>
      <w:lvlJc w:val="left"/>
      <w:pPr>
        <w:tabs>
          <w:tab w:val="num" w:pos="1581"/>
        </w:tabs>
        <w:ind w:left="1581" w:hanging="850"/>
      </w:pPr>
    </w:lvl>
    <w:lvl w:ilvl="2">
      <w:start w:val="1"/>
      <w:numFmt w:val="decimal"/>
      <w:lvlText w:val="%1.%2.%3."/>
      <w:lvlJc w:val="left"/>
      <w:pPr>
        <w:tabs>
          <w:tab w:val="num" w:pos="1581"/>
        </w:tabs>
        <w:ind w:left="1581" w:hanging="850"/>
      </w:pPr>
    </w:lvl>
    <w:lvl w:ilvl="3">
      <w:start w:val="1"/>
      <w:numFmt w:val="decimal"/>
      <w:lvlText w:val="%1.%2.%3.%4."/>
      <w:lvlJc w:val="left"/>
      <w:pPr>
        <w:tabs>
          <w:tab w:val="num" w:pos="1581"/>
        </w:tabs>
        <w:ind w:left="1581" w:hanging="850"/>
      </w:pPr>
    </w:lvl>
    <w:lvl w:ilvl="4">
      <w:start w:val="1"/>
      <w:numFmt w:val="lowerLetter"/>
      <w:lvlText w:val="(%5)"/>
      <w:lvlJc w:val="left"/>
      <w:pPr>
        <w:tabs>
          <w:tab w:val="num" w:pos="2531"/>
        </w:tabs>
        <w:ind w:left="2531" w:hanging="360"/>
      </w:pPr>
    </w:lvl>
    <w:lvl w:ilvl="5">
      <w:start w:val="1"/>
      <w:numFmt w:val="lowerRoman"/>
      <w:lvlText w:val="(%6)"/>
      <w:lvlJc w:val="left"/>
      <w:pPr>
        <w:tabs>
          <w:tab w:val="num" w:pos="2891"/>
        </w:tabs>
        <w:ind w:left="2891" w:hanging="360"/>
      </w:pPr>
    </w:lvl>
    <w:lvl w:ilvl="6">
      <w:start w:val="1"/>
      <w:numFmt w:val="decimal"/>
      <w:lvlText w:val="%7."/>
      <w:lvlJc w:val="left"/>
      <w:pPr>
        <w:tabs>
          <w:tab w:val="num" w:pos="3251"/>
        </w:tabs>
        <w:ind w:left="3251" w:hanging="360"/>
      </w:pPr>
    </w:lvl>
    <w:lvl w:ilvl="7">
      <w:start w:val="1"/>
      <w:numFmt w:val="lowerLetter"/>
      <w:lvlText w:val="%8."/>
      <w:lvlJc w:val="left"/>
      <w:pPr>
        <w:tabs>
          <w:tab w:val="num" w:pos="3611"/>
        </w:tabs>
        <w:ind w:left="3611" w:hanging="360"/>
      </w:pPr>
    </w:lvl>
    <w:lvl w:ilvl="8">
      <w:start w:val="1"/>
      <w:numFmt w:val="lowerRoman"/>
      <w:lvlText w:val="%9."/>
      <w:lvlJc w:val="left"/>
      <w:pPr>
        <w:tabs>
          <w:tab w:val="num" w:pos="3971"/>
        </w:tabs>
        <w:ind w:left="3971" w:hanging="360"/>
      </w:pPr>
    </w:lvl>
  </w:abstractNum>
  <w:abstractNum w:abstractNumId="6" w15:restartNumberingAfterBreak="0">
    <w:nsid w:val="0E4C30CE"/>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95078"/>
    <w:multiLevelType w:val="multilevel"/>
    <w:tmpl w:val="1809001D"/>
    <w:numStyleLink w:val="Style2"/>
  </w:abstractNum>
  <w:abstractNum w:abstractNumId="8"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695214"/>
    <w:multiLevelType w:val="hybridMultilevel"/>
    <w:tmpl w:val="905C8010"/>
    <w:lvl w:ilvl="0" w:tplc="49EA1674">
      <w:start w:val="1"/>
      <w:numFmt w:val="upperRoman"/>
      <w:lvlText w:val="%1."/>
      <w:lvlJc w:val="left"/>
      <w:pPr>
        <w:ind w:left="720" w:hanging="360"/>
      </w:pPr>
      <w:rPr>
        <w:rFonts w:ascii="Arial" w:eastAsia="Times New Roma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07177C"/>
    <w:multiLevelType w:val="hybridMultilevel"/>
    <w:tmpl w:val="EBD2659C"/>
    <w:lvl w:ilvl="0" w:tplc="30B87484">
      <w:numFmt w:val="bullet"/>
      <w:lvlText w:val="-"/>
      <w:lvlJc w:val="left"/>
      <w:pPr>
        <w:ind w:left="720" w:hanging="360"/>
      </w:pPr>
      <w:rPr>
        <w:rFonts w:ascii="Calibri" w:eastAsiaTheme="minorHAnsi" w:hAnsi="Calibri" w:cs="Calibri"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6229A"/>
    <w:multiLevelType w:val="hybridMultilevel"/>
    <w:tmpl w:val="C39CF16C"/>
    <w:lvl w:ilvl="0" w:tplc="1694856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E33CA"/>
    <w:multiLevelType w:val="hybridMultilevel"/>
    <w:tmpl w:val="0396D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4CF59D6"/>
    <w:multiLevelType w:val="hybridMultilevel"/>
    <w:tmpl w:val="577C888E"/>
    <w:lvl w:ilvl="0" w:tplc="08090019">
      <w:start w:val="1"/>
      <w:numFmt w:val="lowerLetter"/>
      <w:lvlText w:val="%1."/>
      <w:lvlJc w:val="left"/>
      <w:pPr>
        <w:ind w:left="15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B26DDC"/>
    <w:multiLevelType w:val="hybridMultilevel"/>
    <w:tmpl w:val="BC048770"/>
    <w:lvl w:ilvl="0" w:tplc="6C325A1E">
      <w:start w:val="1"/>
      <w:numFmt w:val="lowerLetter"/>
      <w:lvlText w:val="%1)"/>
      <w:lvlJc w:val="left"/>
      <w:pPr>
        <w:ind w:left="1381" w:hanging="360"/>
      </w:pPr>
      <w:rPr>
        <w:rFonts w:ascii="Times New Roman" w:eastAsia="Times New Roman" w:hAnsi="Times New Roman" w:cs="Times New Roman"/>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16" w15:restartNumberingAfterBreak="0">
    <w:nsid w:val="31B81375"/>
    <w:multiLevelType w:val="hybridMultilevel"/>
    <w:tmpl w:val="3A486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EC7178B"/>
    <w:multiLevelType w:val="hybridMultilevel"/>
    <w:tmpl w:val="51520C18"/>
    <w:lvl w:ilvl="0" w:tplc="49E40A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33213"/>
    <w:multiLevelType w:val="hybridMultilevel"/>
    <w:tmpl w:val="902A38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1"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2"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B90E20"/>
    <w:multiLevelType w:val="hybridMultilevel"/>
    <w:tmpl w:val="072A5688"/>
    <w:lvl w:ilvl="0" w:tplc="18090001">
      <w:start w:val="1"/>
      <w:numFmt w:val="bullet"/>
      <w:lvlText w:val=""/>
      <w:lvlJc w:val="left"/>
      <w:pPr>
        <w:ind w:left="1741" w:hanging="360"/>
      </w:pPr>
      <w:rPr>
        <w:rFonts w:ascii="Symbol" w:hAnsi="Symbol" w:hint="default"/>
      </w:rPr>
    </w:lvl>
    <w:lvl w:ilvl="1" w:tplc="18090003" w:tentative="1">
      <w:start w:val="1"/>
      <w:numFmt w:val="bullet"/>
      <w:lvlText w:val="o"/>
      <w:lvlJc w:val="left"/>
      <w:pPr>
        <w:ind w:left="2461" w:hanging="360"/>
      </w:pPr>
      <w:rPr>
        <w:rFonts w:ascii="Courier New" w:hAnsi="Courier New" w:cs="Courier New" w:hint="default"/>
      </w:rPr>
    </w:lvl>
    <w:lvl w:ilvl="2" w:tplc="18090005" w:tentative="1">
      <w:start w:val="1"/>
      <w:numFmt w:val="bullet"/>
      <w:lvlText w:val=""/>
      <w:lvlJc w:val="left"/>
      <w:pPr>
        <w:ind w:left="3181" w:hanging="360"/>
      </w:pPr>
      <w:rPr>
        <w:rFonts w:ascii="Wingdings" w:hAnsi="Wingdings" w:hint="default"/>
      </w:rPr>
    </w:lvl>
    <w:lvl w:ilvl="3" w:tplc="18090001" w:tentative="1">
      <w:start w:val="1"/>
      <w:numFmt w:val="bullet"/>
      <w:lvlText w:val=""/>
      <w:lvlJc w:val="left"/>
      <w:pPr>
        <w:ind w:left="3901" w:hanging="360"/>
      </w:pPr>
      <w:rPr>
        <w:rFonts w:ascii="Symbol" w:hAnsi="Symbol" w:hint="default"/>
      </w:rPr>
    </w:lvl>
    <w:lvl w:ilvl="4" w:tplc="18090003" w:tentative="1">
      <w:start w:val="1"/>
      <w:numFmt w:val="bullet"/>
      <w:lvlText w:val="o"/>
      <w:lvlJc w:val="left"/>
      <w:pPr>
        <w:ind w:left="4621" w:hanging="360"/>
      </w:pPr>
      <w:rPr>
        <w:rFonts w:ascii="Courier New" w:hAnsi="Courier New" w:cs="Courier New" w:hint="default"/>
      </w:rPr>
    </w:lvl>
    <w:lvl w:ilvl="5" w:tplc="18090005" w:tentative="1">
      <w:start w:val="1"/>
      <w:numFmt w:val="bullet"/>
      <w:lvlText w:val=""/>
      <w:lvlJc w:val="left"/>
      <w:pPr>
        <w:ind w:left="5341" w:hanging="360"/>
      </w:pPr>
      <w:rPr>
        <w:rFonts w:ascii="Wingdings" w:hAnsi="Wingdings" w:hint="default"/>
      </w:rPr>
    </w:lvl>
    <w:lvl w:ilvl="6" w:tplc="18090001" w:tentative="1">
      <w:start w:val="1"/>
      <w:numFmt w:val="bullet"/>
      <w:lvlText w:val=""/>
      <w:lvlJc w:val="left"/>
      <w:pPr>
        <w:ind w:left="6061" w:hanging="360"/>
      </w:pPr>
      <w:rPr>
        <w:rFonts w:ascii="Symbol" w:hAnsi="Symbol" w:hint="default"/>
      </w:rPr>
    </w:lvl>
    <w:lvl w:ilvl="7" w:tplc="18090003" w:tentative="1">
      <w:start w:val="1"/>
      <w:numFmt w:val="bullet"/>
      <w:lvlText w:val="o"/>
      <w:lvlJc w:val="left"/>
      <w:pPr>
        <w:ind w:left="6781" w:hanging="360"/>
      </w:pPr>
      <w:rPr>
        <w:rFonts w:ascii="Courier New" w:hAnsi="Courier New" w:cs="Courier New" w:hint="default"/>
      </w:rPr>
    </w:lvl>
    <w:lvl w:ilvl="8" w:tplc="18090005" w:tentative="1">
      <w:start w:val="1"/>
      <w:numFmt w:val="bullet"/>
      <w:lvlText w:val=""/>
      <w:lvlJc w:val="left"/>
      <w:pPr>
        <w:ind w:left="7501" w:hanging="360"/>
      </w:pPr>
      <w:rPr>
        <w:rFonts w:ascii="Wingdings" w:hAnsi="Wingdings" w:hint="default"/>
      </w:rPr>
    </w:lvl>
  </w:abstractNum>
  <w:abstractNum w:abstractNumId="24" w15:restartNumberingAfterBreak="0">
    <w:nsid w:val="57885164"/>
    <w:multiLevelType w:val="hybridMultilevel"/>
    <w:tmpl w:val="6AC0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09C0244"/>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1A170E6"/>
    <w:multiLevelType w:val="hybridMultilevel"/>
    <w:tmpl w:val="F04ACAD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741EFE"/>
    <w:multiLevelType w:val="hybridMultilevel"/>
    <w:tmpl w:val="31701C16"/>
    <w:lvl w:ilvl="0" w:tplc="1694856E">
      <w:start w:val="1"/>
      <w:numFmt w:val="bullet"/>
      <w:lvlText w:val="-"/>
      <w:lvlJc w:val="left"/>
      <w:pPr>
        <w:ind w:left="1068" w:hanging="360"/>
      </w:pPr>
      <w:rPr>
        <w:rFonts w:ascii="Courier New" w:hAnsi="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9" w15:restartNumberingAfterBreak="0">
    <w:nsid w:val="73CA5EC1"/>
    <w:multiLevelType w:val="multilevel"/>
    <w:tmpl w:val="BC26959E"/>
    <w:lvl w:ilvl="0">
      <w:start w:val="1"/>
      <w:numFmt w:val="decimal"/>
      <w:pStyle w:val="ITberschrift1"/>
      <w:lvlText w:val="%1"/>
      <w:lvlJc w:val="left"/>
      <w:pPr>
        <w:tabs>
          <w:tab w:val="num" w:pos="964"/>
        </w:tabs>
        <w:ind w:left="964" w:hanging="680"/>
      </w:pPr>
      <w:rPr>
        <w:rFonts w:hint="default"/>
      </w:rPr>
    </w:lvl>
    <w:lvl w:ilvl="1">
      <w:start w:val="1"/>
      <w:numFmt w:val="decimal"/>
      <w:pStyle w:val="ITberschrift11"/>
      <w:lvlText w:val="%1.%2"/>
      <w:lvlJc w:val="left"/>
      <w:pPr>
        <w:tabs>
          <w:tab w:val="num" w:pos="1106"/>
        </w:tabs>
        <w:ind w:left="1106" w:hanging="680"/>
      </w:pPr>
      <w:rPr>
        <w:rFonts w:hint="default"/>
      </w:rPr>
    </w:lvl>
    <w:lvl w:ilvl="2">
      <w:start w:val="1"/>
      <w:numFmt w:val="decimal"/>
      <w:pStyle w:val="ITberschrift111"/>
      <w:lvlText w:val="%1.%2.%3"/>
      <w:lvlJc w:val="left"/>
      <w:pPr>
        <w:tabs>
          <w:tab w:val="num" w:pos="1135"/>
        </w:tabs>
        <w:ind w:left="1135" w:hanging="851"/>
      </w:pPr>
      <w:rPr>
        <w:rFonts w:hint="default"/>
        <w:i w:val="0"/>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0" w15:restartNumberingAfterBreak="0">
    <w:nsid w:val="7A196862"/>
    <w:multiLevelType w:val="hybridMultilevel"/>
    <w:tmpl w:val="AC969966"/>
    <w:lvl w:ilvl="0" w:tplc="08090001">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75044"/>
    <w:multiLevelType w:val="hybridMultilevel"/>
    <w:tmpl w:val="0A048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97ED1"/>
    <w:multiLevelType w:val="hybridMultilevel"/>
    <w:tmpl w:val="F8E864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E4B58"/>
    <w:multiLevelType w:val="hybridMultilevel"/>
    <w:tmpl w:val="AB7AEE12"/>
    <w:lvl w:ilvl="0" w:tplc="FEEE8D9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2794139">
    <w:abstractNumId w:val="17"/>
  </w:num>
  <w:num w:numId="2" w16cid:durableId="1561209230">
    <w:abstractNumId w:val="32"/>
  </w:num>
  <w:num w:numId="3" w16cid:durableId="760568273">
    <w:abstractNumId w:val="21"/>
  </w:num>
  <w:num w:numId="4" w16cid:durableId="1181771992">
    <w:abstractNumId w:val="20"/>
  </w:num>
  <w:num w:numId="5" w16cid:durableId="587232113">
    <w:abstractNumId w:val="29"/>
  </w:num>
  <w:num w:numId="6" w16cid:durableId="205609320">
    <w:abstractNumId w:val="9"/>
  </w:num>
  <w:num w:numId="7" w16cid:durableId="900167648">
    <w:abstractNumId w:val="2"/>
  </w:num>
  <w:num w:numId="8" w16cid:durableId="272713332">
    <w:abstractNumId w:val="8"/>
  </w:num>
  <w:num w:numId="9" w16cid:durableId="184754637">
    <w:abstractNumId w:val="11"/>
  </w:num>
  <w:num w:numId="10" w16cid:durableId="199366448">
    <w:abstractNumId w:val="28"/>
  </w:num>
  <w:num w:numId="11" w16cid:durableId="691230456">
    <w:abstractNumId w:val="29"/>
  </w:num>
  <w:num w:numId="12" w16cid:durableId="2035499134">
    <w:abstractNumId w:val="25"/>
  </w:num>
  <w:num w:numId="13" w16cid:durableId="1098480998">
    <w:abstractNumId w:val="3"/>
  </w:num>
  <w:num w:numId="14" w16cid:durableId="1580558095">
    <w:abstractNumId w:val="6"/>
  </w:num>
  <w:num w:numId="15" w16cid:durableId="1220285854">
    <w:abstractNumId w:val="18"/>
  </w:num>
  <w:num w:numId="16" w16cid:durableId="1653290743">
    <w:abstractNumId w:val="0"/>
  </w:num>
  <w:num w:numId="17" w16cid:durableId="1279722720">
    <w:abstractNumId w:val="13"/>
  </w:num>
  <w:num w:numId="18" w16cid:durableId="1278177814">
    <w:abstractNumId w:val="22"/>
  </w:num>
  <w:num w:numId="19" w16cid:durableId="335884220">
    <w:abstractNumId w:val="10"/>
  </w:num>
  <w:num w:numId="20" w16cid:durableId="257640690">
    <w:abstractNumId w:val="33"/>
  </w:num>
  <w:num w:numId="21" w16cid:durableId="1101728611">
    <w:abstractNumId w:val="30"/>
  </w:num>
  <w:num w:numId="22" w16cid:durableId="562646321">
    <w:abstractNumId w:val="29"/>
  </w:num>
  <w:num w:numId="23" w16cid:durableId="239216403">
    <w:abstractNumId w:val="5"/>
  </w:num>
  <w:num w:numId="24" w16cid:durableId="1488401489">
    <w:abstractNumId w:val="15"/>
  </w:num>
  <w:num w:numId="25" w16cid:durableId="1307512717">
    <w:abstractNumId w:val="4"/>
  </w:num>
  <w:num w:numId="26" w16cid:durableId="278025330">
    <w:abstractNumId w:val="7"/>
  </w:num>
  <w:num w:numId="27" w16cid:durableId="1071658138">
    <w:abstractNumId w:val="24"/>
  </w:num>
  <w:num w:numId="28" w16cid:durableId="1136217747">
    <w:abstractNumId w:val="16"/>
  </w:num>
  <w:num w:numId="29" w16cid:durableId="945649833">
    <w:abstractNumId w:val="26"/>
  </w:num>
  <w:num w:numId="30" w16cid:durableId="86195256">
    <w:abstractNumId w:val="12"/>
  </w:num>
  <w:num w:numId="31" w16cid:durableId="1896695883">
    <w:abstractNumId w:val="27"/>
  </w:num>
  <w:num w:numId="32" w16cid:durableId="408036632">
    <w:abstractNumId w:val="19"/>
  </w:num>
  <w:num w:numId="33" w16cid:durableId="631641686">
    <w:abstractNumId w:val="31"/>
  </w:num>
  <w:num w:numId="34" w16cid:durableId="1274747393">
    <w:abstractNumId w:val="23"/>
  </w:num>
  <w:num w:numId="35" w16cid:durableId="1247499609">
    <w:abstractNumId w:val="14"/>
  </w:num>
  <w:num w:numId="36" w16cid:durableId="12757946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7532233">
    <w:abstractNumId w:val="29"/>
  </w:num>
  <w:num w:numId="38" w16cid:durableId="1890526852">
    <w:abstractNumId w:val="34"/>
  </w:num>
  <w:num w:numId="39" w16cid:durableId="378408200">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67C6E"/>
    <w:rsid w:val="000F799E"/>
    <w:rsid w:val="001877F4"/>
    <w:rsid w:val="00203E42"/>
    <w:rsid w:val="002658D2"/>
    <w:rsid w:val="00296661"/>
    <w:rsid w:val="002F79EF"/>
    <w:rsid w:val="00355183"/>
    <w:rsid w:val="00372C02"/>
    <w:rsid w:val="004478DD"/>
    <w:rsid w:val="004A2CD1"/>
    <w:rsid w:val="004D23FE"/>
    <w:rsid w:val="005311D9"/>
    <w:rsid w:val="00536FED"/>
    <w:rsid w:val="0057400B"/>
    <w:rsid w:val="00625990"/>
    <w:rsid w:val="0067380E"/>
    <w:rsid w:val="00715F66"/>
    <w:rsid w:val="00737BC8"/>
    <w:rsid w:val="007E4B84"/>
    <w:rsid w:val="007F631F"/>
    <w:rsid w:val="0080390A"/>
    <w:rsid w:val="00810745"/>
    <w:rsid w:val="00827B64"/>
    <w:rsid w:val="0089021F"/>
    <w:rsid w:val="00AC1072"/>
    <w:rsid w:val="00AE2421"/>
    <w:rsid w:val="00D3114B"/>
    <w:rsid w:val="00DF5929"/>
    <w:rsid w:val="00E0141C"/>
    <w:rsid w:val="00E67C6E"/>
    <w:rsid w:val="00FB58B0"/>
    <w:rsid w:val="2BADCC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DD9C"/>
  <w15:docId w15:val="{1D9A38A7-108A-4C18-B63C-FB0045C1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pPr>
      <w:spacing w:after="0" w:line="276" w:lineRule="auto"/>
    </w:pPr>
    <w:rPr>
      <w:rFonts w:ascii="Arial" w:eastAsia="Times New Roman" w:hAnsi="Arial" w:cs="Times New Roman"/>
      <w:sz w:val="20"/>
      <w:szCs w:val="20"/>
      <w:lang w:eastAsia="de-DE"/>
    </w:rPr>
  </w:style>
  <w:style w:type="paragraph" w:styleId="Otsikko1">
    <w:name w:val="heading 1"/>
    <w:basedOn w:val="Normaali"/>
    <w:next w:val="Normaali"/>
    <w:link w:val="Otsikko1Char"/>
    <w:uiPriority w:val="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Otsikko2">
    <w:name w:val="heading 2"/>
    <w:basedOn w:val="Normaali"/>
    <w:next w:val="Normaali"/>
    <w:link w:val="Otsikko2Ch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Otsikko2Char">
    <w:name w:val="Otsikko 2 Char"/>
    <w:basedOn w:val="Kappaleenoletusfontti"/>
    <w:link w:val="Otsikko2"/>
    <w:uiPriority w:val="9"/>
    <w:semiHidden/>
    <w:rPr>
      <w:rFonts w:asciiTheme="majorHAnsi" w:eastAsiaTheme="majorEastAsia" w:hAnsiTheme="majorHAnsi" w:cstheme="majorBidi"/>
      <w:b/>
      <w:bCs/>
      <w:color w:val="5B9BD5" w:themeColor="accent1"/>
      <w:sz w:val="26"/>
      <w:szCs w:val="26"/>
      <w:lang w:val="de-DE" w:eastAsia="de-DE"/>
    </w:rPr>
  </w:style>
  <w:style w:type="paragraph" w:styleId="Kuvaotsikkoluettelo">
    <w:name w:val="table of figures"/>
    <w:aliases w:val="IT Abbildungsverzeichnis"/>
    <w:basedOn w:val="Normaali"/>
    <w:next w:val="Normaali"/>
    <w:link w:val="KuvaotsikkoluetteloChar"/>
    <w:uiPriority w:val="99"/>
    <w:pPr>
      <w:keepLines/>
      <w:tabs>
        <w:tab w:val="left" w:pos="1418"/>
        <w:tab w:val="right" w:pos="8505"/>
      </w:tabs>
      <w:spacing w:after="80"/>
      <w:ind w:left="1418" w:right="454" w:hanging="1418"/>
    </w:pPr>
  </w:style>
  <w:style w:type="character" w:customStyle="1" w:styleId="KuvaotsikkoluetteloChar">
    <w:name w:val="Kuvaotsikkoluettelo Char"/>
    <w:aliases w:val="IT Abbildungsverzeichnis Char"/>
    <w:basedOn w:val="Kappaleenoletusfontti"/>
    <w:link w:val="Kuvaotsikkoluettelo"/>
    <w:uiPriority w:val="99"/>
    <w:rPr>
      <w:rFonts w:ascii="Arial" w:eastAsia="Times New Roman" w:hAnsi="Arial" w:cs="Times New Roman"/>
      <w:sz w:val="20"/>
      <w:szCs w:val="20"/>
      <w:lang w:val="de-DE" w:eastAsia="de-DE"/>
    </w:rPr>
  </w:style>
  <w:style w:type="paragraph" w:styleId="Merkittyluettelo2">
    <w:name w:val="List Bullet 2"/>
    <w:aliases w:val="IT Minus Ebene 2"/>
    <w:basedOn w:val="Normaali"/>
    <w:pPr>
      <w:tabs>
        <w:tab w:val="num" w:pos="964"/>
      </w:tabs>
      <w:ind w:left="964" w:hanging="284"/>
    </w:pPr>
  </w:style>
  <w:style w:type="paragraph" w:styleId="Merkittyluettelo3">
    <w:name w:val="List Bullet 3"/>
    <w:aliases w:val="IT Plus Ebene 2"/>
    <w:basedOn w:val="Normaali"/>
    <w:next w:val="Merkittyluettelo2"/>
    <w:pPr>
      <w:tabs>
        <w:tab w:val="num" w:pos="964"/>
      </w:tabs>
      <w:ind w:left="964" w:hanging="284"/>
    </w:pPr>
  </w:style>
  <w:style w:type="paragraph" w:styleId="Merkittyluettelo4">
    <w:name w:val="List Bullet 4"/>
    <w:aliases w:val="IT Doppelpfeil Ebene 3"/>
    <w:basedOn w:val="Normaali"/>
    <w:pPr>
      <w:tabs>
        <w:tab w:val="num" w:pos="1247"/>
      </w:tabs>
      <w:ind w:left="1247" w:hanging="283"/>
    </w:pPr>
  </w:style>
  <w:style w:type="paragraph" w:styleId="Merkittyluettelo5">
    <w:name w:val="List Bullet 5"/>
    <w:aliases w:val="IT Pfeil Ebene 3"/>
    <w:basedOn w:val="Normaali"/>
    <w:pPr>
      <w:tabs>
        <w:tab w:val="num" w:pos="1247"/>
      </w:tabs>
      <w:ind w:left="1247" w:hanging="283"/>
    </w:pPr>
  </w:style>
  <w:style w:type="paragraph" w:styleId="Kuvaotsikko">
    <w:name w:val="caption"/>
    <w:aliases w:val="IT Beschriftung"/>
    <w:basedOn w:val="Normaali"/>
    <w:next w:val="Normaali"/>
    <w:link w:val="KuvaotsikkoChar"/>
    <w:pPr>
      <w:spacing w:before="160" w:after="240"/>
    </w:pPr>
    <w:rPr>
      <w:bCs/>
      <w:i/>
    </w:rPr>
  </w:style>
  <w:style w:type="character" w:customStyle="1" w:styleId="KuvaotsikkoChar">
    <w:name w:val="Kuvaotsikko Char"/>
    <w:aliases w:val="IT Beschriftung Char"/>
    <w:basedOn w:val="Kappaleenoletusfontti"/>
    <w:link w:val="Kuvaotsikko"/>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Kuvaotsikko"/>
    <w:link w:val="FormatvorlageBeschriftungZchn"/>
  </w:style>
  <w:style w:type="character" w:customStyle="1" w:styleId="FormatvorlageBeschriftungZchn">
    <w:name w:val="Formatvorlage Beschriftung Zchn"/>
    <w:aliases w:val="IT Beschriftung + Fett Zchn"/>
    <w:basedOn w:val="KuvaotsikkoCh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ali"/>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ali"/>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Sisluet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Sisluet1"/>
    <w:rPr>
      <w:rFonts w:cs="Arial"/>
    </w:rPr>
  </w:style>
  <w:style w:type="paragraph" w:styleId="Sisluet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Sisluet2"/>
    <w:pPr>
      <w:tabs>
        <w:tab w:val="clear" w:pos="1021"/>
        <w:tab w:val="left" w:pos="964"/>
      </w:tabs>
    </w:pPr>
    <w:rPr>
      <w:iCs w:val="0"/>
    </w:rPr>
  </w:style>
  <w:style w:type="paragraph" w:styleId="Sisluet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Sisluet3"/>
    <w:pPr>
      <w:tabs>
        <w:tab w:val="clear" w:pos="1701"/>
      </w:tabs>
      <w:ind w:left="1588" w:hanging="1021"/>
    </w:pPr>
  </w:style>
  <w:style w:type="paragraph" w:styleId="Alaviitteenteksti">
    <w:name w:val="footnote text"/>
    <w:aliases w:val="IT Fußnotentext"/>
    <w:basedOn w:val="Normaali"/>
    <w:link w:val="AlaviitteentekstiChar"/>
    <w:uiPriority w:val="99"/>
    <w:pPr>
      <w:keepLines/>
      <w:spacing w:after="120"/>
      <w:ind w:left="102" w:hanging="102"/>
    </w:pPr>
    <w:rPr>
      <w:sz w:val="16"/>
    </w:rPr>
  </w:style>
  <w:style w:type="character" w:customStyle="1" w:styleId="AlaviitteentekstiChar">
    <w:name w:val="Alaviitteen teksti Char"/>
    <w:aliases w:val="IT Fußnotentext Char"/>
    <w:basedOn w:val="Kappaleenoletusfontti"/>
    <w:link w:val="Alaviitteenteksti"/>
    <w:uiPriority w:val="99"/>
    <w:rPr>
      <w:rFonts w:ascii="Arial" w:eastAsia="Times New Roman" w:hAnsi="Arial" w:cs="Times New Roman"/>
      <w:sz w:val="16"/>
      <w:szCs w:val="20"/>
      <w:lang w:val="de-DE" w:eastAsia="de-DE"/>
    </w:rPr>
  </w:style>
  <w:style w:type="character" w:styleId="Alaviitteenviite">
    <w:name w:val="footnote reference"/>
    <w:aliases w:val="IT Fußnotenzeichen,Footnote,Footnote symbol,Nota,Footnote number,de nota al pie,Ref,Char,SUPERS,Char1,fr,o,(NECG) Footnote Reference,Times 10 Point,Exposant 3 Point,Footnote Reference Number"/>
    <w:basedOn w:val="Kappaleenoletusfontti"/>
    <w:uiPriority w:val="99"/>
    <w:rPr>
      <w:position w:val="6"/>
      <w:sz w:val="16"/>
      <w:vertAlign w:val="superscript"/>
    </w:rPr>
  </w:style>
  <w:style w:type="character" w:styleId="Hyperlinkki">
    <w:name w:val="Hyperlink"/>
    <w:aliases w:val="IT Hyperlink"/>
    <w:basedOn w:val="Kappaleenoletusfontti"/>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Kappaleenoletusfontti"/>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Kappaleenoletusfontti"/>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Kappaleenoletusfontti"/>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Kappaleenoletusfontti"/>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Kappaleenoletusfontti"/>
    <w:rPr>
      <w:bdr w:val="none" w:sz="0" w:space="0" w:color="auto"/>
      <w:shd w:val="clear" w:color="auto" w:fill="00FFFF"/>
      <w:lang w:val="de-DE"/>
    </w:rPr>
  </w:style>
  <w:style w:type="character" w:customStyle="1" w:styleId="ITMarkierunggelb">
    <w:name w:val="IT Markierung gelb"/>
    <w:basedOn w:val="Kappaleenoletusfontti"/>
    <w:rPr>
      <w:bdr w:val="none" w:sz="0" w:space="0" w:color="auto"/>
      <w:shd w:val="clear" w:color="auto" w:fill="FFFF00"/>
    </w:rPr>
  </w:style>
  <w:style w:type="character" w:customStyle="1" w:styleId="ITMarkierungrot">
    <w:name w:val="IT Markierung rot"/>
    <w:basedOn w:val="Kappaleenoletusfontti"/>
    <w:rPr>
      <w:bdr w:val="none" w:sz="0" w:space="0" w:color="auto"/>
      <w:shd w:val="clear" w:color="auto" w:fill="FF0000"/>
    </w:rPr>
  </w:style>
  <w:style w:type="character" w:customStyle="1" w:styleId="ITMarkierungrckgngig">
    <w:name w:val="IT Markierung rückgängig"/>
    <w:basedOn w:val="Kappaleenoletusfontti"/>
    <w:rPr>
      <w:shd w:val="clear" w:color="auto" w:fill="auto"/>
    </w:rPr>
  </w:style>
  <w:style w:type="paragraph" w:customStyle="1" w:styleId="ITNummerierung">
    <w:name w:val="IT Nummerierung"/>
    <w:basedOn w:val="Normaali"/>
    <w:pPr>
      <w:widowControl w:val="0"/>
      <w:numPr>
        <w:numId w:val="4"/>
      </w:numPr>
      <w:spacing w:after="120"/>
    </w:pPr>
  </w:style>
  <w:style w:type="paragraph" w:customStyle="1" w:styleId="ITNummerierung2Ebenea">
    <w:name w:val="IT Nummerierung 2. Ebene a)"/>
    <w:basedOn w:val="Normaali"/>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rsid w:val="004478DD"/>
    <w:pPr>
      <w:pageBreakBefore/>
      <w:widowControl w:val="0"/>
      <w:numPr>
        <w:numId w:val="5"/>
      </w:numPr>
      <w:spacing w:after="320" w:line="240" w:lineRule="auto"/>
      <w:outlineLvl w:val="0"/>
    </w:pPr>
    <w:rPr>
      <w:rFonts w:ascii="Times New Roman" w:eastAsia="Times New Roman" w:hAnsi="Times New Roman" w:cs="Times New Roman"/>
      <w:b/>
      <w:sz w:val="32"/>
      <w:szCs w:val="20"/>
      <w:lang w:val="de-DE" w:eastAsia="de-DE"/>
    </w:rPr>
  </w:style>
  <w:style w:type="character" w:customStyle="1" w:styleId="ITberschrift1ZchnZchn">
    <w:name w:val="IT Überschrift 1 Zchn Zchn"/>
    <w:basedOn w:val="Kappaleenoletusfontti"/>
    <w:link w:val="ITberschrift1"/>
    <w:rsid w:val="004478DD"/>
    <w:rPr>
      <w:rFonts w:ascii="Times New Roman" w:eastAsia="Times New Roman" w:hAnsi="Times New Roman"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40" w:lineRule="auto"/>
      <w:outlineLvl w:val="1"/>
    </w:pPr>
    <w:rPr>
      <w:rFonts w:ascii="Arial" w:eastAsia="Times New Roman" w:hAnsi="Arial" w:cs="Times New Roman"/>
      <w:b/>
      <w:sz w:val="24"/>
      <w:szCs w:val="20"/>
      <w:lang w:val="de-DE" w:eastAsia="de-DE"/>
    </w:rPr>
  </w:style>
  <w:style w:type="character" w:customStyle="1" w:styleId="ITberschrift11Zchn">
    <w:name w:val="IT Überschrift 1.1 Zchn"/>
    <w:basedOn w:val="Kappaleenoletusfontti"/>
    <w:link w:val="ITberschrift11"/>
    <w:rPr>
      <w:rFonts w:ascii="Arial" w:eastAsia="Times New Roman" w:hAnsi="Arial" w:cs="Times New Roman"/>
      <w:b/>
      <w:sz w:val="24"/>
      <w:szCs w:val="20"/>
      <w:lang w:val="de-D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Arial" w:eastAsia="Times New Roman" w:hAnsi="Arial" w:cs="Times New Roman"/>
      <w:b/>
      <w:sz w:val="24"/>
      <w:szCs w:val="20"/>
      <w:lang w:val="de-DE" w:eastAsia="de-DE"/>
    </w:rPr>
  </w:style>
  <w:style w:type="paragraph" w:customStyle="1" w:styleId="ITZeilenabstandeinfgen">
    <w:name w:val="IT Zeilenabstand einfügen"/>
    <w:basedOn w:val="Normaali"/>
    <w:rPr>
      <w:sz w:val="12"/>
    </w:rPr>
  </w:style>
  <w:style w:type="character" w:customStyle="1" w:styleId="ITZitat">
    <w:name w:val="IT Zitat"/>
    <w:basedOn w:val="Kappaleenoletusfontti"/>
    <w:rPr>
      <w:rFonts w:ascii="Arial" w:hAnsi="Arial"/>
      <w:i/>
      <w:spacing w:val="0"/>
    </w:rPr>
  </w:style>
  <w:style w:type="paragraph" w:styleId="Kommentinteksti">
    <w:name w:val="annotation text"/>
    <w:aliases w:val="IT Kommentartext"/>
    <w:basedOn w:val="Normaali"/>
    <w:link w:val="KommentintekstiChar"/>
    <w:semiHidden/>
  </w:style>
  <w:style w:type="character" w:customStyle="1" w:styleId="KommentintekstiChar">
    <w:name w:val="Kommentin teksti Char"/>
    <w:aliases w:val="IT Kommentartext Char"/>
    <w:basedOn w:val="Kappaleenoletusfontti"/>
    <w:link w:val="Kommentinteksti"/>
    <w:semiHidden/>
    <w:rPr>
      <w:rFonts w:ascii="Arial" w:eastAsia="Times New Roman" w:hAnsi="Arial" w:cs="Times New Roman"/>
      <w:sz w:val="20"/>
      <w:szCs w:val="20"/>
      <w:lang w:val="de-DE" w:eastAsia="de-DE"/>
    </w:rPr>
  </w:style>
  <w:style w:type="paragraph" w:styleId="Kommentinotsikko">
    <w:name w:val="annotation subject"/>
    <w:aliases w:val="IT Kommentarthema"/>
    <w:basedOn w:val="Kommentinteksti"/>
    <w:next w:val="Kommentinteksti"/>
    <w:link w:val="KommentinotsikkoChar"/>
    <w:semiHidden/>
    <w:rPr>
      <w:b/>
      <w:bCs/>
    </w:rPr>
  </w:style>
  <w:style w:type="character" w:customStyle="1" w:styleId="KommentinotsikkoChar">
    <w:name w:val="Kommentin otsikko Char"/>
    <w:aliases w:val="IT Kommentarthema Char"/>
    <w:basedOn w:val="KommentintekstiChar"/>
    <w:link w:val="Kommentinotsikko"/>
    <w:semiHidden/>
    <w:rPr>
      <w:rFonts w:ascii="Arial" w:eastAsia="Times New Roman" w:hAnsi="Arial" w:cs="Times New Roman"/>
      <w:b/>
      <w:bCs/>
      <w:sz w:val="20"/>
      <w:szCs w:val="20"/>
      <w:lang w:val="de-DE" w:eastAsia="de-DE"/>
    </w:rPr>
  </w:style>
  <w:style w:type="character" w:styleId="Kommentinviite">
    <w:name w:val="annotation reference"/>
    <w:aliases w:val="IT Kommentarzeichen"/>
    <w:basedOn w:val="Kappaleenoletusfontti"/>
    <w:uiPriority w:val="99"/>
    <w:semiHidden/>
    <w:rPr>
      <w:sz w:val="16"/>
      <w:szCs w:val="16"/>
    </w:rPr>
  </w:style>
  <w:style w:type="paragraph" w:styleId="Yltunniste">
    <w:name w:val="header"/>
    <w:aliases w:val="IT Kopfzeile"/>
    <w:link w:val="YltunnisteCh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YltunnisteChar">
    <w:name w:val="Ylätunniste Char"/>
    <w:aliases w:val="IT Kopfzeile Char"/>
    <w:basedOn w:val="Kappaleenoletusfontti"/>
    <w:link w:val="Yltunniste"/>
    <w:rPr>
      <w:rFonts w:ascii="Arial" w:eastAsia="Times New Roman" w:hAnsi="Arial" w:cs="Times New Roman"/>
      <w:b/>
      <w:color w:val="808080"/>
      <w:sz w:val="20"/>
      <w:szCs w:val="20"/>
      <w:lang w:val="de-DE" w:eastAsia="de-DE"/>
    </w:rPr>
  </w:style>
  <w:style w:type="paragraph" w:styleId="Sisluet4">
    <w:name w:val="toc 4"/>
    <w:aliases w:val="IT Verzeichnis Anhänge"/>
    <w:basedOn w:val="Sisluet1"/>
    <w:next w:val="Normaali"/>
    <w:uiPriority w:val="39"/>
  </w:style>
  <w:style w:type="paragraph" w:styleId="Seliteteksti">
    <w:name w:val="Balloon Text"/>
    <w:basedOn w:val="Normaali"/>
    <w:link w:val="SelitetekstiChar"/>
    <w:uiPriority w:val="99"/>
    <w:semiHidden/>
    <w:unhideWhenUsed/>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ulukkoRuudukko">
    <w:name w:val="Table Grid"/>
    <w:basedOn w:val="Normaalitaulukko"/>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pPr>
      <w:tabs>
        <w:tab w:val="center" w:pos="4536"/>
        <w:tab w:val="right" w:pos="9072"/>
      </w:tabs>
      <w:spacing w:line="240" w:lineRule="auto"/>
    </w:pPr>
  </w:style>
  <w:style w:type="character" w:customStyle="1" w:styleId="AlatunnisteChar">
    <w:name w:val="Alatunniste Char"/>
    <w:basedOn w:val="Kappaleenoletusfontti"/>
    <w:link w:val="Alatunniste"/>
    <w:uiPriority w:val="99"/>
    <w:rPr>
      <w:rFonts w:ascii="Arial" w:eastAsia="Times New Roman" w:hAnsi="Arial" w:cs="Times New Roman"/>
      <w:sz w:val="20"/>
      <w:szCs w:val="20"/>
      <w:lang w:val="de-DE" w:eastAsia="de-DE"/>
    </w:rPr>
  </w:style>
  <w:style w:type="paragraph" w:styleId="Luettelokappale">
    <w:name w:val="List Paragraph"/>
    <w:aliases w:val="Normal bullet 2,Bullet list,List Paragraph1,Numbered List,1st level - Bullet List Paragraph,Lettre d'introduction,Paragrafo elenco,List Paragraph11,Normal bullet 21,List Paragraph111,Bullet list1,List Paragraph (numbered (a)),Dot pt"/>
    <w:basedOn w:val="Normaali"/>
    <w:link w:val="LuettelokappaleChar"/>
    <w:uiPriority w:val="34"/>
    <w:qFormat/>
    <w:pPr>
      <w:ind w:left="720"/>
      <w:contextualSpacing/>
    </w:pPr>
  </w:style>
  <w:style w:type="table" w:customStyle="1" w:styleId="Tabellenraster1">
    <w:name w:val="Tabellenraster1"/>
    <w:basedOn w:val="Normaalitaulukko"/>
    <w:next w:val="TaulukkoRuudukko"/>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alitaulukko"/>
    <w:next w:val="TaulukkoRuudukko"/>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5">
    <w:name w:val="toc 5"/>
    <w:basedOn w:val="Normaali"/>
    <w:next w:val="Normaali"/>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Sisluet6">
    <w:name w:val="toc 6"/>
    <w:basedOn w:val="Normaali"/>
    <w:next w:val="Normaali"/>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Sisluet7">
    <w:name w:val="toc 7"/>
    <w:basedOn w:val="Normaali"/>
    <w:next w:val="Normaali"/>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Sisluet8">
    <w:name w:val="toc 8"/>
    <w:basedOn w:val="Normaali"/>
    <w:next w:val="Normaali"/>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Sisluet9">
    <w:name w:val="toc 9"/>
    <w:basedOn w:val="Normaali"/>
    <w:next w:val="Normaali"/>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Muutos">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AvattuHyperlinkki">
    <w:name w:val="FollowedHyperlink"/>
    <w:basedOn w:val="Kappaleenoletusfontti"/>
    <w:uiPriority w:val="99"/>
    <w:semiHidden/>
    <w:unhideWhenUsed/>
    <w:rPr>
      <w:color w:val="954F72" w:themeColor="followedHyperlink"/>
      <w:u w:val="single"/>
    </w:rPr>
  </w:style>
  <w:style w:type="paragraph" w:styleId="Kirjekuorenpalautusosoite">
    <w:name w:val="envelope return"/>
    <w:basedOn w:val="Normaali"/>
    <w:pPr>
      <w:spacing w:line="240" w:lineRule="auto"/>
      <w:jc w:val="both"/>
    </w:pPr>
    <w:rPr>
      <w:rFonts w:ascii="Times New Roman" w:hAnsi="Times New Roman"/>
      <w:lang w:eastAsia="en-US"/>
    </w:rPr>
  </w:style>
  <w:style w:type="paragraph" w:customStyle="1" w:styleId="ListDash4">
    <w:name w:val="List Dash 4"/>
    <w:basedOn w:val="Normaali"/>
    <w:pPr>
      <w:numPr>
        <w:numId w:val="17"/>
      </w:numPr>
      <w:spacing w:after="240" w:line="240" w:lineRule="auto"/>
      <w:jc w:val="both"/>
    </w:pPr>
    <w:rPr>
      <w:rFonts w:ascii="Times New Roman" w:hAnsi="Times New Roman"/>
      <w:sz w:val="24"/>
      <w:lang w:eastAsia="en-US"/>
    </w:rPr>
  </w:style>
  <w:style w:type="numbering" w:customStyle="1" w:styleId="Style1">
    <w:name w:val="Style1"/>
    <w:uiPriority w:val="99"/>
    <w:pPr>
      <w:numPr>
        <w:numId w:val="18"/>
      </w:numPr>
    </w:pPr>
  </w:style>
  <w:style w:type="paragraph" w:customStyle="1" w:styleId="Text1">
    <w:name w:val="Text 1"/>
    <w:basedOn w:val="Normaali"/>
    <w:pPr>
      <w:spacing w:after="240" w:line="240" w:lineRule="auto"/>
      <w:ind w:left="482"/>
      <w:jc w:val="both"/>
    </w:pPr>
    <w:rPr>
      <w:rFonts w:ascii="Times New Roman" w:hAnsi="Times New Roman"/>
      <w:sz w:val="24"/>
      <w:lang w:eastAsia="en-US"/>
    </w:rPr>
  </w:style>
  <w:style w:type="character" w:customStyle="1" w:styleId="LuettelokappaleChar">
    <w:name w:val="Luettelokappale Char"/>
    <w:aliases w:val="Normal bullet 2 Char,Bullet list Char,List Paragraph1 Char,Numbered List Char,1st level - Bullet List Paragraph Char,Lettre d'introduction Char,Paragrafo elenco Char,List Paragraph11 Char,Normal bullet 21 Char,List Paragraph111 Char"/>
    <w:link w:val="Luettelokappale"/>
    <w:uiPriority w:val="34"/>
    <w:qFormat/>
    <w:locked/>
    <w:rPr>
      <w:rFonts w:ascii="Arial" w:eastAsia="Times New Roman" w:hAnsi="Arial" w:cs="Times New Roman"/>
      <w:sz w:val="20"/>
      <w:szCs w:val="20"/>
      <w:lang w:eastAsia="de-DE"/>
    </w:rPr>
  </w:style>
  <w:style w:type="paragraph" w:styleId="Eivli">
    <w:name w:val="No Spacing"/>
    <w:uiPriority w:val="1"/>
    <w:qFormat/>
    <w:pPr>
      <w:spacing w:after="0" w:line="240" w:lineRule="auto"/>
    </w:pPr>
    <w:rPr>
      <w:rFonts w:ascii="Calibri" w:eastAsia="Calibri" w:hAnsi="Calibri" w:cs="Times New Roman"/>
    </w:rPr>
  </w:style>
  <w:style w:type="character" w:customStyle="1" w:styleId="Bodytext2">
    <w:name w:val="Body text|2_"/>
    <w:basedOn w:val="Kappaleenoletusfontti"/>
    <w:link w:val="Bodytext20"/>
    <w:rPr>
      <w:sz w:val="18"/>
      <w:szCs w:val="18"/>
      <w:shd w:val="clear" w:color="auto" w:fill="FFFFFF"/>
    </w:rPr>
  </w:style>
  <w:style w:type="paragraph" w:customStyle="1" w:styleId="Bodytext20">
    <w:name w:val="Body text|2"/>
    <w:basedOn w:val="Normaali"/>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ali"/>
    <w:next w:val="Normaali"/>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Kappaleenoletusfontti"/>
    <w:uiPriority w:val="99"/>
    <w:semiHidden/>
    <w:unhideWhenUsed/>
    <w:rPr>
      <w:color w:val="605E5C"/>
      <w:shd w:val="clear" w:color="auto" w:fill="E1DFDD"/>
    </w:rPr>
  </w:style>
  <w:style w:type="character" w:customStyle="1" w:styleId="NichtaufgelsteErwhnung1">
    <w:name w:val="Nicht aufgelöste Erwähnung1"/>
    <w:basedOn w:val="Kappaleenoletusfontti"/>
    <w:uiPriority w:val="99"/>
    <w:semiHidden/>
    <w:unhideWhenUsed/>
    <w:rPr>
      <w:color w:val="605E5C"/>
      <w:shd w:val="clear" w:color="auto" w:fill="E1DFDD"/>
    </w:rPr>
  </w:style>
  <w:style w:type="character" w:customStyle="1" w:styleId="normaltextrun">
    <w:name w:val="normaltextrun"/>
    <w:basedOn w:val="Kappaleenoletusfontti"/>
  </w:style>
  <w:style w:type="character" w:customStyle="1" w:styleId="findhit">
    <w:name w:val="findhit"/>
    <w:basedOn w:val="Kappaleenoletusfontti"/>
  </w:style>
  <w:style w:type="numbering" w:customStyle="1" w:styleId="Style2">
    <w:name w:val="Style2"/>
    <w:uiPriority w:val="99"/>
    <w:pPr>
      <w:numPr>
        <w:numId w:val="25"/>
      </w:numPr>
    </w:pPr>
  </w:style>
  <w:style w:type="paragraph" w:customStyle="1" w:styleId="Style3">
    <w:name w:val="Style3"/>
    <w:basedOn w:val="Otsikko1"/>
    <w:rPr>
      <w:rFonts w:ascii="Times New Roman" w:hAnsi="Times New Roman" w:cs="Times New Roman"/>
      <w:color w:val="auto"/>
      <w:sz w:val="32"/>
      <w:szCs w:val="32"/>
      <w:lang w:val="en-IE"/>
    </w:rPr>
  </w:style>
  <w:style w:type="character" w:styleId="Ratkaisematonmaininta">
    <w:name w:val="Unresolved Mention"/>
    <w:basedOn w:val="Kappaleenoletusfontt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0382">
      <w:bodyDiv w:val="1"/>
      <w:marLeft w:val="0"/>
      <w:marRight w:val="0"/>
      <w:marTop w:val="0"/>
      <w:marBottom w:val="0"/>
      <w:divBdr>
        <w:top w:val="none" w:sz="0" w:space="0" w:color="auto"/>
        <w:left w:val="none" w:sz="0" w:space="0" w:color="auto"/>
        <w:bottom w:val="none" w:sz="0" w:space="0" w:color="auto"/>
        <w:right w:val="none" w:sz="0" w:space="0" w:color="auto"/>
      </w:divBdr>
    </w:div>
    <w:div w:id="186910843">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3773994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52922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HTML/?uri=PI_COM:C(2021)848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02014R0651-20210801"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c.europa.eu/commission/presscorner/detail/en/ip_23_3087" TargetMode="External"/><Relationship Id="rId6" Type="http://schemas.openxmlformats.org/officeDocument/2006/relationships/hyperlink" Target="https://pages.stern.nyu.edu/~adamodar/New_Home_Page/datafile/ctryprem.html" TargetMode="External"/><Relationship Id="rId5" Type="http://schemas.openxmlformats.org/officeDocument/2006/relationships/hyperlink" Target="https://pages.stern.nyu.edu/~adamodar/pc/datasets/betaEurope.xls" TargetMode="External"/><Relationship Id="rId4" Type="http://schemas.openxmlformats.org/officeDocument/2006/relationships/hyperlink" Target="https://eur-lex.europa.eu/legal-content/EN/TXT/?uri=celex%3A52014XC0731%28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9D73-0D63-4533-9570-2F50B8FE262F}">
  <ds:schemaRefs>
    <ds:schemaRef ds:uri="http://schemas.openxmlformats.org/officeDocument/2006/bibliography"/>
  </ds:schemaRefs>
</ds:datastoreItem>
</file>

<file path=docMetadata/LabelInfo.xml><?xml version="1.0" encoding="utf-8"?>
<clbl:labelList xmlns:clbl="http://schemas.microsoft.com/office/2020/mipLabelMetadata">
  <clbl:label id="{04753114-6ce2-4160-8d91-18926b275a75}" enabled="1" method="Privileged" siteId="{7c94a248-ecf2-41b6-9b42-923651114b04}" removed="0"/>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9730</Words>
  <Characters>92151</Characters>
  <Application>Microsoft Office Word</Application>
  <DocSecurity>0</DocSecurity>
  <Lines>2425</Lines>
  <Paragraphs>1376</Paragraphs>
  <ScaleCrop>false</ScaleCrop>
  <Company/>
  <LinksUpToDate>false</LinksUpToDate>
  <CharactersWithSpaces>100505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 Nordgren</dc:creator>
  <cp:keywords/>
  <dc:description/>
  <cp:lastModifiedBy>Kaj Nordgren</cp:lastModifiedBy>
  <cp:revision>2</cp:revision>
  <dcterms:created xsi:type="dcterms:W3CDTF">2026-05-25T11:10:00Z</dcterms:created>
  <dcterms:modified xsi:type="dcterms:W3CDTF">2026-05-25T11:10:00Z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2026-02-27T16:51:27Z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2d72b7fc-6e67-495b-886b-11e03ca66b89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