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FEE8" w14:textId="2A963DF3" w:rsidR="001E2FED" w:rsidRPr="00B74E1E" w:rsidRDefault="0048662F" w:rsidP="009210C0">
      <w:pPr>
        <w:jc w:val="center"/>
        <w:rPr>
          <w:rFonts w:ascii="Times New Roman" w:hAnsi="Times New Roman"/>
          <w:b/>
          <w:sz w:val="32"/>
          <w:szCs w:val="22"/>
          <w:lang w:val="en-IE"/>
        </w:rPr>
      </w:pPr>
      <w:r>
        <w:rPr>
          <w:rFonts w:ascii="Times New Roman" w:hAnsi="Times New Roman"/>
          <w:b/>
          <w:bCs/>
          <w:i/>
          <w:iCs/>
          <w:color w:val="AEAAAA" w:themeColor="background2" w:themeShade="BF"/>
          <w:sz w:val="24"/>
          <w:szCs w:val="24"/>
          <w:u w:val="single"/>
          <w:lang w:val="en-IE"/>
        </w:rPr>
        <w:t xml:space="preserve"> </w:t>
      </w:r>
      <w:r w:rsidR="0039082D" w:rsidRPr="009C776E">
        <w:rPr>
          <w:rFonts w:ascii="Times New Roman" w:hAnsi="Times New Roman"/>
          <w:b/>
          <w:i/>
          <w:iCs/>
          <w:color w:val="AEAAAA" w:themeColor="background2" w:themeShade="BF"/>
          <w:sz w:val="24"/>
          <w:szCs w:val="24"/>
          <w:u w:val="single"/>
          <w:lang w:val="en-IE"/>
        </w:rPr>
        <w:t>Template</w:t>
      </w:r>
      <w:r w:rsidR="00914DA5" w:rsidRPr="009C776E">
        <w:rPr>
          <w:rFonts w:ascii="Times New Roman" w:hAnsi="Times New Roman"/>
          <w:b/>
          <w:i/>
          <w:iCs/>
          <w:color w:val="AEAAAA" w:themeColor="background2" w:themeShade="BF"/>
          <w:sz w:val="24"/>
          <w:szCs w:val="24"/>
          <w:u w:val="single"/>
          <w:lang w:val="en-IE"/>
        </w:rPr>
        <w:t xml:space="preserve"> v</w:t>
      </w:r>
      <w:r w:rsidR="00755C53">
        <w:rPr>
          <w:rFonts w:ascii="Times New Roman" w:hAnsi="Times New Roman"/>
          <w:b/>
          <w:i/>
          <w:iCs/>
          <w:color w:val="AEAAAA" w:themeColor="background2" w:themeShade="BF"/>
          <w:sz w:val="24"/>
          <w:szCs w:val="24"/>
          <w:u w:val="single"/>
          <w:lang w:val="en-IE"/>
        </w:rPr>
        <w:t>2</w:t>
      </w:r>
      <w:r w:rsidR="0039082D" w:rsidRPr="009C776E">
        <w:rPr>
          <w:rFonts w:ascii="Times New Roman" w:hAnsi="Times New Roman"/>
          <w:b/>
          <w:i/>
          <w:iCs/>
          <w:color w:val="AEAAAA" w:themeColor="background2" w:themeShade="BF"/>
          <w:sz w:val="24"/>
          <w:szCs w:val="24"/>
          <w:u w:val="single"/>
          <w:lang w:val="en-IE"/>
        </w:rPr>
        <w:t xml:space="preserve"> dated </w:t>
      </w:r>
      <w:r w:rsidR="00755C53">
        <w:rPr>
          <w:rFonts w:ascii="Times New Roman" w:hAnsi="Times New Roman"/>
          <w:b/>
          <w:i/>
          <w:iCs/>
          <w:color w:val="AEAAAA" w:themeColor="background2" w:themeShade="BF"/>
          <w:sz w:val="24"/>
          <w:szCs w:val="24"/>
          <w:u w:val="single"/>
          <w:lang w:val="en-IE"/>
        </w:rPr>
        <w:t>March 2026</w:t>
      </w:r>
    </w:p>
    <w:p w14:paraId="7AA14A4C" w14:textId="77777777" w:rsidR="001E2FED" w:rsidRPr="00B74E1E" w:rsidRDefault="001E2FED" w:rsidP="009E7364">
      <w:pPr>
        <w:rPr>
          <w:rFonts w:ascii="Times New Roman" w:hAnsi="Times New Roman"/>
          <w:b/>
          <w:sz w:val="32"/>
          <w:szCs w:val="22"/>
          <w:lang w:val="en-IE"/>
        </w:rPr>
      </w:pPr>
    </w:p>
    <w:p w14:paraId="18AC4990" w14:textId="77777777" w:rsidR="001E2FED" w:rsidRPr="00B74E1E" w:rsidRDefault="001E2FED" w:rsidP="009210C0">
      <w:pPr>
        <w:jc w:val="center"/>
        <w:rPr>
          <w:rFonts w:ascii="Times New Roman" w:hAnsi="Times New Roman"/>
          <w:b/>
          <w:sz w:val="32"/>
          <w:szCs w:val="22"/>
          <w:lang w:val="en-IE"/>
        </w:rPr>
      </w:pPr>
    </w:p>
    <w:p w14:paraId="248EC7D8" w14:textId="77777777" w:rsidR="001E2FED" w:rsidRPr="00B74E1E" w:rsidRDefault="001E2FED" w:rsidP="009210C0">
      <w:pPr>
        <w:jc w:val="center"/>
        <w:rPr>
          <w:rFonts w:ascii="Times New Roman" w:hAnsi="Times New Roman"/>
          <w:b/>
          <w:sz w:val="32"/>
          <w:szCs w:val="22"/>
          <w:lang w:val="en-IE"/>
        </w:rPr>
      </w:pPr>
    </w:p>
    <w:p w14:paraId="14957B98" w14:textId="77777777" w:rsidR="001E2FED" w:rsidRPr="00B74E1E" w:rsidRDefault="001E2FED" w:rsidP="009210C0">
      <w:pPr>
        <w:spacing w:after="120"/>
        <w:jc w:val="center"/>
        <w:rPr>
          <w:rFonts w:ascii="Times New Roman" w:hAnsi="Times New Roman"/>
          <w:b/>
          <w:sz w:val="32"/>
          <w:szCs w:val="22"/>
          <w:lang w:val="en-IE"/>
        </w:rPr>
      </w:pPr>
    </w:p>
    <w:p w14:paraId="45B32CB1"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Portfolio</w:t>
      </w:r>
    </w:p>
    <w:p w14:paraId="05C65E2B" w14:textId="77777777" w:rsidR="001E2FED" w:rsidRPr="00B74E1E" w:rsidRDefault="001E2FED" w:rsidP="009210C0">
      <w:pPr>
        <w:spacing w:after="240"/>
        <w:jc w:val="center"/>
        <w:rPr>
          <w:rFonts w:ascii="Times New Roman" w:hAnsi="Times New Roman"/>
          <w:b/>
          <w:sz w:val="40"/>
          <w:lang w:val="en-IE"/>
        </w:rPr>
      </w:pPr>
      <w:r w:rsidRPr="00B74E1E">
        <w:rPr>
          <w:rFonts w:ascii="Times New Roman" w:hAnsi="Times New Roman"/>
          <w:b/>
          <w:sz w:val="40"/>
          <w:lang w:val="en-IE"/>
        </w:rPr>
        <w:t>Project Name</w:t>
      </w:r>
    </w:p>
    <w:p w14:paraId="26173F43" w14:textId="77777777" w:rsidR="001E2FED" w:rsidRPr="00B74E1E" w:rsidRDefault="001E2FED" w:rsidP="009210C0">
      <w:pPr>
        <w:spacing w:after="240"/>
        <w:jc w:val="center"/>
        <w:rPr>
          <w:rFonts w:ascii="Times New Roman" w:hAnsi="Times New Roman"/>
          <w:b/>
          <w:sz w:val="32"/>
          <w:lang w:val="en-IE"/>
        </w:rPr>
      </w:pPr>
    </w:p>
    <w:p w14:paraId="64E2A42F" w14:textId="77777777" w:rsidR="001E2FED" w:rsidRPr="00B74E1E" w:rsidRDefault="001E2FED" w:rsidP="009210C0">
      <w:pPr>
        <w:jc w:val="center"/>
        <w:rPr>
          <w:rFonts w:ascii="Times New Roman" w:hAnsi="Times New Roman"/>
          <w:b/>
          <w:sz w:val="32"/>
          <w:lang w:val="en-IE"/>
        </w:rPr>
      </w:pPr>
      <w:r w:rsidRPr="00B74E1E">
        <w:rPr>
          <w:rFonts w:ascii="Times New Roman" w:hAnsi="Times New Roman"/>
          <w:b/>
          <w:sz w:val="32"/>
          <w:lang w:val="en-IE"/>
        </w:rPr>
        <w:t>Company Name, City</w:t>
      </w:r>
    </w:p>
    <w:p w14:paraId="65C19DC7" w14:textId="6ED081AC" w:rsidR="001E2FED" w:rsidRPr="00B74E1E" w:rsidRDefault="001E2FED" w:rsidP="009210C0">
      <w:pPr>
        <w:spacing w:after="120"/>
        <w:jc w:val="center"/>
        <w:rPr>
          <w:rFonts w:ascii="Times New Roman" w:hAnsi="Times New Roman"/>
          <w:b/>
          <w:i/>
          <w:sz w:val="24"/>
          <w:szCs w:val="24"/>
          <w:lang w:val="en-IE"/>
        </w:rPr>
      </w:pPr>
      <w:r w:rsidRPr="00B74E1E">
        <w:rPr>
          <w:rFonts w:ascii="Times New Roman" w:hAnsi="Times New Roman"/>
          <w:i/>
          <w:lang w:val="en-IE"/>
        </w:rPr>
        <w:t>(Please name</w:t>
      </w:r>
      <w:r w:rsidR="00E3232D">
        <w:rPr>
          <w:rFonts w:ascii="Times New Roman" w:hAnsi="Times New Roman"/>
          <w:i/>
          <w:lang w:val="en-IE"/>
        </w:rPr>
        <w:t xml:space="preserve"> the</w:t>
      </w:r>
      <w:r w:rsidRPr="00B74E1E">
        <w:rPr>
          <w:rFonts w:ascii="Times New Roman" w:hAnsi="Times New Roman"/>
          <w:i/>
          <w:lang w:val="en-IE"/>
        </w:rPr>
        <w:t xml:space="preserve"> legal entit</w:t>
      </w:r>
      <w:r w:rsidR="00764413" w:rsidRPr="00B74E1E">
        <w:rPr>
          <w:rFonts w:ascii="Times New Roman" w:hAnsi="Times New Roman"/>
          <w:i/>
          <w:lang w:val="en-IE"/>
        </w:rPr>
        <w:t>y</w:t>
      </w:r>
      <w:r w:rsidR="00E3232D">
        <w:rPr>
          <w:rFonts w:ascii="Times New Roman" w:hAnsi="Times New Roman"/>
          <w:i/>
          <w:lang w:val="en-IE"/>
        </w:rPr>
        <w:t>,</w:t>
      </w:r>
      <w:r w:rsidRPr="00B74E1E">
        <w:rPr>
          <w:rFonts w:ascii="Times New Roman" w:hAnsi="Times New Roman"/>
          <w:i/>
          <w:lang w:val="en-IE"/>
        </w:rPr>
        <w:t xml:space="preserve"> including </w:t>
      </w:r>
      <w:r w:rsidR="00E3232D">
        <w:rPr>
          <w:rFonts w:ascii="Times New Roman" w:hAnsi="Times New Roman"/>
          <w:i/>
          <w:lang w:val="en-IE"/>
        </w:rPr>
        <w:t xml:space="preserve">the </w:t>
      </w:r>
      <w:r w:rsidRPr="00B74E1E">
        <w:rPr>
          <w:rFonts w:ascii="Times New Roman" w:hAnsi="Times New Roman"/>
          <w:i/>
          <w:lang w:val="en-IE"/>
        </w:rPr>
        <w:t>legal identification number.)</w:t>
      </w:r>
    </w:p>
    <w:p w14:paraId="4FCEBB0D" w14:textId="77777777" w:rsidR="001E2FED" w:rsidRPr="00B74E1E" w:rsidRDefault="001E2FED" w:rsidP="009210C0">
      <w:pPr>
        <w:jc w:val="center"/>
        <w:rPr>
          <w:rFonts w:ascii="Times New Roman" w:hAnsi="Times New Roman"/>
          <w:sz w:val="22"/>
          <w:lang w:val="en-IE"/>
        </w:rPr>
      </w:pPr>
      <w:r w:rsidRPr="00B74E1E">
        <w:rPr>
          <w:rFonts w:ascii="Times New Roman" w:hAnsi="Times New Roman"/>
          <w:sz w:val="22"/>
          <w:lang w:val="en-IE"/>
        </w:rPr>
        <w:t>Member State</w:t>
      </w:r>
    </w:p>
    <w:p w14:paraId="48EAC0CE" w14:textId="77777777" w:rsidR="001E2FED" w:rsidRPr="00B74E1E" w:rsidRDefault="001E2FED" w:rsidP="009210C0">
      <w:pPr>
        <w:jc w:val="center"/>
        <w:rPr>
          <w:rFonts w:ascii="Times New Roman" w:hAnsi="Times New Roman"/>
          <w:sz w:val="22"/>
          <w:lang w:val="en-IE"/>
        </w:rPr>
      </w:pPr>
    </w:p>
    <w:p w14:paraId="70F38BEE" w14:textId="77777777" w:rsidR="001E2FED" w:rsidRPr="00B74E1E" w:rsidRDefault="001E2FED" w:rsidP="009210C0">
      <w:pPr>
        <w:jc w:val="center"/>
        <w:rPr>
          <w:rFonts w:ascii="Times New Roman" w:hAnsi="Times New Roman"/>
          <w:sz w:val="22"/>
          <w:lang w:val="en-IE"/>
        </w:rPr>
      </w:pPr>
    </w:p>
    <w:p w14:paraId="4D5BE113" w14:textId="77777777" w:rsidR="00F37604" w:rsidRDefault="0048662F">
      <w:pPr>
        <w:spacing w:after="120"/>
        <w:jc w:val="center"/>
        <w:rPr>
          <w:rFonts w:ascii="Times New Roman" w:hAnsi="Times New Roman"/>
          <w:b/>
          <w:sz w:val="22"/>
          <w:szCs w:val="22"/>
          <w:lang w:val="en-IE"/>
        </w:rPr>
      </w:pPr>
      <w:r>
        <w:rPr>
          <w:rFonts w:ascii="Times New Roman" w:hAnsi="Times New Roman"/>
          <w:noProof/>
          <w:lang w:val="en-IE"/>
        </w:rPr>
        <mc:AlternateContent>
          <mc:Choice Requires="wps">
            <w:drawing>
              <wp:anchor distT="0" distB="0" distL="114300" distR="114300" simplePos="0" relativeHeight="251661824" behindDoc="0" locked="0" layoutInCell="1" allowOverlap="1" wp14:anchorId="58D66E77" wp14:editId="3558BFE5">
                <wp:simplePos x="0" y="0"/>
                <wp:positionH relativeFrom="column">
                  <wp:posOffset>1995805</wp:posOffset>
                </wp:positionH>
                <wp:positionV relativeFrom="paragraph">
                  <wp:posOffset>22225</wp:posOffset>
                </wp:positionV>
                <wp:extent cx="1988820" cy="640080"/>
                <wp:effectExtent l="0" t="0" r="0" b="7620"/>
                <wp:wrapNone/>
                <wp:docPr id="1021222657" name="Rectangle 1021222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420E8" w14:textId="77777777" w:rsidR="00F37604" w:rsidRPr="00755C53" w:rsidRDefault="0048662F">
                            <w:pPr>
                              <w:jc w:val="center"/>
                              <w:rPr>
                                <w:rFonts w:ascii="Times New Roman" w:hAnsi="Times New Roman"/>
                                <w:color w:val="000000" w:themeColor="text1"/>
                              </w:rPr>
                            </w:pPr>
                            <w:r w:rsidRPr="00755C53">
                              <w:rPr>
                                <w:rFonts w:ascii="Times New Roman" w:hAnsi="Times New Roman"/>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D66E77" id="Rectangle 1021222657" o:spid="_x0000_s1026" style="position:absolute;left:0;text-align:left;margin-left:157.15pt;margin-top:1.75pt;width:156.6pt;height:5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754420E8" w14:textId="77777777" w:rsidR="00F37604" w:rsidRPr="00755C53" w:rsidRDefault="0048662F">
                      <w:pPr>
                        <w:jc w:val="center"/>
                        <w:rPr>
                          <w:rFonts w:ascii="Times New Roman" w:hAnsi="Times New Roman"/>
                          <w:color w:val="000000" w:themeColor="text1"/>
                        </w:rPr>
                      </w:pPr>
                      <w:r w:rsidRPr="00755C53">
                        <w:rPr>
                          <w:rFonts w:ascii="Times New Roman" w:hAnsi="Times New Roman"/>
                          <w:color w:val="000000" w:themeColor="text1"/>
                        </w:rPr>
                        <w:t>Company logo</w:t>
                      </w:r>
                    </w:p>
                  </w:txbxContent>
                </v:textbox>
              </v:rect>
            </w:pict>
          </mc:Fallback>
        </mc:AlternateContent>
      </w:r>
    </w:p>
    <w:p w14:paraId="29FD2035" w14:textId="77777777" w:rsidR="001E2FED" w:rsidRPr="00B74E1E" w:rsidRDefault="001E2FED" w:rsidP="009210C0">
      <w:pPr>
        <w:spacing w:after="120"/>
        <w:jc w:val="center"/>
        <w:rPr>
          <w:rFonts w:ascii="Times New Roman" w:hAnsi="Times New Roman"/>
          <w:b/>
          <w:sz w:val="22"/>
          <w:szCs w:val="22"/>
          <w:lang w:val="en-IE"/>
        </w:rPr>
      </w:pPr>
    </w:p>
    <w:p w14:paraId="6EC952BD" w14:textId="77777777" w:rsidR="001E2FED" w:rsidRPr="00B74E1E" w:rsidRDefault="001E2FED" w:rsidP="009210C0">
      <w:pPr>
        <w:spacing w:after="120"/>
        <w:jc w:val="center"/>
        <w:rPr>
          <w:rFonts w:ascii="Times New Roman" w:hAnsi="Times New Roman"/>
          <w:b/>
          <w:sz w:val="22"/>
          <w:szCs w:val="22"/>
          <w:lang w:val="en-IE"/>
        </w:rPr>
      </w:pPr>
    </w:p>
    <w:p w14:paraId="3C78136C" w14:textId="77777777" w:rsidR="001E2FED" w:rsidRPr="00B74E1E" w:rsidRDefault="001E2FED" w:rsidP="009210C0">
      <w:pPr>
        <w:spacing w:after="120"/>
        <w:jc w:val="center"/>
        <w:rPr>
          <w:rFonts w:ascii="Times New Roman" w:hAnsi="Times New Roman"/>
          <w:b/>
          <w:i/>
          <w:sz w:val="24"/>
          <w:szCs w:val="24"/>
          <w:lang w:val="en-IE"/>
        </w:rPr>
      </w:pPr>
    </w:p>
    <w:p w14:paraId="658DEC53" w14:textId="77777777"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Project period:</w:t>
      </w:r>
    </w:p>
    <w:p w14:paraId="10B0210B" w14:textId="77777777" w:rsidR="001E2FED" w:rsidRPr="00B74E1E" w:rsidRDefault="001E2FED" w:rsidP="009210C0">
      <w:pPr>
        <w:spacing w:after="120"/>
        <w:jc w:val="center"/>
        <w:rPr>
          <w:rFonts w:ascii="Times New Roman" w:hAnsi="Times New Roman"/>
          <w:sz w:val="24"/>
          <w:szCs w:val="24"/>
          <w:lang w:val="en-IE"/>
        </w:rPr>
      </w:pPr>
      <w:proofErr w:type="spellStart"/>
      <w:r w:rsidRPr="00B74E1E">
        <w:rPr>
          <w:rFonts w:ascii="Times New Roman" w:hAnsi="Times New Roman"/>
          <w:sz w:val="24"/>
          <w:szCs w:val="24"/>
          <w:lang w:val="en-IE"/>
        </w:rPr>
        <w:t>MM.YYYY</w:t>
      </w:r>
      <w:proofErr w:type="spellEnd"/>
      <w:r w:rsidRPr="00B74E1E">
        <w:rPr>
          <w:rFonts w:ascii="Times New Roman" w:hAnsi="Times New Roman"/>
          <w:sz w:val="24"/>
          <w:szCs w:val="24"/>
          <w:lang w:val="en-IE"/>
        </w:rPr>
        <w:t xml:space="preserve"> – </w:t>
      </w:r>
      <w:proofErr w:type="spellStart"/>
      <w:proofErr w:type="gramStart"/>
      <w:r w:rsidRPr="00B74E1E">
        <w:rPr>
          <w:rFonts w:ascii="Times New Roman" w:hAnsi="Times New Roman"/>
          <w:sz w:val="24"/>
          <w:szCs w:val="24"/>
          <w:lang w:val="en-IE"/>
        </w:rPr>
        <w:t>MM.YYYY</w:t>
      </w:r>
      <w:proofErr w:type="spellEnd"/>
      <w:proofErr w:type="gramEnd"/>
    </w:p>
    <w:p w14:paraId="4FF06442" w14:textId="77777777" w:rsidR="001E2FED" w:rsidRPr="00B74E1E" w:rsidRDefault="001E2FED" w:rsidP="009210C0">
      <w:pPr>
        <w:spacing w:after="120"/>
        <w:jc w:val="center"/>
        <w:rPr>
          <w:rFonts w:ascii="Times New Roman" w:hAnsi="Times New Roman"/>
          <w:b/>
          <w:sz w:val="22"/>
          <w:szCs w:val="22"/>
          <w:lang w:val="en-IE"/>
        </w:rPr>
      </w:pPr>
    </w:p>
    <w:p w14:paraId="65071E07" w14:textId="77777777" w:rsidR="009E7364" w:rsidRPr="00B74E1E" w:rsidRDefault="009E7364" w:rsidP="009210C0">
      <w:pPr>
        <w:spacing w:after="120"/>
        <w:jc w:val="center"/>
        <w:rPr>
          <w:rFonts w:ascii="Times New Roman" w:hAnsi="Times New Roman"/>
          <w:b/>
          <w:sz w:val="22"/>
          <w:szCs w:val="22"/>
          <w:lang w:val="en-IE"/>
        </w:rPr>
      </w:pPr>
    </w:p>
    <w:p w14:paraId="79A8E7FD" w14:textId="77777777" w:rsidR="009E7364" w:rsidRPr="00B74E1E" w:rsidRDefault="009E7364" w:rsidP="009210C0">
      <w:pPr>
        <w:spacing w:after="120"/>
        <w:jc w:val="center"/>
        <w:rPr>
          <w:rFonts w:ascii="Times New Roman" w:hAnsi="Times New Roman"/>
          <w:b/>
          <w:sz w:val="22"/>
          <w:szCs w:val="22"/>
          <w:lang w:val="en-IE"/>
        </w:rPr>
      </w:pPr>
    </w:p>
    <w:p w14:paraId="544319D5" w14:textId="43E69701" w:rsidR="001E2FED" w:rsidRPr="00B74E1E" w:rsidRDefault="001E2FED" w:rsidP="009210C0">
      <w:pPr>
        <w:spacing w:after="120"/>
        <w:jc w:val="center"/>
        <w:rPr>
          <w:rFonts w:ascii="Times New Roman" w:hAnsi="Times New Roman"/>
          <w:b/>
          <w:sz w:val="24"/>
          <w:szCs w:val="22"/>
          <w:lang w:val="en-IE"/>
        </w:rPr>
      </w:pPr>
      <w:r w:rsidRPr="00B74E1E">
        <w:rPr>
          <w:rFonts w:ascii="Times New Roman" w:hAnsi="Times New Roman"/>
          <w:b/>
          <w:sz w:val="24"/>
          <w:szCs w:val="22"/>
          <w:lang w:val="en-IE"/>
        </w:rPr>
        <w:t xml:space="preserve">Work </w:t>
      </w:r>
      <w:r w:rsidR="004B79B5" w:rsidRPr="00B74E1E">
        <w:rPr>
          <w:rFonts w:ascii="Times New Roman" w:hAnsi="Times New Roman"/>
          <w:b/>
          <w:sz w:val="24"/>
          <w:szCs w:val="22"/>
          <w:lang w:val="en-IE"/>
        </w:rPr>
        <w:t>S</w:t>
      </w:r>
      <w:r w:rsidRPr="00B74E1E">
        <w:rPr>
          <w:rFonts w:ascii="Times New Roman" w:hAnsi="Times New Roman"/>
          <w:b/>
          <w:sz w:val="24"/>
          <w:szCs w:val="22"/>
          <w:lang w:val="en-IE"/>
        </w:rPr>
        <w:t>tream(s)</w:t>
      </w:r>
      <w:r w:rsidR="00A44F38" w:rsidRPr="00B74E1E">
        <w:rPr>
          <w:rFonts w:ascii="Times New Roman" w:hAnsi="Times New Roman"/>
          <w:b/>
          <w:sz w:val="24"/>
          <w:szCs w:val="22"/>
          <w:lang w:val="en-IE"/>
        </w:rPr>
        <w:t>/Technology Fields</w:t>
      </w:r>
      <w:r w:rsidRPr="00B74E1E">
        <w:rPr>
          <w:rFonts w:ascii="Times New Roman" w:hAnsi="Times New Roman"/>
          <w:b/>
          <w:sz w:val="24"/>
          <w:szCs w:val="22"/>
          <w:lang w:val="en-IE"/>
        </w:rPr>
        <w:t>:</w:t>
      </w:r>
    </w:p>
    <w:p w14:paraId="0922C024" w14:textId="1A2455AB" w:rsidR="006A5C9F" w:rsidRPr="00B74E1E" w:rsidRDefault="001E2FED" w:rsidP="009210C0">
      <w:pPr>
        <w:spacing w:after="120"/>
        <w:jc w:val="center"/>
        <w:rPr>
          <w:rFonts w:ascii="Times New Roman" w:hAnsi="Times New Roman"/>
          <w:i/>
          <w:lang w:val="en-IE"/>
        </w:rPr>
      </w:pPr>
      <w:r w:rsidRPr="00B74E1E">
        <w:rPr>
          <w:rFonts w:ascii="Times New Roman" w:hAnsi="Times New Roman"/>
          <w:i/>
          <w:lang w:val="en-IE"/>
        </w:rPr>
        <w:t xml:space="preserve">(Please, name all </w:t>
      </w:r>
      <w:r w:rsidR="005B6049" w:rsidRPr="00B74E1E">
        <w:rPr>
          <w:rFonts w:ascii="Times New Roman" w:hAnsi="Times New Roman"/>
          <w:i/>
          <w:lang w:val="en-IE"/>
        </w:rPr>
        <w:t xml:space="preserve">IPCEI </w:t>
      </w:r>
      <w:r w:rsidR="002D7760" w:rsidRPr="00B74E1E">
        <w:rPr>
          <w:rFonts w:ascii="Times New Roman" w:hAnsi="Times New Roman"/>
          <w:i/>
          <w:lang w:val="en-IE"/>
        </w:rPr>
        <w:t xml:space="preserve">related </w:t>
      </w:r>
      <w:r w:rsidRPr="00B74E1E">
        <w:rPr>
          <w:rFonts w:ascii="Times New Roman" w:hAnsi="Times New Roman"/>
          <w:i/>
          <w:lang w:val="en-IE"/>
        </w:rPr>
        <w:t>work streams the individual project will address.)</w:t>
      </w:r>
    </w:p>
    <w:p w14:paraId="3D906261" w14:textId="2AB5EB89" w:rsidR="001E2FED" w:rsidRPr="00B74E1E" w:rsidRDefault="001E2FED" w:rsidP="009210C0">
      <w:pPr>
        <w:spacing w:after="120"/>
        <w:jc w:val="center"/>
        <w:rPr>
          <w:rFonts w:ascii="Times New Roman" w:hAnsi="Times New Roman"/>
          <w:b/>
          <w:sz w:val="24"/>
          <w:szCs w:val="24"/>
          <w:lang w:val="en-IE"/>
        </w:rPr>
      </w:pPr>
      <w:r w:rsidRPr="00B74E1E">
        <w:rPr>
          <w:rFonts w:ascii="Times New Roman" w:hAnsi="Times New Roman"/>
          <w:b/>
          <w:sz w:val="24"/>
          <w:szCs w:val="24"/>
          <w:lang w:val="en-IE"/>
        </w:rPr>
        <w:t>Work package(s) of the Work Streams</w:t>
      </w:r>
      <w:r w:rsidR="004B79B5" w:rsidRPr="00B74E1E">
        <w:rPr>
          <w:rFonts w:ascii="Times New Roman" w:hAnsi="Times New Roman"/>
          <w:b/>
          <w:sz w:val="24"/>
          <w:szCs w:val="24"/>
          <w:lang w:val="en-IE"/>
        </w:rPr>
        <w:t>/Technology Fields</w:t>
      </w:r>
      <w:r w:rsidRPr="00B74E1E">
        <w:rPr>
          <w:rFonts w:ascii="Times New Roman" w:hAnsi="Times New Roman"/>
          <w:b/>
          <w:sz w:val="24"/>
          <w:szCs w:val="24"/>
          <w:lang w:val="en-IE"/>
        </w:rPr>
        <w:t>:</w:t>
      </w:r>
    </w:p>
    <w:p w14:paraId="6437BF30" w14:textId="2019C1F6" w:rsidR="00442F24" w:rsidRPr="00B74E1E" w:rsidRDefault="001E2FED" w:rsidP="009210C0">
      <w:pPr>
        <w:spacing w:after="120"/>
        <w:jc w:val="center"/>
        <w:rPr>
          <w:rFonts w:ascii="Times New Roman" w:hAnsi="Times New Roman"/>
          <w:b/>
          <w:i/>
          <w:iCs/>
          <w:sz w:val="24"/>
          <w:szCs w:val="24"/>
          <w:lang w:val="en-IE"/>
        </w:rPr>
      </w:pPr>
      <w:r w:rsidRPr="00B74E1E">
        <w:rPr>
          <w:rFonts w:ascii="Times New Roman" w:hAnsi="Times New Roman"/>
          <w:i/>
          <w:lang w:val="en-IE"/>
        </w:rPr>
        <w:t>(</w:t>
      </w:r>
      <w:r w:rsidR="00602C28" w:rsidRPr="00B74E1E">
        <w:rPr>
          <w:rFonts w:ascii="Times New Roman" w:hAnsi="Times New Roman"/>
          <w:i/>
          <w:lang w:val="en-IE"/>
        </w:rPr>
        <w:t xml:space="preserve">For </w:t>
      </w:r>
      <w:proofErr w:type="spellStart"/>
      <w:r w:rsidR="00602C28" w:rsidRPr="00B74E1E">
        <w:rPr>
          <w:rFonts w:ascii="Times New Roman" w:hAnsi="Times New Roman"/>
          <w:i/>
          <w:lang w:val="en-IE"/>
        </w:rPr>
        <w:t>RDI</w:t>
      </w:r>
      <w:proofErr w:type="spellEnd"/>
      <w:r w:rsidR="00602C28" w:rsidRPr="00B74E1E">
        <w:rPr>
          <w:rFonts w:ascii="Times New Roman" w:hAnsi="Times New Roman"/>
          <w:i/>
          <w:lang w:val="en-IE"/>
        </w:rPr>
        <w:t>/FID projects, p</w:t>
      </w:r>
      <w:r w:rsidRPr="00B74E1E">
        <w:rPr>
          <w:rFonts w:ascii="Times New Roman" w:hAnsi="Times New Roman"/>
          <w:i/>
          <w:lang w:val="en-IE"/>
        </w:rPr>
        <w:t xml:space="preserve">lease, name all </w:t>
      </w:r>
      <w:proofErr w:type="gramStart"/>
      <w:r w:rsidRPr="00B74E1E">
        <w:rPr>
          <w:rFonts w:ascii="Times New Roman" w:hAnsi="Times New Roman"/>
          <w:i/>
          <w:lang w:val="en-IE"/>
        </w:rPr>
        <w:t>work</w:t>
      </w:r>
      <w:proofErr w:type="gramEnd"/>
      <w:r w:rsidRPr="00B74E1E">
        <w:rPr>
          <w:rFonts w:ascii="Times New Roman" w:hAnsi="Times New Roman"/>
          <w:i/>
          <w:lang w:val="en-IE"/>
        </w:rPr>
        <w:t xml:space="preserve"> packages the individual project will be involved.)</w:t>
      </w:r>
    </w:p>
    <w:p w14:paraId="16D98D3F" w14:textId="78D599F9" w:rsidR="009210C0" w:rsidRPr="00B74E1E" w:rsidRDefault="002A0070" w:rsidP="009210C0">
      <w:pPr>
        <w:spacing w:after="120"/>
        <w:jc w:val="center"/>
        <w:rPr>
          <w:rFonts w:ascii="Times New Roman" w:hAnsi="Times New Roman"/>
          <w:b/>
          <w:sz w:val="22"/>
          <w:szCs w:val="22"/>
          <w:lang w:val="en-IE"/>
        </w:rPr>
      </w:pPr>
      <w:r w:rsidRPr="00B74E1E">
        <w:rPr>
          <w:rFonts w:ascii="Times New Roman" w:hAnsi="Times New Roman"/>
          <w:b/>
          <w:i/>
          <w:iCs/>
          <w:sz w:val="24"/>
          <w:szCs w:val="24"/>
          <w:lang w:val="en-IE"/>
        </w:rPr>
        <w:t>(</w:t>
      </w:r>
      <w:r w:rsidR="00442F24" w:rsidRPr="00B74E1E">
        <w:rPr>
          <w:rFonts w:ascii="Times New Roman" w:hAnsi="Times New Roman"/>
          <w:b/>
          <w:i/>
          <w:iCs/>
          <w:sz w:val="24"/>
          <w:szCs w:val="24"/>
          <w:lang w:val="en-IE"/>
        </w:rPr>
        <w:t>If not applicable to the IPCEI, please delete.</w:t>
      </w:r>
      <w:r w:rsidRPr="00B74E1E">
        <w:rPr>
          <w:rFonts w:ascii="Times New Roman" w:hAnsi="Times New Roman"/>
          <w:b/>
          <w:i/>
          <w:iCs/>
          <w:sz w:val="24"/>
          <w:szCs w:val="24"/>
          <w:lang w:val="en-IE"/>
        </w:rPr>
        <w:t>)</w:t>
      </w:r>
    </w:p>
    <w:p w14:paraId="45F23B13" w14:textId="77777777" w:rsidR="009E7364" w:rsidRPr="00B74E1E" w:rsidRDefault="009E7364" w:rsidP="009210C0">
      <w:pPr>
        <w:spacing w:after="120"/>
        <w:jc w:val="center"/>
        <w:rPr>
          <w:rFonts w:ascii="Times New Roman" w:hAnsi="Times New Roman"/>
          <w:b/>
          <w:sz w:val="22"/>
          <w:szCs w:val="22"/>
          <w:lang w:val="en-IE"/>
        </w:rPr>
      </w:pPr>
    </w:p>
    <w:p w14:paraId="3A49B987" w14:textId="35B75D91" w:rsidR="001E2FED" w:rsidRPr="00B74E1E" w:rsidRDefault="00AC7396" w:rsidP="009E7364">
      <w:pPr>
        <w:spacing w:after="120"/>
        <w:jc w:val="center"/>
        <w:rPr>
          <w:rFonts w:ascii="Times New Roman" w:hAnsi="Times New Roman"/>
          <w:i/>
          <w:lang w:val="en-IE"/>
        </w:rPr>
      </w:pPr>
      <w:r w:rsidRPr="00B74E1E">
        <w:rPr>
          <w:rFonts w:ascii="Times New Roman" w:hAnsi="Times New Roman"/>
          <w:i/>
          <w:lang w:val="en-IE"/>
        </w:rPr>
        <w:t>Target m</w:t>
      </w:r>
      <w:r w:rsidR="00A44F38" w:rsidRPr="00B74E1E">
        <w:rPr>
          <w:rFonts w:ascii="Times New Roman" w:hAnsi="Times New Roman"/>
          <w:i/>
          <w:lang w:val="en-IE"/>
        </w:rPr>
        <w:t>ax</w:t>
      </w:r>
      <w:r w:rsidRPr="00B74E1E">
        <w:rPr>
          <w:rFonts w:ascii="Times New Roman" w:hAnsi="Times New Roman"/>
          <w:i/>
          <w:lang w:val="en-IE"/>
        </w:rPr>
        <w:t>imum</w:t>
      </w:r>
      <w:r w:rsidR="00A44F38" w:rsidRPr="00B74E1E">
        <w:rPr>
          <w:rFonts w:ascii="Times New Roman" w:hAnsi="Times New Roman"/>
          <w:i/>
          <w:lang w:val="en-IE"/>
        </w:rPr>
        <w:t xml:space="preserve"> length of the document: 50</w:t>
      </w:r>
      <w:r w:rsidRPr="00B74E1E">
        <w:rPr>
          <w:rFonts w:ascii="Times New Roman" w:hAnsi="Times New Roman"/>
          <w:i/>
          <w:lang w:val="en-IE"/>
        </w:rPr>
        <w:t>-75</w:t>
      </w:r>
      <w:r w:rsidR="00A44F38" w:rsidRPr="00B74E1E">
        <w:rPr>
          <w:rFonts w:ascii="Times New Roman" w:hAnsi="Times New Roman"/>
          <w:i/>
          <w:lang w:val="en-IE"/>
        </w:rPr>
        <w:t xml:space="preserve"> pages</w:t>
      </w:r>
      <w:r w:rsidR="005D7E25" w:rsidRPr="00B74E1E">
        <w:rPr>
          <w:rFonts w:ascii="Times New Roman" w:hAnsi="Times New Roman"/>
          <w:i/>
          <w:lang w:val="en-IE"/>
        </w:rPr>
        <w:t xml:space="preserve"> plus annexes</w:t>
      </w:r>
      <w:r w:rsidR="001E2FED" w:rsidRPr="00B74E1E">
        <w:rPr>
          <w:rFonts w:ascii="Times New Roman" w:hAnsi="Times New Roman"/>
          <w:b/>
          <w:lang w:val="en-IE"/>
        </w:rPr>
        <w:br w:type="page"/>
      </w:r>
    </w:p>
    <w:sdt>
      <w:sdtPr>
        <w:rPr>
          <w:rFonts w:ascii="Times New Roman" w:hAnsi="Times New Roman"/>
          <w:b w:val="0"/>
          <w:bCs w:val="0"/>
          <w:noProof w:val="0"/>
          <w:lang w:val="en-IE"/>
        </w:rPr>
        <w:id w:val="-295146957"/>
        <w:docPartObj>
          <w:docPartGallery w:val="Table of Contents"/>
          <w:docPartUnique/>
        </w:docPartObj>
      </w:sdtPr>
      <w:sdtEndPr>
        <w:rPr>
          <w:b/>
          <w:bCs/>
          <w:noProof/>
        </w:rPr>
      </w:sdtEndPr>
      <w:sdtContent>
        <w:p w14:paraId="395F349A" w14:textId="340216BE" w:rsidR="001E2FED" w:rsidRPr="00B74E1E" w:rsidRDefault="001E2FED" w:rsidP="00AD6D6A">
          <w:pPr>
            <w:pStyle w:val="TOC1"/>
            <w:spacing w:line="276" w:lineRule="auto"/>
            <w:jc w:val="both"/>
            <w:rPr>
              <w:rFonts w:ascii="Times New Roman" w:hAnsi="Times New Roman"/>
              <w:sz w:val="24"/>
              <w:szCs w:val="24"/>
              <w:lang w:val="en-IE"/>
            </w:rPr>
          </w:pPr>
          <w:r w:rsidRPr="00B74E1E">
            <w:rPr>
              <w:rFonts w:ascii="Times New Roman" w:hAnsi="Times New Roman"/>
              <w:sz w:val="24"/>
              <w:szCs w:val="24"/>
              <w:lang w:val="en-IE"/>
            </w:rPr>
            <w:t>Table of Content</w:t>
          </w:r>
          <w:r w:rsidR="009728F5" w:rsidRPr="00B74E1E">
            <w:rPr>
              <w:rFonts w:ascii="Times New Roman" w:hAnsi="Times New Roman"/>
              <w:sz w:val="24"/>
              <w:szCs w:val="24"/>
              <w:lang w:val="en-IE"/>
            </w:rPr>
            <w:t>s</w:t>
          </w:r>
        </w:p>
        <w:p w14:paraId="3DD9B46A" w14:textId="6A82310D" w:rsidR="00966017" w:rsidRDefault="0048662F">
          <w:pPr>
            <w:pStyle w:val="TOC1"/>
            <w:rPr>
              <w:rFonts w:asciiTheme="minorHAnsi" w:eastAsiaTheme="minorEastAsia" w:hAnsiTheme="minorHAnsi" w:cstheme="minorBidi"/>
              <w:b w:val="0"/>
              <w:bCs w:val="0"/>
              <w:kern w:val="2"/>
              <w:sz w:val="24"/>
              <w:szCs w:val="24"/>
              <w:lang w:val="en-GB" w:eastAsia="en-GB"/>
              <w14:ligatures w14:val="standardContextual"/>
            </w:rPr>
          </w:pPr>
          <w:r>
            <w:rPr>
              <w:rFonts w:ascii="Times New Roman" w:hAnsi="Times New Roman"/>
              <w:sz w:val="24"/>
              <w:szCs w:val="24"/>
              <w:lang w:val="en-IE"/>
            </w:rPr>
            <w:fldChar w:fldCharType="begin"/>
          </w:r>
          <w:r>
            <w:rPr>
              <w:rFonts w:ascii="Times New Roman" w:hAnsi="Times New Roman"/>
              <w:sz w:val="24"/>
              <w:szCs w:val="24"/>
              <w:lang w:val="en-IE"/>
            </w:rPr>
            <w:instrText xml:space="preserve"> TOC \o "1-3" \h \z \u </w:instrText>
          </w:r>
          <w:r>
            <w:rPr>
              <w:rFonts w:ascii="Times New Roman" w:hAnsi="Times New Roman"/>
              <w:sz w:val="24"/>
              <w:szCs w:val="24"/>
              <w:lang w:val="en-IE"/>
            </w:rPr>
            <w:fldChar w:fldCharType="separate"/>
          </w:r>
          <w:hyperlink w:anchor="_Toc224722389" w:history="1">
            <w:r w:rsidR="00966017" w:rsidRPr="00DE4D47">
              <w:rPr>
                <w:rStyle w:val="Hyperlink"/>
                <w:rFonts w:ascii="Times New Roman" w:hAnsi="Times New Roman"/>
                <w:lang w:val="en-IE"/>
              </w:rPr>
              <w:t>How to fill in the project portfolio (PP):</w:t>
            </w:r>
            <w:r w:rsidR="00966017">
              <w:rPr>
                <w:webHidden/>
              </w:rPr>
              <w:tab/>
            </w:r>
            <w:r w:rsidR="00966017">
              <w:rPr>
                <w:webHidden/>
              </w:rPr>
              <w:fldChar w:fldCharType="begin"/>
            </w:r>
            <w:r w:rsidR="00966017">
              <w:rPr>
                <w:webHidden/>
              </w:rPr>
              <w:instrText xml:space="preserve"> PAGEREF _Toc224722389 \h </w:instrText>
            </w:r>
            <w:r w:rsidR="00966017">
              <w:rPr>
                <w:webHidden/>
              </w:rPr>
            </w:r>
            <w:r w:rsidR="00966017">
              <w:rPr>
                <w:webHidden/>
              </w:rPr>
              <w:fldChar w:fldCharType="separate"/>
            </w:r>
            <w:r w:rsidR="00966017">
              <w:rPr>
                <w:webHidden/>
              </w:rPr>
              <w:t>4</w:t>
            </w:r>
            <w:r w:rsidR="00966017">
              <w:rPr>
                <w:webHidden/>
              </w:rPr>
              <w:fldChar w:fldCharType="end"/>
            </w:r>
          </w:hyperlink>
        </w:p>
        <w:p w14:paraId="63EB09B7" w14:textId="6FE7F2B4"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390" w:history="1">
            <w:r w:rsidRPr="00DE4D47">
              <w:rPr>
                <w:rStyle w:val="Hyperlink"/>
                <w:rFonts w:ascii="Times New Roman" w:hAnsi="Times New Roman"/>
                <w:lang w:val="en-IE"/>
              </w:rPr>
              <w:t>1</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Introduction</w:t>
            </w:r>
            <w:r>
              <w:rPr>
                <w:webHidden/>
              </w:rPr>
              <w:tab/>
            </w:r>
            <w:r>
              <w:rPr>
                <w:webHidden/>
              </w:rPr>
              <w:fldChar w:fldCharType="begin"/>
            </w:r>
            <w:r>
              <w:rPr>
                <w:webHidden/>
              </w:rPr>
              <w:instrText xml:space="preserve"> PAGEREF _Toc224722390 \h </w:instrText>
            </w:r>
            <w:r>
              <w:rPr>
                <w:webHidden/>
              </w:rPr>
            </w:r>
            <w:r>
              <w:rPr>
                <w:webHidden/>
              </w:rPr>
              <w:fldChar w:fldCharType="separate"/>
            </w:r>
            <w:r>
              <w:rPr>
                <w:webHidden/>
              </w:rPr>
              <w:t>7</w:t>
            </w:r>
            <w:r>
              <w:rPr>
                <w:webHidden/>
              </w:rPr>
              <w:fldChar w:fldCharType="end"/>
            </w:r>
          </w:hyperlink>
        </w:p>
        <w:p w14:paraId="4AE0AF0F" w14:textId="110CC878"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391" w:history="1">
            <w:r w:rsidRPr="00DE4D47">
              <w:rPr>
                <w:rStyle w:val="Hyperlink"/>
                <w:rFonts w:ascii="Times New Roman" w:hAnsi="Times New Roman"/>
                <w:lang w:val="en-IE"/>
              </w:rPr>
              <w:t>1.1</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Company presentation</w:t>
            </w:r>
            <w:r>
              <w:rPr>
                <w:webHidden/>
              </w:rPr>
              <w:tab/>
            </w:r>
            <w:r>
              <w:rPr>
                <w:webHidden/>
              </w:rPr>
              <w:fldChar w:fldCharType="begin"/>
            </w:r>
            <w:r>
              <w:rPr>
                <w:webHidden/>
              </w:rPr>
              <w:instrText xml:space="preserve"> PAGEREF _Toc224722391 \h </w:instrText>
            </w:r>
            <w:r>
              <w:rPr>
                <w:webHidden/>
              </w:rPr>
            </w:r>
            <w:r>
              <w:rPr>
                <w:webHidden/>
              </w:rPr>
              <w:fldChar w:fldCharType="separate"/>
            </w:r>
            <w:r>
              <w:rPr>
                <w:webHidden/>
              </w:rPr>
              <w:t>7</w:t>
            </w:r>
            <w:r>
              <w:rPr>
                <w:webHidden/>
              </w:rPr>
              <w:fldChar w:fldCharType="end"/>
            </w:r>
          </w:hyperlink>
        </w:p>
        <w:p w14:paraId="28A8BCC6" w14:textId="0D870339"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392" w:history="1">
            <w:r w:rsidRPr="00DE4D47">
              <w:rPr>
                <w:rStyle w:val="Hyperlink"/>
                <w:rFonts w:ascii="Times New Roman" w:hAnsi="Times New Roman"/>
                <w:lang w:val="en-IE"/>
              </w:rPr>
              <w:t>1.2</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Additional information on the company and the aid to be presented by the Member State</w:t>
            </w:r>
            <w:r>
              <w:rPr>
                <w:webHidden/>
              </w:rPr>
              <w:tab/>
            </w:r>
            <w:r>
              <w:rPr>
                <w:webHidden/>
              </w:rPr>
              <w:fldChar w:fldCharType="begin"/>
            </w:r>
            <w:r>
              <w:rPr>
                <w:webHidden/>
              </w:rPr>
              <w:instrText xml:space="preserve"> PAGEREF _Toc224722392 \h </w:instrText>
            </w:r>
            <w:r>
              <w:rPr>
                <w:webHidden/>
              </w:rPr>
            </w:r>
            <w:r>
              <w:rPr>
                <w:webHidden/>
              </w:rPr>
              <w:fldChar w:fldCharType="separate"/>
            </w:r>
            <w:r>
              <w:rPr>
                <w:webHidden/>
              </w:rPr>
              <w:t>7</w:t>
            </w:r>
            <w:r>
              <w:rPr>
                <w:webHidden/>
              </w:rPr>
              <w:fldChar w:fldCharType="end"/>
            </w:r>
          </w:hyperlink>
        </w:p>
        <w:p w14:paraId="6C5EC81A" w14:textId="240C48AB"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393" w:history="1">
            <w:r w:rsidRPr="00DE4D47">
              <w:rPr>
                <w:rStyle w:val="Hyperlink"/>
                <w:rFonts w:ascii="Times New Roman" w:hAnsi="Times New Roman"/>
                <w:lang w:val="en-IE"/>
              </w:rPr>
              <w:t>1.3</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Executive summary of the project</w:t>
            </w:r>
            <w:r>
              <w:rPr>
                <w:webHidden/>
              </w:rPr>
              <w:tab/>
            </w:r>
            <w:r>
              <w:rPr>
                <w:webHidden/>
              </w:rPr>
              <w:fldChar w:fldCharType="begin"/>
            </w:r>
            <w:r>
              <w:rPr>
                <w:webHidden/>
              </w:rPr>
              <w:instrText xml:space="preserve"> PAGEREF _Toc224722393 \h </w:instrText>
            </w:r>
            <w:r>
              <w:rPr>
                <w:webHidden/>
              </w:rPr>
            </w:r>
            <w:r>
              <w:rPr>
                <w:webHidden/>
              </w:rPr>
              <w:fldChar w:fldCharType="separate"/>
            </w:r>
            <w:r>
              <w:rPr>
                <w:webHidden/>
              </w:rPr>
              <w:t>8</w:t>
            </w:r>
            <w:r>
              <w:rPr>
                <w:webHidden/>
              </w:rPr>
              <w:fldChar w:fldCharType="end"/>
            </w:r>
          </w:hyperlink>
        </w:p>
        <w:p w14:paraId="0B2F74ED" w14:textId="41EEAE92"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394" w:history="1">
            <w:r w:rsidRPr="00DE4D47">
              <w:rPr>
                <w:rStyle w:val="Hyperlink"/>
                <w:rFonts w:ascii="Times New Roman" w:hAnsi="Times New Roman"/>
                <w:lang w:val="en-IE"/>
              </w:rPr>
              <w:t>2</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Contribution of the individual project to EU objectives and strategies</w:t>
            </w:r>
            <w:r>
              <w:rPr>
                <w:webHidden/>
              </w:rPr>
              <w:tab/>
            </w:r>
            <w:r>
              <w:rPr>
                <w:webHidden/>
              </w:rPr>
              <w:fldChar w:fldCharType="begin"/>
            </w:r>
            <w:r>
              <w:rPr>
                <w:webHidden/>
              </w:rPr>
              <w:instrText xml:space="preserve"> PAGEREF _Toc224722394 \h </w:instrText>
            </w:r>
            <w:r>
              <w:rPr>
                <w:webHidden/>
              </w:rPr>
            </w:r>
            <w:r>
              <w:rPr>
                <w:webHidden/>
              </w:rPr>
              <w:fldChar w:fldCharType="separate"/>
            </w:r>
            <w:r>
              <w:rPr>
                <w:webHidden/>
              </w:rPr>
              <w:t>8</w:t>
            </w:r>
            <w:r>
              <w:rPr>
                <w:webHidden/>
              </w:rPr>
              <w:fldChar w:fldCharType="end"/>
            </w:r>
          </w:hyperlink>
        </w:p>
        <w:p w14:paraId="36A555BB" w14:textId="695EEF44"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395" w:history="1">
            <w:r w:rsidRPr="00DE4D47">
              <w:rPr>
                <w:rStyle w:val="Hyperlink"/>
                <w:lang w:val="en-GB"/>
              </w:rPr>
              <w:t>3</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Research, Development, Innovation and First Industrial Deployment (points 22-24 of the IPCEI Communication)</w:t>
            </w:r>
            <w:r>
              <w:rPr>
                <w:webHidden/>
              </w:rPr>
              <w:tab/>
            </w:r>
            <w:r>
              <w:rPr>
                <w:webHidden/>
              </w:rPr>
              <w:fldChar w:fldCharType="begin"/>
            </w:r>
            <w:r>
              <w:rPr>
                <w:webHidden/>
              </w:rPr>
              <w:instrText xml:space="preserve"> PAGEREF _Toc224722395 \h </w:instrText>
            </w:r>
            <w:r>
              <w:rPr>
                <w:webHidden/>
              </w:rPr>
            </w:r>
            <w:r>
              <w:rPr>
                <w:webHidden/>
              </w:rPr>
              <w:fldChar w:fldCharType="separate"/>
            </w:r>
            <w:r>
              <w:rPr>
                <w:webHidden/>
              </w:rPr>
              <w:t>9</w:t>
            </w:r>
            <w:r>
              <w:rPr>
                <w:webHidden/>
              </w:rPr>
              <w:fldChar w:fldCharType="end"/>
            </w:r>
          </w:hyperlink>
        </w:p>
        <w:p w14:paraId="7FD6B228" w14:textId="01CDA59A"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396" w:history="1">
            <w:r w:rsidRPr="00DE4D47">
              <w:rPr>
                <w:rStyle w:val="Hyperlink"/>
                <w:rFonts w:ascii="Times New Roman" w:hAnsi="Times New Roman"/>
                <w:lang w:val="en-IE"/>
              </w:rPr>
              <w:t>3.1</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R&amp;D&amp;I projects before the IPCEI (for developing the IPCEI-project’s outcome at earlier research activities)</w:t>
            </w:r>
            <w:r>
              <w:rPr>
                <w:webHidden/>
              </w:rPr>
              <w:tab/>
            </w:r>
            <w:r>
              <w:rPr>
                <w:webHidden/>
              </w:rPr>
              <w:fldChar w:fldCharType="begin"/>
            </w:r>
            <w:r>
              <w:rPr>
                <w:webHidden/>
              </w:rPr>
              <w:instrText xml:space="preserve"> PAGEREF _Toc224722396 \h </w:instrText>
            </w:r>
            <w:r>
              <w:rPr>
                <w:webHidden/>
              </w:rPr>
            </w:r>
            <w:r>
              <w:rPr>
                <w:webHidden/>
              </w:rPr>
              <w:fldChar w:fldCharType="separate"/>
            </w:r>
            <w:r>
              <w:rPr>
                <w:webHidden/>
              </w:rPr>
              <w:t>9</w:t>
            </w:r>
            <w:r>
              <w:rPr>
                <w:webHidden/>
              </w:rPr>
              <w:fldChar w:fldCharType="end"/>
            </w:r>
          </w:hyperlink>
        </w:p>
        <w:p w14:paraId="6A7DB6D1" w14:textId="1F275653"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397" w:history="1">
            <w:r w:rsidRPr="00DE4D47">
              <w:rPr>
                <w:rStyle w:val="Hyperlink"/>
                <w:rFonts w:ascii="Times New Roman" w:hAnsi="Times New Roman"/>
                <w:lang w:val="en-IE"/>
              </w:rPr>
              <w:t>3.2</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R&amp;D&amp;I and FID activities in the IPCEI project</w:t>
            </w:r>
            <w:r>
              <w:rPr>
                <w:webHidden/>
              </w:rPr>
              <w:tab/>
            </w:r>
            <w:r>
              <w:rPr>
                <w:webHidden/>
              </w:rPr>
              <w:fldChar w:fldCharType="begin"/>
            </w:r>
            <w:r>
              <w:rPr>
                <w:webHidden/>
              </w:rPr>
              <w:instrText xml:space="preserve"> PAGEREF _Toc224722397 \h </w:instrText>
            </w:r>
            <w:r>
              <w:rPr>
                <w:webHidden/>
              </w:rPr>
            </w:r>
            <w:r>
              <w:rPr>
                <w:webHidden/>
              </w:rPr>
              <w:fldChar w:fldCharType="separate"/>
            </w:r>
            <w:r>
              <w:rPr>
                <w:webHidden/>
              </w:rPr>
              <w:t>9</w:t>
            </w:r>
            <w:r>
              <w:rPr>
                <w:webHidden/>
              </w:rPr>
              <w:fldChar w:fldCharType="end"/>
            </w:r>
          </w:hyperlink>
        </w:p>
        <w:p w14:paraId="73DB6DBA" w14:textId="5B5FF20F"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398" w:history="1">
            <w:r w:rsidRPr="00DE4D47">
              <w:rPr>
                <w:rStyle w:val="Hyperlink"/>
                <w:rFonts w:ascii="Times New Roman" w:hAnsi="Times New Roman"/>
                <w:iCs/>
                <w:noProof/>
                <w:lang w:val="en-IE"/>
              </w:rPr>
              <w:t>3.2.1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Overview of the project</w:t>
            </w:r>
            <w:r>
              <w:rPr>
                <w:noProof/>
                <w:webHidden/>
              </w:rPr>
              <w:tab/>
            </w:r>
            <w:r>
              <w:rPr>
                <w:noProof/>
                <w:webHidden/>
              </w:rPr>
              <w:fldChar w:fldCharType="begin"/>
            </w:r>
            <w:r>
              <w:rPr>
                <w:noProof/>
                <w:webHidden/>
              </w:rPr>
              <w:instrText xml:space="preserve"> PAGEREF _Toc224722398 \h </w:instrText>
            </w:r>
            <w:r>
              <w:rPr>
                <w:noProof/>
                <w:webHidden/>
              </w:rPr>
            </w:r>
            <w:r>
              <w:rPr>
                <w:noProof/>
                <w:webHidden/>
              </w:rPr>
              <w:fldChar w:fldCharType="separate"/>
            </w:r>
            <w:r>
              <w:rPr>
                <w:noProof/>
                <w:webHidden/>
              </w:rPr>
              <w:t>10</w:t>
            </w:r>
            <w:r>
              <w:rPr>
                <w:noProof/>
                <w:webHidden/>
              </w:rPr>
              <w:fldChar w:fldCharType="end"/>
            </w:r>
          </w:hyperlink>
        </w:p>
        <w:p w14:paraId="440D77CC" w14:textId="53FD695E"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399" w:history="1">
            <w:r w:rsidRPr="00DE4D47">
              <w:rPr>
                <w:rStyle w:val="Hyperlink"/>
                <w:rFonts w:ascii="Times New Roman" w:hAnsi="Times New Roman"/>
                <w:noProof/>
                <w:lang w:val="en-IE"/>
              </w:rPr>
              <w:t>3.2.1.1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Final outcome and objectives of the project</w:t>
            </w:r>
            <w:r>
              <w:rPr>
                <w:noProof/>
                <w:webHidden/>
              </w:rPr>
              <w:tab/>
            </w:r>
            <w:r>
              <w:rPr>
                <w:noProof/>
                <w:webHidden/>
              </w:rPr>
              <w:fldChar w:fldCharType="begin"/>
            </w:r>
            <w:r>
              <w:rPr>
                <w:noProof/>
                <w:webHidden/>
              </w:rPr>
              <w:instrText xml:space="preserve"> PAGEREF _Toc224722399 \h </w:instrText>
            </w:r>
            <w:r>
              <w:rPr>
                <w:noProof/>
                <w:webHidden/>
              </w:rPr>
            </w:r>
            <w:r>
              <w:rPr>
                <w:noProof/>
                <w:webHidden/>
              </w:rPr>
              <w:fldChar w:fldCharType="separate"/>
            </w:r>
            <w:r>
              <w:rPr>
                <w:noProof/>
                <w:webHidden/>
              </w:rPr>
              <w:t>10</w:t>
            </w:r>
            <w:r>
              <w:rPr>
                <w:noProof/>
                <w:webHidden/>
              </w:rPr>
              <w:fldChar w:fldCharType="end"/>
            </w:r>
          </w:hyperlink>
        </w:p>
        <w:p w14:paraId="53B9B76F" w14:textId="52D26101"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0" w:history="1">
            <w:r w:rsidRPr="00DE4D47">
              <w:rPr>
                <w:rStyle w:val="Hyperlink"/>
                <w:rFonts w:ascii="Times New Roman" w:hAnsi="Times New Roman"/>
                <w:noProof/>
                <w:lang w:val="en-IE"/>
              </w:rPr>
              <w:t>3.2.1.2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R&amp;D&amp;I and FID, objectives, challenges and approach to overcome challenges</w:t>
            </w:r>
            <w:r>
              <w:rPr>
                <w:noProof/>
                <w:webHidden/>
              </w:rPr>
              <w:tab/>
            </w:r>
            <w:r>
              <w:rPr>
                <w:noProof/>
                <w:webHidden/>
              </w:rPr>
              <w:fldChar w:fldCharType="begin"/>
            </w:r>
            <w:r>
              <w:rPr>
                <w:noProof/>
                <w:webHidden/>
              </w:rPr>
              <w:instrText xml:space="preserve"> PAGEREF _Toc224722400 \h </w:instrText>
            </w:r>
            <w:r>
              <w:rPr>
                <w:noProof/>
                <w:webHidden/>
              </w:rPr>
            </w:r>
            <w:r>
              <w:rPr>
                <w:noProof/>
                <w:webHidden/>
              </w:rPr>
              <w:fldChar w:fldCharType="separate"/>
            </w:r>
            <w:r>
              <w:rPr>
                <w:noProof/>
                <w:webHidden/>
              </w:rPr>
              <w:t>10</w:t>
            </w:r>
            <w:r>
              <w:rPr>
                <w:noProof/>
                <w:webHidden/>
              </w:rPr>
              <w:fldChar w:fldCharType="end"/>
            </w:r>
          </w:hyperlink>
        </w:p>
        <w:p w14:paraId="16BEED80" w14:textId="1592DA50"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1" w:history="1">
            <w:r w:rsidRPr="00DE4D47">
              <w:rPr>
                <w:rStyle w:val="Hyperlink"/>
                <w:rFonts w:ascii="Times New Roman" w:hAnsi="Times New Roman"/>
                <w:noProof/>
                <w:lang w:val="en-IE"/>
              </w:rPr>
              <w:t>3.2.1.3</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Structure of the project</w:t>
            </w:r>
            <w:r>
              <w:rPr>
                <w:noProof/>
                <w:webHidden/>
              </w:rPr>
              <w:tab/>
            </w:r>
            <w:r>
              <w:rPr>
                <w:noProof/>
                <w:webHidden/>
              </w:rPr>
              <w:fldChar w:fldCharType="begin"/>
            </w:r>
            <w:r>
              <w:rPr>
                <w:noProof/>
                <w:webHidden/>
              </w:rPr>
              <w:instrText xml:space="preserve"> PAGEREF _Toc224722401 \h </w:instrText>
            </w:r>
            <w:r>
              <w:rPr>
                <w:noProof/>
                <w:webHidden/>
              </w:rPr>
            </w:r>
            <w:r>
              <w:rPr>
                <w:noProof/>
                <w:webHidden/>
              </w:rPr>
              <w:fldChar w:fldCharType="separate"/>
            </w:r>
            <w:r>
              <w:rPr>
                <w:noProof/>
                <w:webHidden/>
              </w:rPr>
              <w:t>10</w:t>
            </w:r>
            <w:r>
              <w:rPr>
                <w:noProof/>
                <w:webHidden/>
              </w:rPr>
              <w:fldChar w:fldCharType="end"/>
            </w:r>
          </w:hyperlink>
        </w:p>
        <w:p w14:paraId="35AA089D" w14:textId="222D2F21"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2" w:history="1">
            <w:r w:rsidRPr="00DE4D47">
              <w:rPr>
                <w:rStyle w:val="Hyperlink"/>
                <w:rFonts w:ascii="Times New Roman" w:hAnsi="Times New Roman"/>
                <w:iCs/>
                <w:noProof/>
                <w:lang w:val="en-IE"/>
              </w:rPr>
              <w:t>3.2.2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State-of-the-art that concerns your project</w:t>
            </w:r>
            <w:r>
              <w:rPr>
                <w:noProof/>
                <w:webHidden/>
              </w:rPr>
              <w:tab/>
            </w:r>
            <w:r>
              <w:rPr>
                <w:noProof/>
                <w:webHidden/>
              </w:rPr>
              <w:fldChar w:fldCharType="begin"/>
            </w:r>
            <w:r>
              <w:rPr>
                <w:noProof/>
                <w:webHidden/>
              </w:rPr>
              <w:instrText xml:space="preserve"> PAGEREF _Toc224722402 \h </w:instrText>
            </w:r>
            <w:r>
              <w:rPr>
                <w:noProof/>
                <w:webHidden/>
              </w:rPr>
            </w:r>
            <w:r>
              <w:rPr>
                <w:noProof/>
                <w:webHidden/>
              </w:rPr>
              <w:fldChar w:fldCharType="separate"/>
            </w:r>
            <w:r>
              <w:rPr>
                <w:noProof/>
                <w:webHidden/>
              </w:rPr>
              <w:t>10</w:t>
            </w:r>
            <w:r>
              <w:rPr>
                <w:noProof/>
                <w:webHidden/>
              </w:rPr>
              <w:fldChar w:fldCharType="end"/>
            </w:r>
          </w:hyperlink>
        </w:p>
        <w:p w14:paraId="571942F4" w14:textId="544BDB35"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3" w:history="1">
            <w:r w:rsidRPr="00DE4D47">
              <w:rPr>
                <w:rStyle w:val="Hyperlink"/>
                <w:rFonts w:ascii="Times New Roman" w:hAnsi="Times New Roman"/>
                <w:iCs/>
                <w:noProof/>
                <w:lang w:val="en-IE"/>
              </w:rPr>
              <w:t>3.2.3</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R&amp;D&amp;I activities of the project</w:t>
            </w:r>
            <w:r>
              <w:rPr>
                <w:noProof/>
                <w:webHidden/>
              </w:rPr>
              <w:tab/>
            </w:r>
            <w:r>
              <w:rPr>
                <w:noProof/>
                <w:webHidden/>
              </w:rPr>
              <w:fldChar w:fldCharType="begin"/>
            </w:r>
            <w:r>
              <w:rPr>
                <w:noProof/>
                <w:webHidden/>
              </w:rPr>
              <w:instrText xml:space="preserve"> PAGEREF _Toc224722403 \h </w:instrText>
            </w:r>
            <w:r>
              <w:rPr>
                <w:noProof/>
                <w:webHidden/>
              </w:rPr>
            </w:r>
            <w:r>
              <w:rPr>
                <w:noProof/>
                <w:webHidden/>
              </w:rPr>
              <w:fldChar w:fldCharType="separate"/>
            </w:r>
            <w:r>
              <w:rPr>
                <w:noProof/>
                <w:webHidden/>
              </w:rPr>
              <w:t>10</w:t>
            </w:r>
            <w:r>
              <w:rPr>
                <w:noProof/>
                <w:webHidden/>
              </w:rPr>
              <w:fldChar w:fldCharType="end"/>
            </w:r>
          </w:hyperlink>
        </w:p>
        <w:p w14:paraId="7F2A7543" w14:textId="1EF245E4"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4" w:history="1">
            <w:r w:rsidRPr="00DE4D47">
              <w:rPr>
                <w:rStyle w:val="Hyperlink"/>
                <w:rFonts w:ascii="Times New Roman" w:hAnsi="Times New Roman"/>
                <w:noProof/>
                <w:lang w:val="en-IE"/>
              </w:rPr>
              <w:t>3.2.3.1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Description of R&amp;D&amp;I activities of the project</w:t>
            </w:r>
            <w:r>
              <w:rPr>
                <w:noProof/>
                <w:webHidden/>
              </w:rPr>
              <w:tab/>
            </w:r>
            <w:r>
              <w:rPr>
                <w:noProof/>
                <w:webHidden/>
              </w:rPr>
              <w:fldChar w:fldCharType="begin"/>
            </w:r>
            <w:r>
              <w:rPr>
                <w:noProof/>
                <w:webHidden/>
              </w:rPr>
              <w:instrText xml:space="preserve"> PAGEREF _Toc224722404 \h </w:instrText>
            </w:r>
            <w:r>
              <w:rPr>
                <w:noProof/>
                <w:webHidden/>
              </w:rPr>
            </w:r>
            <w:r>
              <w:rPr>
                <w:noProof/>
                <w:webHidden/>
              </w:rPr>
              <w:fldChar w:fldCharType="separate"/>
            </w:r>
            <w:r>
              <w:rPr>
                <w:noProof/>
                <w:webHidden/>
              </w:rPr>
              <w:t>10</w:t>
            </w:r>
            <w:r>
              <w:rPr>
                <w:noProof/>
                <w:webHidden/>
              </w:rPr>
              <w:fldChar w:fldCharType="end"/>
            </w:r>
          </w:hyperlink>
        </w:p>
        <w:p w14:paraId="1AE17764" w14:textId="15F1415A"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5" w:history="1">
            <w:r w:rsidRPr="00DE4D47">
              <w:rPr>
                <w:rStyle w:val="Hyperlink"/>
                <w:rFonts w:ascii="Times New Roman" w:hAnsi="Times New Roman"/>
                <w:noProof/>
                <w:lang w:val="en-IE"/>
              </w:rPr>
              <w:t>3.2.3.2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Major innovative nature of the project</w:t>
            </w:r>
            <w:r>
              <w:rPr>
                <w:noProof/>
                <w:webHidden/>
              </w:rPr>
              <w:tab/>
            </w:r>
            <w:r>
              <w:rPr>
                <w:noProof/>
                <w:webHidden/>
              </w:rPr>
              <w:fldChar w:fldCharType="begin"/>
            </w:r>
            <w:r>
              <w:rPr>
                <w:noProof/>
                <w:webHidden/>
              </w:rPr>
              <w:instrText xml:space="preserve"> PAGEREF _Toc224722405 \h </w:instrText>
            </w:r>
            <w:r>
              <w:rPr>
                <w:noProof/>
                <w:webHidden/>
              </w:rPr>
            </w:r>
            <w:r>
              <w:rPr>
                <w:noProof/>
                <w:webHidden/>
              </w:rPr>
              <w:fldChar w:fldCharType="separate"/>
            </w:r>
            <w:r>
              <w:rPr>
                <w:noProof/>
                <w:webHidden/>
              </w:rPr>
              <w:t>11</w:t>
            </w:r>
            <w:r>
              <w:rPr>
                <w:noProof/>
                <w:webHidden/>
              </w:rPr>
              <w:fldChar w:fldCharType="end"/>
            </w:r>
          </w:hyperlink>
        </w:p>
        <w:p w14:paraId="56ADE81B" w14:textId="30EB76F2"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6" w:history="1">
            <w:r w:rsidRPr="00DE4D47">
              <w:rPr>
                <w:rStyle w:val="Hyperlink"/>
                <w:rFonts w:ascii="Times New Roman" w:hAnsi="Times New Roman"/>
                <w:iCs/>
                <w:noProof/>
                <w:lang w:val="en-IE"/>
              </w:rPr>
              <w:t>3.2.4</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FID activities of the project</w:t>
            </w:r>
            <w:r>
              <w:rPr>
                <w:noProof/>
                <w:webHidden/>
              </w:rPr>
              <w:tab/>
            </w:r>
            <w:r>
              <w:rPr>
                <w:noProof/>
                <w:webHidden/>
              </w:rPr>
              <w:fldChar w:fldCharType="begin"/>
            </w:r>
            <w:r>
              <w:rPr>
                <w:noProof/>
                <w:webHidden/>
              </w:rPr>
              <w:instrText xml:space="preserve"> PAGEREF _Toc224722406 \h </w:instrText>
            </w:r>
            <w:r>
              <w:rPr>
                <w:noProof/>
                <w:webHidden/>
              </w:rPr>
            </w:r>
            <w:r>
              <w:rPr>
                <w:noProof/>
                <w:webHidden/>
              </w:rPr>
              <w:fldChar w:fldCharType="separate"/>
            </w:r>
            <w:r>
              <w:rPr>
                <w:noProof/>
                <w:webHidden/>
              </w:rPr>
              <w:t>11</w:t>
            </w:r>
            <w:r>
              <w:rPr>
                <w:noProof/>
                <w:webHidden/>
              </w:rPr>
              <w:fldChar w:fldCharType="end"/>
            </w:r>
          </w:hyperlink>
        </w:p>
        <w:p w14:paraId="68AE3729" w14:textId="0D7581FF"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7" w:history="1">
            <w:r w:rsidRPr="00DE4D47">
              <w:rPr>
                <w:rStyle w:val="Hyperlink"/>
                <w:rFonts w:ascii="Times New Roman" w:hAnsi="Times New Roman"/>
                <w:noProof/>
                <w:lang w:val="en-IE"/>
              </w:rPr>
              <w:t>3.2.4.1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Description of FID activities</w:t>
            </w:r>
            <w:r>
              <w:rPr>
                <w:noProof/>
                <w:webHidden/>
              </w:rPr>
              <w:tab/>
            </w:r>
            <w:r>
              <w:rPr>
                <w:noProof/>
                <w:webHidden/>
              </w:rPr>
              <w:fldChar w:fldCharType="begin"/>
            </w:r>
            <w:r>
              <w:rPr>
                <w:noProof/>
                <w:webHidden/>
              </w:rPr>
              <w:instrText xml:space="preserve"> PAGEREF _Toc224722407 \h </w:instrText>
            </w:r>
            <w:r>
              <w:rPr>
                <w:noProof/>
                <w:webHidden/>
              </w:rPr>
            </w:r>
            <w:r>
              <w:rPr>
                <w:noProof/>
                <w:webHidden/>
              </w:rPr>
              <w:fldChar w:fldCharType="separate"/>
            </w:r>
            <w:r>
              <w:rPr>
                <w:noProof/>
                <w:webHidden/>
              </w:rPr>
              <w:t>11</w:t>
            </w:r>
            <w:r>
              <w:rPr>
                <w:noProof/>
                <w:webHidden/>
              </w:rPr>
              <w:fldChar w:fldCharType="end"/>
            </w:r>
          </w:hyperlink>
        </w:p>
        <w:p w14:paraId="7E871A8C" w14:textId="1F468D1E"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8" w:history="1">
            <w:r w:rsidRPr="00DE4D47">
              <w:rPr>
                <w:rStyle w:val="Hyperlink"/>
                <w:rFonts w:ascii="Times New Roman" w:hAnsi="Times New Roman"/>
                <w:noProof/>
                <w:lang w:val="en-IE"/>
              </w:rPr>
              <w:t>3.2.4.2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Compliance of the FID activities with the IPCEI Communication criteria</w:t>
            </w:r>
            <w:r>
              <w:rPr>
                <w:noProof/>
                <w:webHidden/>
              </w:rPr>
              <w:tab/>
            </w:r>
            <w:r>
              <w:rPr>
                <w:noProof/>
                <w:webHidden/>
              </w:rPr>
              <w:fldChar w:fldCharType="begin"/>
            </w:r>
            <w:r>
              <w:rPr>
                <w:noProof/>
                <w:webHidden/>
              </w:rPr>
              <w:instrText xml:space="preserve"> PAGEREF _Toc224722408 \h </w:instrText>
            </w:r>
            <w:r>
              <w:rPr>
                <w:noProof/>
                <w:webHidden/>
              </w:rPr>
            </w:r>
            <w:r>
              <w:rPr>
                <w:noProof/>
                <w:webHidden/>
              </w:rPr>
              <w:fldChar w:fldCharType="separate"/>
            </w:r>
            <w:r>
              <w:rPr>
                <w:noProof/>
                <w:webHidden/>
              </w:rPr>
              <w:t>11</w:t>
            </w:r>
            <w:r>
              <w:rPr>
                <w:noProof/>
                <w:webHidden/>
              </w:rPr>
              <w:fldChar w:fldCharType="end"/>
            </w:r>
          </w:hyperlink>
        </w:p>
        <w:p w14:paraId="20127A54" w14:textId="5937E606"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09" w:history="1">
            <w:r w:rsidRPr="00DE4D47">
              <w:rPr>
                <w:rStyle w:val="Hyperlink"/>
                <w:rFonts w:ascii="Times New Roman" w:hAnsi="Times New Roman"/>
                <w:noProof/>
                <w:lang w:val="en-IE"/>
              </w:rPr>
              <w:t>3.2.4.3</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Duration of FID and KPIs</w:t>
            </w:r>
            <w:r>
              <w:rPr>
                <w:noProof/>
                <w:webHidden/>
              </w:rPr>
              <w:tab/>
            </w:r>
            <w:r>
              <w:rPr>
                <w:noProof/>
                <w:webHidden/>
              </w:rPr>
              <w:fldChar w:fldCharType="begin"/>
            </w:r>
            <w:r>
              <w:rPr>
                <w:noProof/>
                <w:webHidden/>
              </w:rPr>
              <w:instrText xml:space="preserve"> PAGEREF _Toc224722409 \h </w:instrText>
            </w:r>
            <w:r>
              <w:rPr>
                <w:noProof/>
                <w:webHidden/>
              </w:rPr>
            </w:r>
            <w:r>
              <w:rPr>
                <w:noProof/>
                <w:webHidden/>
              </w:rPr>
              <w:fldChar w:fldCharType="separate"/>
            </w:r>
            <w:r>
              <w:rPr>
                <w:noProof/>
                <w:webHidden/>
              </w:rPr>
              <w:t>12</w:t>
            </w:r>
            <w:r>
              <w:rPr>
                <w:noProof/>
                <w:webHidden/>
              </w:rPr>
              <w:fldChar w:fldCharType="end"/>
            </w:r>
          </w:hyperlink>
        </w:p>
        <w:p w14:paraId="7FEB9997" w14:textId="66465B97"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10" w:history="1">
            <w:r w:rsidRPr="00DE4D47">
              <w:rPr>
                <w:rStyle w:val="Hyperlink"/>
                <w:rFonts w:ascii="Times New Roman" w:hAnsi="Times New Roman"/>
                <w:noProof/>
                <w:lang w:val="en-IE"/>
              </w:rPr>
              <w:t>3.2.4.4</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Sales during FID</w:t>
            </w:r>
            <w:r>
              <w:rPr>
                <w:noProof/>
                <w:webHidden/>
              </w:rPr>
              <w:tab/>
            </w:r>
            <w:r>
              <w:rPr>
                <w:noProof/>
                <w:webHidden/>
              </w:rPr>
              <w:fldChar w:fldCharType="begin"/>
            </w:r>
            <w:r>
              <w:rPr>
                <w:noProof/>
                <w:webHidden/>
              </w:rPr>
              <w:instrText xml:space="preserve"> PAGEREF _Toc224722410 \h </w:instrText>
            </w:r>
            <w:r>
              <w:rPr>
                <w:noProof/>
                <w:webHidden/>
              </w:rPr>
            </w:r>
            <w:r>
              <w:rPr>
                <w:noProof/>
                <w:webHidden/>
              </w:rPr>
              <w:fldChar w:fldCharType="separate"/>
            </w:r>
            <w:r>
              <w:rPr>
                <w:noProof/>
                <w:webHidden/>
              </w:rPr>
              <w:t>12</w:t>
            </w:r>
            <w:r>
              <w:rPr>
                <w:noProof/>
                <w:webHidden/>
              </w:rPr>
              <w:fldChar w:fldCharType="end"/>
            </w:r>
          </w:hyperlink>
        </w:p>
        <w:p w14:paraId="0C703516" w14:textId="5F2E7C5A"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11" w:history="1">
            <w:r w:rsidRPr="00DE4D47">
              <w:rPr>
                <w:rStyle w:val="Hyperlink"/>
                <w:rFonts w:ascii="Times New Roman" w:hAnsi="Times New Roman"/>
                <w:lang w:val="en-IE"/>
              </w:rPr>
              <w:t>3.3</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GANTT chart</w:t>
            </w:r>
            <w:r>
              <w:rPr>
                <w:webHidden/>
              </w:rPr>
              <w:tab/>
            </w:r>
            <w:r>
              <w:rPr>
                <w:webHidden/>
              </w:rPr>
              <w:fldChar w:fldCharType="begin"/>
            </w:r>
            <w:r>
              <w:rPr>
                <w:webHidden/>
              </w:rPr>
              <w:instrText xml:space="preserve"> PAGEREF _Toc224722411 \h </w:instrText>
            </w:r>
            <w:r>
              <w:rPr>
                <w:webHidden/>
              </w:rPr>
            </w:r>
            <w:r>
              <w:rPr>
                <w:webHidden/>
              </w:rPr>
              <w:fldChar w:fldCharType="separate"/>
            </w:r>
            <w:r>
              <w:rPr>
                <w:webHidden/>
              </w:rPr>
              <w:t>13</w:t>
            </w:r>
            <w:r>
              <w:rPr>
                <w:webHidden/>
              </w:rPr>
              <w:fldChar w:fldCharType="end"/>
            </w:r>
          </w:hyperlink>
        </w:p>
        <w:p w14:paraId="47B150F4" w14:textId="6E95E706"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12" w:history="1">
            <w:r w:rsidRPr="00DE4D47">
              <w:rPr>
                <w:rStyle w:val="Hyperlink"/>
                <w:rFonts w:ascii="Times New Roman" w:hAnsi="Times New Roman"/>
                <w:lang w:val="fr-BE"/>
              </w:rPr>
              <w:t>4</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fr-BE"/>
              </w:rPr>
              <w:t>Infrastructure projects (point 25 IPCEI Communication)</w:t>
            </w:r>
            <w:r>
              <w:rPr>
                <w:webHidden/>
              </w:rPr>
              <w:tab/>
            </w:r>
            <w:r>
              <w:rPr>
                <w:webHidden/>
              </w:rPr>
              <w:fldChar w:fldCharType="begin"/>
            </w:r>
            <w:r>
              <w:rPr>
                <w:webHidden/>
              </w:rPr>
              <w:instrText xml:space="preserve"> PAGEREF _Toc224722412 \h </w:instrText>
            </w:r>
            <w:r>
              <w:rPr>
                <w:webHidden/>
              </w:rPr>
            </w:r>
            <w:r>
              <w:rPr>
                <w:webHidden/>
              </w:rPr>
              <w:fldChar w:fldCharType="separate"/>
            </w:r>
            <w:r>
              <w:rPr>
                <w:webHidden/>
              </w:rPr>
              <w:t>13</w:t>
            </w:r>
            <w:r>
              <w:rPr>
                <w:webHidden/>
              </w:rPr>
              <w:fldChar w:fldCharType="end"/>
            </w:r>
          </w:hyperlink>
        </w:p>
        <w:p w14:paraId="787B70D0" w14:textId="55AC43D1"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13" w:history="1">
            <w:r w:rsidRPr="00DE4D47">
              <w:rPr>
                <w:rStyle w:val="Hyperlink"/>
                <w:rFonts w:ascii="Times New Roman" w:hAnsi="Times New Roman"/>
                <w:lang w:val="en-IE"/>
              </w:rPr>
              <w:t>4.1</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Overview and objectives</w:t>
            </w:r>
            <w:r>
              <w:rPr>
                <w:webHidden/>
              </w:rPr>
              <w:tab/>
            </w:r>
            <w:r>
              <w:rPr>
                <w:webHidden/>
              </w:rPr>
              <w:fldChar w:fldCharType="begin"/>
            </w:r>
            <w:r>
              <w:rPr>
                <w:webHidden/>
              </w:rPr>
              <w:instrText xml:space="preserve"> PAGEREF _Toc224722413 \h </w:instrText>
            </w:r>
            <w:r>
              <w:rPr>
                <w:webHidden/>
              </w:rPr>
            </w:r>
            <w:r>
              <w:rPr>
                <w:webHidden/>
              </w:rPr>
              <w:fldChar w:fldCharType="separate"/>
            </w:r>
            <w:r>
              <w:rPr>
                <w:webHidden/>
              </w:rPr>
              <w:t>13</w:t>
            </w:r>
            <w:r>
              <w:rPr>
                <w:webHidden/>
              </w:rPr>
              <w:fldChar w:fldCharType="end"/>
            </w:r>
          </w:hyperlink>
        </w:p>
        <w:p w14:paraId="32A3C30A" w14:textId="77524ABE"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14" w:history="1">
            <w:r w:rsidRPr="00DE4D47">
              <w:rPr>
                <w:rStyle w:val="Hyperlink"/>
                <w:rFonts w:ascii="Times New Roman" w:hAnsi="Times New Roman"/>
                <w:lang w:val="en-IE"/>
              </w:rPr>
              <w:t>4.2</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Description of the infrastructure project</w:t>
            </w:r>
            <w:r>
              <w:rPr>
                <w:webHidden/>
              </w:rPr>
              <w:tab/>
            </w:r>
            <w:r>
              <w:rPr>
                <w:webHidden/>
              </w:rPr>
              <w:fldChar w:fldCharType="begin"/>
            </w:r>
            <w:r>
              <w:rPr>
                <w:webHidden/>
              </w:rPr>
              <w:instrText xml:space="preserve"> PAGEREF _Toc224722414 \h </w:instrText>
            </w:r>
            <w:r>
              <w:rPr>
                <w:webHidden/>
              </w:rPr>
            </w:r>
            <w:r>
              <w:rPr>
                <w:webHidden/>
              </w:rPr>
              <w:fldChar w:fldCharType="separate"/>
            </w:r>
            <w:r>
              <w:rPr>
                <w:webHidden/>
              </w:rPr>
              <w:t>13</w:t>
            </w:r>
            <w:r>
              <w:rPr>
                <w:webHidden/>
              </w:rPr>
              <w:fldChar w:fldCharType="end"/>
            </w:r>
          </w:hyperlink>
        </w:p>
        <w:p w14:paraId="4F7E2AA0" w14:textId="46AB39C8"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15" w:history="1">
            <w:r w:rsidRPr="00DE4D47">
              <w:rPr>
                <w:rStyle w:val="Hyperlink"/>
                <w:rFonts w:ascii="Times New Roman" w:hAnsi="Times New Roman"/>
                <w:iCs/>
                <w:noProof/>
                <w:lang w:val="en-IE"/>
              </w:rPr>
              <w:t>4.2.1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Technical description</w:t>
            </w:r>
            <w:r>
              <w:rPr>
                <w:noProof/>
                <w:webHidden/>
              </w:rPr>
              <w:tab/>
            </w:r>
            <w:r>
              <w:rPr>
                <w:noProof/>
                <w:webHidden/>
              </w:rPr>
              <w:fldChar w:fldCharType="begin"/>
            </w:r>
            <w:r>
              <w:rPr>
                <w:noProof/>
                <w:webHidden/>
              </w:rPr>
              <w:instrText xml:space="preserve"> PAGEREF _Toc224722415 \h </w:instrText>
            </w:r>
            <w:r>
              <w:rPr>
                <w:noProof/>
                <w:webHidden/>
              </w:rPr>
            </w:r>
            <w:r>
              <w:rPr>
                <w:noProof/>
                <w:webHidden/>
              </w:rPr>
              <w:fldChar w:fldCharType="separate"/>
            </w:r>
            <w:r>
              <w:rPr>
                <w:noProof/>
                <w:webHidden/>
              </w:rPr>
              <w:t>13</w:t>
            </w:r>
            <w:r>
              <w:rPr>
                <w:noProof/>
                <w:webHidden/>
              </w:rPr>
              <w:fldChar w:fldCharType="end"/>
            </w:r>
          </w:hyperlink>
        </w:p>
        <w:p w14:paraId="36362DB8" w14:textId="40D20B25"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16" w:history="1">
            <w:r w:rsidRPr="00DE4D47">
              <w:rPr>
                <w:rStyle w:val="Hyperlink"/>
                <w:rFonts w:ascii="Times New Roman" w:hAnsi="Times New Roman"/>
                <w:iCs/>
                <w:noProof/>
                <w:lang w:val="en-IE"/>
              </w:rPr>
              <w:t>4.2.2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Location of your project</w:t>
            </w:r>
            <w:r>
              <w:rPr>
                <w:noProof/>
                <w:webHidden/>
              </w:rPr>
              <w:tab/>
            </w:r>
            <w:r>
              <w:rPr>
                <w:noProof/>
                <w:webHidden/>
              </w:rPr>
              <w:fldChar w:fldCharType="begin"/>
            </w:r>
            <w:r>
              <w:rPr>
                <w:noProof/>
                <w:webHidden/>
              </w:rPr>
              <w:instrText xml:space="preserve"> PAGEREF _Toc224722416 \h </w:instrText>
            </w:r>
            <w:r>
              <w:rPr>
                <w:noProof/>
                <w:webHidden/>
              </w:rPr>
            </w:r>
            <w:r>
              <w:rPr>
                <w:noProof/>
                <w:webHidden/>
              </w:rPr>
              <w:fldChar w:fldCharType="separate"/>
            </w:r>
            <w:r>
              <w:rPr>
                <w:noProof/>
                <w:webHidden/>
              </w:rPr>
              <w:t>14</w:t>
            </w:r>
            <w:r>
              <w:rPr>
                <w:noProof/>
                <w:webHidden/>
              </w:rPr>
              <w:fldChar w:fldCharType="end"/>
            </w:r>
          </w:hyperlink>
        </w:p>
        <w:p w14:paraId="5784AD68" w14:textId="5940BF25"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17" w:history="1">
            <w:r w:rsidRPr="00DE4D47">
              <w:rPr>
                <w:rStyle w:val="Hyperlink"/>
                <w:rFonts w:ascii="Times New Roman" w:hAnsi="Times New Roman"/>
                <w:iCs/>
                <w:noProof/>
                <w:lang w:val="en-IE"/>
              </w:rPr>
              <w:t>4.2.3</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Structure and timeline of the project</w:t>
            </w:r>
            <w:r>
              <w:rPr>
                <w:noProof/>
                <w:webHidden/>
              </w:rPr>
              <w:tab/>
            </w:r>
            <w:r>
              <w:rPr>
                <w:noProof/>
                <w:webHidden/>
              </w:rPr>
              <w:fldChar w:fldCharType="begin"/>
            </w:r>
            <w:r>
              <w:rPr>
                <w:noProof/>
                <w:webHidden/>
              </w:rPr>
              <w:instrText xml:space="preserve"> PAGEREF _Toc224722417 \h </w:instrText>
            </w:r>
            <w:r>
              <w:rPr>
                <w:noProof/>
                <w:webHidden/>
              </w:rPr>
            </w:r>
            <w:r>
              <w:rPr>
                <w:noProof/>
                <w:webHidden/>
              </w:rPr>
              <w:fldChar w:fldCharType="separate"/>
            </w:r>
            <w:r>
              <w:rPr>
                <w:noProof/>
                <w:webHidden/>
              </w:rPr>
              <w:t>14</w:t>
            </w:r>
            <w:r>
              <w:rPr>
                <w:noProof/>
                <w:webHidden/>
              </w:rPr>
              <w:fldChar w:fldCharType="end"/>
            </w:r>
          </w:hyperlink>
        </w:p>
        <w:p w14:paraId="17FD4627" w14:textId="0E5DDB2B"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18" w:history="1">
            <w:r w:rsidRPr="00DE4D47">
              <w:rPr>
                <w:rStyle w:val="Hyperlink"/>
                <w:rFonts w:ascii="Times New Roman" w:hAnsi="Times New Roman"/>
                <w:lang w:val="en-IE"/>
              </w:rPr>
              <w:t>4.3</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Infrastructure in the environmental, energy, transport, health or digital sectors</w:t>
            </w:r>
            <w:r>
              <w:rPr>
                <w:webHidden/>
              </w:rPr>
              <w:tab/>
            </w:r>
            <w:r>
              <w:rPr>
                <w:webHidden/>
              </w:rPr>
              <w:fldChar w:fldCharType="begin"/>
            </w:r>
            <w:r>
              <w:rPr>
                <w:webHidden/>
              </w:rPr>
              <w:instrText xml:space="preserve"> PAGEREF _Toc224722418 \h </w:instrText>
            </w:r>
            <w:r>
              <w:rPr>
                <w:webHidden/>
              </w:rPr>
            </w:r>
            <w:r>
              <w:rPr>
                <w:webHidden/>
              </w:rPr>
              <w:fldChar w:fldCharType="separate"/>
            </w:r>
            <w:r>
              <w:rPr>
                <w:webHidden/>
              </w:rPr>
              <w:t>14</w:t>
            </w:r>
            <w:r>
              <w:rPr>
                <w:webHidden/>
              </w:rPr>
              <w:fldChar w:fldCharType="end"/>
            </w:r>
          </w:hyperlink>
        </w:p>
        <w:p w14:paraId="6A78F1B3" w14:textId="3EAF6298"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19" w:history="1">
            <w:r w:rsidRPr="00DE4D47">
              <w:rPr>
                <w:rStyle w:val="Hyperlink"/>
                <w:rFonts w:ascii="Times New Roman" w:hAnsi="Times New Roman"/>
                <w:lang w:val="en-IE"/>
              </w:rPr>
              <w:t>4.4</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GANTT chart</w:t>
            </w:r>
            <w:r>
              <w:rPr>
                <w:webHidden/>
              </w:rPr>
              <w:tab/>
            </w:r>
            <w:r>
              <w:rPr>
                <w:webHidden/>
              </w:rPr>
              <w:fldChar w:fldCharType="begin"/>
            </w:r>
            <w:r>
              <w:rPr>
                <w:webHidden/>
              </w:rPr>
              <w:instrText xml:space="preserve"> PAGEREF _Toc224722419 \h </w:instrText>
            </w:r>
            <w:r>
              <w:rPr>
                <w:webHidden/>
              </w:rPr>
            </w:r>
            <w:r>
              <w:rPr>
                <w:webHidden/>
              </w:rPr>
              <w:fldChar w:fldCharType="separate"/>
            </w:r>
            <w:r>
              <w:rPr>
                <w:webHidden/>
              </w:rPr>
              <w:t>14</w:t>
            </w:r>
            <w:r>
              <w:rPr>
                <w:webHidden/>
              </w:rPr>
              <w:fldChar w:fldCharType="end"/>
            </w:r>
          </w:hyperlink>
        </w:p>
        <w:p w14:paraId="3CDD4E53" w14:textId="0EFAC265"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20" w:history="1">
            <w:r w:rsidRPr="00DE4D47">
              <w:rPr>
                <w:rStyle w:val="Hyperlink"/>
                <w:rFonts w:ascii="Times New Roman" w:hAnsi="Times New Roman"/>
                <w:lang w:val="en-IE"/>
              </w:rPr>
              <w:t>5</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Necessity (incl. incentive effect) and proportionality of the aid</w:t>
            </w:r>
            <w:r>
              <w:rPr>
                <w:webHidden/>
              </w:rPr>
              <w:tab/>
            </w:r>
            <w:r>
              <w:rPr>
                <w:webHidden/>
              </w:rPr>
              <w:fldChar w:fldCharType="begin"/>
            </w:r>
            <w:r>
              <w:rPr>
                <w:webHidden/>
              </w:rPr>
              <w:instrText xml:space="preserve"> PAGEREF _Toc224722420 \h </w:instrText>
            </w:r>
            <w:r>
              <w:rPr>
                <w:webHidden/>
              </w:rPr>
            </w:r>
            <w:r>
              <w:rPr>
                <w:webHidden/>
              </w:rPr>
              <w:fldChar w:fldCharType="separate"/>
            </w:r>
            <w:r>
              <w:rPr>
                <w:webHidden/>
              </w:rPr>
              <w:t>15</w:t>
            </w:r>
            <w:r>
              <w:rPr>
                <w:webHidden/>
              </w:rPr>
              <w:fldChar w:fldCharType="end"/>
            </w:r>
          </w:hyperlink>
        </w:p>
        <w:p w14:paraId="11128804" w14:textId="3AAE1529"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21" w:history="1">
            <w:r w:rsidRPr="00DE4D47">
              <w:rPr>
                <w:rStyle w:val="Hyperlink"/>
                <w:rFonts w:ascii="Times New Roman" w:hAnsi="Times New Roman"/>
                <w:lang w:val="en-IE"/>
              </w:rPr>
              <w:t>5.1</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Incentive effect</w:t>
            </w:r>
            <w:r>
              <w:rPr>
                <w:webHidden/>
              </w:rPr>
              <w:tab/>
            </w:r>
            <w:r>
              <w:rPr>
                <w:webHidden/>
              </w:rPr>
              <w:fldChar w:fldCharType="begin"/>
            </w:r>
            <w:r>
              <w:rPr>
                <w:webHidden/>
              </w:rPr>
              <w:instrText xml:space="preserve"> PAGEREF _Toc224722421 \h </w:instrText>
            </w:r>
            <w:r>
              <w:rPr>
                <w:webHidden/>
              </w:rPr>
            </w:r>
            <w:r>
              <w:rPr>
                <w:webHidden/>
              </w:rPr>
              <w:fldChar w:fldCharType="separate"/>
            </w:r>
            <w:r>
              <w:rPr>
                <w:webHidden/>
              </w:rPr>
              <w:t>15</w:t>
            </w:r>
            <w:r>
              <w:rPr>
                <w:webHidden/>
              </w:rPr>
              <w:fldChar w:fldCharType="end"/>
            </w:r>
          </w:hyperlink>
        </w:p>
        <w:p w14:paraId="0EF8CE55" w14:textId="05B663B0"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22" w:history="1">
            <w:r w:rsidRPr="00DE4D47">
              <w:rPr>
                <w:rStyle w:val="Hyperlink"/>
                <w:rFonts w:ascii="Times New Roman" w:hAnsi="Times New Roman"/>
                <w:lang w:val="en-IE"/>
              </w:rPr>
              <w:t>5.2</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Necessity of the aid</w:t>
            </w:r>
            <w:r>
              <w:rPr>
                <w:webHidden/>
              </w:rPr>
              <w:tab/>
            </w:r>
            <w:r>
              <w:rPr>
                <w:webHidden/>
              </w:rPr>
              <w:fldChar w:fldCharType="begin"/>
            </w:r>
            <w:r>
              <w:rPr>
                <w:webHidden/>
              </w:rPr>
              <w:instrText xml:space="preserve"> PAGEREF _Toc224722422 \h </w:instrText>
            </w:r>
            <w:r>
              <w:rPr>
                <w:webHidden/>
              </w:rPr>
            </w:r>
            <w:r>
              <w:rPr>
                <w:webHidden/>
              </w:rPr>
              <w:fldChar w:fldCharType="separate"/>
            </w:r>
            <w:r>
              <w:rPr>
                <w:webHidden/>
              </w:rPr>
              <w:t>15</w:t>
            </w:r>
            <w:r>
              <w:rPr>
                <w:webHidden/>
              </w:rPr>
              <w:fldChar w:fldCharType="end"/>
            </w:r>
          </w:hyperlink>
        </w:p>
        <w:p w14:paraId="7A10544A" w14:textId="46D2A604"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23" w:history="1">
            <w:r w:rsidRPr="00DE4D47">
              <w:rPr>
                <w:rStyle w:val="Hyperlink"/>
                <w:rFonts w:ascii="Times New Roman" w:hAnsi="Times New Roman"/>
                <w:lang w:val="en-IE"/>
              </w:rPr>
              <w:t>5.3</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Appropriateness of the aid and of the aid instrument</w:t>
            </w:r>
            <w:r>
              <w:rPr>
                <w:webHidden/>
              </w:rPr>
              <w:tab/>
            </w:r>
            <w:r>
              <w:rPr>
                <w:webHidden/>
              </w:rPr>
              <w:fldChar w:fldCharType="begin"/>
            </w:r>
            <w:r>
              <w:rPr>
                <w:webHidden/>
              </w:rPr>
              <w:instrText xml:space="preserve"> PAGEREF _Toc224722423 \h </w:instrText>
            </w:r>
            <w:r>
              <w:rPr>
                <w:webHidden/>
              </w:rPr>
            </w:r>
            <w:r>
              <w:rPr>
                <w:webHidden/>
              </w:rPr>
              <w:fldChar w:fldCharType="separate"/>
            </w:r>
            <w:r>
              <w:rPr>
                <w:webHidden/>
              </w:rPr>
              <w:t>16</w:t>
            </w:r>
            <w:r>
              <w:rPr>
                <w:webHidden/>
              </w:rPr>
              <w:fldChar w:fldCharType="end"/>
            </w:r>
          </w:hyperlink>
        </w:p>
        <w:p w14:paraId="5F7E8AAD" w14:textId="65786904"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24" w:history="1">
            <w:r w:rsidRPr="00DE4D47">
              <w:rPr>
                <w:rStyle w:val="Hyperlink"/>
                <w:rFonts w:ascii="Times New Roman" w:hAnsi="Times New Roman"/>
                <w:lang w:val="en-IE"/>
              </w:rPr>
              <w:t>5.4</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Proportionality of the State aid</w:t>
            </w:r>
            <w:r>
              <w:rPr>
                <w:webHidden/>
              </w:rPr>
              <w:tab/>
            </w:r>
            <w:r>
              <w:rPr>
                <w:webHidden/>
              </w:rPr>
              <w:fldChar w:fldCharType="begin"/>
            </w:r>
            <w:r>
              <w:rPr>
                <w:webHidden/>
              </w:rPr>
              <w:instrText xml:space="preserve"> PAGEREF _Toc224722424 \h </w:instrText>
            </w:r>
            <w:r>
              <w:rPr>
                <w:webHidden/>
              </w:rPr>
            </w:r>
            <w:r>
              <w:rPr>
                <w:webHidden/>
              </w:rPr>
              <w:fldChar w:fldCharType="separate"/>
            </w:r>
            <w:r>
              <w:rPr>
                <w:webHidden/>
              </w:rPr>
              <w:t>16</w:t>
            </w:r>
            <w:r>
              <w:rPr>
                <w:webHidden/>
              </w:rPr>
              <w:fldChar w:fldCharType="end"/>
            </w:r>
          </w:hyperlink>
        </w:p>
        <w:p w14:paraId="149AE8FD" w14:textId="57051C71"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25" w:history="1">
            <w:r w:rsidRPr="00DE4D47">
              <w:rPr>
                <w:rStyle w:val="Hyperlink"/>
                <w:rFonts w:ascii="Times New Roman" w:hAnsi="Times New Roman"/>
                <w:iCs/>
                <w:noProof/>
                <w:lang w:val="en-IE"/>
              </w:rPr>
              <w:t>5.4.1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Requested amount of State aid</w:t>
            </w:r>
            <w:r>
              <w:rPr>
                <w:noProof/>
                <w:webHidden/>
              </w:rPr>
              <w:tab/>
            </w:r>
            <w:r>
              <w:rPr>
                <w:noProof/>
                <w:webHidden/>
              </w:rPr>
              <w:fldChar w:fldCharType="begin"/>
            </w:r>
            <w:r>
              <w:rPr>
                <w:noProof/>
                <w:webHidden/>
              </w:rPr>
              <w:instrText xml:space="preserve"> PAGEREF _Toc224722425 \h </w:instrText>
            </w:r>
            <w:r>
              <w:rPr>
                <w:noProof/>
                <w:webHidden/>
              </w:rPr>
            </w:r>
            <w:r>
              <w:rPr>
                <w:noProof/>
                <w:webHidden/>
              </w:rPr>
              <w:fldChar w:fldCharType="separate"/>
            </w:r>
            <w:r>
              <w:rPr>
                <w:noProof/>
                <w:webHidden/>
              </w:rPr>
              <w:t>17</w:t>
            </w:r>
            <w:r>
              <w:rPr>
                <w:noProof/>
                <w:webHidden/>
              </w:rPr>
              <w:fldChar w:fldCharType="end"/>
            </w:r>
          </w:hyperlink>
        </w:p>
        <w:p w14:paraId="15E8F918" w14:textId="5F062D7D"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26" w:history="1">
            <w:r w:rsidRPr="00DE4D47">
              <w:rPr>
                <w:rStyle w:val="Hyperlink"/>
                <w:rFonts w:ascii="Times New Roman" w:hAnsi="Times New Roman"/>
                <w:iCs/>
                <w:noProof/>
                <w:lang w:val="en-IE"/>
              </w:rPr>
              <w:t>5.4.2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Costs of the project</w:t>
            </w:r>
            <w:r>
              <w:rPr>
                <w:noProof/>
                <w:webHidden/>
              </w:rPr>
              <w:tab/>
            </w:r>
            <w:r>
              <w:rPr>
                <w:noProof/>
                <w:webHidden/>
              </w:rPr>
              <w:fldChar w:fldCharType="begin"/>
            </w:r>
            <w:r>
              <w:rPr>
                <w:noProof/>
                <w:webHidden/>
              </w:rPr>
              <w:instrText xml:space="preserve"> PAGEREF _Toc224722426 \h </w:instrText>
            </w:r>
            <w:r>
              <w:rPr>
                <w:noProof/>
                <w:webHidden/>
              </w:rPr>
            </w:r>
            <w:r>
              <w:rPr>
                <w:noProof/>
                <w:webHidden/>
              </w:rPr>
              <w:fldChar w:fldCharType="separate"/>
            </w:r>
            <w:r>
              <w:rPr>
                <w:noProof/>
                <w:webHidden/>
              </w:rPr>
              <w:t>17</w:t>
            </w:r>
            <w:r>
              <w:rPr>
                <w:noProof/>
                <w:webHidden/>
              </w:rPr>
              <w:fldChar w:fldCharType="end"/>
            </w:r>
          </w:hyperlink>
        </w:p>
        <w:p w14:paraId="25A8D6A0" w14:textId="64E511BB"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27" w:history="1">
            <w:r w:rsidRPr="00DE4D47">
              <w:rPr>
                <w:rStyle w:val="Hyperlink"/>
                <w:rFonts w:ascii="Times New Roman" w:hAnsi="Times New Roman"/>
                <w:bCs/>
                <w:noProof/>
                <w:lang w:val="en-IE"/>
              </w:rPr>
              <w:t>5.4.2.1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Costs of feasibility studies and of obtaining required permissions</w:t>
            </w:r>
            <w:r>
              <w:rPr>
                <w:noProof/>
                <w:webHidden/>
              </w:rPr>
              <w:tab/>
            </w:r>
            <w:r>
              <w:rPr>
                <w:noProof/>
                <w:webHidden/>
              </w:rPr>
              <w:fldChar w:fldCharType="begin"/>
            </w:r>
            <w:r>
              <w:rPr>
                <w:noProof/>
                <w:webHidden/>
              </w:rPr>
              <w:instrText xml:space="preserve"> PAGEREF _Toc224722427 \h </w:instrText>
            </w:r>
            <w:r>
              <w:rPr>
                <w:noProof/>
                <w:webHidden/>
              </w:rPr>
            </w:r>
            <w:r>
              <w:rPr>
                <w:noProof/>
                <w:webHidden/>
              </w:rPr>
              <w:fldChar w:fldCharType="separate"/>
            </w:r>
            <w:r>
              <w:rPr>
                <w:noProof/>
                <w:webHidden/>
              </w:rPr>
              <w:t>17</w:t>
            </w:r>
            <w:r>
              <w:rPr>
                <w:noProof/>
                <w:webHidden/>
              </w:rPr>
              <w:fldChar w:fldCharType="end"/>
            </w:r>
          </w:hyperlink>
        </w:p>
        <w:p w14:paraId="593E87D9" w14:textId="0EB2D789"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28" w:history="1">
            <w:r w:rsidRPr="00DE4D47">
              <w:rPr>
                <w:rStyle w:val="Hyperlink"/>
                <w:rFonts w:ascii="Times New Roman" w:hAnsi="Times New Roman"/>
                <w:noProof/>
                <w:lang w:val="en-IE"/>
              </w:rPr>
              <w:t>5.4.2.2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Costs of instruments and equipment</w:t>
            </w:r>
            <w:r>
              <w:rPr>
                <w:noProof/>
                <w:webHidden/>
              </w:rPr>
              <w:tab/>
            </w:r>
            <w:r>
              <w:rPr>
                <w:noProof/>
                <w:webHidden/>
              </w:rPr>
              <w:fldChar w:fldCharType="begin"/>
            </w:r>
            <w:r>
              <w:rPr>
                <w:noProof/>
                <w:webHidden/>
              </w:rPr>
              <w:instrText xml:space="preserve"> PAGEREF _Toc224722428 \h </w:instrText>
            </w:r>
            <w:r>
              <w:rPr>
                <w:noProof/>
                <w:webHidden/>
              </w:rPr>
            </w:r>
            <w:r>
              <w:rPr>
                <w:noProof/>
                <w:webHidden/>
              </w:rPr>
              <w:fldChar w:fldCharType="separate"/>
            </w:r>
            <w:r>
              <w:rPr>
                <w:noProof/>
                <w:webHidden/>
              </w:rPr>
              <w:t>17</w:t>
            </w:r>
            <w:r>
              <w:rPr>
                <w:noProof/>
                <w:webHidden/>
              </w:rPr>
              <w:fldChar w:fldCharType="end"/>
            </w:r>
          </w:hyperlink>
        </w:p>
        <w:p w14:paraId="4EEE73DC" w14:textId="629D2EB6"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29" w:history="1">
            <w:r w:rsidRPr="00DE4D47">
              <w:rPr>
                <w:rStyle w:val="Hyperlink"/>
                <w:rFonts w:ascii="Times New Roman" w:hAnsi="Times New Roman"/>
                <w:noProof/>
                <w:lang w:val="en-IE"/>
              </w:rPr>
              <w:t>5.4.2.3</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Costs of the acquisition or construction of buildings, infrastructure and land</w:t>
            </w:r>
            <w:r>
              <w:rPr>
                <w:noProof/>
                <w:webHidden/>
              </w:rPr>
              <w:tab/>
            </w:r>
            <w:r>
              <w:rPr>
                <w:noProof/>
                <w:webHidden/>
              </w:rPr>
              <w:fldChar w:fldCharType="begin"/>
            </w:r>
            <w:r>
              <w:rPr>
                <w:noProof/>
                <w:webHidden/>
              </w:rPr>
              <w:instrText xml:space="preserve"> PAGEREF _Toc224722429 \h </w:instrText>
            </w:r>
            <w:r>
              <w:rPr>
                <w:noProof/>
                <w:webHidden/>
              </w:rPr>
            </w:r>
            <w:r>
              <w:rPr>
                <w:noProof/>
                <w:webHidden/>
              </w:rPr>
              <w:fldChar w:fldCharType="separate"/>
            </w:r>
            <w:r>
              <w:rPr>
                <w:noProof/>
                <w:webHidden/>
              </w:rPr>
              <w:t>18</w:t>
            </w:r>
            <w:r>
              <w:rPr>
                <w:noProof/>
                <w:webHidden/>
              </w:rPr>
              <w:fldChar w:fldCharType="end"/>
            </w:r>
          </w:hyperlink>
        </w:p>
        <w:p w14:paraId="2CDFAB92" w14:textId="38AF5ED0"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0" w:history="1">
            <w:r w:rsidRPr="00DE4D47">
              <w:rPr>
                <w:rStyle w:val="Hyperlink"/>
                <w:rFonts w:ascii="Times New Roman" w:hAnsi="Times New Roman"/>
                <w:bCs/>
                <w:noProof/>
                <w:lang w:val="en-IE"/>
              </w:rPr>
              <w:t>5.4.2.4</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Costs of other materials, supplies and similar products necessary for the project</w:t>
            </w:r>
            <w:r>
              <w:rPr>
                <w:noProof/>
                <w:webHidden/>
              </w:rPr>
              <w:tab/>
            </w:r>
            <w:r>
              <w:rPr>
                <w:noProof/>
                <w:webHidden/>
              </w:rPr>
              <w:fldChar w:fldCharType="begin"/>
            </w:r>
            <w:r>
              <w:rPr>
                <w:noProof/>
                <w:webHidden/>
              </w:rPr>
              <w:instrText xml:space="preserve"> PAGEREF _Toc224722430 \h </w:instrText>
            </w:r>
            <w:r>
              <w:rPr>
                <w:noProof/>
                <w:webHidden/>
              </w:rPr>
            </w:r>
            <w:r>
              <w:rPr>
                <w:noProof/>
                <w:webHidden/>
              </w:rPr>
              <w:fldChar w:fldCharType="separate"/>
            </w:r>
            <w:r>
              <w:rPr>
                <w:noProof/>
                <w:webHidden/>
              </w:rPr>
              <w:t>19</w:t>
            </w:r>
            <w:r>
              <w:rPr>
                <w:noProof/>
                <w:webHidden/>
              </w:rPr>
              <w:fldChar w:fldCharType="end"/>
            </w:r>
          </w:hyperlink>
        </w:p>
        <w:p w14:paraId="1BC5C20E" w14:textId="1EBB226C"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1" w:history="1">
            <w:r w:rsidRPr="00DE4D47">
              <w:rPr>
                <w:rStyle w:val="Hyperlink"/>
                <w:rFonts w:ascii="Times New Roman" w:hAnsi="Times New Roman"/>
                <w:noProof/>
                <w:lang w:val="en-IE"/>
              </w:rPr>
              <w:t>5.4.2.5</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Costs of patents and contractual research</w:t>
            </w:r>
            <w:r>
              <w:rPr>
                <w:noProof/>
                <w:webHidden/>
              </w:rPr>
              <w:tab/>
            </w:r>
            <w:r>
              <w:rPr>
                <w:noProof/>
                <w:webHidden/>
              </w:rPr>
              <w:fldChar w:fldCharType="begin"/>
            </w:r>
            <w:r>
              <w:rPr>
                <w:noProof/>
                <w:webHidden/>
              </w:rPr>
              <w:instrText xml:space="preserve"> PAGEREF _Toc224722431 \h </w:instrText>
            </w:r>
            <w:r>
              <w:rPr>
                <w:noProof/>
                <w:webHidden/>
              </w:rPr>
            </w:r>
            <w:r>
              <w:rPr>
                <w:noProof/>
                <w:webHidden/>
              </w:rPr>
              <w:fldChar w:fldCharType="separate"/>
            </w:r>
            <w:r>
              <w:rPr>
                <w:noProof/>
                <w:webHidden/>
              </w:rPr>
              <w:t>20</w:t>
            </w:r>
            <w:r>
              <w:rPr>
                <w:noProof/>
                <w:webHidden/>
              </w:rPr>
              <w:fldChar w:fldCharType="end"/>
            </w:r>
          </w:hyperlink>
        </w:p>
        <w:p w14:paraId="0CB2478A" w14:textId="64C6E8F6"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2" w:history="1">
            <w:r w:rsidRPr="00DE4D47">
              <w:rPr>
                <w:rStyle w:val="Hyperlink"/>
                <w:rFonts w:ascii="Times New Roman" w:hAnsi="Times New Roman"/>
                <w:noProof/>
                <w:lang w:val="en-IE"/>
              </w:rPr>
              <w:t>5.4.2.6</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Personnel and administrative costs (including overheads)</w:t>
            </w:r>
            <w:r>
              <w:rPr>
                <w:noProof/>
                <w:webHidden/>
              </w:rPr>
              <w:tab/>
            </w:r>
            <w:r>
              <w:rPr>
                <w:noProof/>
                <w:webHidden/>
              </w:rPr>
              <w:fldChar w:fldCharType="begin"/>
            </w:r>
            <w:r>
              <w:rPr>
                <w:noProof/>
                <w:webHidden/>
              </w:rPr>
              <w:instrText xml:space="preserve"> PAGEREF _Toc224722432 \h </w:instrText>
            </w:r>
            <w:r>
              <w:rPr>
                <w:noProof/>
                <w:webHidden/>
              </w:rPr>
            </w:r>
            <w:r>
              <w:rPr>
                <w:noProof/>
                <w:webHidden/>
              </w:rPr>
              <w:fldChar w:fldCharType="separate"/>
            </w:r>
            <w:r>
              <w:rPr>
                <w:noProof/>
                <w:webHidden/>
              </w:rPr>
              <w:t>20</w:t>
            </w:r>
            <w:r>
              <w:rPr>
                <w:noProof/>
                <w:webHidden/>
              </w:rPr>
              <w:fldChar w:fldCharType="end"/>
            </w:r>
          </w:hyperlink>
        </w:p>
        <w:p w14:paraId="2E6F324E" w14:textId="7066130B"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3" w:history="1">
            <w:r w:rsidRPr="00DE4D47">
              <w:rPr>
                <w:rStyle w:val="Hyperlink"/>
                <w:rFonts w:ascii="Times New Roman" w:hAnsi="Times New Roman"/>
                <w:noProof/>
                <w:lang w:val="en-IE"/>
              </w:rPr>
              <w:t>5.4.2.7</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Other costs</w:t>
            </w:r>
            <w:r>
              <w:rPr>
                <w:noProof/>
                <w:webHidden/>
              </w:rPr>
              <w:tab/>
            </w:r>
            <w:r>
              <w:rPr>
                <w:noProof/>
                <w:webHidden/>
              </w:rPr>
              <w:fldChar w:fldCharType="begin"/>
            </w:r>
            <w:r>
              <w:rPr>
                <w:noProof/>
                <w:webHidden/>
              </w:rPr>
              <w:instrText xml:space="preserve"> PAGEREF _Toc224722433 \h </w:instrText>
            </w:r>
            <w:r>
              <w:rPr>
                <w:noProof/>
                <w:webHidden/>
              </w:rPr>
            </w:r>
            <w:r>
              <w:rPr>
                <w:noProof/>
                <w:webHidden/>
              </w:rPr>
              <w:fldChar w:fldCharType="separate"/>
            </w:r>
            <w:r>
              <w:rPr>
                <w:noProof/>
                <w:webHidden/>
              </w:rPr>
              <w:t>21</w:t>
            </w:r>
            <w:r>
              <w:rPr>
                <w:noProof/>
                <w:webHidden/>
              </w:rPr>
              <w:fldChar w:fldCharType="end"/>
            </w:r>
          </w:hyperlink>
        </w:p>
        <w:p w14:paraId="7AE9A483" w14:textId="61375D50"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4" w:history="1">
            <w:r w:rsidRPr="00DE4D47">
              <w:rPr>
                <w:rStyle w:val="Hyperlink"/>
                <w:rFonts w:ascii="Times New Roman" w:hAnsi="Times New Roman"/>
                <w:iCs/>
                <w:noProof/>
                <w:lang w:val="en-IE"/>
              </w:rPr>
              <w:t>5.4.3</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Eligible costs</w:t>
            </w:r>
            <w:r>
              <w:rPr>
                <w:noProof/>
                <w:webHidden/>
              </w:rPr>
              <w:tab/>
            </w:r>
            <w:r>
              <w:rPr>
                <w:noProof/>
                <w:webHidden/>
              </w:rPr>
              <w:fldChar w:fldCharType="begin"/>
            </w:r>
            <w:r>
              <w:rPr>
                <w:noProof/>
                <w:webHidden/>
              </w:rPr>
              <w:instrText xml:space="preserve"> PAGEREF _Toc224722434 \h </w:instrText>
            </w:r>
            <w:r>
              <w:rPr>
                <w:noProof/>
                <w:webHidden/>
              </w:rPr>
            </w:r>
            <w:r>
              <w:rPr>
                <w:noProof/>
                <w:webHidden/>
              </w:rPr>
              <w:fldChar w:fldCharType="separate"/>
            </w:r>
            <w:r>
              <w:rPr>
                <w:noProof/>
                <w:webHidden/>
              </w:rPr>
              <w:t>21</w:t>
            </w:r>
            <w:r>
              <w:rPr>
                <w:noProof/>
                <w:webHidden/>
              </w:rPr>
              <w:fldChar w:fldCharType="end"/>
            </w:r>
          </w:hyperlink>
        </w:p>
        <w:p w14:paraId="70592F0C" w14:textId="3C78B74D"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5" w:history="1">
            <w:r w:rsidRPr="00DE4D47">
              <w:rPr>
                <w:rStyle w:val="Hyperlink"/>
                <w:rFonts w:ascii="Times New Roman" w:hAnsi="Times New Roman"/>
                <w:noProof/>
                <w:lang w:val="en-IE"/>
              </w:rPr>
              <w:t>5.4.3.1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Eligible costs for R&amp;D&amp;I and FID project</w:t>
            </w:r>
            <w:r>
              <w:rPr>
                <w:noProof/>
                <w:webHidden/>
              </w:rPr>
              <w:tab/>
            </w:r>
            <w:r>
              <w:rPr>
                <w:noProof/>
                <w:webHidden/>
              </w:rPr>
              <w:fldChar w:fldCharType="begin"/>
            </w:r>
            <w:r>
              <w:rPr>
                <w:noProof/>
                <w:webHidden/>
              </w:rPr>
              <w:instrText xml:space="preserve"> PAGEREF _Toc224722435 \h </w:instrText>
            </w:r>
            <w:r>
              <w:rPr>
                <w:noProof/>
                <w:webHidden/>
              </w:rPr>
            </w:r>
            <w:r>
              <w:rPr>
                <w:noProof/>
                <w:webHidden/>
              </w:rPr>
              <w:fldChar w:fldCharType="separate"/>
            </w:r>
            <w:r>
              <w:rPr>
                <w:noProof/>
                <w:webHidden/>
              </w:rPr>
              <w:t>21</w:t>
            </w:r>
            <w:r>
              <w:rPr>
                <w:noProof/>
                <w:webHidden/>
              </w:rPr>
              <w:fldChar w:fldCharType="end"/>
            </w:r>
          </w:hyperlink>
        </w:p>
        <w:p w14:paraId="286ECA22" w14:textId="3676EDE6"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6" w:history="1">
            <w:r w:rsidRPr="00DE4D47">
              <w:rPr>
                <w:rStyle w:val="Hyperlink"/>
                <w:rFonts w:ascii="Times New Roman" w:hAnsi="Times New Roman"/>
                <w:noProof/>
                <w:lang w:val="en-IE"/>
              </w:rPr>
              <w:t>5.4.3.2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Eligible costs for infrastructure projects</w:t>
            </w:r>
            <w:r>
              <w:rPr>
                <w:noProof/>
                <w:webHidden/>
              </w:rPr>
              <w:tab/>
            </w:r>
            <w:r>
              <w:rPr>
                <w:noProof/>
                <w:webHidden/>
              </w:rPr>
              <w:fldChar w:fldCharType="begin"/>
            </w:r>
            <w:r>
              <w:rPr>
                <w:noProof/>
                <w:webHidden/>
              </w:rPr>
              <w:instrText xml:space="preserve"> PAGEREF _Toc224722436 \h </w:instrText>
            </w:r>
            <w:r>
              <w:rPr>
                <w:noProof/>
                <w:webHidden/>
              </w:rPr>
            </w:r>
            <w:r>
              <w:rPr>
                <w:noProof/>
                <w:webHidden/>
              </w:rPr>
              <w:fldChar w:fldCharType="separate"/>
            </w:r>
            <w:r>
              <w:rPr>
                <w:noProof/>
                <w:webHidden/>
              </w:rPr>
              <w:t>24</w:t>
            </w:r>
            <w:r>
              <w:rPr>
                <w:noProof/>
                <w:webHidden/>
              </w:rPr>
              <w:fldChar w:fldCharType="end"/>
            </w:r>
          </w:hyperlink>
        </w:p>
        <w:p w14:paraId="3D4D4E0C" w14:textId="6072A6FD"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7" w:history="1">
            <w:r w:rsidRPr="00DE4D47">
              <w:rPr>
                <w:rStyle w:val="Hyperlink"/>
                <w:rFonts w:ascii="Times New Roman" w:hAnsi="Times New Roman"/>
                <w:bCs/>
                <w:iCs/>
                <w:noProof/>
                <w:lang w:val="en-IE"/>
              </w:rPr>
              <w:t>5.4.4</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Duration of mass production or operational phase</w:t>
            </w:r>
            <w:r>
              <w:rPr>
                <w:noProof/>
                <w:webHidden/>
              </w:rPr>
              <w:tab/>
            </w:r>
            <w:r>
              <w:rPr>
                <w:noProof/>
                <w:webHidden/>
              </w:rPr>
              <w:fldChar w:fldCharType="begin"/>
            </w:r>
            <w:r>
              <w:rPr>
                <w:noProof/>
                <w:webHidden/>
              </w:rPr>
              <w:instrText xml:space="preserve"> PAGEREF _Toc224722437 \h </w:instrText>
            </w:r>
            <w:r>
              <w:rPr>
                <w:noProof/>
                <w:webHidden/>
              </w:rPr>
            </w:r>
            <w:r>
              <w:rPr>
                <w:noProof/>
                <w:webHidden/>
              </w:rPr>
              <w:fldChar w:fldCharType="separate"/>
            </w:r>
            <w:r>
              <w:rPr>
                <w:noProof/>
                <w:webHidden/>
              </w:rPr>
              <w:t>25</w:t>
            </w:r>
            <w:r>
              <w:rPr>
                <w:noProof/>
                <w:webHidden/>
              </w:rPr>
              <w:fldChar w:fldCharType="end"/>
            </w:r>
          </w:hyperlink>
        </w:p>
        <w:p w14:paraId="59B7F813" w14:textId="404C6B55"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8" w:history="1">
            <w:r w:rsidRPr="00DE4D47">
              <w:rPr>
                <w:rStyle w:val="Hyperlink"/>
                <w:rFonts w:ascii="Times New Roman" w:hAnsi="Times New Roman"/>
                <w:iCs/>
                <w:noProof/>
                <w:lang w:val="en-IE"/>
              </w:rPr>
              <w:t>5.4.5</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Revenues and cost savings in mass production or operational phase</w:t>
            </w:r>
            <w:r>
              <w:rPr>
                <w:noProof/>
                <w:webHidden/>
              </w:rPr>
              <w:tab/>
            </w:r>
            <w:r>
              <w:rPr>
                <w:noProof/>
                <w:webHidden/>
              </w:rPr>
              <w:fldChar w:fldCharType="begin"/>
            </w:r>
            <w:r>
              <w:rPr>
                <w:noProof/>
                <w:webHidden/>
              </w:rPr>
              <w:instrText xml:space="preserve"> PAGEREF _Toc224722438 \h </w:instrText>
            </w:r>
            <w:r>
              <w:rPr>
                <w:noProof/>
                <w:webHidden/>
              </w:rPr>
            </w:r>
            <w:r>
              <w:rPr>
                <w:noProof/>
                <w:webHidden/>
              </w:rPr>
              <w:fldChar w:fldCharType="separate"/>
            </w:r>
            <w:r>
              <w:rPr>
                <w:noProof/>
                <w:webHidden/>
              </w:rPr>
              <w:t>25</w:t>
            </w:r>
            <w:r>
              <w:rPr>
                <w:noProof/>
                <w:webHidden/>
              </w:rPr>
              <w:fldChar w:fldCharType="end"/>
            </w:r>
          </w:hyperlink>
        </w:p>
        <w:p w14:paraId="01B4E951" w14:textId="7C915BAF"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39" w:history="1">
            <w:r w:rsidRPr="00DE4D47">
              <w:rPr>
                <w:rStyle w:val="Hyperlink"/>
                <w:rFonts w:ascii="Times New Roman" w:hAnsi="Times New Roman"/>
                <w:iCs/>
                <w:noProof/>
                <w:lang w:val="en-IE"/>
              </w:rPr>
              <w:t>5.4.6</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Aid beneficiary’s weighted average cost of capital (WACC)</w:t>
            </w:r>
            <w:r>
              <w:rPr>
                <w:noProof/>
                <w:webHidden/>
              </w:rPr>
              <w:tab/>
            </w:r>
            <w:r>
              <w:rPr>
                <w:noProof/>
                <w:webHidden/>
              </w:rPr>
              <w:fldChar w:fldCharType="begin"/>
            </w:r>
            <w:r>
              <w:rPr>
                <w:noProof/>
                <w:webHidden/>
              </w:rPr>
              <w:instrText xml:space="preserve"> PAGEREF _Toc224722439 \h </w:instrText>
            </w:r>
            <w:r>
              <w:rPr>
                <w:noProof/>
                <w:webHidden/>
              </w:rPr>
            </w:r>
            <w:r>
              <w:rPr>
                <w:noProof/>
                <w:webHidden/>
              </w:rPr>
              <w:fldChar w:fldCharType="separate"/>
            </w:r>
            <w:r>
              <w:rPr>
                <w:noProof/>
                <w:webHidden/>
              </w:rPr>
              <w:t>26</w:t>
            </w:r>
            <w:r>
              <w:rPr>
                <w:noProof/>
                <w:webHidden/>
              </w:rPr>
              <w:fldChar w:fldCharType="end"/>
            </w:r>
          </w:hyperlink>
        </w:p>
        <w:p w14:paraId="146777EF" w14:textId="4D2D17AE"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40" w:history="1">
            <w:r w:rsidRPr="00DE4D47">
              <w:rPr>
                <w:rStyle w:val="Hyperlink"/>
                <w:rFonts w:ascii="Times New Roman" w:hAnsi="Times New Roman"/>
                <w:iCs/>
                <w:noProof/>
                <w:lang w:val="en-IE"/>
              </w:rPr>
              <w:t>5.4.7</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Terminal Value (TV)</w:t>
            </w:r>
            <w:r>
              <w:rPr>
                <w:noProof/>
                <w:webHidden/>
              </w:rPr>
              <w:tab/>
            </w:r>
            <w:r>
              <w:rPr>
                <w:noProof/>
                <w:webHidden/>
              </w:rPr>
              <w:fldChar w:fldCharType="begin"/>
            </w:r>
            <w:r>
              <w:rPr>
                <w:noProof/>
                <w:webHidden/>
              </w:rPr>
              <w:instrText xml:space="preserve"> PAGEREF _Toc224722440 \h </w:instrText>
            </w:r>
            <w:r>
              <w:rPr>
                <w:noProof/>
                <w:webHidden/>
              </w:rPr>
            </w:r>
            <w:r>
              <w:rPr>
                <w:noProof/>
                <w:webHidden/>
              </w:rPr>
              <w:fldChar w:fldCharType="separate"/>
            </w:r>
            <w:r>
              <w:rPr>
                <w:noProof/>
                <w:webHidden/>
              </w:rPr>
              <w:t>26</w:t>
            </w:r>
            <w:r>
              <w:rPr>
                <w:noProof/>
                <w:webHidden/>
              </w:rPr>
              <w:fldChar w:fldCharType="end"/>
            </w:r>
          </w:hyperlink>
        </w:p>
        <w:p w14:paraId="6070C572" w14:textId="49D73700"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41" w:history="1">
            <w:r w:rsidRPr="00DE4D47">
              <w:rPr>
                <w:rStyle w:val="Hyperlink"/>
                <w:rFonts w:ascii="Times New Roman" w:hAnsi="Times New Roman"/>
                <w:iCs/>
                <w:noProof/>
                <w:lang w:val="en-IE"/>
              </w:rPr>
              <w:t>5.4.8</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Taxes</w:t>
            </w:r>
            <w:r>
              <w:rPr>
                <w:noProof/>
                <w:webHidden/>
              </w:rPr>
              <w:tab/>
            </w:r>
            <w:r>
              <w:rPr>
                <w:noProof/>
                <w:webHidden/>
              </w:rPr>
              <w:fldChar w:fldCharType="begin"/>
            </w:r>
            <w:r>
              <w:rPr>
                <w:noProof/>
                <w:webHidden/>
              </w:rPr>
              <w:instrText xml:space="preserve"> PAGEREF _Toc224722441 \h </w:instrText>
            </w:r>
            <w:r>
              <w:rPr>
                <w:noProof/>
                <w:webHidden/>
              </w:rPr>
            </w:r>
            <w:r>
              <w:rPr>
                <w:noProof/>
                <w:webHidden/>
              </w:rPr>
              <w:fldChar w:fldCharType="separate"/>
            </w:r>
            <w:r>
              <w:rPr>
                <w:noProof/>
                <w:webHidden/>
              </w:rPr>
              <w:t>27</w:t>
            </w:r>
            <w:r>
              <w:rPr>
                <w:noProof/>
                <w:webHidden/>
              </w:rPr>
              <w:fldChar w:fldCharType="end"/>
            </w:r>
          </w:hyperlink>
        </w:p>
        <w:p w14:paraId="61538B0B" w14:textId="3C781B3A"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42" w:history="1">
            <w:r w:rsidRPr="00DE4D47">
              <w:rPr>
                <w:rStyle w:val="Hyperlink"/>
                <w:rFonts w:ascii="Times New Roman" w:hAnsi="Times New Roman"/>
                <w:lang w:val="en-IE"/>
              </w:rPr>
              <w:t>5.5</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Other public funding (including EU funding) and State aid cumulation</w:t>
            </w:r>
            <w:r>
              <w:rPr>
                <w:webHidden/>
              </w:rPr>
              <w:tab/>
            </w:r>
            <w:r>
              <w:rPr>
                <w:webHidden/>
              </w:rPr>
              <w:fldChar w:fldCharType="begin"/>
            </w:r>
            <w:r>
              <w:rPr>
                <w:webHidden/>
              </w:rPr>
              <w:instrText xml:space="preserve"> PAGEREF _Toc224722442 \h </w:instrText>
            </w:r>
            <w:r>
              <w:rPr>
                <w:webHidden/>
              </w:rPr>
            </w:r>
            <w:r>
              <w:rPr>
                <w:webHidden/>
              </w:rPr>
              <w:fldChar w:fldCharType="separate"/>
            </w:r>
            <w:r>
              <w:rPr>
                <w:webHidden/>
              </w:rPr>
              <w:t>27</w:t>
            </w:r>
            <w:r>
              <w:rPr>
                <w:webHidden/>
              </w:rPr>
              <w:fldChar w:fldCharType="end"/>
            </w:r>
          </w:hyperlink>
        </w:p>
        <w:p w14:paraId="5D09FCA9" w14:textId="70A6C6B6"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43" w:history="1">
            <w:r w:rsidRPr="00DE4D47">
              <w:rPr>
                <w:rStyle w:val="Hyperlink"/>
                <w:rFonts w:ascii="Times New Roman" w:hAnsi="Times New Roman"/>
                <w:lang w:val="en-IE"/>
              </w:rPr>
              <w:t>5.6</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Claw-back mechanism</w:t>
            </w:r>
            <w:r>
              <w:rPr>
                <w:webHidden/>
              </w:rPr>
              <w:tab/>
            </w:r>
            <w:r>
              <w:rPr>
                <w:webHidden/>
              </w:rPr>
              <w:fldChar w:fldCharType="begin"/>
            </w:r>
            <w:r>
              <w:rPr>
                <w:webHidden/>
              </w:rPr>
              <w:instrText xml:space="preserve"> PAGEREF _Toc224722443 \h </w:instrText>
            </w:r>
            <w:r>
              <w:rPr>
                <w:webHidden/>
              </w:rPr>
            </w:r>
            <w:r>
              <w:rPr>
                <w:webHidden/>
              </w:rPr>
              <w:fldChar w:fldCharType="separate"/>
            </w:r>
            <w:r>
              <w:rPr>
                <w:webHidden/>
              </w:rPr>
              <w:t>27</w:t>
            </w:r>
            <w:r>
              <w:rPr>
                <w:webHidden/>
              </w:rPr>
              <w:fldChar w:fldCharType="end"/>
            </w:r>
          </w:hyperlink>
        </w:p>
        <w:p w14:paraId="632ECD2A" w14:textId="3B86B5DA"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44" w:history="1">
            <w:r w:rsidRPr="00DE4D47">
              <w:rPr>
                <w:rStyle w:val="Hyperlink"/>
                <w:rFonts w:ascii="Times New Roman" w:hAnsi="Times New Roman"/>
                <w:lang w:val="en-IE"/>
              </w:rPr>
              <w:t>5.7</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Co-financing</w:t>
            </w:r>
            <w:r>
              <w:rPr>
                <w:webHidden/>
              </w:rPr>
              <w:tab/>
            </w:r>
            <w:r>
              <w:rPr>
                <w:webHidden/>
              </w:rPr>
              <w:fldChar w:fldCharType="begin"/>
            </w:r>
            <w:r>
              <w:rPr>
                <w:webHidden/>
              </w:rPr>
              <w:instrText xml:space="preserve"> PAGEREF _Toc224722444 \h </w:instrText>
            </w:r>
            <w:r>
              <w:rPr>
                <w:webHidden/>
              </w:rPr>
            </w:r>
            <w:r>
              <w:rPr>
                <w:webHidden/>
              </w:rPr>
              <w:fldChar w:fldCharType="separate"/>
            </w:r>
            <w:r>
              <w:rPr>
                <w:webHidden/>
              </w:rPr>
              <w:t>27</w:t>
            </w:r>
            <w:r>
              <w:rPr>
                <w:webHidden/>
              </w:rPr>
              <w:fldChar w:fldCharType="end"/>
            </w:r>
          </w:hyperlink>
        </w:p>
        <w:p w14:paraId="1581A212" w14:textId="796125ED"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45" w:history="1">
            <w:r w:rsidRPr="00DE4D47">
              <w:rPr>
                <w:rStyle w:val="Hyperlink"/>
                <w:rFonts w:ascii="Times New Roman" w:hAnsi="Times New Roman"/>
                <w:lang w:val="en-IE"/>
              </w:rPr>
              <w:t>6</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Integration of the project in the IPCEI</w:t>
            </w:r>
            <w:r>
              <w:rPr>
                <w:webHidden/>
              </w:rPr>
              <w:tab/>
            </w:r>
            <w:r>
              <w:rPr>
                <w:webHidden/>
              </w:rPr>
              <w:fldChar w:fldCharType="begin"/>
            </w:r>
            <w:r>
              <w:rPr>
                <w:webHidden/>
              </w:rPr>
              <w:instrText xml:space="preserve"> PAGEREF _Toc224722445 \h </w:instrText>
            </w:r>
            <w:r>
              <w:rPr>
                <w:webHidden/>
              </w:rPr>
            </w:r>
            <w:r>
              <w:rPr>
                <w:webHidden/>
              </w:rPr>
              <w:fldChar w:fldCharType="separate"/>
            </w:r>
            <w:r>
              <w:rPr>
                <w:webHidden/>
              </w:rPr>
              <w:t>28</w:t>
            </w:r>
            <w:r>
              <w:rPr>
                <w:webHidden/>
              </w:rPr>
              <w:fldChar w:fldCharType="end"/>
            </w:r>
          </w:hyperlink>
        </w:p>
        <w:p w14:paraId="29334FE7" w14:textId="5109AF95"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46" w:history="1">
            <w:r w:rsidRPr="00DE4D47">
              <w:rPr>
                <w:rStyle w:val="Hyperlink"/>
                <w:rFonts w:ascii="Times New Roman" w:hAnsi="Times New Roman"/>
                <w:lang w:val="en-IE"/>
              </w:rPr>
              <w:t>6.1</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Insertion in a common structure, programme, roadmap</w:t>
            </w:r>
            <w:r>
              <w:rPr>
                <w:webHidden/>
              </w:rPr>
              <w:tab/>
            </w:r>
            <w:r>
              <w:rPr>
                <w:webHidden/>
              </w:rPr>
              <w:fldChar w:fldCharType="begin"/>
            </w:r>
            <w:r>
              <w:rPr>
                <w:webHidden/>
              </w:rPr>
              <w:instrText xml:space="preserve"> PAGEREF _Toc224722446 \h </w:instrText>
            </w:r>
            <w:r>
              <w:rPr>
                <w:webHidden/>
              </w:rPr>
            </w:r>
            <w:r>
              <w:rPr>
                <w:webHidden/>
              </w:rPr>
              <w:fldChar w:fldCharType="separate"/>
            </w:r>
            <w:r>
              <w:rPr>
                <w:webHidden/>
              </w:rPr>
              <w:t>28</w:t>
            </w:r>
            <w:r>
              <w:rPr>
                <w:webHidden/>
              </w:rPr>
              <w:fldChar w:fldCharType="end"/>
            </w:r>
          </w:hyperlink>
        </w:p>
        <w:p w14:paraId="308D0FB6" w14:textId="0840D296"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47" w:history="1">
            <w:r w:rsidRPr="00DE4D47">
              <w:rPr>
                <w:rStyle w:val="Hyperlink"/>
                <w:rFonts w:ascii="Times New Roman" w:hAnsi="Times New Roman"/>
                <w:lang w:val="en-IE"/>
              </w:rPr>
              <w:t>6.2</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Contribution of the individual project to the integrated IPCEI</w:t>
            </w:r>
            <w:r>
              <w:rPr>
                <w:webHidden/>
              </w:rPr>
              <w:tab/>
            </w:r>
            <w:r>
              <w:rPr>
                <w:webHidden/>
              </w:rPr>
              <w:fldChar w:fldCharType="begin"/>
            </w:r>
            <w:r>
              <w:rPr>
                <w:webHidden/>
              </w:rPr>
              <w:instrText xml:space="preserve"> PAGEREF _Toc224722447 \h </w:instrText>
            </w:r>
            <w:r>
              <w:rPr>
                <w:webHidden/>
              </w:rPr>
            </w:r>
            <w:r>
              <w:rPr>
                <w:webHidden/>
              </w:rPr>
              <w:fldChar w:fldCharType="separate"/>
            </w:r>
            <w:r>
              <w:rPr>
                <w:webHidden/>
              </w:rPr>
              <w:t>29</w:t>
            </w:r>
            <w:r>
              <w:rPr>
                <w:webHidden/>
              </w:rPr>
              <w:fldChar w:fldCharType="end"/>
            </w:r>
          </w:hyperlink>
        </w:p>
        <w:p w14:paraId="2EA074D6" w14:textId="35ACDEB6"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48" w:history="1">
            <w:r w:rsidRPr="00DE4D47">
              <w:rPr>
                <w:rStyle w:val="Hyperlink"/>
                <w:rFonts w:ascii="Times New Roman" w:hAnsi="Times New Roman"/>
                <w:iCs/>
                <w:noProof/>
                <w:lang w:val="en-IE"/>
              </w:rPr>
              <w:t>6.2.1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Significant added value of the project</w:t>
            </w:r>
            <w:r>
              <w:rPr>
                <w:noProof/>
                <w:webHidden/>
              </w:rPr>
              <w:tab/>
            </w:r>
            <w:r>
              <w:rPr>
                <w:noProof/>
                <w:webHidden/>
              </w:rPr>
              <w:fldChar w:fldCharType="begin"/>
            </w:r>
            <w:r>
              <w:rPr>
                <w:noProof/>
                <w:webHidden/>
              </w:rPr>
              <w:instrText xml:space="preserve"> PAGEREF _Toc224722448 \h </w:instrText>
            </w:r>
            <w:r>
              <w:rPr>
                <w:noProof/>
                <w:webHidden/>
              </w:rPr>
            </w:r>
            <w:r>
              <w:rPr>
                <w:noProof/>
                <w:webHidden/>
              </w:rPr>
              <w:fldChar w:fldCharType="separate"/>
            </w:r>
            <w:r>
              <w:rPr>
                <w:noProof/>
                <w:webHidden/>
              </w:rPr>
              <w:t>29</w:t>
            </w:r>
            <w:r>
              <w:rPr>
                <w:noProof/>
                <w:webHidden/>
              </w:rPr>
              <w:fldChar w:fldCharType="end"/>
            </w:r>
          </w:hyperlink>
        </w:p>
        <w:p w14:paraId="5CAF06AA" w14:textId="540A9928"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49" w:history="1">
            <w:r w:rsidRPr="00DE4D47">
              <w:rPr>
                <w:rStyle w:val="Hyperlink"/>
                <w:rFonts w:ascii="Times New Roman" w:hAnsi="Times New Roman"/>
                <w:iCs/>
                <w:noProof/>
                <w:lang w:val="en-IE"/>
              </w:rPr>
              <w:t>6.2.2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Complementarity of the project</w:t>
            </w:r>
            <w:r>
              <w:rPr>
                <w:noProof/>
                <w:webHidden/>
              </w:rPr>
              <w:tab/>
            </w:r>
            <w:r>
              <w:rPr>
                <w:noProof/>
                <w:webHidden/>
              </w:rPr>
              <w:fldChar w:fldCharType="begin"/>
            </w:r>
            <w:r>
              <w:rPr>
                <w:noProof/>
                <w:webHidden/>
              </w:rPr>
              <w:instrText xml:space="preserve"> PAGEREF _Toc224722449 \h </w:instrText>
            </w:r>
            <w:r>
              <w:rPr>
                <w:noProof/>
                <w:webHidden/>
              </w:rPr>
            </w:r>
            <w:r>
              <w:rPr>
                <w:noProof/>
                <w:webHidden/>
              </w:rPr>
              <w:fldChar w:fldCharType="separate"/>
            </w:r>
            <w:r>
              <w:rPr>
                <w:noProof/>
                <w:webHidden/>
              </w:rPr>
              <w:t>29</w:t>
            </w:r>
            <w:r>
              <w:rPr>
                <w:noProof/>
                <w:webHidden/>
              </w:rPr>
              <w:fldChar w:fldCharType="end"/>
            </w:r>
          </w:hyperlink>
        </w:p>
        <w:p w14:paraId="419F8831" w14:textId="3680C232"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50" w:history="1">
            <w:r w:rsidRPr="00DE4D47">
              <w:rPr>
                <w:rStyle w:val="Hyperlink"/>
                <w:rFonts w:ascii="Times New Roman" w:hAnsi="Times New Roman"/>
                <w:lang w:val="en-IE"/>
              </w:rPr>
              <w:t>6.3</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Collaborations with IPCEI Direct Participants</w:t>
            </w:r>
            <w:r>
              <w:rPr>
                <w:webHidden/>
              </w:rPr>
              <w:tab/>
            </w:r>
            <w:r>
              <w:rPr>
                <w:webHidden/>
              </w:rPr>
              <w:fldChar w:fldCharType="begin"/>
            </w:r>
            <w:r>
              <w:rPr>
                <w:webHidden/>
              </w:rPr>
              <w:instrText xml:space="preserve"> PAGEREF _Toc224722450 \h </w:instrText>
            </w:r>
            <w:r>
              <w:rPr>
                <w:webHidden/>
              </w:rPr>
            </w:r>
            <w:r>
              <w:rPr>
                <w:webHidden/>
              </w:rPr>
              <w:fldChar w:fldCharType="separate"/>
            </w:r>
            <w:r>
              <w:rPr>
                <w:webHidden/>
              </w:rPr>
              <w:t>31</w:t>
            </w:r>
            <w:r>
              <w:rPr>
                <w:webHidden/>
              </w:rPr>
              <w:fldChar w:fldCharType="end"/>
            </w:r>
          </w:hyperlink>
        </w:p>
        <w:p w14:paraId="203890E0" w14:textId="105A3073"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51" w:history="1">
            <w:r w:rsidRPr="00DE4D47">
              <w:rPr>
                <w:rStyle w:val="Hyperlink"/>
                <w:rFonts w:ascii="Times New Roman" w:hAnsi="Times New Roman"/>
                <w:lang w:val="en-IE"/>
              </w:rPr>
              <w:t>7</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Market failures affecting the individual project</w:t>
            </w:r>
            <w:r>
              <w:rPr>
                <w:webHidden/>
              </w:rPr>
              <w:tab/>
            </w:r>
            <w:r>
              <w:rPr>
                <w:webHidden/>
              </w:rPr>
              <w:fldChar w:fldCharType="begin"/>
            </w:r>
            <w:r>
              <w:rPr>
                <w:webHidden/>
              </w:rPr>
              <w:instrText xml:space="preserve"> PAGEREF _Toc224722451 \h </w:instrText>
            </w:r>
            <w:r>
              <w:rPr>
                <w:webHidden/>
              </w:rPr>
            </w:r>
            <w:r>
              <w:rPr>
                <w:webHidden/>
              </w:rPr>
              <w:fldChar w:fldCharType="separate"/>
            </w:r>
            <w:r>
              <w:rPr>
                <w:webHidden/>
              </w:rPr>
              <w:t>33</w:t>
            </w:r>
            <w:r>
              <w:rPr>
                <w:webHidden/>
              </w:rPr>
              <w:fldChar w:fldCharType="end"/>
            </w:r>
          </w:hyperlink>
        </w:p>
        <w:p w14:paraId="351AA962" w14:textId="24DDB933"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52" w:history="1">
            <w:r w:rsidRPr="00DE4D47">
              <w:rPr>
                <w:rStyle w:val="Hyperlink"/>
                <w:rFonts w:ascii="Times New Roman" w:hAnsi="Times New Roman"/>
                <w:lang w:val="en-IE"/>
              </w:rPr>
              <w:t>7.1</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Negative externalities</w:t>
            </w:r>
            <w:r>
              <w:rPr>
                <w:webHidden/>
              </w:rPr>
              <w:tab/>
            </w:r>
            <w:r>
              <w:rPr>
                <w:webHidden/>
              </w:rPr>
              <w:fldChar w:fldCharType="begin"/>
            </w:r>
            <w:r>
              <w:rPr>
                <w:webHidden/>
              </w:rPr>
              <w:instrText xml:space="preserve"> PAGEREF _Toc224722452 \h </w:instrText>
            </w:r>
            <w:r>
              <w:rPr>
                <w:webHidden/>
              </w:rPr>
            </w:r>
            <w:r>
              <w:rPr>
                <w:webHidden/>
              </w:rPr>
              <w:fldChar w:fldCharType="separate"/>
            </w:r>
            <w:r>
              <w:rPr>
                <w:webHidden/>
              </w:rPr>
              <w:t>33</w:t>
            </w:r>
            <w:r>
              <w:rPr>
                <w:webHidden/>
              </w:rPr>
              <w:fldChar w:fldCharType="end"/>
            </w:r>
          </w:hyperlink>
        </w:p>
        <w:p w14:paraId="5AE0DD6E" w14:textId="2206A735"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53" w:history="1">
            <w:r w:rsidRPr="00DE4D47">
              <w:rPr>
                <w:rStyle w:val="Hyperlink"/>
                <w:rFonts w:ascii="Times New Roman" w:hAnsi="Times New Roman"/>
                <w:lang w:val="en-IE"/>
              </w:rPr>
              <w:t>7.2</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Positive externalities</w:t>
            </w:r>
            <w:r>
              <w:rPr>
                <w:webHidden/>
              </w:rPr>
              <w:tab/>
            </w:r>
            <w:r>
              <w:rPr>
                <w:webHidden/>
              </w:rPr>
              <w:fldChar w:fldCharType="begin"/>
            </w:r>
            <w:r>
              <w:rPr>
                <w:webHidden/>
              </w:rPr>
              <w:instrText xml:space="preserve"> PAGEREF _Toc224722453 \h </w:instrText>
            </w:r>
            <w:r>
              <w:rPr>
                <w:webHidden/>
              </w:rPr>
            </w:r>
            <w:r>
              <w:rPr>
                <w:webHidden/>
              </w:rPr>
              <w:fldChar w:fldCharType="separate"/>
            </w:r>
            <w:r>
              <w:rPr>
                <w:webHidden/>
              </w:rPr>
              <w:t>34</w:t>
            </w:r>
            <w:r>
              <w:rPr>
                <w:webHidden/>
              </w:rPr>
              <w:fldChar w:fldCharType="end"/>
            </w:r>
          </w:hyperlink>
        </w:p>
        <w:p w14:paraId="7F9BB413" w14:textId="40419408"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54" w:history="1">
            <w:r w:rsidRPr="00DE4D47">
              <w:rPr>
                <w:rStyle w:val="Hyperlink"/>
                <w:rFonts w:ascii="Times New Roman" w:hAnsi="Times New Roman"/>
                <w:lang w:val="en-IE"/>
              </w:rPr>
              <w:t>7.3</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Coordination failures</w:t>
            </w:r>
            <w:r>
              <w:rPr>
                <w:webHidden/>
              </w:rPr>
              <w:tab/>
            </w:r>
            <w:r>
              <w:rPr>
                <w:webHidden/>
              </w:rPr>
              <w:fldChar w:fldCharType="begin"/>
            </w:r>
            <w:r>
              <w:rPr>
                <w:webHidden/>
              </w:rPr>
              <w:instrText xml:space="preserve"> PAGEREF _Toc224722454 \h </w:instrText>
            </w:r>
            <w:r>
              <w:rPr>
                <w:webHidden/>
              </w:rPr>
            </w:r>
            <w:r>
              <w:rPr>
                <w:webHidden/>
              </w:rPr>
              <w:fldChar w:fldCharType="separate"/>
            </w:r>
            <w:r>
              <w:rPr>
                <w:webHidden/>
              </w:rPr>
              <w:t>34</w:t>
            </w:r>
            <w:r>
              <w:rPr>
                <w:webHidden/>
              </w:rPr>
              <w:fldChar w:fldCharType="end"/>
            </w:r>
          </w:hyperlink>
        </w:p>
        <w:p w14:paraId="13584B6B" w14:textId="4CD317D2"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55" w:history="1">
            <w:r w:rsidRPr="00DE4D47">
              <w:rPr>
                <w:rStyle w:val="Hyperlink"/>
                <w:rFonts w:ascii="Times New Roman" w:hAnsi="Times New Roman"/>
                <w:lang w:val="en-IE"/>
              </w:rPr>
              <w:t>7.4</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Asymmetric information</w:t>
            </w:r>
            <w:r>
              <w:rPr>
                <w:webHidden/>
              </w:rPr>
              <w:tab/>
            </w:r>
            <w:r>
              <w:rPr>
                <w:webHidden/>
              </w:rPr>
              <w:fldChar w:fldCharType="begin"/>
            </w:r>
            <w:r>
              <w:rPr>
                <w:webHidden/>
              </w:rPr>
              <w:instrText xml:space="preserve"> PAGEREF _Toc224722455 \h </w:instrText>
            </w:r>
            <w:r>
              <w:rPr>
                <w:webHidden/>
              </w:rPr>
            </w:r>
            <w:r>
              <w:rPr>
                <w:webHidden/>
              </w:rPr>
              <w:fldChar w:fldCharType="separate"/>
            </w:r>
            <w:r>
              <w:rPr>
                <w:webHidden/>
              </w:rPr>
              <w:t>35</w:t>
            </w:r>
            <w:r>
              <w:rPr>
                <w:webHidden/>
              </w:rPr>
              <w:fldChar w:fldCharType="end"/>
            </w:r>
          </w:hyperlink>
        </w:p>
        <w:p w14:paraId="3D520DEE" w14:textId="607463A4"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56" w:history="1">
            <w:r w:rsidRPr="00DE4D47">
              <w:rPr>
                <w:rStyle w:val="Hyperlink"/>
                <w:rFonts w:ascii="Times New Roman" w:hAnsi="Times New Roman"/>
                <w:lang w:val="en-IE"/>
              </w:rPr>
              <w:t>7.5</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Other market failures</w:t>
            </w:r>
            <w:r>
              <w:rPr>
                <w:webHidden/>
              </w:rPr>
              <w:tab/>
            </w:r>
            <w:r>
              <w:rPr>
                <w:webHidden/>
              </w:rPr>
              <w:fldChar w:fldCharType="begin"/>
            </w:r>
            <w:r>
              <w:rPr>
                <w:webHidden/>
              </w:rPr>
              <w:instrText xml:space="preserve"> PAGEREF _Toc224722456 \h </w:instrText>
            </w:r>
            <w:r>
              <w:rPr>
                <w:webHidden/>
              </w:rPr>
            </w:r>
            <w:r>
              <w:rPr>
                <w:webHidden/>
              </w:rPr>
              <w:fldChar w:fldCharType="separate"/>
            </w:r>
            <w:r>
              <w:rPr>
                <w:webHidden/>
              </w:rPr>
              <w:t>35</w:t>
            </w:r>
            <w:r>
              <w:rPr>
                <w:webHidden/>
              </w:rPr>
              <w:fldChar w:fldCharType="end"/>
            </w:r>
          </w:hyperlink>
        </w:p>
        <w:p w14:paraId="0FED36EF" w14:textId="0FE57A4C"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57" w:history="1">
            <w:r w:rsidRPr="00DE4D47">
              <w:rPr>
                <w:rStyle w:val="Hyperlink"/>
                <w:rFonts w:ascii="Times New Roman" w:hAnsi="Times New Roman"/>
                <w:lang w:val="en-IE"/>
              </w:rPr>
              <w:t>8</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Spillover effects</w:t>
            </w:r>
            <w:r>
              <w:rPr>
                <w:webHidden/>
              </w:rPr>
              <w:tab/>
            </w:r>
            <w:r>
              <w:rPr>
                <w:webHidden/>
              </w:rPr>
              <w:fldChar w:fldCharType="begin"/>
            </w:r>
            <w:r>
              <w:rPr>
                <w:webHidden/>
              </w:rPr>
              <w:instrText xml:space="preserve"> PAGEREF _Toc224722457 \h </w:instrText>
            </w:r>
            <w:r>
              <w:rPr>
                <w:webHidden/>
              </w:rPr>
            </w:r>
            <w:r>
              <w:rPr>
                <w:webHidden/>
              </w:rPr>
              <w:fldChar w:fldCharType="separate"/>
            </w:r>
            <w:r>
              <w:rPr>
                <w:webHidden/>
              </w:rPr>
              <w:t>35</w:t>
            </w:r>
            <w:r>
              <w:rPr>
                <w:webHidden/>
              </w:rPr>
              <w:fldChar w:fldCharType="end"/>
            </w:r>
          </w:hyperlink>
        </w:p>
        <w:p w14:paraId="1A612FA4" w14:textId="75E31B59"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58" w:history="1">
            <w:r w:rsidRPr="00DE4D47">
              <w:rPr>
                <w:rStyle w:val="Hyperlink"/>
                <w:rFonts w:ascii="Times New Roman" w:hAnsi="Times New Roman"/>
                <w:lang w:val="en-IE"/>
              </w:rPr>
              <w:t>8.1</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Spillover effects by wide dissemination of non-IP protected knowledge and results acquired in your project</w:t>
            </w:r>
            <w:r>
              <w:rPr>
                <w:webHidden/>
              </w:rPr>
              <w:tab/>
            </w:r>
            <w:r>
              <w:rPr>
                <w:webHidden/>
              </w:rPr>
              <w:fldChar w:fldCharType="begin"/>
            </w:r>
            <w:r>
              <w:rPr>
                <w:webHidden/>
              </w:rPr>
              <w:instrText xml:space="preserve"> PAGEREF _Toc224722458 \h </w:instrText>
            </w:r>
            <w:r>
              <w:rPr>
                <w:webHidden/>
              </w:rPr>
            </w:r>
            <w:r>
              <w:rPr>
                <w:webHidden/>
              </w:rPr>
              <w:fldChar w:fldCharType="separate"/>
            </w:r>
            <w:r>
              <w:rPr>
                <w:webHidden/>
              </w:rPr>
              <w:t>37</w:t>
            </w:r>
            <w:r>
              <w:rPr>
                <w:webHidden/>
              </w:rPr>
              <w:fldChar w:fldCharType="end"/>
            </w:r>
          </w:hyperlink>
        </w:p>
        <w:p w14:paraId="1D6D5EA0" w14:textId="37E4767D"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59" w:history="1">
            <w:r w:rsidRPr="00DE4D47">
              <w:rPr>
                <w:rStyle w:val="Hyperlink"/>
                <w:rFonts w:ascii="Times New Roman" w:hAnsi="Times New Roman"/>
                <w:lang w:val="en-IE"/>
              </w:rPr>
              <w:t>8.2</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Spillover effects for IP-protected knowledge and results</w:t>
            </w:r>
            <w:r>
              <w:rPr>
                <w:webHidden/>
              </w:rPr>
              <w:tab/>
            </w:r>
            <w:r>
              <w:rPr>
                <w:webHidden/>
              </w:rPr>
              <w:fldChar w:fldCharType="begin"/>
            </w:r>
            <w:r>
              <w:rPr>
                <w:webHidden/>
              </w:rPr>
              <w:instrText xml:space="preserve"> PAGEREF _Toc224722459 \h </w:instrText>
            </w:r>
            <w:r>
              <w:rPr>
                <w:webHidden/>
              </w:rPr>
            </w:r>
            <w:r>
              <w:rPr>
                <w:webHidden/>
              </w:rPr>
              <w:fldChar w:fldCharType="separate"/>
            </w:r>
            <w:r>
              <w:rPr>
                <w:webHidden/>
              </w:rPr>
              <w:t>38</w:t>
            </w:r>
            <w:r>
              <w:rPr>
                <w:webHidden/>
              </w:rPr>
              <w:fldChar w:fldCharType="end"/>
            </w:r>
          </w:hyperlink>
        </w:p>
        <w:p w14:paraId="07D3F4DF" w14:textId="3B68E43A"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60" w:history="1">
            <w:r w:rsidRPr="00DE4D47">
              <w:rPr>
                <w:rStyle w:val="Hyperlink"/>
                <w:rFonts w:ascii="Times New Roman" w:hAnsi="Times New Roman"/>
                <w:lang w:val="en-IE"/>
              </w:rPr>
              <w:t>8.3</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Specific spillover effects related to FID activities</w:t>
            </w:r>
            <w:r>
              <w:rPr>
                <w:webHidden/>
              </w:rPr>
              <w:tab/>
            </w:r>
            <w:r>
              <w:rPr>
                <w:webHidden/>
              </w:rPr>
              <w:fldChar w:fldCharType="begin"/>
            </w:r>
            <w:r>
              <w:rPr>
                <w:webHidden/>
              </w:rPr>
              <w:instrText xml:space="preserve"> PAGEREF _Toc224722460 \h </w:instrText>
            </w:r>
            <w:r>
              <w:rPr>
                <w:webHidden/>
              </w:rPr>
            </w:r>
            <w:r>
              <w:rPr>
                <w:webHidden/>
              </w:rPr>
              <w:fldChar w:fldCharType="separate"/>
            </w:r>
            <w:r>
              <w:rPr>
                <w:webHidden/>
              </w:rPr>
              <w:t>38</w:t>
            </w:r>
            <w:r>
              <w:rPr>
                <w:webHidden/>
              </w:rPr>
              <w:fldChar w:fldCharType="end"/>
            </w:r>
          </w:hyperlink>
        </w:p>
        <w:p w14:paraId="6965D332" w14:textId="55564C04"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61" w:history="1">
            <w:r w:rsidRPr="00DE4D47">
              <w:rPr>
                <w:rStyle w:val="Hyperlink"/>
                <w:rFonts w:ascii="Times New Roman" w:hAnsi="Times New Roman"/>
                <w:lang w:val="en-IE"/>
              </w:rPr>
              <w:t>8.4</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Specific spillover effects for infrastructure projects (point 25 of the IPCEI Communication)</w:t>
            </w:r>
            <w:r>
              <w:rPr>
                <w:webHidden/>
              </w:rPr>
              <w:tab/>
            </w:r>
            <w:r>
              <w:rPr>
                <w:webHidden/>
              </w:rPr>
              <w:fldChar w:fldCharType="begin"/>
            </w:r>
            <w:r>
              <w:rPr>
                <w:webHidden/>
              </w:rPr>
              <w:instrText xml:space="preserve"> PAGEREF _Toc224722461 \h </w:instrText>
            </w:r>
            <w:r>
              <w:rPr>
                <w:webHidden/>
              </w:rPr>
            </w:r>
            <w:r>
              <w:rPr>
                <w:webHidden/>
              </w:rPr>
              <w:fldChar w:fldCharType="separate"/>
            </w:r>
            <w:r>
              <w:rPr>
                <w:webHidden/>
              </w:rPr>
              <w:t>38</w:t>
            </w:r>
            <w:r>
              <w:rPr>
                <w:webHidden/>
              </w:rPr>
              <w:fldChar w:fldCharType="end"/>
            </w:r>
          </w:hyperlink>
        </w:p>
        <w:p w14:paraId="02640A3F" w14:textId="592C9EF1"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62" w:history="1">
            <w:r w:rsidRPr="00DE4D47">
              <w:rPr>
                <w:rStyle w:val="Hyperlink"/>
                <w:rFonts w:ascii="Times New Roman" w:hAnsi="Times New Roman"/>
                <w:lang w:val="en-IE"/>
              </w:rPr>
              <w:t>8.5</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Spillover effects specific to the IPCEI or the technologies covered by it (if applicable)</w:t>
            </w:r>
            <w:r>
              <w:rPr>
                <w:webHidden/>
              </w:rPr>
              <w:tab/>
            </w:r>
            <w:r>
              <w:rPr>
                <w:webHidden/>
              </w:rPr>
              <w:fldChar w:fldCharType="begin"/>
            </w:r>
            <w:r>
              <w:rPr>
                <w:webHidden/>
              </w:rPr>
              <w:instrText xml:space="preserve"> PAGEREF _Toc224722462 \h </w:instrText>
            </w:r>
            <w:r>
              <w:rPr>
                <w:webHidden/>
              </w:rPr>
            </w:r>
            <w:r>
              <w:rPr>
                <w:webHidden/>
              </w:rPr>
              <w:fldChar w:fldCharType="separate"/>
            </w:r>
            <w:r>
              <w:rPr>
                <w:webHidden/>
              </w:rPr>
              <w:t>39</w:t>
            </w:r>
            <w:r>
              <w:rPr>
                <w:webHidden/>
              </w:rPr>
              <w:fldChar w:fldCharType="end"/>
            </w:r>
          </w:hyperlink>
        </w:p>
        <w:p w14:paraId="52E9C7A3" w14:textId="1A3754BB"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63" w:history="1">
            <w:r w:rsidRPr="00DE4D47">
              <w:rPr>
                <w:rStyle w:val="Hyperlink"/>
                <w:rFonts w:ascii="Times New Roman" w:hAnsi="Times New Roman"/>
                <w:lang w:val="en-IE"/>
              </w:rPr>
              <w:t>8.6</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Spillover effects through collaboration with associated (or indirect, in particular for infrastructure IPCEI) partners</w:t>
            </w:r>
            <w:r>
              <w:rPr>
                <w:webHidden/>
              </w:rPr>
              <w:tab/>
            </w:r>
            <w:r>
              <w:rPr>
                <w:webHidden/>
              </w:rPr>
              <w:fldChar w:fldCharType="begin"/>
            </w:r>
            <w:r>
              <w:rPr>
                <w:webHidden/>
              </w:rPr>
              <w:instrText xml:space="preserve"> PAGEREF _Toc224722463 \h </w:instrText>
            </w:r>
            <w:r>
              <w:rPr>
                <w:webHidden/>
              </w:rPr>
            </w:r>
            <w:r>
              <w:rPr>
                <w:webHidden/>
              </w:rPr>
              <w:fldChar w:fldCharType="separate"/>
            </w:r>
            <w:r>
              <w:rPr>
                <w:webHidden/>
              </w:rPr>
              <w:t>39</w:t>
            </w:r>
            <w:r>
              <w:rPr>
                <w:webHidden/>
              </w:rPr>
              <w:fldChar w:fldCharType="end"/>
            </w:r>
          </w:hyperlink>
        </w:p>
        <w:p w14:paraId="6D9C8D42" w14:textId="21D2344A"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64" w:history="1">
            <w:r w:rsidRPr="00DE4D47">
              <w:rPr>
                <w:rStyle w:val="Hyperlink"/>
                <w:rFonts w:ascii="Times New Roman" w:hAnsi="Times New Roman"/>
                <w:lang w:val="en-IE"/>
              </w:rPr>
              <w:t>8.7</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Overview of spillover effects</w:t>
            </w:r>
            <w:r>
              <w:rPr>
                <w:webHidden/>
              </w:rPr>
              <w:tab/>
            </w:r>
            <w:r>
              <w:rPr>
                <w:webHidden/>
              </w:rPr>
              <w:fldChar w:fldCharType="begin"/>
            </w:r>
            <w:r>
              <w:rPr>
                <w:webHidden/>
              </w:rPr>
              <w:instrText xml:space="preserve"> PAGEREF _Toc224722464 \h </w:instrText>
            </w:r>
            <w:r>
              <w:rPr>
                <w:webHidden/>
              </w:rPr>
            </w:r>
            <w:r>
              <w:rPr>
                <w:webHidden/>
              </w:rPr>
              <w:fldChar w:fldCharType="separate"/>
            </w:r>
            <w:r>
              <w:rPr>
                <w:webHidden/>
              </w:rPr>
              <w:t>40</w:t>
            </w:r>
            <w:r>
              <w:rPr>
                <w:webHidden/>
              </w:rPr>
              <w:fldChar w:fldCharType="end"/>
            </w:r>
          </w:hyperlink>
        </w:p>
        <w:p w14:paraId="29E4140A" w14:textId="06ED1CCB"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65" w:history="1">
            <w:r w:rsidRPr="00DE4D47">
              <w:rPr>
                <w:rStyle w:val="Hyperlink"/>
                <w:rFonts w:ascii="Times New Roman" w:hAnsi="Times New Roman"/>
                <w:lang w:val="en-IE"/>
              </w:rPr>
              <w:t>9</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Compliance with the ‘Do no significant harm’ principle</w:t>
            </w:r>
            <w:r>
              <w:rPr>
                <w:webHidden/>
              </w:rPr>
              <w:tab/>
            </w:r>
            <w:r>
              <w:rPr>
                <w:webHidden/>
              </w:rPr>
              <w:fldChar w:fldCharType="begin"/>
            </w:r>
            <w:r>
              <w:rPr>
                <w:webHidden/>
              </w:rPr>
              <w:instrText xml:space="preserve"> PAGEREF _Toc224722465 \h </w:instrText>
            </w:r>
            <w:r>
              <w:rPr>
                <w:webHidden/>
              </w:rPr>
            </w:r>
            <w:r>
              <w:rPr>
                <w:webHidden/>
              </w:rPr>
              <w:fldChar w:fldCharType="separate"/>
            </w:r>
            <w:r>
              <w:rPr>
                <w:webHidden/>
              </w:rPr>
              <w:t>40</w:t>
            </w:r>
            <w:r>
              <w:rPr>
                <w:webHidden/>
              </w:rPr>
              <w:fldChar w:fldCharType="end"/>
            </w:r>
          </w:hyperlink>
        </w:p>
        <w:p w14:paraId="2DE18F3D" w14:textId="42E5B33B"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66" w:history="1">
            <w:r w:rsidRPr="00DE4D47">
              <w:rPr>
                <w:rStyle w:val="Hyperlink"/>
                <w:rFonts w:ascii="Times New Roman" w:hAnsi="Times New Roman"/>
                <w:lang w:val="en-IE"/>
              </w:rPr>
              <w:t>10</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Limitation of undue distortions of competition and trade</w:t>
            </w:r>
            <w:r>
              <w:rPr>
                <w:webHidden/>
              </w:rPr>
              <w:tab/>
            </w:r>
            <w:r>
              <w:rPr>
                <w:webHidden/>
              </w:rPr>
              <w:fldChar w:fldCharType="begin"/>
            </w:r>
            <w:r>
              <w:rPr>
                <w:webHidden/>
              </w:rPr>
              <w:instrText xml:space="preserve"> PAGEREF _Toc224722466 \h </w:instrText>
            </w:r>
            <w:r>
              <w:rPr>
                <w:webHidden/>
              </w:rPr>
            </w:r>
            <w:r>
              <w:rPr>
                <w:webHidden/>
              </w:rPr>
              <w:fldChar w:fldCharType="separate"/>
            </w:r>
            <w:r>
              <w:rPr>
                <w:webHidden/>
              </w:rPr>
              <w:t>43</w:t>
            </w:r>
            <w:r>
              <w:rPr>
                <w:webHidden/>
              </w:rPr>
              <w:fldChar w:fldCharType="end"/>
            </w:r>
          </w:hyperlink>
        </w:p>
        <w:p w14:paraId="4140D533" w14:textId="5403F87D"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67" w:history="1">
            <w:r w:rsidRPr="00DE4D47">
              <w:rPr>
                <w:rStyle w:val="Hyperlink"/>
                <w:rFonts w:ascii="Times New Roman" w:hAnsi="Times New Roman"/>
                <w:lang w:val="en-IE"/>
              </w:rPr>
              <w:t>10.1</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Markets affected</w:t>
            </w:r>
            <w:r>
              <w:rPr>
                <w:webHidden/>
              </w:rPr>
              <w:tab/>
            </w:r>
            <w:r>
              <w:rPr>
                <w:webHidden/>
              </w:rPr>
              <w:fldChar w:fldCharType="begin"/>
            </w:r>
            <w:r>
              <w:rPr>
                <w:webHidden/>
              </w:rPr>
              <w:instrText xml:space="preserve"> PAGEREF _Toc224722467 \h </w:instrText>
            </w:r>
            <w:r>
              <w:rPr>
                <w:webHidden/>
              </w:rPr>
            </w:r>
            <w:r>
              <w:rPr>
                <w:webHidden/>
              </w:rPr>
              <w:fldChar w:fldCharType="separate"/>
            </w:r>
            <w:r>
              <w:rPr>
                <w:webHidden/>
              </w:rPr>
              <w:t>43</w:t>
            </w:r>
            <w:r>
              <w:rPr>
                <w:webHidden/>
              </w:rPr>
              <w:fldChar w:fldCharType="end"/>
            </w:r>
          </w:hyperlink>
        </w:p>
        <w:p w14:paraId="6F3FEEA6" w14:textId="1205F759" w:rsidR="00966017" w:rsidRDefault="00966017">
          <w:pPr>
            <w:pStyle w:val="TOC2"/>
            <w:rPr>
              <w:rFonts w:asciiTheme="minorHAnsi" w:eastAsiaTheme="minorEastAsia" w:hAnsiTheme="minorHAnsi" w:cstheme="minorBidi"/>
              <w:bCs w:val="0"/>
              <w:iCs w:val="0"/>
              <w:kern w:val="2"/>
              <w:sz w:val="24"/>
              <w:szCs w:val="24"/>
              <w:lang w:val="en-GB" w:eastAsia="en-GB"/>
              <w14:ligatures w14:val="standardContextual"/>
            </w:rPr>
          </w:pPr>
          <w:hyperlink w:anchor="_Toc224722468" w:history="1">
            <w:r w:rsidRPr="00DE4D47">
              <w:rPr>
                <w:rStyle w:val="Hyperlink"/>
                <w:rFonts w:ascii="Times New Roman" w:hAnsi="Times New Roman"/>
                <w:lang w:val="en-IE"/>
              </w:rPr>
              <w:t>10.2</w:t>
            </w:r>
            <w:r>
              <w:rPr>
                <w:rFonts w:asciiTheme="minorHAnsi" w:eastAsiaTheme="minorEastAsia" w:hAnsiTheme="minorHAnsi" w:cstheme="minorBidi"/>
                <w:bCs w:val="0"/>
                <w:iCs w:val="0"/>
                <w:kern w:val="2"/>
                <w:sz w:val="24"/>
                <w:szCs w:val="24"/>
                <w:lang w:val="en-GB" w:eastAsia="en-GB"/>
                <w14:ligatures w14:val="standardContextual"/>
              </w:rPr>
              <w:tab/>
            </w:r>
            <w:r w:rsidRPr="00DE4D47">
              <w:rPr>
                <w:rStyle w:val="Hyperlink"/>
                <w:rFonts w:ascii="Times New Roman" w:hAnsi="Times New Roman"/>
                <w:lang w:val="en-IE"/>
              </w:rPr>
              <w:t>Limiting the negative effects on competition</w:t>
            </w:r>
            <w:r>
              <w:rPr>
                <w:webHidden/>
              </w:rPr>
              <w:tab/>
            </w:r>
            <w:r>
              <w:rPr>
                <w:webHidden/>
              </w:rPr>
              <w:fldChar w:fldCharType="begin"/>
            </w:r>
            <w:r>
              <w:rPr>
                <w:webHidden/>
              </w:rPr>
              <w:instrText xml:space="preserve"> PAGEREF _Toc224722468 \h </w:instrText>
            </w:r>
            <w:r>
              <w:rPr>
                <w:webHidden/>
              </w:rPr>
            </w:r>
            <w:r>
              <w:rPr>
                <w:webHidden/>
              </w:rPr>
              <w:fldChar w:fldCharType="separate"/>
            </w:r>
            <w:r>
              <w:rPr>
                <w:webHidden/>
              </w:rPr>
              <w:t>44</w:t>
            </w:r>
            <w:r>
              <w:rPr>
                <w:webHidden/>
              </w:rPr>
              <w:fldChar w:fldCharType="end"/>
            </w:r>
          </w:hyperlink>
        </w:p>
        <w:p w14:paraId="02B35071" w14:textId="284BC783"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69" w:history="1">
            <w:r w:rsidRPr="00DE4D47">
              <w:rPr>
                <w:rStyle w:val="Hyperlink"/>
                <w:rFonts w:ascii="Times New Roman" w:hAnsi="Times New Roman"/>
                <w:iCs/>
                <w:noProof/>
                <w:lang w:val="en-IE"/>
              </w:rPr>
              <w:t>10.2.1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Limiting the risk of overcapacity</w:t>
            </w:r>
            <w:r>
              <w:rPr>
                <w:noProof/>
                <w:webHidden/>
              </w:rPr>
              <w:tab/>
            </w:r>
            <w:r>
              <w:rPr>
                <w:noProof/>
                <w:webHidden/>
              </w:rPr>
              <w:fldChar w:fldCharType="begin"/>
            </w:r>
            <w:r>
              <w:rPr>
                <w:noProof/>
                <w:webHidden/>
              </w:rPr>
              <w:instrText xml:space="preserve"> PAGEREF _Toc224722469 \h </w:instrText>
            </w:r>
            <w:r>
              <w:rPr>
                <w:noProof/>
                <w:webHidden/>
              </w:rPr>
            </w:r>
            <w:r>
              <w:rPr>
                <w:noProof/>
                <w:webHidden/>
              </w:rPr>
              <w:fldChar w:fldCharType="separate"/>
            </w:r>
            <w:r>
              <w:rPr>
                <w:noProof/>
                <w:webHidden/>
              </w:rPr>
              <w:t>44</w:t>
            </w:r>
            <w:r>
              <w:rPr>
                <w:noProof/>
                <w:webHidden/>
              </w:rPr>
              <w:fldChar w:fldCharType="end"/>
            </w:r>
          </w:hyperlink>
        </w:p>
        <w:p w14:paraId="3421B586" w14:textId="51F5F0EA"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70" w:history="1">
            <w:r w:rsidRPr="00DE4D47">
              <w:rPr>
                <w:rStyle w:val="Hyperlink"/>
                <w:rFonts w:ascii="Times New Roman" w:hAnsi="Times New Roman"/>
                <w:iCs/>
                <w:noProof/>
                <w:lang w:val="en-IE"/>
              </w:rPr>
              <w:t>10.2.2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Limiting the risk of foreclosure and distortion of dynamic incentives</w:t>
            </w:r>
            <w:r>
              <w:rPr>
                <w:noProof/>
                <w:webHidden/>
              </w:rPr>
              <w:tab/>
            </w:r>
            <w:r>
              <w:rPr>
                <w:noProof/>
                <w:webHidden/>
              </w:rPr>
              <w:fldChar w:fldCharType="begin"/>
            </w:r>
            <w:r>
              <w:rPr>
                <w:noProof/>
                <w:webHidden/>
              </w:rPr>
              <w:instrText xml:space="preserve"> PAGEREF _Toc224722470 \h </w:instrText>
            </w:r>
            <w:r>
              <w:rPr>
                <w:noProof/>
                <w:webHidden/>
              </w:rPr>
            </w:r>
            <w:r>
              <w:rPr>
                <w:noProof/>
                <w:webHidden/>
              </w:rPr>
              <w:fldChar w:fldCharType="separate"/>
            </w:r>
            <w:r>
              <w:rPr>
                <w:noProof/>
                <w:webHidden/>
              </w:rPr>
              <w:t>44</w:t>
            </w:r>
            <w:r>
              <w:rPr>
                <w:noProof/>
                <w:webHidden/>
              </w:rPr>
              <w:fldChar w:fldCharType="end"/>
            </w:r>
          </w:hyperlink>
        </w:p>
        <w:p w14:paraId="0C3DB18C" w14:textId="160AB7F4"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71" w:history="1">
            <w:r w:rsidRPr="00DE4D47">
              <w:rPr>
                <w:rStyle w:val="Hyperlink"/>
                <w:rFonts w:ascii="Times New Roman" w:hAnsi="Times New Roman"/>
                <w:iCs/>
                <w:noProof/>
                <w:lang w:val="en-IE"/>
              </w:rPr>
              <w:t>10.2.3</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Limiting the risk of dominance</w:t>
            </w:r>
            <w:r>
              <w:rPr>
                <w:noProof/>
                <w:webHidden/>
              </w:rPr>
              <w:tab/>
            </w:r>
            <w:r>
              <w:rPr>
                <w:noProof/>
                <w:webHidden/>
              </w:rPr>
              <w:fldChar w:fldCharType="begin"/>
            </w:r>
            <w:r>
              <w:rPr>
                <w:noProof/>
                <w:webHidden/>
              </w:rPr>
              <w:instrText xml:space="preserve"> PAGEREF _Toc224722471 \h </w:instrText>
            </w:r>
            <w:r>
              <w:rPr>
                <w:noProof/>
                <w:webHidden/>
              </w:rPr>
            </w:r>
            <w:r>
              <w:rPr>
                <w:noProof/>
                <w:webHidden/>
              </w:rPr>
              <w:fldChar w:fldCharType="separate"/>
            </w:r>
            <w:r>
              <w:rPr>
                <w:noProof/>
                <w:webHidden/>
              </w:rPr>
              <w:t>45</w:t>
            </w:r>
            <w:r>
              <w:rPr>
                <w:noProof/>
                <w:webHidden/>
              </w:rPr>
              <w:fldChar w:fldCharType="end"/>
            </w:r>
          </w:hyperlink>
        </w:p>
        <w:p w14:paraId="35D10680" w14:textId="0DF263CC"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72" w:history="1">
            <w:r w:rsidRPr="00DE4D47">
              <w:rPr>
                <w:rStyle w:val="Hyperlink"/>
                <w:rFonts w:ascii="Times New Roman" w:hAnsi="Times New Roman"/>
                <w:iCs/>
                <w:noProof/>
                <w:lang w:val="en-IE"/>
              </w:rPr>
              <w:t>10.2.4</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Not creating or maintaining an inefficient market structure</w:t>
            </w:r>
            <w:r>
              <w:rPr>
                <w:noProof/>
                <w:webHidden/>
              </w:rPr>
              <w:tab/>
            </w:r>
            <w:r>
              <w:rPr>
                <w:noProof/>
                <w:webHidden/>
              </w:rPr>
              <w:fldChar w:fldCharType="begin"/>
            </w:r>
            <w:r>
              <w:rPr>
                <w:noProof/>
                <w:webHidden/>
              </w:rPr>
              <w:instrText xml:space="preserve"> PAGEREF _Toc224722472 \h </w:instrText>
            </w:r>
            <w:r>
              <w:rPr>
                <w:noProof/>
                <w:webHidden/>
              </w:rPr>
            </w:r>
            <w:r>
              <w:rPr>
                <w:noProof/>
                <w:webHidden/>
              </w:rPr>
              <w:fldChar w:fldCharType="separate"/>
            </w:r>
            <w:r>
              <w:rPr>
                <w:noProof/>
                <w:webHidden/>
              </w:rPr>
              <w:t>45</w:t>
            </w:r>
            <w:r>
              <w:rPr>
                <w:noProof/>
                <w:webHidden/>
              </w:rPr>
              <w:fldChar w:fldCharType="end"/>
            </w:r>
          </w:hyperlink>
        </w:p>
        <w:p w14:paraId="2EF330A5" w14:textId="28D39FED"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73" w:history="1">
            <w:r w:rsidRPr="00DE4D47">
              <w:rPr>
                <w:rStyle w:val="Hyperlink"/>
                <w:rFonts w:ascii="Times New Roman" w:hAnsi="Times New Roman"/>
                <w:iCs/>
                <w:noProof/>
                <w:lang w:val="en-IE"/>
              </w:rPr>
              <w:t>10.2.5</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Open and non-discriminatory access to infrastructure</w:t>
            </w:r>
            <w:r>
              <w:rPr>
                <w:noProof/>
                <w:webHidden/>
              </w:rPr>
              <w:tab/>
            </w:r>
            <w:r>
              <w:rPr>
                <w:noProof/>
                <w:webHidden/>
              </w:rPr>
              <w:fldChar w:fldCharType="begin"/>
            </w:r>
            <w:r>
              <w:rPr>
                <w:noProof/>
                <w:webHidden/>
              </w:rPr>
              <w:instrText xml:space="preserve"> PAGEREF _Toc224722473 \h </w:instrText>
            </w:r>
            <w:r>
              <w:rPr>
                <w:noProof/>
                <w:webHidden/>
              </w:rPr>
            </w:r>
            <w:r>
              <w:rPr>
                <w:noProof/>
                <w:webHidden/>
              </w:rPr>
              <w:fldChar w:fldCharType="separate"/>
            </w:r>
            <w:r>
              <w:rPr>
                <w:noProof/>
                <w:webHidden/>
              </w:rPr>
              <w:t>45</w:t>
            </w:r>
            <w:r>
              <w:rPr>
                <w:noProof/>
                <w:webHidden/>
              </w:rPr>
              <w:fldChar w:fldCharType="end"/>
            </w:r>
          </w:hyperlink>
        </w:p>
        <w:p w14:paraId="429E031B" w14:textId="11D9CE5E"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74" w:history="1">
            <w:r w:rsidRPr="00DE4D47">
              <w:rPr>
                <w:rStyle w:val="Hyperlink"/>
                <w:rFonts w:ascii="Times New Roman" w:hAnsi="Times New Roman"/>
                <w:noProof/>
                <w:lang w:val="en-IE"/>
              </w:rPr>
              <w:t>10.2.5.1</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User(s) of the infrastructure</w:t>
            </w:r>
            <w:r>
              <w:rPr>
                <w:noProof/>
                <w:webHidden/>
              </w:rPr>
              <w:tab/>
            </w:r>
            <w:r>
              <w:rPr>
                <w:noProof/>
                <w:webHidden/>
              </w:rPr>
              <w:fldChar w:fldCharType="begin"/>
            </w:r>
            <w:r>
              <w:rPr>
                <w:noProof/>
                <w:webHidden/>
              </w:rPr>
              <w:instrText xml:space="preserve"> PAGEREF _Toc224722474 \h </w:instrText>
            </w:r>
            <w:r>
              <w:rPr>
                <w:noProof/>
                <w:webHidden/>
              </w:rPr>
            </w:r>
            <w:r>
              <w:rPr>
                <w:noProof/>
                <w:webHidden/>
              </w:rPr>
              <w:fldChar w:fldCharType="separate"/>
            </w:r>
            <w:r>
              <w:rPr>
                <w:noProof/>
                <w:webHidden/>
              </w:rPr>
              <w:t>45</w:t>
            </w:r>
            <w:r>
              <w:rPr>
                <w:noProof/>
                <w:webHidden/>
              </w:rPr>
              <w:fldChar w:fldCharType="end"/>
            </w:r>
          </w:hyperlink>
        </w:p>
        <w:p w14:paraId="42EA027E" w14:textId="719D857C"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75" w:history="1">
            <w:r w:rsidRPr="00DE4D47">
              <w:rPr>
                <w:rStyle w:val="Hyperlink"/>
                <w:rFonts w:ascii="Times New Roman" w:hAnsi="Times New Roman"/>
                <w:noProof/>
                <w:lang w:val="en-IE"/>
              </w:rPr>
              <w:t>10.2.5.2</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Access to the infrastructure</w:t>
            </w:r>
            <w:r>
              <w:rPr>
                <w:noProof/>
                <w:webHidden/>
              </w:rPr>
              <w:tab/>
            </w:r>
            <w:r>
              <w:rPr>
                <w:noProof/>
                <w:webHidden/>
              </w:rPr>
              <w:fldChar w:fldCharType="begin"/>
            </w:r>
            <w:r>
              <w:rPr>
                <w:noProof/>
                <w:webHidden/>
              </w:rPr>
              <w:instrText xml:space="preserve"> PAGEREF _Toc224722475 \h </w:instrText>
            </w:r>
            <w:r>
              <w:rPr>
                <w:noProof/>
                <w:webHidden/>
              </w:rPr>
            </w:r>
            <w:r>
              <w:rPr>
                <w:noProof/>
                <w:webHidden/>
              </w:rPr>
              <w:fldChar w:fldCharType="separate"/>
            </w:r>
            <w:r>
              <w:rPr>
                <w:noProof/>
                <w:webHidden/>
              </w:rPr>
              <w:t>45</w:t>
            </w:r>
            <w:r>
              <w:rPr>
                <w:noProof/>
                <w:webHidden/>
              </w:rPr>
              <w:fldChar w:fldCharType="end"/>
            </w:r>
          </w:hyperlink>
        </w:p>
        <w:p w14:paraId="266E73E4" w14:textId="5C47A824" w:rsidR="00966017" w:rsidRDefault="00966017">
          <w:pPr>
            <w:pStyle w:val="TOC3"/>
            <w:rPr>
              <w:rFonts w:asciiTheme="minorHAnsi" w:eastAsiaTheme="minorEastAsia" w:hAnsiTheme="minorHAnsi" w:cstheme="minorBidi"/>
              <w:noProof/>
              <w:kern w:val="2"/>
              <w:sz w:val="24"/>
              <w:szCs w:val="24"/>
              <w:lang w:val="en-GB" w:eastAsia="en-GB"/>
              <w14:ligatures w14:val="standardContextual"/>
            </w:rPr>
          </w:pPr>
          <w:hyperlink w:anchor="_Toc224722476" w:history="1">
            <w:r w:rsidRPr="00DE4D47">
              <w:rPr>
                <w:rStyle w:val="Hyperlink"/>
                <w:rFonts w:ascii="Times New Roman" w:hAnsi="Times New Roman"/>
                <w:iCs/>
                <w:noProof/>
                <w:lang w:val="en-IE"/>
              </w:rPr>
              <w:t>10.2.6</w:t>
            </w:r>
            <w:r>
              <w:rPr>
                <w:rFonts w:asciiTheme="minorHAnsi" w:eastAsiaTheme="minorEastAsia" w:hAnsiTheme="minorHAnsi" w:cstheme="minorBidi"/>
                <w:noProof/>
                <w:kern w:val="2"/>
                <w:sz w:val="24"/>
                <w:szCs w:val="24"/>
                <w:lang w:val="en-GB" w:eastAsia="en-GB"/>
                <w14:ligatures w14:val="standardContextual"/>
              </w:rPr>
              <w:tab/>
            </w:r>
            <w:r w:rsidRPr="00DE4D47">
              <w:rPr>
                <w:rStyle w:val="Hyperlink"/>
                <w:rFonts w:ascii="Times New Roman" w:hAnsi="Times New Roman"/>
                <w:noProof/>
                <w:lang w:val="en-IE"/>
              </w:rPr>
              <w:t>No effect on location activities</w:t>
            </w:r>
            <w:r>
              <w:rPr>
                <w:noProof/>
                <w:webHidden/>
              </w:rPr>
              <w:tab/>
            </w:r>
            <w:r>
              <w:rPr>
                <w:noProof/>
                <w:webHidden/>
              </w:rPr>
              <w:fldChar w:fldCharType="begin"/>
            </w:r>
            <w:r>
              <w:rPr>
                <w:noProof/>
                <w:webHidden/>
              </w:rPr>
              <w:instrText xml:space="preserve"> PAGEREF _Toc224722476 \h </w:instrText>
            </w:r>
            <w:r>
              <w:rPr>
                <w:noProof/>
                <w:webHidden/>
              </w:rPr>
            </w:r>
            <w:r>
              <w:rPr>
                <w:noProof/>
                <w:webHidden/>
              </w:rPr>
              <w:fldChar w:fldCharType="separate"/>
            </w:r>
            <w:r>
              <w:rPr>
                <w:noProof/>
                <w:webHidden/>
              </w:rPr>
              <w:t>46</w:t>
            </w:r>
            <w:r>
              <w:rPr>
                <w:noProof/>
                <w:webHidden/>
              </w:rPr>
              <w:fldChar w:fldCharType="end"/>
            </w:r>
          </w:hyperlink>
        </w:p>
        <w:p w14:paraId="7660BCAE" w14:textId="594117B0"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77" w:history="1">
            <w:r w:rsidRPr="00DE4D47">
              <w:rPr>
                <w:rStyle w:val="Hyperlink"/>
                <w:rFonts w:ascii="Times New Roman" w:hAnsi="Times New Roman"/>
                <w:lang w:val="en-IE"/>
              </w:rPr>
              <w:t>11</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Reporting</w:t>
            </w:r>
            <w:r>
              <w:rPr>
                <w:webHidden/>
              </w:rPr>
              <w:tab/>
            </w:r>
            <w:r>
              <w:rPr>
                <w:webHidden/>
              </w:rPr>
              <w:fldChar w:fldCharType="begin"/>
            </w:r>
            <w:r>
              <w:rPr>
                <w:webHidden/>
              </w:rPr>
              <w:instrText xml:space="preserve"> PAGEREF _Toc224722477 \h </w:instrText>
            </w:r>
            <w:r>
              <w:rPr>
                <w:webHidden/>
              </w:rPr>
            </w:r>
            <w:r>
              <w:rPr>
                <w:webHidden/>
              </w:rPr>
              <w:fldChar w:fldCharType="separate"/>
            </w:r>
            <w:r>
              <w:rPr>
                <w:webHidden/>
              </w:rPr>
              <w:t>46</w:t>
            </w:r>
            <w:r>
              <w:rPr>
                <w:webHidden/>
              </w:rPr>
              <w:fldChar w:fldCharType="end"/>
            </w:r>
          </w:hyperlink>
        </w:p>
        <w:p w14:paraId="78334AA8" w14:textId="18FBA52E" w:rsidR="00966017" w:rsidRDefault="00966017">
          <w:pPr>
            <w:pStyle w:val="TOC1"/>
            <w:rPr>
              <w:rFonts w:asciiTheme="minorHAnsi" w:eastAsiaTheme="minorEastAsia" w:hAnsiTheme="minorHAnsi" w:cstheme="minorBidi"/>
              <w:b w:val="0"/>
              <w:bCs w:val="0"/>
              <w:kern w:val="2"/>
              <w:sz w:val="24"/>
              <w:szCs w:val="24"/>
              <w:lang w:val="en-GB" w:eastAsia="en-GB"/>
              <w14:ligatures w14:val="standardContextual"/>
            </w:rPr>
          </w:pPr>
          <w:hyperlink w:anchor="_Toc224722478" w:history="1">
            <w:r w:rsidRPr="00DE4D47">
              <w:rPr>
                <w:rStyle w:val="Hyperlink"/>
                <w:rFonts w:ascii="Times New Roman" w:hAnsi="Times New Roman"/>
                <w:lang w:val="en-IE"/>
              </w:rPr>
              <w:t>12</w:t>
            </w:r>
            <w:r>
              <w:rPr>
                <w:rFonts w:asciiTheme="minorHAnsi" w:eastAsiaTheme="minorEastAsia" w:hAnsiTheme="minorHAnsi" w:cstheme="minorBidi"/>
                <w:b w:val="0"/>
                <w:bCs w:val="0"/>
                <w:kern w:val="2"/>
                <w:sz w:val="24"/>
                <w:szCs w:val="24"/>
                <w:lang w:val="en-GB" w:eastAsia="en-GB"/>
                <w14:ligatures w14:val="standardContextual"/>
              </w:rPr>
              <w:tab/>
            </w:r>
            <w:r w:rsidRPr="00DE4D47">
              <w:rPr>
                <w:rStyle w:val="Hyperlink"/>
                <w:rFonts w:ascii="Times New Roman" w:hAnsi="Times New Roman"/>
                <w:lang w:val="en-IE"/>
              </w:rPr>
              <w:t>Annexes to the project portfolio</w:t>
            </w:r>
            <w:r>
              <w:rPr>
                <w:webHidden/>
              </w:rPr>
              <w:tab/>
            </w:r>
            <w:r>
              <w:rPr>
                <w:webHidden/>
              </w:rPr>
              <w:fldChar w:fldCharType="begin"/>
            </w:r>
            <w:r>
              <w:rPr>
                <w:webHidden/>
              </w:rPr>
              <w:instrText xml:space="preserve"> PAGEREF _Toc224722478 \h </w:instrText>
            </w:r>
            <w:r>
              <w:rPr>
                <w:webHidden/>
              </w:rPr>
            </w:r>
            <w:r>
              <w:rPr>
                <w:webHidden/>
              </w:rPr>
              <w:fldChar w:fldCharType="separate"/>
            </w:r>
            <w:r>
              <w:rPr>
                <w:webHidden/>
              </w:rPr>
              <w:t>46</w:t>
            </w:r>
            <w:r>
              <w:rPr>
                <w:webHidden/>
              </w:rPr>
              <w:fldChar w:fldCharType="end"/>
            </w:r>
          </w:hyperlink>
        </w:p>
        <w:p w14:paraId="150B59C9" w14:textId="62C3FB27" w:rsidR="001E2FED" w:rsidRPr="00B74E1E" w:rsidRDefault="0048662F" w:rsidP="00AD6D6A">
          <w:pPr>
            <w:pStyle w:val="TOC1"/>
            <w:spacing w:line="276" w:lineRule="auto"/>
            <w:ind w:left="0" w:firstLine="0"/>
            <w:jc w:val="both"/>
            <w:rPr>
              <w:rFonts w:ascii="Times New Roman" w:hAnsi="Times New Roman"/>
              <w:sz w:val="28"/>
              <w:lang w:val="en-IE"/>
            </w:rPr>
          </w:pPr>
          <w:r>
            <w:rPr>
              <w:rFonts w:ascii="Times New Roman" w:hAnsi="Times New Roman"/>
              <w:bCs w:val="0"/>
              <w:sz w:val="24"/>
              <w:szCs w:val="24"/>
              <w:lang w:val="en-IE"/>
            </w:rPr>
            <w:fldChar w:fldCharType="end"/>
          </w:r>
        </w:p>
      </w:sdtContent>
    </w:sdt>
    <w:p w14:paraId="6F802A91" w14:textId="77777777" w:rsidR="001E2FED" w:rsidRPr="00B74E1E" w:rsidRDefault="001E2FED" w:rsidP="00AD6D6A">
      <w:pPr>
        <w:spacing w:after="200"/>
        <w:jc w:val="both"/>
        <w:rPr>
          <w:rFonts w:ascii="Times New Roman" w:hAnsi="Times New Roman"/>
          <w:sz w:val="28"/>
          <w:lang w:val="en-IE"/>
        </w:rPr>
      </w:pPr>
      <w:r w:rsidRPr="00B74E1E">
        <w:rPr>
          <w:rFonts w:ascii="Times New Roman" w:hAnsi="Times New Roman"/>
          <w:sz w:val="28"/>
          <w:lang w:val="en-IE"/>
        </w:rPr>
        <w:br w:type="page"/>
      </w:r>
    </w:p>
    <w:p w14:paraId="118D290C" w14:textId="1C8A41DD" w:rsidR="004155B3" w:rsidRPr="00B74E1E" w:rsidRDefault="00BC4AE7" w:rsidP="00AD6D6A">
      <w:pPr>
        <w:pStyle w:val="Heading1"/>
        <w:rPr>
          <w:rFonts w:ascii="Times New Roman" w:hAnsi="Times New Roman" w:cs="Times New Roman"/>
          <w:color w:val="auto"/>
          <w:sz w:val="32"/>
          <w:szCs w:val="32"/>
          <w:lang w:val="en-IE"/>
        </w:rPr>
      </w:pPr>
      <w:bookmarkStart w:id="0" w:name="_Toc148106556"/>
      <w:bookmarkStart w:id="1" w:name="_Toc495919885"/>
      <w:bookmarkStart w:id="2" w:name="_Toc224722389"/>
      <w:r w:rsidRPr="00B74E1E">
        <w:rPr>
          <w:rFonts w:ascii="Times New Roman" w:hAnsi="Times New Roman" w:cs="Times New Roman"/>
          <w:color w:val="auto"/>
          <w:sz w:val="32"/>
          <w:szCs w:val="32"/>
          <w:lang w:val="en-IE"/>
        </w:rPr>
        <w:lastRenderedPageBreak/>
        <w:t xml:space="preserve">How to fill in </w:t>
      </w:r>
      <w:r w:rsidR="004155B3" w:rsidRPr="00B74E1E">
        <w:rPr>
          <w:rFonts w:ascii="Times New Roman" w:hAnsi="Times New Roman" w:cs="Times New Roman"/>
          <w:color w:val="auto"/>
          <w:sz w:val="32"/>
          <w:szCs w:val="32"/>
          <w:lang w:val="en-IE"/>
        </w:rPr>
        <w:t>the project portfolio</w:t>
      </w:r>
      <w:r w:rsidRPr="00B74E1E">
        <w:rPr>
          <w:rFonts w:ascii="Times New Roman" w:hAnsi="Times New Roman" w:cs="Times New Roman"/>
          <w:color w:val="auto"/>
          <w:sz w:val="32"/>
          <w:szCs w:val="32"/>
          <w:lang w:val="en-IE"/>
        </w:rPr>
        <w:t xml:space="preserve"> (PP)</w:t>
      </w:r>
      <w:r w:rsidR="004155B3" w:rsidRPr="00B74E1E">
        <w:rPr>
          <w:rFonts w:ascii="Times New Roman" w:hAnsi="Times New Roman" w:cs="Times New Roman"/>
          <w:color w:val="auto"/>
          <w:sz w:val="32"/>
          <w:szCs w:val="32"/>
          <w:lang w:val="en-IE"/>
        </w:rPr>
        <w:t>:</w:t>
      </w:r>
      <w:bookmarkEnd w:id="0"/>
      <w:bookmarkEnd w:id="2"/>
    </w:p>
    <w:p w14:paraId="0143360F" w14:textId="77777777" w:rsidR="008C0154" w:rsidRPr="00B74E1E" w:rsidRDefault="008C0154" w:rsidP="008C0154">
      <w:pPr>
        <w:rPr>
          <w:lang w:val="en-IE"/>
        </w:rPr>
      </w:pPr>
    </w:p>
    <w:p w14:paraId="6F47BF87" w14:textId="781559EF" w:rsidR="009F785F" w:rsidRPr="00B74E1E" w:rsidRDefault="0056375D" w:rsidP="00AD6D6A">
      <w:pPr>
        <w:pStyle w:val="ITAbsatzohneN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szCs w:val="24"/>
          <w:lang w:val="en-IE"/>
        </w:rPr>
      </w:pPr>
      <w:r w:rsidRPr="00B74E1E">
        <w:rPr>
          <w:rFonts w:ascii="Times New Roman" w:hAnsi="Times New Roman"/>
          <w:i/>
          <w:szCs w:val="24"/>
          <w:lang w:val="en-IE"/>
        </w:rPr>
        <w:t xml:space="preserve">Disclaimer: </w:t>
      </w:r>
      <w:r w:rsidR="00755C53" w:rsidRPr="00755C53">
        <w:rPr>
          <w:rFonts w:ascii="Times New Roman" w:hAnsi="Times New Roman"/>
          <w:i/>
          <w:szCs w:val="24"/>
          <w:lang w:val="en-IE"/>
        </w:rPr>
        <w:t xml:space="preserve">This template is a working document. It does neither represents an official position of the Commission nor a formally approved interpretation of the IPCEI Communication. It is based on the experience gained by the Services of DG COMP in the assessment of IPCEI projects and is provided to facilitate the (pre-)notification and assessment process of IPCEI, </w:t>
      </w:r>
      <w:proofErr w:type="gramStart"/>
      <w:r w:rsidR="00755C53" w:rsidRPr="00755C53">
        <w:rPr>
          <w:rFonts w:ascii="Times New Roman" w:hAnsi="Times New Roman"/>
          <w:i/>
          <w:szCs w:val="24"/>
          <w:lang w:val="en-IE"/>
        </w:rPr>
        <w:t>in particular for</w:t>
      </w:r>
      <w:proofErr w:type="gramEnd"/>
      <w:r w:rsidR="00755C53" w:rsidRPr="00755C53">
        <w:rPr>
          <w:rFonts w:ascii="Times New Roman" w:hAnsi="Times New Roman"/>
          <w:i/>
          <w:szCs w:val="24"/>
          <w:lang w:val="en-IE"/>
        </w:rPr>
        <w:t xml:space="preserve"> potential beneficiaries that are Small and Medium-sized Enterprises (SMEs). This working document may be subject to revision.</w:t>
      </w:r>
    </w:p>
    <w:p w14:paraId="4C702EE8" w14:textId="2E8B8A3E" w:rsidR="0056375D" w:rsidRPr="00B74E1E" w:rsidRDefault="0056375D" w:rsidP="00AD6D6A">
      <w:pPr>
        <w:pStyle w:val="ITAbsatzohneNr"/>
        <w:spacing w:line="276" w:lineRule="auto"/>
        <w:jc w:val="both"/>
        <w:rPr>
          <w:rFonts w:ascii="Times New Roman" w:hAnsi="Times New Roman"/>
          <w:b/>
          <w:bCs/>
          <w:i/>
          <w:szCs w:val="24"/>
          <w:lang w:val="en-IE"/>
        </w:rPr>
      </w:pPr>
    </w:p>
    <w:p w14:paraId="7E8E6572" w14:textId="02A8F02A" w:rsidR="00461DAB" w:rsidRPr="00B74E1E" w:rsidRDefault="00461DAB" w:rsidP="001C3214">
      <w:pPr>
        <w:pStyle w:val="ITAbsatzohneNr"/>
        <w:numPr>
          <w:ilvl w:val="0"/>
          <w:numId w:val="26"/>
        </w:numPr>
        <w:spacing w:line="276" w:lineRule="auto"/>
        <w:jc w:val="both"/>
        <w:rPr>
          <w:rFonts w:ascii="Times New Roman" w:hAnsi="Times New Roman"/>
          <w:b/>
          <w:bCs/>
          <w:i/>
          <w:szCs w:val="24"/>
          <w:lang w:val="en-IE"/>
        </w:rPr>
      </w:pPr>
      <w:r w:rsidRPr="00B74E1E">
        <w:rPr>
          <w:rFonts w:ascii="Times New Roman" w:hAnsi="Times New Roman"/>
          <w:b/>
          <w:bCs/>
          <w:i/>
          <w:szCs w:val="24"/>
          <w:lang w:val="en-IE"/>
        </w:rPr>
        <w:t>General</w:t>
      </w:r>
      <w:r w:rsidR="0070789E" w:rsidRPr="00B74E1E">
        <w:rPr>
          <w:rFonts w:ascii="Times New Roman" w:hAnsi="Times New Roman"/>
          <w:b/>
          <w:bCs/>
          <w:i/>
          <w:szCs w:val="24"/>
          <w:lang w:val="en-IE"/>
        </w:rPr>
        <w:t xml:space="preserve"> inst</w:t>
      </w:r>
      <w:r w:rsidR="007E1C48" w:rsidRPr="00B74E1E">
        <w:rPr>
          <w:rFonts w:ascii="Times New Roman" w:hAnsi="Times New Roman"/>
          <w:b/>
          <w:bCs/>
          <w:i/>
          <w:szCs w:val="24"/>
          <w:lang w:val="en-IE"/>
        </w:rPr>
        <w:t>r</w:t>
      </w:r>
      <w:r w:rsidR="0070789E" w:rsidRPr="00B74E1E">
        <w:rPr>
          <w:rFonts w:ascii="Times New Roman" w:hAnsi="Times New Roman"/>
          <w:b/>
          <w:bCs/>
          <w:i/>
          <w:szCs w:val="24"/>
          <w:lang w:val="en-IE"/>
        </w:rPr>
        <w:t>uctions</w:t>
      </w:r>
    </w:p>
    <w:p w14:paraId="6D9A6BF3" w14:textId="77777777" w:rsidR="00461DAB" w:rsidRPr="00B74E1E" w:rsidRDefault="00461DAB" w:rsidP="00AD6D6A">
      <w:pPr>
        <w:pStyle w:val="ITAbsatzohneNr"/>
        <w:spacing w:line="276" w:lineRule="auto"/>
        <w:ind w:left="360"/>
        <w:jc w:val="both"/>
        <w:rPr>
          <w:rFonts w:ascii="Times New Roman" w:hAnsi="Times New Roman"/>
          <w:i/>
          <w:szCs w:val="24"/>
          <w:lang w:val="en-IE"/>
        </w:rPr>
      </w:pPr>
    </w:p>
    <w:p w14:paraId="1B448226" w14:textId="1BAF364C" w:rsidR="000A6963" w:rsidRPr="00B74E1E" w:rsidRDefault="000A6963"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b/>
          <w:i/>
          <w:szCs w:val="24"/>
          <w:lang w:val="en-IE"/>
        </w:rPr>
        <w:t>Please do not change the structure of this template</w:t>
      </w:r>
      <w:r w:rsidRPr="00B74E1E">
        <w:rPr>
          <w:rFonts w:ascii="Times New Roman" w:hAnsi="Times New Roman"/>
          <w:i/>
          <w:szCs w:val="24"/>
          <w:lang w:val="en-IE"/>
        </w:rPr>
        <w:t xml:space="preserve">. The information requested </w:t>
      </w:r>
      <w:r w:rsidR="0017246B" w:rsidRPr="00B74E1E">
        <w:rPr>
          <w:rFonts w:ascii="Times New Roman" w:hAnsi="Times New Roman"/>
          <w:i/>
          <w:szCs w:val="24"/>
          <w:lang w:val="en-IE"/>
        </w:rPr>
        <w:t>herein</w:t>
      </w:r>
      <w:r w:rsidRPr="00B74E1E">
        <w:rPr>
          <w:rFonts w:ascii="Times New Roman" w:hAnsi="Times New Roman"/>
          <w:i/>
          <w:szCs w:val="24"/>
          <w:lang w:val="en-IE"/>
        </w:rPr>
        <w:t xml:space="preserve"> is essential for the assessment</w:t>
      </w:r>
      <w:r w:rsidR="0017246B" w:rsidRPr="00B74E1E">
        <w:rPr>
          <w:rFonts w:ascii="Times New Roman" w:hAnsi="Times New Roman"/>
          <w:i/>
          <w:szCs w:val="24"/>
          <w:lang w:val="en-IE"/>
        </w:rPr>
        <w:t xml:space="preserve"> of your </w:t>
      </w:r>
      <w:r w:rsidR="001B05B4" w:rsidRPr="00B74E1E">
        <w:rPr>
          <w:rFonts w:ascii="Times New Roman" w:hAnsi="Times New Roman"/>
          <w:i/>
          <w:szCs w:val="24"/>
          <w:lang w:val="en-IE"/>
        </w:rPr>
        <w:t xml:space="preserve">IPCEI </w:t>
      </w:r>
      <w:r w:rsidR="0017246B" w:rsidRPr="00B74E1E">
        <w:rPr>
          <w:rFonts w:ascii="Times New Roman" w:hAnsi="Times New Roman"/>
          <w:i/>
          <w:szCs w:val="24"/>
          <w:lang w:val="en-IE"/>
        </w:rPr>
        <w:t>project</w:t>
      </w:r>
      <w:r w:rsidRPr="00B74E1E">
        <w:rPr>
          <w:rFonts w:ascii="Times New Roman" w:hAnsi="Times New Roman"/>
          <w:i/>
          <w:szCs w:val="24"/>
          <w:lang w:val="en-IE"/>
        </w:rPr>
        <w:t xml:space="preserve">. Should you believe that additional type of information is </w:t>
      </w:r>
      <w:r w:rsidR="0017246B" w:rsidRPr="00B74E1E">
        <w:rPr>
          <w:rFonts w:ascii="Times New Roman" w:hAnsi="Times New Roman"/>
          <w:i/>
          <w:szCs w:val="24"/>
          <w:lang w:val="en-IE"/>
        </w:rPr>
        <w:t xml:space="preserve">equally </w:t>
      </w:r>
      <w:r w:rsidRPr="00B74E1E">
        <w:rPr>
          <w:rFonts w:ascii="Times New Roman" w:hAnsi="Times New Roman"/>
          <w:i/>
          <w:szCs w:val="24"/>
          <w:lang w:val="en-IE"/>
        </w:rPr>
        <w:t>essential for the assessment of your project, please insert it in a new section at the end of the PP and use annexes if necessary.</w:t>
      </w:r>
    </w:p>
    <w:p w14:paraId="7C3E36A8" w14:textId="77777777" w:rsidR="0070789E" w:rsidRPr="00B74E1E" w:rsidRDefault="0070789E" w:rsidP="00AD6D6A">
      <w:pPr>
        <w:pStyle w:val="ITAbsatzohneNr"/>
        <w:spacing w:line="276" w:lineRule="auto"/>
        <w:jc w:val="both"/>
        <w:rPr>
          <w:rFonts w:ascii="Times New Roman" w:hAnsi="Times New Roman"/>
          <w:bCs/>
          <w:i/>
          <w:szCs w:val="24"/>
          <w:lang w:val="en-IE"/>
        </w:rPr>
      </w:pPr>
    </w:p>
    <w:p w14:paraId="381AEFB6" w14:textId="23FBF3EF" w:rsidR="0070789E" w:rsidRPr="00B74E1E" w:rsidRDefault="3E5CEB72" w:rsidP="001C3214">
      <w:pPr>
        <w:pStyle w:val="ITAbsatzohneNr"/>
        <w:numPr>
          <w:ilvl w:val="1"/>
          <w:numId w:val="26"/>
        </w:numPr>
        <w:spacing w:line="276" w:lineRule="auto"/>
        <w:jc w:val="both"/>
        <w:rPr>
          <w:rFonts w:ascii="Times New Roman" w:hAnsi="Times New Roman"/>
          <w:i/>
          <w:iCs/>
          <w:lang w:val="en-IE"/>
        </w:rPr>
      </w:pPr>
      <w:r w:rsidRPr="00B74E1E">
        <w:rPr>
          <w:rFonts w:ascii="Times New Roman" w:hAnsi="Times New Roman"/>
          <w:i/>
          <w:iCs/>
          <w:lang w:val="en-IE"/>
        </w:rPr>
        <w:t>When preparing your PP, p</w:t>
      </w:r>
      <w:r w:rsidR="13AA8A9F" w:rsidRPr="00B74E1E">
        <w:rPr>
          <w:rFonts w:ascii="Times New Roman" w:hAnsi="Times New Roman"/>
          <w:i/>
          <w:iCs/>
          <w:lang w:val="en-IE"/>
        </w:rPr>
        <w:t xml:space="preserve">lease </w:t>
      </w:r>
      <w:r w:rsidR="13AA8A9F" w:rsidRPr="00B74E1E">
        <w:rPr>
          <w:rFonts w:ascii="Times New Roman" w:hAnsi="Times New Roman"/>
          <w:b/>
          <w:bCs/>
          <w:i/>
          <w:iCs/>
          <w:lang w:val="en-IE"/>
        </w:rPr>
        <w:t xml:space="preserve">delete </w:t>
      </w:r>
      <w:r w:rsidR="16DB8B2E" w:rsidRPr="00B74E1E">
        <w:rPr>
          <w:rFonts w:ascii="Times New Roman" w:hAnsi="Times New Roman"/>
          <w:b/>
          <w:bCs/>
          <w:i/>
          <w:iCs/>
          <w:lang w:val="en-IE"/>
        </w:rPr>
        <w:t xml:space="preserve">all </w:t>
      </w:r>
      <w:r w:rsidR="13AA8A9F" w:rsidRPr="00B74E1E">
        <w:rPr>
          <w:rFonts w:ascii="Times New Roman" w:hAnsi="Times New Roman"/>
          <w:b/>
          <w:bCs/>
          <w:i/>
          <w:iCs/>
          <w:lang w:val="en-IE"/>
        </w:rPr>
        <w:t>instructions and explanations</w:t>
      </w:r>
      <w:r w:rsidR="13AA8A9F" w:rsidRPr="00B74E1E">
        <w:rPr>
          <w:rFonts w:ascii="Times New Roman" w:hAnsi="Times New Roman"/>
          <w:i/>
          <w:iCs/>
          <w:lang w:val="en-IE"/>
        </w:rPr>
        <w:t xml:space="preserve"> provided in this template with a view to guide your company through the process of compiling the information necessary to demonstrate </w:t>
      </w:r>
      <w:r w:rsidR="597C05BF" w:rsidRPr="00B74E1E">
        <w:rPr>
          <w:rFonts w:ascii="Times New Roman" w:hAnsi="Times New Roman"/>
          <w:i/>
          <w:iCs/>
          <w:lang w:val="en-IE"/>
        </w:rPr>
        <w:t>your</w:t>
      </w:r>
      <w:r w:rsidR="13AA8A9F" w:rsidRPr="00B74E1E">
        <w:rPr>
          <w:rFonts w:ascii="Times New Roman" w:hAnsi="Times New Roman"/>
          <w:i/>
          <w:iCs/>
          <w:lang w:val="en-IE"/>
        </w:rPr>
        <w:t xml:space="preserve"> project’s compliance with the requirements of the </w:t>
      </w:r>
      <w:hyperlink r:id="rId14">
        <w:r w:rsidR="13AA8A9F" w:rsidRPr="00B74E1E">
          <w:rPr>
            <w:rStyle w:val="Hyperlink"/>
            <w:rFonts w:ascii="Times New Roman" w:hAnsi="Times New Roman"/>
            <w:i/>
            <w:iCs/>
            <w:lang w:val="en-IE"/>
          </w:rPr>
          <w:t>IPCEI</w:t>
        </w:r>
        <w:r w:rsidR="159BE4D0" w:rsidRPr="00B74E1E">
          <w:rPr>
            <w:rStyle w:val="Hyperlink"/>
            <w:rFonts w:ascii="Times New Roman" w:hAnsi="Times New Roman"/>
            <w:i/>
            <w:iCs/>
            <w:lang w:val="en-IE"/>
          </w:rPr>
          <w:t xml:space="preserve"> Communication</w:t>
        </w:r>
      </w:hyperlink>
      <w:r w:rsidR="00BD7CFD" w:rsidRPr="00BD7CFD">
        <w:rPr>
          <w:rStyle w:val="FootnoteReference"/>
          <w:rFonts w:ascii="Times New Roman" w:hAnsi="Times New Roman"/>
        </w:rPr>
        <w:footnoteReference w:id="2"/>
      </w:r>
      <w:r w:rsidR="13AA8A9F" w:rsidRPr="00B74E1E">
        <w:rPr>
          <w:rFonts w:ascii="Times New Roman" w:hAnsi="Times New Roman"/>
          <w:i/>
          <w:iCs/>
          <w:lang w:val="en-IE"/>
        </w:rPr>
        <w:t xml:space="preserve">. </w:t>
      </w:r>
    </w:p>
    <w:p w14:paraId="2D89509F" w14:textId="77777777" w:rsidR="0056375D" w:rsidRPr="00B74E1E" w:rsidRDefault="0056375D" w:rsidP="00AD6D6A">
      <w:pPr>
        <w:pStyle w:val="ITAbsatzohneNr"/>
        <w:spacing w:line="276" w:lineRule="auto"/>
        <w:jc w:val="both"/>
        <w:rPr>
          <w:rFonts w:ascii="Times New Roman" w:hAnsi="Times New Roman"/>
          <w:i/>
          <w:szCs w:val="24"/>
          <w:lang w:val="en-IE"/>
        </w:rPr>
      </w:pPr>
    </w:p>
    <w:p w14:paraId="33E3ADE1" w14:textId="2A057D5D" w:rsidR="00BC4AE7" w:rsidRPr="00B74E1E" w:rsidRDefault="004155B3" w:rsidP="001C3214">
      <w:pPr>
        <w:pStyle w:val="ITAbsatzohneNr"/>
        <w:numPr>
          <w:ilvl w:val="1"/>
          <w:numId w:val="26"/>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Please </w:t>
      </w:r>
      <w:r w:rsidRPr="00B74E1E">
        <w:rPr>
          <w:rFonts w:ascii="Times New Roman" w:hAnsi="Times New Roman"/>
          <w:b/>
          <w:bCs/>
          <w:i/>
          <w:szCs w:val="24"/>
          <w:lang w:val="en-IE"/>
        </w:rPr>
        <w:t>use the actual names of the structural elements of the IPCEI</w:t>
      </w:r>
      <w:r w:rsidRPr="00B74E1E">
        <w:rPr>
          <w:rFonts w:ascii="Times New Roman" w:hAnsi="Times New Roman"/>
          <w:i/>
          <w:szCs w:val="24"/>
          <w:lang w:val="en-IE"/>
        </w:rPr>
        <w:t xml:space="preserve"> you are participating in</w:t>
      </w:r>
      <w:r>
        <w:rPr>
          <w:rFonts w:ascii="Times New Roman" w:hAnsi="Times New Roman"/>
          <w:i/>
          <w:szCs w:val="24"/>
          <w:lang w:val="en-IE"/>
        </w:rPr>
        <w:t>.</w:t>
      </w:r>
      <w:r w:rsidRPr="00B74E1E">
        <w:rPr>
          <w:rFonts w:ascii="Times New Roman" w:hAnsi="Times New Roman"/>
          <w:i/>
          <w:szCs w:val="24"/>
          <w:lang w:val="en-IE"/>
        </w:rPr>
        <w:t xml:space="preserve"> (Work streams (</w:t>
      </w:r>
      <w:proofErr w:type="spellStart"/>
      <w:r w:rsidRPr="00B74E1E">
        <w:rPr>
          <w:rFonts w:ascii="Times New Roman" w:hAnsi="Times New Roman"/>
          <w:i/>
          <w:szCs w:val="24"/>
          <w:lang w:val="en-IE"/>
        </w:rPr>
        <w:t>WS</w:t>
      </w:r>
      <w:proofErr w:type="spellEnd"/>
      <w:r w:rsidRPr="00B74E1E">
        <w:rPr>
          <w:rFonts w:ascii="Times New Roman" w:hAnsi="Times New Roman"/>
          <w:i/>
          <w:szCs w:val="24"/>
          <w:lang w:val="en-IE"/>
        </w:rPr>
        <w:t>) or Technology Fields (TF)</w:t>
      </w:r>
      <w:r w:rsidR="00BC4AE7" w:rsidRPr="00B74E1E">
        <w:rPr>
          <w:rFonts w:ascii="Times New Roman" w:hAnsi="Times New Roman"/>
          <w:i/>
          <w:szCs w:val="24"/>
          <w:lang w:val="en-IE"/>
        </w:rPr>
        <w:t>,</w:t>
      </w:r>
      <w:r w:rsidRPr="00B74E1E">
        <w:rPr>
          <w:rFonts w:ascii="Times New Roman" w:hAnsi="Times New Roman"/>
          <w:i/>
          <w:szCs w:val="24"/>
          <w:lang w:val="en-IE"/>
        </w:rPr>
        <w:t xml:space="preserve"> or other). If they are further structured </w:t>
      </w:r>
      <w:r w:rsidR="002B6EF4" w:rsidRPr="00B74E1E">
        <w:rPr>
          <w:rFonts w:ascii="Times New Roman" w:hAnsi="Times New Roman"/>
          <w:i/>
          <w:szCs w:val="24"/>
          <w:lang w:val="en-IE"/>
        </w:rPr>
        <w:t xml:space="preserve">(for instance in </w:t>
      </w:r>
      <w:r w:rsidRPr="00B74E1E">
        <w:rPr>
          <w:rFonts w:ascii="Times New Roman" w:hAnsi="Times New Roman"/>
          <w:i/>
          <w:szCs w:val="24"/>
          <w:lang w:val="en-IE"/>
        </w:rPr>
        <w:t>Work packages (WP)</w:t>
      </w:r>
      <w:r w:rsidR="002B6EF4" w:rsidRPr="00B74E1E">
        <w:rPr>
          <w:rFonts w:ascii="Times New Roman" w:hAnsi="Times New Roman"/>
          <w:i/>
          <w:szCs w:val="24"/>
          <w:lang w:val="en-IE"/>
        </w:rPr>
        <w:t xml:space="preserve"> or tasks, etc.)</w:t>
      </w:r>
      <w:r w:rsidRPr="00B74E1E">
        <w:rPr>
          <w:rFonts w:ascii="Times New Roman" w:hAnsi="Times New Roman"/>
          <w:i/>
          <w:szCs w:val="24"/>
          <w:lang w:val="en-IE"/>
        </w:rPr>
        <w:t>, provide the information as requested</w:t>
      </w:r>
      <w:r w:rsidR="00BC4AE7" w:rsidRPr="00B74E1E">
        <w:rPr>
          <w:rFonts w:ascii="Times New Roman" w:hAnsi="Times New Roman"/>
          <w:i/>
          <w:szCs w:val="24"/>
          <w:lang w:val="en-IE"/>
        </w:rPr>
        <w:t xml:space="preserve"> also at the level of these </w:t>
      </w:r>
      <w:r w:rsidR="002B6EF4" w:rsidRPr="00B74E1E">
        <w:rPr>
          <w:rFonts w:ascii="Times New Roman" w:hAnsi="Times New Roman"/>
          <w:i/>
          <w:szCs w:val="24"/>
          <w:lang w:val="en-IE"/>
        </w:rPr>
        <w:t>further sub-structures</w:t>
      </w:r>
      <w:r w:rsidR="00E33957" w:rsidRPr="00B74E1E">
        <w:rPr>
          <w:rFonts w:ascii="Times New Roman" w:hAnsi="Times New Roman"/>
          <w:i/>
          <w:szCs w:val="24"/>
          <w:lang w:val="en-IE"/>
        </w:rPr>
        <w:t>.</w:t>
      </w:r>
    </w:p>
    <w:p w14:paraId="431BF09C" w14:textId="77777777" w:rsidR="008012BA" w:rsidRPr="00B74E1E" w:rsidRDefault="008012BA" w:rsidP="00AD6D6A">
      <w:pPr>
        <w:pStyle w:val="ListParagraph"/>
        <w:jc w:val="both"/>
        <w:rPr>
          <w:rFonts w:ascii="Times New Roman" w:hAnsi="Times New Roman"/>
          <w:i/>
          <w:szCs w:val="24"/>
          <w:lang w:val="en-IE"/>
        </w:rPr>
      </w:pPr>
    </w:p>
    <w:p w14:paraId="30202A09" w14:textId="2EF945F1" w:rsidR="0070789E" w:rsidRPr="00B74E1E" w:rsidRDefault="0070789E" w:rsidP="00AD6D6A">
      <w:pPr>
        <w:pStyle w:val="ITAbsatzohneNr"/>
        <w:spacing w:line="276" w:lineRule="auto"/>
        <w:jc w:val="both"/>
        <w:rPr>
          <w:rFonts w:ascii="Times New Roman" w:hAnsi="Times New Roman"/>
          <w:b/>
          <w:bCs/>
          <w:szCs w:val="24"/>
          <w:lang w:val="en-IE"/>
        </w:rPr>
      </w:pPr>
    </w:p>
    <w:p w14:paraId="4FB04BF8" w14:textId="7D802095" w:rsidR="00ED43AF" w:rsidRPr="00B74E1E" w:rsidRDefault="00ED43AF" w:rsidP="001C3214">
      <w:pPr>
        <w:pStyle w:val="ITAbsatzohneNr"/>
        <w:numPr>
          <w:ilvl w:val="0"/>
          <w:numId w:val="26"/>
        </w:numPr>
        <w:spacing w:line="276" w:lineRule="auto"/>
        <w:jc w:val="both"/>
        <w:rPr>
          <w:rFonts w:ascii="Times New Roman" w:hAnsi="Times New Roman"/>
          <w:b/>
          <w:bCs/>
          <w:szCs w:val="24"/>
          <w:lang w:val="en-IE"/>
        </w:rPr>
      </w:pPr>
      <w:r w:rsidRPr="00B74E1E">
        <w:rPr>
          <w:rFonts w:ascii="Times New Roman" w:hAnsi="Times New Roman"/>
          <w:b/>
          <w:bCs/>
          <w:szCs w:val="24"/>
          <w:lang w:val="en-IE"/>
        </w:rPr>
        <w:t xml:space="preserve">Who </w:t>
      </w:r>
      <w:proofErr w:type="gramStart"/>
      <w:r w:rsidRPr="00B74E1E">
        <w:rPr>
          <w:rFonts w:ascii="Times New Roman" w:hAnsi="Times New Roman"/>
          <w:b/>
          <w:bCs/>
          <w:szCs w:val="24"/>
          <w:lang w:val="en-IE"/>
        </w:rPr>
        <w:t>has to</w:t>
      </w:r>
      <w:proofErr w:type="gramEnd"/>
      <w:r w:rsidRPr="00B74E1E">
        <w:rPr>
          <w:rFonts w:ascii="Times New Roman" w:hAnsi="Times New Roman"/>
          <w:b/>
          <w:bCs/>
          <w:szCs w:val="24"/>
          <w:lang w:val="en-IE"/>
        </w:rPr>
        <w:t xml:space="preserve"> prepare </w:t>
      </w:r>
      <w:r w:rsidR="004B79B5" w:rsidRPr="00B74E1E">
        <w:rPr>
          <w:rFonts w:ascii="Times New Roman" w:hAnsi="Times New Roman"/>
          <w:b/>
          <w:bCs/>
          <w:szCs w:val="24"/>
          <w:lang w:val="en-IE"/>
        </w:rPr>
        <w:t xml:space="preserve">the </w:t>
      </w:r>
      <w:r w:rsidRPr="00B74E1E">
        <w:rPr>
          <w:rFonts w:ascii="Times New Roman" w:hAnsi="Times New Roman"/>
          <w:b/>
          <w:bCs/>
          <w:szCs w:val="24"/>
          <w:lang w:val="en-IE"/>
        </w:rPr>
        <w:t>PP?</w:t>
      </w:r>
    </w:p>
    <w:p w14:paraId="084701E2" w14:textId="77777777" w:rsidR="00ED43AF" w:rsidRPr="00B74E1E" w:rsidRDefault="00ED43AF" w:rsidP="00AD6D6A">
      <w:pPr>
        <w:pStyle w:val="ITAbsatzohneNr"/>
        <w:spacing w:line="276" w:lineRule="auto"/>
        <w:jc w:val="both"/>
        <w:rPr>
          <w:rFonts w:ascii="Times New Roman" w:hAnsi="Times New Roman"/>
          <w:b/>
          <w:bCs/>
          <w:szCs w:val="24"/>
          <w:lang w:val="en-IE"/>
        </w:rPr>
      </w:pPr>
    </w:p>
    <w:p w14:paraId="5CF97854" w14:textId="2C4922CC" w:rsidR="0070789E" w:rsidRPr="00B74E1E" w:rsidRDefault="00B544B0"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i/>
          <w:iCs/>
          <w:lang w:val="en-IE"/>
        </w:rPr>
        <w:t xml:space="preserve">The PP </w:t>
      </w:r>
      <w:proofErr w:type="gramStart"/>
      <w:r w:rsidR="00567FE9" w:rsidRPr="00B74E1E">
        <w:rPr>
          <w:rFonts w:ascii="Times New Roman" w:hAnsi="Times New Roman"/>
          <w:i/>
          <w:iCs/>
          <w:lang w:val="en-IE"/>
        </w:rPr>
        <w:t>has to</w:t>
      </w:r>
      <w:proofErr w:type="gramEnd"/>
      <w:r w:rsidRPr="00B74E1E">
        <w:rPr>
          <w:rFonts w:ascii="Times New Roman" w:hAnsi="Times New Roman"/>
          <w:i/>
          <w:iCs/>
          <w:lang w:val="en-IE"/>
        </w:rPr>
        <w:t xml:space="preserve"> be prepared by </w:t>
      </w:r>
      <w:r w:rsidR="0070789E" w:rsidRPr="00B74E1E">
        <w:rPr>
          <w:rFonts w:ascii="Times New Roman" w:hAnsi="Times New Roman"/>
          <w:i/>
          <w:iCs/>
          <w:lang w:val="en-IE"/>
        </w:rPr>
        <w:t xml:space="preserve">the </w:t>
      </w:r>
      <w:r w:rsidR="002500FE" w:rsidRPr="00B74E1E">
        <w:rPr>
          <w:rFonts w:ascii="Times New Roman" w:hAnsi="Times New Roman"/>
          <w:i/>
          <w:iCs/>
          <w:lang w:val="en-IE"/>
        </w:rPr>
        <w:t xml:space="preserve">companies </w:t>
      </w:r>
      <w:r w:rsidR="0070789E" w:rsidRPr="00B74E1E">
        <w:rPr>
          <w:rFonts w:ascii="Times New Roman" w:hAnsi="Times New Roman"/>
          <w:i/>
          <w:iCs/>
          <w:lang w:val="en-IE"/>
        </w:rPr>
        <w:t xml:space="preserve">benefitting from aid </w:t>
      </w:r>
      <w:r w:rsidRPr="00B74E1E">
        <w:rPr>
          <w:rFonts w:ascii="Times New Roman" w:hAnsi="Times New Roman"/>
          <w:i/>
          <w:iCs/>
          <w:lang w:val="en-IE"/>
        </w:rPr>
        <w:t xml:space="preserve">under </w:t>
      </w:r>
      <w:r w:rsidR="00E83C35" w:rsidRPr="00B74E1E">
        <w:rPr>
          <w:rFonts w:ascii="Times New Roman" w:hAnsi="Times New Roman"/>
          <w:i/>
          <w:iCs/>
          <w:lang w:val="en-IE"/>
        </w:rPr>
        <w:t>responsibility</w:t>
      </w:r>
      <w:r w:rsidRPr="00B74E1E">
        <w:rPr>
          <w:rFonts w:ascii="Times New Roman" w:hAnsi="Times New Roman"/>
          <w:i/>
          <w:iCs/>
          <w:lang w:val="en-IE"/>
        </w:rPr>
        <w:t xml:space="preserve"> of the notifying Member State.</w:t>
      </w:r>
      <w:r w:rsidR="0070789E" w:rsidRPr="00B74E1E">
        <w:rPr>
          <w:rFonts w:ascii="Times New Roman" w:hAnsi="Times New Roman"/>
          <w:i/>
          <w:iCs/>
          <w:lang w:val="en-IE"/>
        </w:rPr>
        <w:t xml:space="preserve"> </w:t>
      </w:r>
      <w:r w:rsidRPr="00B74E1E">
        <w:rPr>
          <w:rFonts w:ascii="Times New Roman" w:hAnsi="Times New Roman"/>
          <w:i/>
          <w:iCs/>
          <w:lang w:val="en-IE"/>
        </w:rPr>
        <w:t>The beneficiaries</w:t>
      </w:r>
      <w:r w:rsidR="0070789E" w:rsidRPr="00B74E1E">
        <w:rPr>
          <w:rFonts w:ascii="Times New Roman" w:hAnsi="Times New Roman"/>
          <w:i/>
          <w:iCs/>
          <w:lang w:val="en-IE"/>
        </w:rPr>
        <w:t xml:space="preserve">, whose projects will be </w:t>
      </w:r>
      <w:r w:rsidR="005F6E6C" w:rsidRPr="00B74E1E">
        <w:rPr>
          <w:rFonts w:ascii="Times New Roman" w:hAnsi="Times New Roman"/>
          <w:i/>
          <w:iCs/>
          <w:lang w:val="en-IE"/>
        </w:rPr>
        <w:t>(</w:t>
      </w:r>
      <w:r w:rsidR="0070789E" w:rsidRPr="00B74E1E">
        <w:rPr>
          <w:rFonts w:ascii="Times New Roman" w:hAnsi="Times New Roman"/>
          <w:i/>
          <w:iCs/>
          <w:lang w:val="en-IE"/>
        </w:rPr>
        <w:t>pre-</w:t>
      </w:r>
      <w:r w:rsidR="005F6E6C" w:rsidRPr="00B74E1E">
        <w:rPr>
          <w:rFonts w:ascii="Times New Roman" w:hAnsi="Times New Roman"/>
          <w:i/>
          <w:iCs/>
          <w:lang w:val="en-IE"/>
        </w:rPr>
        <w:t xml:space="preserve">) </w:t>
      </w:r>
      <w:r w:rsidR="0070789E" w:rsidRPr="00B74E1E">
        <w:rPr>
          <w:rFonts w:ascii="Times New Roman" w:hAnsi="Times New Roman"/>
          <w:i/>
          <w:iCs/>
          <w:lang w:val="en-IE"/>
        </w:rPr>
        <w:t xml:space="preserve">notified, are referred to as </w:t>
      </w:r>
      <w:r w:rsidR="00C94069" w:rsidRPr="00B74E1E">
        <w:rPr>
          <w:rFonts w:ascii="Times New Roman" w:hAnsi="Times New Roman"/>
          <w:i/>
          <w:iCs/>
          <w:lang w:val="en-IE"/>
        </w:rPr>
        <w:t>‘</w:t>
      </w:r>
      <w:r w:rsidR="0070789E" w:rsidRPr="00B74E1E">
        <w:rPr>
          <w:rFonts w:ascii="Times New Roman" w:hAnsi="Times New Roman"/>
          <w:i/>
          <w:iCs/>
          <w:lang w:val="en-IE"/>
        </w:rPr>
        <w:t xml:space="preserve">IPCEI </w:t>
      </w:r>
      <w:r w:rsidR="0070789E" w:rsidRPr="00B74E1E">
        <w:rPr>
          <w:rFonts w:ascii="Times New Roman" w:hAnsi="Times New Roman"/>
          <w:b/>
          <w:bCs/>
          <w:i/>
          <w:iCs/>
          <w:lang w:val="en-IE"/>
        </w:rPr>
        <w:t>direct participants</w:t>
      </w:r>
      <w:r w:rsidR="00C94069" w:rsidRPr="00B74E1E">
        <w:rPr>
          <w:rFonts w:ascii="Times New Roman" w:hAnsi="Times New Roman"/>
          <w:i/>
          <w:iCs/>
          <w:lang w:val="en-IE"/>
        </w:rPr>
        <w:t>’</w:t>
      </w:r>
      <w:r w:rsidR="0070789E" w:rsidRPr="00B74E1E">
        <w:rPr>
          <w:rFonts w:ascii="Times New Roman" w:hAnsi="Times New Roman"/>
          <w:i/>
          <w:iCs/>
          <w:lang w:val="en-IE"/>
        </w:rPr>
        <w:t xml:space="preserve">. </w:t>
      </w:r>
      <w:r w:rsidR="00345464" w:rsidRPr="00B74E1E">
        <w:rPr>
          <w:rFonts w:ascii="Times New Roman" w:hAnsi="Times New Roman"/>
          <w:i/>
          <w:iCs/>
          <w:lang w:val="en-IE"/>
        </w:rPr>
        <w:t xml:space="preserve">Other </w:t>
      </w:r>
      <w:r w:rsidR="009C5862" w:rsidRPr="00B74E1E">
        <w:rPr>
          <w:rFonts w:ascii="Times New Roman" w:hAnsi="Times New Roman"/>
          <w:i/>
          <w:iCs/>
          <w:lang w:val="en-IE"/>
        </w:rPr>
        <w:t xml:space="preserve">participants in an IPCEI ecosystem, for whom the Member State does NOT ask for approval </w:t>
      </w:r>
      <w:r w:rsidR="00345464" w:rsidRPr="00B74E1E">
        <w:rPr>
          <w:rFonts w:ascii="Times New Roman" w:hAnsi="Times New Roman"/>
          <w:i/>
          <w:iCs/>
          <w:lang w:val="en-IE"/>
        </w:rPr>
        <w:t xml:space="preserve">of aid </w:t>
      </w:r>
      <w:r w:rsidR="009C5862" w:rsidRPr="00B74E1E">
        <w:rPr>
          <w:rFonts w:ascii="Times New Roman" w:hAnsi="Times New Roman"/>
          <w:i/>
          <w:iCs/>
          <w:lang w:val="en-IE"/>
        </w:rPr>
        <w:t xml:space="preserve">under the IPCEI </w:t>
      </w:r>
      <w:r w:rsidR="00BD7CFD">
        <w:rPr>
          <w:rFonts w:ascii="Times New Roman" w:hAnsi="Times New Roman"/>
          <w:i/>
          <w:iCs/>
          <w:lang w:val="en-IE"/>
        </w:rPr>
        <w:t>C</w:t>
      </w:r>
      <w:r w:rsidR="009C5862" w:rsidRPr="00B74E1E">
        <w:rPr>
          <w:rFonts w:ascii="Times New Roman" w:hAnsi="Times New Roman"/>
          <w:i/>
          <w:iCs/>
          <w:lang w:val="en-IE"/>
        </w:rPr>
        <w:t>ommunication</w:t>
      </w:r>
      <w:r w:rsidR="00345464" w:rsidRPr="00B74E1E">
        <w:rPr>
          <w:rFonts w:ascii="Times New Roman" w:hAnsi="Times New Roman"/>
          <w:i/>
          <w:iCs/>
          <w:lang w:val="en-IE"/>
        </w:rPr>
        <w:t>, do not need to present a PP</w:t>
      </w:r>
      <w:r w:rsidR="00567FE9" w:rsidRPr="00B74E1E">
        <w:rPr>
          <w:rFonts w:ascii="Times New Roman" w:hAnsi="Times New Roman"/>
          <w:i/>
          <w:iCs/>
          <w:lang w:val="en-IE"/>
        </w:rPr>
        <w:t xml:space="preserve"> to the Commission</w:t>
      </w:r>
      <w:r w:rsidR="00345464" w:rsidRPr="00B74E1E">
        <w:rPr>
          <w:rFonts w:ascii="Times New Roman" w:hAnsi="Times New Roman"/>
          <w:i/>
          <w:iCs/>
          <w:lang w:val="en-IE"/>
        </w:rPr>
        <w:t>.</w:t>
      </w:r>
      <w:r w:rsidR="009C5862" w:rsidRPr="00B74E1E">
        <w:rPr>
          <w:rFonts w:ascii="Times New Roman" w:hAnsi="Times New Roman"/>
          <w:i/>
          <w:iCs/>
          <w:lang w:val="en-IE"/>
        </w:rPr>
        <w:t xml:space="preserve"> These </w:t>
      </w:r>
      <w:r w:rsidR="00345464" w:rsidRPr="00B74E1E">
        <w:rPr>
          <w:rFonts w:ascii="Times New Roman" w:hAnsi="Times New Roman"/>
          <w:i/>
          <w:iCs/>
          <w:lang w:val="en-IE"/>
        </w:rPr>
        <w:t>may concern</w:t>
      </w:r>
      <w:r w:rsidR="00755C53">
        <w:rPr>
          <w:rFonts w:ascii="Times New Roman" w:hAnsi="Times New Roman"/>
          <w:i/>
          <w:iCs/>
          <w:lang w:val="en-IE"/>
        </w:rPr>
        <w:t xml:space="preserve">, for example, </w:t>
      </w:r>
      <w:r w:rsidR="009C5862" w:rsidRPr="00B74E1E">
        <w:rPr>
          <w:rFonts w:ascii="Times New Roman" w:hAnsi="Times New Roman"/>
          <w:i/>
          <w:iCs/>
          <w:lang w:val="en-IE" w:eastAsia="en-GB"/>
        </w:rPr>
        <w:t>company projects that have been participating in the IPCEI calls but are benefitting from aid based on other legal bases (</w:t>
      </w:r>
      <w:r w:rsidR="00345464" w:rsidRPr="00B74E1E">
        <w:rPr>
          <w:rFonts w:ascii="Times New Roman" w:hAnsi="Times New Roman"/>
          <w:i/>
          <w:iCs/>
          <w:lang w:val="en-IE" w:eastAsia="en-GB"/>
        </w:rPr>
        <w:t>in particular</w:t>
      </w:r>
      <w:r w:rsidR="000C5692" w:rsidRPr="00B74E1E">
        <w:rPr>
          <w:rFonts w:ascii="Times New Roman" w:hAnsi="Times New Roman"/>
          <w:i/>
          <w:iCs/>
          <w:lang w:val="en-IE" w:eastAsia="en-GB"/>
        </w:rPr>
        <w:t>,</w:t>
      </w:r>
      <w:r w:rsidR="00345464" w:rsidRPr="00B74E1E">
        <w:rPr>
          <w:rFonts w:ascii="Times New Roman" w:hAnsi="Times New Roman"/>
          <w:i/>
          <w:iCs/>
          <w:lang w:val="en-IE" w:eastAsia="en-GB"/>
        </w:rPr>
        <w:t xml:space="preserve"> </w:t>
      </w:r>
      <w:r w:rsidR="00262CC6" w:rsidRPr="00B74E1E">
        <w:rPr>
          <w:rFonts w:ascii="Times New Roman" w:hAnsi="Times New Roman"/>
          <w:i/>
          <w:iCs/>
          <w:lang w:val="en-IE" w:eastAsia="en-GB"/>
        </w:rPr>
        <w:t xml:space="preserve">the </w:t>
      </w:r>
      <w:r w:rsidR="009C5862" w:rsidRPr="00B74E1E">
        <w:rPr>
          <w:rFonts w:ascii="Times New Roman" w:hAnsi="Times New Roman"/>
          <w:i/>
          <w:iCs/>
          <w:lang w:val="en-IE" w:eastAsia="en-GB"/>
        </w:rPr>
        <w:t>G</w:t>
      </w:r>
      <w:r w:rsidR="00262CC6" w:rsidRPr="00B74E1E">
        <w:rPr>
          <w:rFonts w:ascii="Times New Roman" w:hAnsi="Times New Roman"/>
          <w:i/>
          <w:iCs/>
          <w:lang w:val="en-IE" w:eastAsia="en-GB"/>
        </w:rPr>
        <w:t xml:space="preserve">eneral </w:t>
      </w:r>
      <w:r w:rsidR="009C5862" w:rsidRPr="00B74E1E">
        <w:rPr>
          <w:rFonts w:ascii="Times New Roman" w:hAnsi="Times New Roman"/>
          <w:i/>
          <w:iCs/>
          <w:lang w:val="en-IE" w:eastAsia="en-GB"/>
        </w:rPr>
        <w:t>B</w:t>
      </w:r>
      <w:r w:rsidR="00262CC6" w:rsidRPr="00B74E1E">
        <w:rPr>
          <w:rFonts w:ascii="Times New Roman" w:hAnsi="Times New Roman"/>
          <w:i/>
          <w:iCs/>
          <w:lang w:val="en-IE" w:eastAsia="en-GB"/>
        </w:rPr>
        <w:t xml:space="preserve">lock </w:t>
      </w:r>
      <w:r w:rsidR="009C5862" w:rsidRPr="00B74E1E">
        <w:rPr>
          <w:rFonts w:ascii="Times New Roman" w:hAnsi="Times New Roman"/>
          <w:i/>
          <w:iCs/>
          <w:lang w:val="en-IE" w:eastAsia="en-GB"/>
        </w:rPr>
        <w:t>E</w:t>
      </w:r>
      <w:r w:rsidR="00262CC6" w:rsidRPr="00B74E1E">
        <w:rPr>
          <w:rFonts w:ascii="Times New Roman" w:hAnsi="Times New Roman"/>
          <w:i/>
          <w:iCs/>
          <w:lang w:val="en-IE" w:eastAsia="en-GB"/>
        </w:rPr>
        <w:t xml:space="preserve">xemption </w:t>
      </w:r>
      <w:r w:rsidR="009C5862" w:rsidRPr="00B74E1E">
        <w:rPr>
          <w:rFonts w:ascii="Times New Roman" w:hAnsi="Times New Roman"/>
          <w:i/>
          <w:iCs/>
          <w:lang w:val="en-IE" w:eastAsia="en-GB"/>
        </w:rPr>
        <w:t>R</w:t>
      </w:r>
      <w:r w:rsidR="00262CC6" w:rsidRPr="00B74E1E">
        <w:rPr>
          <w:rFonts w:ascii="Times New Roman" w:hAnsi="Times New Roman"/>
          <w:i/>
          <w:iCs/>
          <w:lang w:val="en-IE" w:eastAsia="en-GB"/>
        </w:rPr>
        <w:t>egulation</w:t>
      </w:r>
      <w:r w:rsidR="007502C2">
        <w:rPr>
          <w:rFonts w:ascii="Times New Roman" w:hAnsi="Times New Roman"/>
          <w:i/>
          <w:iCs/>
          <w:lang w:val="en-IE" w:eastAsia="en-GB"/>
        </w:rPr>
        <w:t>,</w:t>
      </w:r>
      <w:r w:rsidR="00262CC6" w:rsidRPr="00B74E1E">
        <w:rPr>
          <w:rFonts w:ascii="Times New Roman" w:hAnsi="Times New Roman"/>
          <w:i/>
          <w:iCs/>
          <w:lang w:val="en-IE" w:eastAsia="en-GB"/>
        </w:rPr>
        <w:t xml:space="preserve"> </w:t>
      </w:r>
      <w:r w:rsidR="007502C2">
        <w:rPr>
          <w:rFonts w:ascii="Times New Roman" w:hAnsi="Times New Roman"/>
          <w:i/>
          <w:iCs/>
          <w:lang w:val="en-IE" w:eastAsia="en-GB"/>
        </w:rPr>
        <w:t>‘</w:t>
      </w:r>
      <w:proofErr w:type="spellStart"/>
      <w:r w:rsidR="00262CC6" w:rsidRPr="00B74E1E">
        <w:rPr>
          <w:rFonts w:ascii="Times New Roman" w:hAnsi="Times New Roman"/>
          <w:i/>
          <w:iCs/>
          <w:lang w:val="en-IE" w:eastAsia="en-GB"/>
        </w:rPr>
        <w:t>GBER</w:t>
      </w:r>
      <w:proofErr w:type="spellEnd"/>
      <w:r w:rsidR="007502C2">
        <w:rPr>
          <w:rFonts w:ascii="Times New Roman" w:hAnsi="Times New Roman"/>
          <w:i/>
          <w:iCs/>
          <w:lang w:val="en-IE" w:eastAsia="en-GB"/>
        </w:rPr>
        <w:t>’</w:t>
      </w:r>
      <w:r w:rsidR="009C5862" w:rsidRPr="00B74E1E">
        <w:rPr>
          <w:rFonts w:ascii="Times New Roman" w:hAnsi="Times New Roman"/>
          <w:i/>
          <w:iCs/>
          <w:lang w:val="en-IE" w:eastAsia="en-GB"/>
        </w:rPr>
        <w:t>), or do not receive State aid at all (such as</w:t>
      </w:r>
      <w:r w:rsidR="00262CC6" w:rsidRPr="00B74E1E">
        <w:rPr>
          <w:rFonts w:ascii="Times New Roman" w:hAnsi="Times New Roman"/>
          <w:i/>
          <w:iCs/>
          <w:lang w:val="en-IE" w:eastAsia="en-GB"/>
        </w:rPr>
        <w:t>,</w:t>
      </w:r>
      <w:r w:rsidR="009C5862" w:rsidRPr="00B74E1E">
        <w:rPr>
          <w:rFonts w:ascii="Times New Roman" w:hAnsi="Times New Roman"/>
          <w:i/>
          <w:iCs/>
          <w:lang w:val="en-IE" w:eastAsia="en-GB"/>
        </w:rPr>
        <w:t xml:space="preserve"> </w:t>
      </w:r>
      <w:r w:rsidR="00262CC6" w:rsidRPr="00B74E1E">
        <w:rPr>
          <w:rFonts w:ascii="Times New Roman" w:hAnsi="Times New Roman"/>
          <w:i/>
          <w:iCs/>
          <w:lang w:val="en-IE" w:eastAsia="en-GB"/>
        </w:rPr>
        <w:t xml:space="preserve">in some circumstances, </w:t>
      </w:r>
      <w:r w:rsidR="009C5862" w:rsidRPr="00B74E1E">
        <w:rPr>
          <w:rFonts w:ascii="Times New Roman" w:hAnsi="Times New Roman"/>
          <w:i/>
          <w:iCs/>
          <w:lang w:val="en-IE" w:eastAsia="en-GB"/>
        </w:rPr>
        <w:t>research organisations/universities)</w:t>
      </w:r>
      <w:r w:rsidR="00675BA9" w:rsidRPr="00B74E1E">
        <w:rPr>
          <w:rFonts w:ascii="Times New Roman" w:hAnsi="Times New Roman"/>
          <w:i/>
          <w:iCs/>
          <w:lang w:val="en-IE" w:eastAsia="en-GB"/>
        </w:rPr>
        <w:t>, thus not</w:t>
      </w:r>
      <w:r w:rsidR="00B509E6" w:rsidRPr="00B74E1E">
        <w:rPr>
          <w:rFonts w:ascii="Times New Roman" w:hAnsi="Times New Roman"/>
          <w:i/>
          <w:iCs/>
          <w:lang w:val="en-IE" w:eastAsia="en-GB"/>
        </w:rPr>
        <w:t xml:space="preserve"> assessed by the Commission</w:t>
      </w:r>
      <w:r w:rsidR="009C5862" w:rsidRPr="00B74E1E">
        <w:rPr>
          <w:rFonts w:ascii="Times New Roman" w:hAnsi="Times New Roman"/>
          <w:i/>
          <w:iCs/>
          <w:lang w:val="en-IE" w:eastAsia="en-GB"/>
        </w:rPr>
        <w:t xml:space="preserve">. They are part of an IPCEI-created ecosystem through collaborations with other IPCEI </w:t>
      </w:r>
      <w:r w:rsidR="00BD7CFD">
        <w:rPr>
          <w:rFonts w:ascii="Times New Roman" w:hAnsi="Times New Roman"/>
          <w:i/>
          <w:iCs/>
          <w:lang w:val="en-IE" w:eastAsia="en-GB"/>
        </w:rPr>
        <w:t xml:space="preserve">direct </w:t>
      </w:r>
      <w:r w:rsidR="009C5862" w:rsidRPr="00B74E1E">
        <w:rPr>
          <w:rFonts w:ascii="Times New Roman" w:hAnsi="Times New Roman"/>
          <w:i/>
          <w:iCs/>
          <w:lang w:val="en-IE" w:eastAsia="en-GB"/>
        </w:rPr>
        <w:t xml:space="preserve">participants, thereby contributing to the relevant policy objectives pursued by the </w:t>
      </w:r>
      <w:r w:rsidR="009C5862" w:rsidRPr="00B74E1E">
        <w:rPr>
          <w:rFonts w:ascii="Times New Roman" w:hAnsi="Times New Roman"/>
          <w:i/>
          <w:iCs/>
          <w:lang w:val="en-IE" w:eastAsia="en-GB"/>
        </w:rPr>
        <w:lastRenderedPageBreak/>
        <w:t>proposed IPCEI.</w:t>
      </w:r>
      <w:r w:rsidR="009C5862" w:rsidRPr="00B74E1E">
        <w:rPr>
          <w:rStyle w:val="FootnoteReference"/>
          <w:rFonts w:ascii="Times New Roman" w:hAnsi="Times New Roman"/>
          <w:i/>
          <w:iCs/>
          <w:lang w:val="en-IE" w:eastAsia="en-GB"/>
        </w:rPr>
        <w:footnoteReference w:id="3"/>
      </w:r>
      <w:r w:rsidR="009C5862" w:rsidRPr="00B74E1E">
        <w:rPr>
          <w:rFonts w:ascii="Times New Roman" w:hAnsi="Times New Roman"/>
          <w:i/>
          <w:iCs/>
          <w:lang w:val="en-IE" w:eastAsia="en-GB"/>
        </w:rPr>
        <w:t xml:space="preserve"> </w:t>
      </w:r>
      <w:r w:rsidR="007502C2">
        <w:rPr>
          <w:rFonts w:ascii="Times New Roman" w:hAnsi="Times New Roman"/>
          <w:i/>
          <w:iCs/>
          <w:lang w:val="en-IE" w:eastAsia="en-GB"/>
        </w:rPr>
        <w:t xml:space="preserve">Projects receiving aid based on other legal bases </w:t>
      </w:r>
      <w:r w:rsidR="00345464" w:rsidRPr="00B74E1E">
        <w:rPr>
          <w:rFonts w:ascii="Times New Roman" w:hAnsi="Times New Roman"/>
          <w:i/>
          <w:iCs/>
          <w:lang w:val="en-IE" w:eastAsia="en-GB"/>
        </w:rPr>
        <w:t xml:space="preserve">have been labelled </w:t>
      </w:r>
      <w:r w:rsidR="007502C2">
        <w:rPr>
          <w:rFonts w:ascii="Times New Roman" w:hAnsi="Times New Roman"/>
          <w:i/>
          <w:iCs/>
          <w:lang w:val="en-IE" w:eastAsia="en-GB"/>
        </w:rPr>
        <w:t xml:space="preserve">either </w:t>
      </w:r>
      <w:r w:rsidR="00345464" w:rsidRPr="00B74E1E">
        <w:rPr>
          <w:rFonts w:ascii="Times New Roman" w:hAnsi="Times New Roman"/>
          <w:i/>
          <w:iCs/>
          <w:lang w:val="en-IE" w:eastAsia="en-GB"/>
        </w:rPr>
        <w:t xml:space="preserve">as </w:t>
      </w:r>
      <w:r w:rsidR="00BD7CFD" w:rsidRPr="00B74E1E">
        <w:rPr>
          <w:rFonts w:ascii="Times New Roman" w:hAnsi="Times New Roman"/>
          <w:i/>
          <w:iCs/>
          <w:lang w:val="en-IE" w:eastAsia="en-GB"/>
        </w:rPr>
        <w:t xml:space="preserve">‘associated’ </w:t>
      </w:r>
      <w:r w:rsidR="00BD7CFD">
        <w:rPr>
          <w:rFonts w:ascii="Times New Roman" w:hAnsi="Times New Roman"/>
          <w:i/>
          <w:iCs/>
          <w:lang w:val="en-IE" w:eastAsia="en-GB"/>
        </w:rPr>
        <w:t xml:space="preserve">or </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indirect</w:t>
      </w:r>
      <w:r w:rsidR="00C94069" w:rsidRPr="00B74E1E">
        <w:rPr>
          <w:rFonts w:ascii="Times New Roman" w:hAnsi="Times New Roman"/>
          <w:i/>
          <w:iCs/>
          <w:lang w:val="en-IE" w:eastAsia="en-GB"/>
        </w:rPr>
        <w:t>’</w:t>
      </w:r>
      <w:r w:rsidR="00345464" w:rsidRPr="00B74E1E">
        <w:rPr>
          <w:rFonts w:ascii="Times New Roman" w:hAnsi="Times New Roman"/>
          <w:i/>
          <w:iCs/>
          <w:lang w:val="en-IE" w:eastAsia="en-GB"/>
        </w:rPr>
        <w:t xml:space="preserve"> </w:t>
      </w:r>
      <w:r w:rsidR="00E83C35" w:rsidRPr="00B74E1E">
        <w:rPr>
          <w:rFonts w:ascii="Times New Roman" w:hAnsi="Times New Roman"/>
          <w:i/>
          <w:iCs/>
          <w:lang w:val="en-IE" w:eastAsia="en-GB"/>
        </w:rPr>
        <w:t>partners</w:t>
      </w:r>
      <w:r w:rsidR="005A1B50" w:rsidRPr="007502C2">
        <w:rPr>
          <w:rStyle w:val="FootnoteReference"/>
          <w:rFonts w:ascii="Times New Roman" w:hAnsi="Times New Roman"/>
          <w:i/>
          <w:iCs/>
          <w:sz w:val="24"/>
          <w:szCs w:val="24"/>
          <w:lang w:val="en-IE" w:eastAsia="en-GB"/>
        </w:rPr>
        <w:footnoteReference w:id="4"/>
      </w:r>
      <w:r w:rsidR="00E83C35" w:rsidRPr="00B74E1E">
        <w:rPr>
          <w:rFonts w:ascii="Times New Roman" w:hAnsi="Times New Roman"/>
          <w:i/>
          <w:iCs/>
          <w:lang w:val="en-IE" w:eastAsia="en-GB"/>
        </w:rPr>
        <w:t xml:space="preserve"> or </w:t>
      </w:r>
      <w:r w:rsidR="00345464" w:rsidRPr="00B74E1E">
        <w:rPr>
          <w:rFonts w:ascii="Times New Roman" w:hAnsi="Times New Roman"/>
          <w:i/>
          <w:iCs/>
          <w:lang w:val="en-IE" w:eastAsia="en-GB"/>
        </w:rPr>
        <w:t>participants in previous</w:t>
      </w:r>
      <w:r w:rsidR="007502C2">
        <w:rPr>
          <w:rFonts w:ascii="Times New Roman" w:hAnsi="Times New Roman"/>
          <w:i/>
          <w:iCs/>
          <w:lang w:val="en-IE" w:eastAsia="en-GB"/>
        </w:rPr>
        <w:t xml:space="preserve"> Commission</w:t>
      </w:r>
      <w:r w:rsidR="00345464" w:rsidRPr="00B74E1E">
        <w:rPr>
          <w:rFonts w:ascii="Times New Roman" w:hAnsi="Times New Roman"/>
          <w:i/>
          <w:iCs/>
          <w:lang w:val="en-IE" w:eastAsia="en-GB"/>
        </w:rPr>
        <w:t xml:space="preserve"> decision</w:t>
      </w:r>
      <w:r w:rsidR="00E83C35" w:rsidRPr="00B74E1E">
        <w:rPr>
          <w:rFonts w:ascii="Times New Roman" w:hAnsi="Times New Roman"/>
          <w:i/>
          <w:iCs/>
          <w:lang w:val="en-IE" w:eastAsia="en-GB"/>
        </w:rPr>
        <w:t>s</w:t>
      </w:r>
      <w:r w:rsidR="00345464" w:rsidRPr="00B74E1E">
        <w:rPr>
          <w:rFonts w:ascii="Times New Roman" w:hAnsi="Times New Roman"/>
          <w:i/>
          <w:iCs/>
          <w:lang w:val="en-IE" w:eastAsia="en-GB"/>
        </w:rPr>
        <w:t>; th</w:t>
      </w:r>
      <w:r w:rsidR="009C5862" w:rsidRPr="00B74E1E">
        <w:rPr>
          <w:rFonts w:ascii="Times New Roman" w:hAnsi="Times New Roman"/>
          <w:i/>
          <w:iCs/>
          <w:lang w:val="en-IE" w:eastAsia="en-GB"/>
        </w:rPr>
        <w:t xml:space="preserve">is template uses the term </w:t>
      </w:r>
      <w:r w:rsidR="00C94069" w:rsidRPr="00B74E1E">
        <w:rPr>
          <w:rFonts w:ascii="Times New Roman" w:hAnsi="Times New Roman"/>
          <w:i/>
          <w:iCs/>
          <w:lang w:val="en-IE" w:eastAsia="en-GB"/>
        </w:rPr>
        <w:t>‘</w:t>
      </w:r>
      <w:r w:rsidR="00BD7CFD">
        <w:rPr>
          <w:rFonts w:ascii="Times New Roman" w:hAnsi="Times New Roman"/>
          <w:i/>
          <w:iCs/>
          <w:lang w:val="en-IE" w:eastAsia="en-GB"/>
        </w:rPr>
        <w:t>associated</w:t>
      </w:r>
      <w:r w:rsidR="00BD7CFD" w:rsidRPr="00B74E1E">
        <w:rPr>
          <w:rFonts w:ascii="Times New Roman" w:hAnsi="Times New Roman"/>
          <w:i/>
          <w:iCs/>
          <w:lang w:val="en-IE" w:eastAsia="en-GB"/>
        </w:rPr>
        <w:t xml:space="preserve"> </w:t>
      </w:r>
      <w:r w:rsidR="009C5862" w:rsidRPr="00B74E1E">
        <w:rPr>
          <w:rFonts w:ascii="Times New Roman" w:hAnsi="Times New Roman"/>
          <w:i/>
          <w:iCs/>
          <w:lang w:val="en-IE" w:eastAsia="en-GB"/>
        </w:rPr>
        <w:t>partners</w:t>
      </w:r>
      <w:r w:rsidR="00C94069" w:rsidRPr="00B74E1E">
        <w:rPr>
          <w:rFonts w:ascii="Times New Roman" w:hAnsi="Times New Roman"/>
          <w:i/>
          <w:iCs/>
          <w:lang w:val="en-IE" w:eastAsia="en-GB"/>
        </w:rPr>
        <w:t>’</w:t>
      </w:r>
      <w:r w:rsidR="009C5862" w:rsidRPr="00B74E1E">
        <w:rPr>
          <w:rFonts w:ascii="Times New Roman" w:hAnsi="Times New Roman"/>
          <w:i/>
          <w:iCs/>
          <w:lang w:val="en-IE" w:eastAsia="en-GB"/>
        </w:rPr>
        <w:t xml:space="preserve"> for simplicity. </w:t>
      </w:r>
    </w:p>
    <w:p w14:paraId="259C2F26" w14:textId="77777777" w:rsidR="0070789E" w:rsidRPr="00B74E1E" w:rsidRDefault="0070789E" w:rsidP="00AD6D6A">
      <w:pPr>
        <w:pStyle w:val="ITAbsatzohneNr"/>
        <w:spacing w:line="276" w:lineRule="auto"/>
        <w:jc w:val="both"/>
        <w:rPr>
          <w:rFonts w:ascii="Times New Roman" w:hAnsi="Times New Roman"/>
          <w:bCs/>
          <w:i/>
          <w:szCs w:val="24"/>
          <w:lang w:val="en-IE"/>
        </w:rPr>
      </w:pPr>
    </w:p>
    <w:p w14:paraId="3CD93111" w14:textId="0DBD6B2A" w:rsidR="0070789E" w:rsidRPr="00B74E1E" w:rsidRDefault="0070789E" w:rsidP="001C3214">
      <w:pPr>
        <w:pStyle w:val="ITAbsatzohneNr"/>
        <w:numPr>
          <w:ilvl w:val="1"/>
          <w:numId w:val="26"/>
        </w:numPr>
        <w:spacing w:line="276" w:lineRule="auto"/>
        <w:jc w:val="both"/>
        <w:rPr>
          <w:rFonts w:ascii="Times New Roman" w:hAnsi="Times New Roman"/>
          <w:bCs/>
          <w:i/>
          <w:szCs w:val="24"/>
          <w:lang w:val="en-IE"/>
        </w:rPr>
      </w:pPr>
      <w:r w:rsidRPr="00B74E1E">
        <w:rPr>
          <w:rFonts w:ascii="Times New Roman" w:hAnsi="Times New Roman"/>
          <w:bCs/>
          <w:i/>
          <w:szCs w:val="24"/>
          <w:lang w:val="en-IE"/>
        </w:rPr>
        <w:t xml:space="preserve">Each legal entity, regardless of </w:t>
      </w:r>
      <w:r w:rsidR="005F6E6C" w:rsidRPr="00B74E1E">
        <w:rPr>
          <w:rFonts w:ascii="Times New Roman" w:hAnsi="Times New Roman"/>
          <w:bCs/>
          <w:i/>
          <w:szCs w:val="24"/>
          <w:lang w:val="en-IE"/>
        </w:rPr>
        <w:t xml:space="preserve">it </w:t>
      </w:r>
      <w:r w:rsidRPr="00B74E1E">
        <w:rPr>
          <w:rFonts w:ascii="Times New Roman" w:hAnsi="Times New Roman"/>
          <w:bCs/>
          <w:i/>
          <w:szCs w:val="24"/>
          <w:lang w:val="en-IE"/>
        </w:rPr>
        <w:t xml:space="preserve">being part of the same </w:t>
      </w:r>
      <w:r w:rsidR="00E328FA" w:rsidRPr="00B74E1E">
        <w:rPr>
          <w:rFonts w:ascii="Times New Roman" w:hAnsi="Times New Roman"/>
          <w:bCs/>
          <w:i/>
          <w:szCs w:val="24"/>
          <w:lang w:val="en-IE"/>
        </w:rPr>
        <w:t>company</w:t>
      </w:r>
      <w:r w:rsidR="00BD7CFD">
        <w:rPr>
          <w:rFonts w:ascii="Times New Roman" w:hAnsi="Times New Roman"/>
          <w:bCs/>
          <w:i/>
          <w:szCs w:val="24"/>
          <w:lang w:val="en-IE"/>
        </w:rPr>
        <w:t xml:space="preserve"> or corporate group</w:t>
      </w:r>
      <w:r w:rsidRPr="00B74E1E">
        <w:rPr>
          <w:rFonts w:ascii="Times New Roman" w:hAnsi="Times New Roman"/>
          <w:bCs/>
          <w:i/>
          <w:szCs w:val="24"/>
          <w:lang w:val="en-IE"/>
        </w:rPr>
        <w:t xml:space="preserve"> should submit </w:t>
      </w:r>
      <w:r w:rsidR="00B2384A" w:rsidRPr="00B74E1E">
        <w:rPr>
          <w:rFonts w:ascii="Times New Roman" w:hAnsi="Times New Roman"/>
          <w:bCs/>
          <w:i/>
          <w:szCs w:val="24"/>
          <w:lang w:val="en-IE"/>
        </w:rPr>
        <w:t xml:space="preserve">a </w:t>
      </w:r>
      <w:r w:rsidRPr="00B74E1E">
        <w:rPr>
          <w:rFonts w:ascii="Times New Roman" w:hAnsi="Times New Roman"/>
          <w:bCs/>
          <w:i/>
          <w:szCs w:val="24"/>
          <w:lang w:val="en-IE"/>
        </w:rPr>
        <w:t>separate PP</w:t>
      </w:r>
      <w:r w:rsidR="007E1C48" w:rsidRPr="00B74E1E">
        <w:rPr>
          <w:rFonts w:ascii="Times New Roman" w:hAnsi="Times New Roman"/>
          <w:bCs/>
          <w:i/>
          <w:szCs w:val="24"/>
          <w:lang w:val="en-IE"/>
        </w:rPr>
        <w:t>,</w:t>
      </w:r>
      <w:r w:rsidRPr="00B74E1E">
        <w:rPr>
          <w:rFonts w:ascii="Times New Roman" w:hAnsi="Times New Roman"/>
          <w:bCs/>
          <w:i/>
          <w:szCs w:val="24"/>
          <w:lang w:val="en-IE"/>
        </w:rPr>
        <w:t xml:space="preserve"> </w:t>
      </w:r>
      <w:r w:rsidR="007E1C48" w:rsidRPr="00B74E1E">
        <w:rPr>
          <w:rFonts w:ascii="Times New Roman" w:hAnsi="Times New Roman"/>
          <w:bCs/>
          <w:i/>
          <w:szCs w:val="24"/>
          <w:lang w:val="en-IE"/>
        </w:rPr>
        <w:t>funding gap (</w:t>
      </w:r>
      <w:r w:rsidRPr="00B74E1E">
        <w:rPr>
          <w:rFonts w:ascii="Times New Roman" w:hAnsi="Times New Roman"/>
          <w:bCs/>
          <w:i/>
          <w:szCs w:val="24"/>
          <w:lang w:val="en-IE"/>
        </w:rPr>
        <w:t>FG</w:t>
      </w:r>
      <w:r w:rsidR="007E1C48" w:rsidRPr="00B74E1E">
        <w:rPr>
          <w:rFonts w:ascii="Times New Roman" w:hAnsi="Times New Roman"/>
          <w:bCs/>
          <w:i/>
          <w:szCs w:val="24"/>
          <w:lang w:val="en-IE"/>
        </w:rPr>
        <w:t>)</w:t>
      </w:r>
      <w:r w:rsidRPr="00B74E1E">
        <w:rPr>
          <w:rFonts w:ascii="Times New Roman" w:hAnsi="Times New Roman"/>
          <w:bCs/>
          <w:i/>
          <w:szCs w:val="24"/>
          <w:lang w:val="en-IE"/>
        </w:rPr>
        <w:t xml:space="preserve"> and competition assessment templates</w:t>
      </w:r>
      <w:r w:rsidR="005F6E6C" w:rsidRPr="00B74E1E">
        <w:rPr>
          <w:rFonts w:ascii="Times New Roman" w:hAnsi="Times New Roman"/>
          <w:bCs/>
          <w:i/>
          <w:szCs w:val="24"/>
          <w:lang w:val="en-IE"/>
        </w:rPr>
        <w:t xml:space="preserve">, </w:t>
      </w:r>
      <w:r w:rsidR="005F6E6C" w:rsidRPr="00B74E1E">
        <w:rPr>
          <w:rFonts w:ascii="Times New Roman" w:hAnsi="Times New Roman"/>
          <w:b/>
          <w:i/>
          <w:szCs w:val="24"/>
          <w:lang w:val="en-IE"/>
        </w:rPr>
        <w:t xml:space="preserve">if </w:t>
      </w:r>
      <w:r w:rsidR="00B544B0" w:rsidRPr="00B74E1E">
        <w:rPr>
          <w:rFonts w:ascii="Times New Roman" w:hAnsi="Times New Roman"/>
          <w:bCs/>
          <w:i/>
          <w:szCs w:val="24"/>
          <w:lang w:val="en-IE"/>
        </w:rPr>
        <w:t xml:space="preserve">State aid for </w:t>
      </w:r>
      <w:r w:rsidR="005F6E6C" w:rsidRPr="00B74E1E">
        <w:rPr>
          <w:rFonts w:ascii="Times New Roman" w:hAnsi="Times New Roman"/>
          <w:b/>
          <w:i/>
          <w:szCs w:val="24"/>
          <w:lang w:val="en-IE"/>
        </w:rPr>
        <w:t>separate project</w:t>
      </w:r>
      <w:r w:rsidR="009E0F2F" w:rsidRPr="00B74E1E">
        <w:rPr>
          <w:rFonts w:ascii="Times New Roman" w:hAnsi="Times New Roman"/>
          <w:b/>
          <w:i/>
          <w:szCs w:val="24"/>
          <w:lang w:val="en-IE"/>
        </w:rPr>
        <w:t>s</w:t>
      </w:r>
      <w:r w:rsidR="005F6E6C" w:rsidRPr="00B74E1E">
        <w:rPr>
          <w:rFonts w:ascii="Times New Roman" w:hAnsi="Times New Roman"/>
          <w:bCs/>
          <w:i/>
          <w:szCs w:val="24"/>
          <w:lang w:val="en-IE"/>
        </w:rPr>
        <w:t xml:space="preserve"> </w:t>
      </w:r>
      <w:r w:rsidR="005F6E6C" w:rsidRPr="00B74E1E" w:rsidDel="000E365D">
        <w:rPr>
          <w:rFonts w:ascii="Times New Roman" w:hAnsi="Times New Roman"/>
          <w:bCs/>
          <w:i/>
          <w:szCs w:val="24"/>
          <w:lang w:val="en-IE"/>
        </w:rPr>
        <w:t xml:space="preserve">is </w:t>
      </w:r>
      <w:r w:rsidR="000E365D" w:rsidRPr="00B74E1E">
        <w:rPr>
          <w:rFonts w:ascii="Times New Roman" w:hAnsi="Times New Roman"/>
          <w:bCs/>
          <w:i/>
          <w:szCs w:val="24"/>
          <w:lang w:val="en-IE"/>
        </w:rPr>
        <w:t>envisaged and</w:t>
      </w:r>
      <w:r w:rsidR="005F6E6C" w:rsidRPr="00B74E1E">
        <w:rPr>
          <w:rFonts w:ascii="Times New Roman" w:hAnsi="Times New Roman"/>
          <w:bCs/>
          <w:i/>
          <w:szCs w:val="24"/>
          <w:lang w:val="en-IE"/>
        </w:rPr>
        <w:t xml:space="preserve"> (pre-) notified</w:t>
      </w:r>
      <w:r w:rsidRPr="00B74E1E">
        <w:rPr>
          <w:rFonts w:ascii="Times New Roman" w:hAnsi="Times New Roman"/>
          <w:bCs/>
          <w:i/>
          <w:szCs w:val="24"/>
          <w:lang w:val="en-IE"/>
        </w:rPr>
        <w:t>.</w:t>
      </w:r>
      <w:r w:rsidR="008356E7" w:rsidRPr="00B74E1E">
        <w:rPr>
          <w:rFonts w:ascii="Times New Roman" w:hAnsi="Times New Roman"/>
          <w:bCs/>
          <w:i/>
          <w:szCs w:val="24"/>
          <w:lang w:val="en-IE"/>
        </w:rPr>
        <w:t xml:space="preserve"> This is often the case for </w:t>
      </w:r>
      <w:r w:rsidR="000E365D" w:rsidRPr="00B74E1E">
        <w:rPr>
          <w:rFonts w:ascii="Times New Roman" w:hAnsi="Times New Roman"/>
          <w:bCs/>
          <w:i/>
          <w:szCs w:val="24"/>
          <w:lang w:val="en-IE"/>
        </w:rPr>
        <w:t>legal en</w:t>
      </w:r>
      <w:r w:rsidR="000C287A" w:rsidRPr="00B74E1E">
        <w:rPr>
          <w:rFonts w:ascii="Times New Roman" w:hAnsi="Times New Roman"/>
          <w:bCs/>
          <w:i/>
          <w:szCs w:val="24"/>
          <w:lang w:val="en-IE"/>
        </w:rPr>
        <w:t>t</w:t>
      </w:r>
      <w:r w:rsidR="000E365D" w:rsidRPr="00B74E1E">
        <w:rPr>
          <w:rFonts w:ascii="Times New Roman" w:hAnsi="Times New Roman"/>
          <w:bCs/>
          <w:i/>
          <w:szCs w:val="24"/>
          <w:lang w:val="en-IE"/>
        </w:rPr>
        <w:t>ities</w:t>
      </w:r>
      <w:r w:rsidR="008356E7" w:rsidRPr="00B74E1E">
        <w:rPr>
          <w:rFonts w:ascii="Times New Roman" w:hAnsi="Times New Roman"/>
          <w:bCs/>
          <w:i/>
          <w:szCs w:val="24"/>
          <w:lang w:val="en-IE"/>
        </w:rPr>
        <w:t xml:space="preserve"> of one group </w:t>
      </w:r>
      <w:r w:rsidR="007502C2">
        <w:rPr>
          <w:rFonts w:ascii="Times New Roman" w:hAnsi="Times New Roman"/>
          <w:bCs/>
          <w:i/>
          <w:szCs w:val="24"/>
          <w:lang w:val="en-IE"/>
        </w:rPr>
        <w:t xml:space="preserve">active </w:t>
      </w:r>
      <w:r w:rsidR="008356E7" w:rsidRPr="00B74E1E">
        <w:rPr>
          <w:rFonts w:ascii="Times New Roman" w:hAnsi="Times New Roman"/>
          <w:bCs/>
          <w:i/>
          <w:szCs w:val="24"/>
          <w:lang w:val="en-IE"/>
        </w:rPr>
        <w:t>in different Member States</w:t>
      </w:r>
      <w:r w:rsidRPr="00B74E1E">
        <w:rPr>
          <w:rFonts w:ascii="Times New Roman" w:hAnsi="Times New Roman"/>
          <w:bCs/>
          <w:i/>
          <w:szCs w:val="24"/>
          <w:lang w:val="en-IE"/>
        </w:rPr>
        <w:t>.</w:t>
      </w:r>
    </w:p>
    <w:p w14:paraId="7CE5EF55" w14:textId="0F588B8F" w:rsidR="00ED0FF6" w:rsidRPr="00B74E1E" w:rsidRDefault="00ED0FF6" w:rsidP="00AD6D6A">
      <w:pPr>
        <w:pStyle w:val="ITAbsatzohneNr"/>
        <w:spacing w:line="276" w:lineRule="auto"/>
        <w:jc w:val="both"/>
        <w:rPr>
          <w:rFonts w:ascii="Times New Roman" w:hAnsi="Times New Roman"/>
          <w:i/>
          <w:szCs w:val="24"/>
          <w:lang w:val="en-IE"/>
        </w:rPr>
      </w:pPr>
    </w:p>
    <w:p w14:paraId="621C7997" w14:textId="298152FA" w:rsidR="00ED43AF" w:rsidRPr="00B74E1E" w:rsidRDefault="00ED43AF" w:rsidP="001C3214">
      <w:pPr>
        <w:pStyle w:val="ITAbsatzohneNr"/>
        <w:numPr>
          <w:ilvl w:val="0"/>
          <w:numId w:val="26"/>
        </w:numPr>
        <w:spacing w:line="276" w:lineRule="auto"/>
        <w:jc w:val="both"/>
        <w:rPr>
          <w:rFonts w:ascii="Times New Roman" w:hAnsi="Times New Roman"/>
          <w:b/>
          <w:bCs/>
          <w:i/>
          <w:szCs w:val="24"/>
          <w:lang w:val="en-IE"/>
        </w:rPr>
      </w:pPr>
      <w:r w:rsidRPr="00B74E1E">
        <w:rPr>
          <w:rFonts w:ascii="Times New Roman" w:hAnsi="Times New Roman"/>
          <w:b/>
          <w:bCs/>
          <w:i/>
          <w:szCs w:val="24"/>
          <w:lang w:val="en-IE"/>
        </w:rPr>
        <w:t xml:space="preserve">What is the </w:t>
      </w:r>
      <w:r w:rsidR="00C94069" w:rsidRPr="00B74E1E">
        <w:rPr>
          <w:rFonts w:ascii="Times New Roman" w:hAnsi="Times New Roman"/>
          <w:b/>
          <w:bCs/>
          <w:i/>
          <w:szCs w:val="24"/>
          <w:lang w:val="en-IE"/>
        </w:rPr>
        <w:t>‘</w:t>
      </w:r>
      <w:r w:rsidRPr="00B74E1E">
        <w:rPr>
          <w:rFonts w:ascii="Times New Roman" w:hAnsi="Times New Roman"/>
          <w:b/>
          <w:bCs/>
          <w:i/>
          <w:szCs w:val="24"/>
          <w:lang w:val="en-IE"/>
        </w:rPr>
        <w:t>project</w:t>
      </w:r>
      <w:r w:rsidR="00C94069" w:rsidRPr="00B74E1E">
        <w:rPr>
          <w:rFonts w:ascii="Times New Roman" w:hAnsi="Times New Roman"/>
          <w:b/>
          <w:bCs/>
          <w:i/>
          <w:szCs w:val="24"/>
          <w:lang w:val="en-IE"/>
        </w:rPr>
        <w:t>’</w:t>
      </w:r>
      <w:r w:rsidRPr="00B74E1E">
        <w:rPr>
          <w:rFonts w:ascii="Times New Roman" w:hAnsi="Times New Roman"/>
          <w:b/>
          <w:bCs/>
          <w:i/>
          <w:szCs w:val="24"/>
          <w:lang w:val="en-IE"/>
        </w:rPr>
        <w:t xml:space="preserve"> to be described in the PP?</w:t>
      </w:r>
    </w:p>
    <w:p w14:paraId="1C7E707E" w14:textId="77777777" w:rsidR="00ED43AF" w:rsidRPr="00B74E1E" w:rsidRDefault="00ED43AF" w:rsidP="00AD6D6A">
      <w:pPr>
        <w:pStyle w:val="ITAbsatzohneNr"/>
        <w:spacing w:line="276" w:lineRule="auto"/>
        <w:jc w:val="both"/>
        <w:rPr>
          <w:rFonts w:ascii="Times New Roman" w:hAnsi="Times New Roman"/>
          <w:i/>
          <w:szCs w:val="24"/>
          <w:lang w:val="en-IE"/>
        </w:rPr>
      </w:pPr>
    </w:p>
    <w:p w14:paraId="3CEEDF63" w14:textId="49A25078" w:rsidR="008356E7" w:rsidRPr="00B74E1E" w:rsidRDefault="000822AE" w:rsidP="00F25AA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T</w:t>
      </w:r>
      <w:r w:rsidR="008356E7" w:rsidRPr="00B74E1E">
        <w:rPr>
          <w:rFonts w:ascii="Times New Roman" w:hAnsi="Times New Roman"/>
          <w:i/>
          <w:szCs w:val="24"/>
          <w:lang w:val="en-IE"/>
        </w:rPr>
        <w:t xml:space="preserve">he </w:t>
      </w:r>
      <w:r w:rsidR="0083607F">
        <w:rPr>
          <w:rFonts w:ascii="Times New Roman" w:hAnsi="Times New Roman"/>
          <w:i/>
          <w:szCs w:val="24"/>
          <w:lang w:val="en-IE"/>
        </w:rPr>
        <w:t>d</w:t>
      </w:r>
      <w:r w:rsidR="008356E7" w:rsidRPr="00B74E1E">
        <w:rPr>
          <w:rFonts w:ascii="Times New Roman" w:hAnsi="Times New Roman"/>
          <w:i/>
          <w:szCs w:val="24"/>
          <w:lang w:val="en-IE"/>
        </w:rPr>
        <w:t xml:space="preserve">irect participants should </w:t>
      </w:r>
      <w:r w:rsidRPr="00B74E1E">
        <w:rPr>
          <w:rFonts w:ascii="Times New Roman" w:hAnsi="Times New Roman"/>
          <w:i/>
          <w:szCs w:val="24"/>
          <w:lang w:val="en-IE"/>
        </w:rPr>
        <w:t xml:space="preserve">in principle </w:t>
      </w:r>
      <w:r w:rsidR="008356E7" w:rsidRPr="00B74E1E">
        <w:rPr>
          <w:rFonts w:ascii="Times New Roman" w:hAnsi="Times New Roman"/>
          <w:i/>
          <w:szCs w:val="24"/>
          <w:lang w:val="en-IE"/>
        </w:rPr>
        <w:t>present separate PP (</w:t>
      </w:r>
      <w:r w:rsidR="008356E7" w:rsidRPr="005A1FCB">
        <w:rPr>
          <w:rFonts w:ascii="Times New Roman" w:hAnsi="Times New Roman"/>
          <w:i/>
          <w:szCs w:val="24"/>
          <w:lang w:val="en-IE"/>
        </w:rPr>
        <w:t>together</w:t>
      </w:r>
      <w:r w:rsidR="008356E7" w:rsidRPr="00B74E1E">
        <w:rPr>
          <w:rFonts w:ascii="Times New Roman" w:hAnsi="Times New Roman"/>
          <w:i/>
          <w:szCs w:val="24"/>
          <w:lang w:val="en-IE"/>
        </w:rPr>
        <w:t xml:space="preserve"> with separate FG and competition assessment templates) for each </w:t>
      </w:r>
      <w:r w:rsidR="008356E7" w:rsidRPr="00B74E1E">
        <w:rPr>
          <w:rFonts w:ascii="Times New Roman" w:hAnsi="Times New Roman"/>
          <w:b/>
          <w:i/>
          <w:szCs w:val="24"/>
          <w:lang w:val="en-IE"/>
        </w:rPr>
        <w:t xml:space="preserve">project </w:t>
      </w:r>
      <w:r w:rsidR="0083607F" w:rsidRPr="0083607F">
        <w:rPr>
          <w:rFonts w:ascii="Times New Roman" w:hAnsi="Times New Roman"/>
          <w:bCs/>
          <w:i/>
          <w:szCs w:val="24"/>
          <w:lang w:val="en-IE"/>
        </w:rPr>
        <w:t>they</w:t>
      </w:r>
      <w:r w:rsidR="008356E7" w:rsidRPr="00B74E1E">
        <w:rPr>
          <w:rFonts w:ascii="Times New Roman" w:hAnsi="Times New Roman"/>
          <w:i/>
          <w:szCs w:val="24"/>
          <w:lang w:val="en-IE"/>
        </w:rPr>
        <w:t xml:space="preserve"> submit for direct participation in the IPCEI (implying state funding).</w:t>
      </w:r>
    </w:p>
    <w:p w14:paraId="074320B2" w14:textId="77777777" w:rsidR="008356E7" w:rsidRPr="00B74E1E" w:rsidRDefault="008356E7" w:rsidP="00AD6D6A">
      <w:pPr>
        <w:pStyle w:val="ITAbsatzohneNr"/>
        <w:spacing w:line="276" w:lineRule="auto"/>
        <w:ind w:left="720"/>
        <w:jc w:val="both"/>
        <w:rPr>
          <w:rFonts w:ascii="Times New Roman" w:hAnsi="Times New Roman"/>
          <w:i/>
          <w:szCs w:val="24"/>
          <w:highlight w:val="cyan"/>
          <w:lang w:val="en-IE"/>
        </w:rPr>
      </w:pPr>
    </w:p>
    <w:p w14:paraId="18014E68" w14:textId="56A0A438" w:rsidR="00687468" w:rsidRPr="00B74E1E" w:rsidRDefault="00517696" w:rsidP="0083607F">
      <w:pPr>
        <w:pStyle w:val="ITAbsatzohneNr"/>
        <w:spacing w:line="276" w:lineRule="auto"/>
        <w:jc w:val="both"/>
        <w:rPr>
          <w:rFonts w:ascii="Times New Roman" w:hAnsi="Times New Roman"/>
          <w:i/>
          <w:szCs w:val="24"/>
          <w:lang w:val="en-IE"/>
        </w:rPr>
      </w:pPr>
      <w:proofErr w:type="gramStart"/>
      <w:r w:rsidRPr="00B74E1E">
        <w:rPr>
          <w:rFonts w:ascii="Times New Roman" w:hAnsi="Times New Roman"/>
          <w:i/>
          <w:szCs w:val="24"/>
          <w:lang w:val="en-IE"/>
        </w:rPr>
        <w:t>For the purpose of</w:t>
      </w:r>
      <w:proofErr w:type="gramEnd"/>
      <w:r w:rsidRPr="00B74E1E">
        <w:rPr>
          <w:rFonts w:ascii="Times New Roman" w:hAnsi="Times New Roman"/>
          <w:i/>
          <w:szCs w:val="24"/>
          <w:lang w:val="en-IE"/>
        </w:rPr>
        <w:t xml:space="preserve"> this PP, </w:t>
      </w:r>
      <w:r w:rsidR="00DA1CF8" w:rsidRPr="00B74E1E">
        <w:rPr>
          <w:rFonts w:ascii="Times New Roman" w:hAnsi="Times New Roman"/>
          <w:i/>
          <w:szCs w:val="24"/>
          <w:lang w:val="en-IE"/>
        </w:rPr>
        <w:t>a</w:t>
      </w:r>
      <w:r w:rsidR="00F02F71" w:rsidRPr="00B74E1E">
        <w:rPr>
          <w:rFonts w:ascii="Times New Roman" w:hAnsi="Times New Roman"/>
          <w:i/>
          <w:szCs w:val="24"/>
          <w:lang w:val="en-IE"/>
        </w:rPr>
        <w:t xml:space="preserve"> </w:t>
      </w:r>
      <w:r w:rsidR="00C94069" w:rsidRPr="00B74E1E">
        <w:rPr>
          <w:rFonts w:ascii="Times New Roman" w:hAnsi="Times New Roman"/>
          <w:i/>
          <w:szCs w:val="24"/>
          <w:lang w:val="en-IE"/>
        </w:rPr>
        <w:t>‘</w:t>
      </w:r>
      <w:r w:rsidR="00F02F71" w:rsidRPr="00B74E1E">
        <w:rPr>
          <w:rFonts w:ascii="Times New Roman" w:hAnsi="Times New Roman"/>
          <w:b/>
          <w:i/>
          <w:szCs w:val="24"/>
          <w:lang w:val="en-IE"/>
        </w:rPr>
        <w:t>project</w:t>
      </w:r>
      <w:r w:rsidR="00C94069" w:rsidRPr="00B74E1E">
        <w:rPr>
          <w:rFonts w:ascii="Times New Roman" w:hAnsi="Times New Roman"/>
          <w:i/>
          <w:szCs w:val="24"/>
          <w:lang w:val="en-IE"/>
        </w:rPr>
        <w:t>’</w:t>
      </w:r>
      <w:r w:rsidR="00F02F71" w:rsidRPr="00B74E1E">
        <w:rPr>
          <w:rFonts w:ascii="Times New Roman" w:hAnsi="Times New Roman"/>
          <w:i/>
          <w:szCs w:val="24"/>
          <w:lang w:val="en-IE"/>
        </w:rPr>
        <w:t xml:space="preserve"> </w:t>
      </w:r>
      <w:r w:rsidR="007026DB" w:rsidRPr="00B74E1E">
        <w:rPr>
          <w:rFonts w:ascii="Times New Roman" w:hAnsi="Times New Roman"/>
          <w:i/>
          <w:szCs w:val="24"/>
          <w:lang w:val="en-IE"/>
        </w:rPr>
        <w:t>encompass</w:t>
      </w:r>
      <w:r w:rsidRPr="00B74E1E">
        <w:rPr>
          <w:rFonts w:ascii="Times New Roman" w:hAnsi="Times New Roman"/>
          <w:i/>
          <w:szCs w:val="24"/>
          <w:lang w:val="en-IE"/>
        </w:rPr>
        <w:t>es</w:t>
      </w:r>
      <w:r w:rsidR="007026DB" w:rsidRPr="00B74E1E">
        <w:rPr>
          <w:rFonts w:ascii="Times New Roman" w:hAnsi="Times New Roman"/>
          <w:i/>
          <w:szCs w:val="24"/>
          <w:lang w:val="en-IE"/>
        </w:rPr>
        <w:t xml:space="preserve"> </w:t>
      </w:r>
      <w:r w:rsidR="00B2384A" w:rsidRPr="00B74E1E">
        <w:rPr>
          <w:rFonts w:ascii="Times New Roman" w:hAnsi="Times New Roman"/>
          <w:i/>
          <w:szCs w:val="24"/>
          <w:lang w:val="en-IE"/>
        </w:rPr>
        <w:t>activities</w:t>
      </w:r>
      <w:r w:rsidR="007026DB" w:rsidRPr="00B74E1E">
        <w:rPr>
          <w:rFonts w:ascii="Times New Roman" w:hAnsi="Times New Roman"/>
          <w:i/>
          <w:szCs w:val="24"/>
          <w:lang w:val="en-IE"/>
        </w:rPr>
        <w:t xml:space="preserve"> of research and development </w:t>
      </w:r>
      <w:r w:rsidR="00487E44" w:rsidRPr="00B74E1E">
        <w:rPr>
          <w:rFonts w:ascii="Times New Roman" w:hAnsi="Times New Roman"/>
          <w:i/>
          <w:szCs w:val="24"/>
          <w:lang w:val="en-IE"/>
        </w:rPr>
        <w:t>and innovation (</w:t>
      </w:r>
      <w:proofErr w:type="spellStart"/>
      <w:r w:rsidR="00487E44" w:rsidRPr="00B74E1E">
        <w:rPr>
          <w:rFonts w:ascii="Times New Roman" w:hAnsi="Times New Roman"/>
          <w:i/>
          <w:szCs w:val="24"/>
          <w:lang w:val="en-IE"/>
        </w:rPr>
        <w:t>R&amp;D&amp;I</w:t>
      </w:r>
      <w:proofErr w:type="spellEnd"/>
      <w:r w:rsidR="00487E44" w:rsidRPr="00B74E1E">
        <w:rPr>
          <w:rFonts w:ascii="Times New Roman" w:hAnsi="Times New Roman"/>
          <w:i/>
          <w:szCs w:val="24"/>
          <w:lang w:val="en-IE"/>
        </w:rPr>
        <w:t xml:space="preserve">) </w:t>
      </w:r>
      <w:r w:rsidR="007026DB" w:rsidRPr="00B74E1E">
        <w:rPr>
          <w:rFonts w:ascii="Times New Roman" w:hAnsi="Times New Roman"/>
          <w:i/>
          <w:szCs w:val="24"/>
          <w:lang w:val="en-IE"/>
        </w:rPr>
        <w:t xml:space="preserve">and </w:t>
      </w:r>
      <w:r w:rsidR="00487E44" w:rsidRPr="00B74E1E">
        <w:rPr>
          <w:rFonts w:ascii="Times New Roman" w:hAnsi="Times New Roman"/>
          <w:i/>
          <w:szCs w:val="24"/>
          <w:lang w:val="en-IE"/>
        </w:rPr>
        <w:t>first industrial deployment (</w:t>
      </w:r>
      <w:r w:rsidR="007026DB" w:rsidRPr="00B74E1E">
        <w:rPr>
          <w:rFonts w:ascii="Times New Roman" w:hAnsi="Times New Roman"/>
          <w:i/>
          <w:szCs w:val="24"/>
          <w:lang w:val="en-IE"/>
        </w:rPr>
        <w:t>FID</w:t>
      </w:r>
      <w:r w:rsidR="00487E44" w:rsidRPr="00B74E1E">
        <w:rPr>
          <w:rFonts w:ascii="Times New Roman" w:hAnsi="Times New Roman"/>
          <w:i/>
          <w:szCs w:val="24"/>
          <w:lang w:val="en-IE"/>
        </w:rPr>
        <w:t>)</w:t>
      </w:r>
      <w:r w:rsidR="007026DB" w:rsidRPr="00B74E1E">
        <w:rPr>
          <w:rFonts w:ascii="Times New Roman" w:hAnsi="Times New Roman"/>
          <w:i/>
          <w:szCs w:val="24"/>
          <w:lang w:val="en-IE"/>
        </w:rPr>
        <w:t xml:space="preserve">, </w:t>
      </w:r>
      <w:r w:rsidR="008B1AEA" w:rsidRPr="00B74E1E">
        <w:rPr>
          <w:rFonts w:ascii="Times New Roman" w:hAnsi="Times New Roman"/>
          <w:i/>
          <w:szCs w:val="24"/>
          <w:lang w:val="en-IE"/>
        </w:rPr>
        <w:t>which</w:t>
      </w:r>
      <w:r w:rsidR="007026DB" w:rsidRPr="00B74E1E">
        <w:rPr>
          <w:rFonts w:ascii="Times New Roman" w:hAnsi="Times New Roman"/>
          <w:i/>
          <w:szCs w:val="24"/>
          <w:lang w:val="en-IE"/>
        </w:rPr>
        <w:t xml:space="preserve"> </w:t>
      </w:r>
      <w:r w:rsidR="000F733E" w:rsidRPr="00B74E1E">
        <w:rPr>
          <w:rFonts w:ascii="Times New Roman" w:hAnsi="Times New Roman"/>
          <w:i/>
          <w:szCs w:val="24"/>
          <w:lang w:val="en-IE"/>
        </w:rPr>
        <w:t>are</w:t>
      </w:r>
      <w:r w:rsidR="007026DB" w:rsidRPr="00B74E1E">
        <w:rPr>
          <w:rFonts w:ascii="Times New Roman" w:hAnsi="Times New Roman"/>
          <w:i/>
          <w:szCs w:val="24"/>
          <w:lang w:val="en-IE"/>
        </w:rPr>
        <w:t xml:space="preserve"> intended to accomplish an indivisible task of a precise nature with clearly pre-defined goals. A project may consist of several </w:t>
      </w:r>
      <w:r w:rsidR="005F6E6C" w:rsidRPr="00B74E1E">
        <w:rPr>
          <w:rFonts w:ascii="Times New Roman" w:hAnsi="Times New Roman"/>
          <w:i/>
          <w:szCs w:val="24"/>
          <w:lang w:val="en-IE"/>
        </w:rPr>
        <w:t>WP</w:t>
      </w:r>
      <w:r w:rsidR="00441135" w:rsidRPr="00B74E1E">
        <w:rPr>
          <w:rFonts w:ascii="Times New Roman" w:hAnsi="Times New Roman"/>
          <w:i/>
          <w:szCs w:val="24"/>
          <w:lang w:val="en-IE"/>
        </w:rPr>
        <w:t xml:space="preserve"> or sub-projects</w:t>
      </w:r>
      <w:r w:rsidR="007026DB" w:rsidRPr="00B74E1E">
        <w:rPr>
          <w:rFonts w:ascii="Times New Roman" w:hAnsi="Times New Roman"/>
          <w:i/>
          <w:szCs w:val="24"/>
          <w:lang w:val="en-IE"/>
        </w:rPr>
        <w:t xml:space="preserve">, activities or services, and </w:t>
      </w:r>
      <w:r w:rsidR="00013FF2" w:rsidRPr="00B74E1E">
        <w:rPr>
          <w:rFonts w:ascii="Times New Roman" w:hAnsi="Times New Roman"/>
          <w:i/>
          <w:szCs w:val="24"/>
          <w:lang w:val="en-IE"/>
        </w:rPr>
        <w:t xml:space="preserve">must </w:t>
      </w:r>
      <w:r w:rsidR="007026DB" w:rsidRPr="00B74E1E">
        <w:rPr>
          <w:rFonts w:ascii="Times New Roman" w:hAnsi="Times New Roman"/>
          <w:i/>
          <w:szCs w:val="24"/>
          <w:lang w:val="en-IE"/>
        </w:rPr>
        <w:t xml:space="preserve">include clear objectives, activities to be carried out to achieve those objectives (including their expected costs), and concrete deliverables to identify the outcomes of those activities and compare them with the relevant objectives. </w:t>
      </w:r>
      <w:r w:rsidRPr="00B74E1E">
        <w:rPr>
          <w:rFonts w:ascii="Times New Roman" w:hAnsi="Times New Roman"/>
          <w:i/>
          <w:szCs w:val="24"/>
          <w:lang w:val="en-IE"/>
        </w:rPr>
        <w:t>Conversely</w:t>
      </w:r>
      <w:r w:rsidR="008B1AEA" w:rsidRPr="00B74E1E">
        <w:rPr>
          <w:rFonts w:ascii="Times New Roman" w:hAnsi="Times New Roman"/>
          <w:i/>
          <w:szCs w:val="24"/>
          <w:lang w:val="en-IE"/>
        </w:rPr>
        <w:t xml:space="preserve">, </w:t>
      </w:r>
      <w:r w:rsidR="000F733E" w:rsidRPr="00B74E1E">
        <w:rPr>
          <w:rFonts w:ascii="Times New Roman" w:hAnsi="Times New Roman"/>
          <w:i/>
          <w:szCs w:val="24"/>
          <w:lang w:val="en-IE"/>
        </w:rPr>
        <w:t xml:space="preserve">when </w:t>
      </w:r>
      <w:r w:rsidR="008B1AEA" w:rsidRPr="00B74E1E">
        <w:rPr>
          <w:rFonts w:ascii="Times New Roman" w:hAnsi="Times New Roman"/>
          <w:i/>
          <w:szCs w:val="24"/>
          <w:lang w:val="en-IE"/>
        </w:rPr>
        <w:t xml:space="preserve">two </w:t>
      </w:r>
      <w:r w:rsidR="008D141B">
        <w:rPr>
          <w:rFonts w:ascii="Times New Roman" w:hAnsi="Times New Roman"/>
          <w:i/>
          <w:szCs w:val="24"/>
          <w:lang w:val="en-IE"/>
        </w:rPr>
        <w:t>(</w:t>
      </w:r>
      <w:r w:rsidR="008B1AEA" w:rsidRPr="00B74E1E">
        <w:rPr>
          <w:rFonts w:ascii="Times New Roman" w:hAnsi="Times New Roman"/>
          <w:i/>
          <w:szCs w:val="24"/>
          <w:lang w:val="en-IE"/>
        </w:rPr>
        <w:t>or more</w:t>
      </w:r>
      <w:r w:rsidR="008D141B">
        <w:rPr>
          <w:rFonts w:ascii="Times New Roman" w:hAnsi="Times New Roman"/>
          <w:i/>
          <w:szCs w:val="24"/>
          <w:lang w:val="en-IE"/>
        </w:rPr>
        <w:t>)</w:t>
      </w:r>
      <w:r w:rsidR="008B1AEA" w:rsidRPr="00B74E1E">
        <w:rPr>
          <w:rFonts w:ascii="Times New Roman" w:hAnsi="Times New Roman"/>
          <w:i/>
          <w:szCs w:val="24"/>
          <w:lang w:val="en-IE"/>
        </w:rPr>
        <w:t xml:space="preserve"> projects </w:t>
      </w:r>
      <w:r w:rsidRPr="00B74E1E">
        <w:rPr>
          <w:rFonts w:ascii="Times New Roman" w:hAnsi="Times New Roman"/>
          <w:i/>
          <w:szCs w:val="24"/>
          <w:lang w:val="en-IE"/>
        </w:rPr>
        <w:t xml:space="preserve">by the same company aim at achieving </w:t>
      </w:r>
      <w:r w:rsidR="000F733E" w:rsidRPr="00B74E1E">
        <w:rPr>
          <w:rFonts w:ascii="Times New Roman" w:hAnsi="Times New Roman"/>
          <w:i/>
          <w:szCs w:val="24"/>
          <w:lang w:val="en-IE"/>
        </w:rPr>
        <w:t>distinct, divisible outcome</w:t>
      </w:r>
      <w:r w:rsidR="00177E7C" w:rsidRPr="00B74E1E">
        <w:rPr>
          <w:rFonts w:ascii="Times New Roman" w:hAnsi="Times New Roman"/>
          <w:i/>
          <w:szCs w:val="24"/>
          <w:lang w:val="en-IE"/>
        </w:rPr>
        <w:t>s</w:t>
      </w:r>
      <w:r w:rsidR="008356E7" w:rsidRPr="00B74E1E">
        <w:rPr>
          <w:rFonts w:ascii="Times New Roman" w:hAnsi="Times New Roman"/>
          <w:i/>
          <w:szCs w:val="24"/>
          <w:lang w:val="en-IE"/>
        </w:rPr>
        <w:t xml:space="preserve"> that </w:t>
      </w:r>
      <w:r w:rsidRPr="00B74E1E">
        <w:rPr>
          <w:rFonts w:ascii="Times New Roman" w:hAnsi="Times New Roman"/>
          <w:i/>
          <w:szCs w:val="24"/>
          <w:lang w:val="en-IE"/>
        </w:rPr>
        <w:t>lead to separate revenue streams</w:t>
      </w:r>
      <w:r w:rsidR="008B15BB" w:rsidRPr="00B74E1E">
        <w:rPr>
          <w:rFonts w:ascii="Times New Roman" w:hAnsi="Times New Roman"/>
          <w:i/>
          <w:szCs w:val="24"/>
          <w:lang w:val="en-IE"/>
        </w:rPr>
        <w:t>,</w:t>
      </w:r>
      <w:r w:rsidR="000F733E" w:rsidRPr="00B74E1E">
        <w:rPr>
          <w:rFonts w:ascii="Times New Roman" w:hAnsi="Times New Roman"/>
          <w:i/>
          <w:szCs w:val="24"/>
          <w:lang w:val="en-IE"/>
        </w:rPr>
        <w:t xml:space="preserve"> they </w:t>
      </w:r>
      <w:r w:rsidR="00C5358E" w:rsidRPr="00B74E1E">
        <w:rPr>
          <w:rFonts w:ascii="Times New Roman" w:hAnsi="Times New Roman"/>
          <w:i/>
          <w:szCs w:val="24"/>
          <w:lang w:val="en-IE"/>
        </w:rPr>
        <w:t xml:space="preserve">should in principle </w:t>
      </w:r>
      <w:r w:rsidR="000F733E" w:rsidRPr="00B74E1E">
        <w:rPr>
          <w:rFonts w:ascii="Times New Roman" w:hAnsi="Times New Roman"/>
          <w:i/>
          <w:szCs w:val="24"/>
          <w:lang w:val="en-IE"/>
        </w:rPr>
        <w:t>form distinct projects</w:t>
      </w:r>
      <w:r w:rsidR="008356E7" w:rsidRPr="00B74E1E">
        <w:rPr>
          <w:rFonts w:ascii="Times New Roman" w:hAnsi="Times New Roman"/>
          <w:i/>
          <w:szCs w:val="24"/>
          <w:lang w:val="en-IE"/>
        </w:rPr>
        <w:t xml:space="preserve"> and be </w:t>
      </w:r>
      <w:r w:rsidR="00567F88" w:rsidRPr="00B74E1E">
        <w:rPr>
          <w:rFonts w:ascii="Times New Roman" w:hAnsi="Times New Roman"/>
          <w:i/>
          <w:szCs w:val="24"/>
          <w:lang w:val="en-IE"/>
        </w:rPr>
        <w:t>separated</w:t>
      </w:r>
      <w:r w:rsidR="008356E7" w:rsidRPr="00B74E1E">
        <w:rPr>
          <w:rFonts w:ascii="Times New Roman" w:hAnsi="Times New Roman"/>
          <w:i/>
          <w:szCs w:val="24"/>
          <w:lang w:val="en-IE"/>
        </w:rPr>
        <w:t xml:space="preserve"> in two </w:t>
      </w:r>
      <w:r w:rsidR="008D141B">
        <w:rPr>
          <w:rFonts w:ascii="Times New Roman" w:hAnsi="Times New Roman"/>
          <w:i/>
          <w:szCs w:val="24"/>
          <w:lang w:val="en-IE"/>
        </w:rPr>
        <w:t xml:space="preserve">(or more) </w:t>
      </w:r>
      <w:r w:rsidR="008356E7" w:rsidRPr="00B74E1E">
        <w:rPr>
          <w:rFonts w:ascii="Times New Roman" w:hAnsi="Times New Roman"/>
          <w:i/>
          <w:szCs w:val="24"/>
          <w:lang w:val="en-IE"/>
        </w:rPr>
        <w:t>PP</w:t>
      </w:r>
      <w:r w:rsidR="00C5358E" w:rsidRPr="00B74E1E">
        <w:rPr>
          <w:rFonts w:ascii="Times New Roman" w:hAnsi="Times New Roman"/>
          <w:i/>
          <w:szCs w:val="24"/>
          <w:lang w:val="en-IE"/>
        </w:rPr>
        <w:t xml:space="preserve"> and FG</w:t>
      </w:r>
      <w:r w:rsidR="008356E7" w:rsidRPr="00B74E1E">
        <w:rPr>
          <w:rFonts w:ascii="Times New Roman" w:hAnsi="Times New Roman"/>
          <w:i/>
          <w:szCs w:val="24"/>
          <w:lang w:val="en-IE"/>
        </w:rPr>
        <w:t>.</w:t>
      </w:r>
    </w:p>
    <w:p w14:paraId="485F6666" w14:textId="77777777" w:rsidR="00645618" w:rsidRPr="00B74E1E" w:rsidRDefault="00645618" w:rsidP="00AD6D6A">
      <w:pPr>
        <w:pStyle w:val="ITAbsatzohneNr"/>
        <w:spacing w:line="276" w:lineRule="auto"/>
        <w:jc w:val="both"/>
        <w:rPr>
          <w:rFonts w:ascii="Times New Roman" w:hAnsi="Times New Roman"/>
          <w:i/>
          <w:szCs w:val="24"/>
          <w:lang w:val="en-IE"/>
        </w:rPr>
      </w:pPr>
    </w:p>
    <w:p w14:paraId="134F2F61" w14:textId="5F86D517" w:rsidR="007026DB" w:rsidRPr="0083607F" w:rsidRDefault="000F733E" w:rsidP="0083607F">
      <w:pPr>
        <w:ind w:right="-1"/>
        <w:jc w:val="both"/>
        <w:rPr>
          <w:rFonts w:ascii="Times New Roman" w:hAnsi="Times New Roman"/>
          <w:i/>
          <w:sz w:val="24"/>
          <w:szCs w:val="24"/>
          <w:lang w:val="en-IE"/>
        </w:rPr>
      </w:pPr>
      <w:r w:rsidRPr="008D141B">
        <w:rPr>
          <w:rFonts w:ascii="Times New Roman" w:hAnsi="Times New Roman"/>
          <w:i/>
          <w:sz w:val="24"/>
          <w:szCs w:val="24"/>
          <w:u w:val="single"/>
          <w:lang w:val="en-IE"/>
        </w:rPr>
        <w:t>The same applies to infrastructure projects</w:t>
      </w:r>
      <w:r w:rsidRPr="0083607F">
        <w:rPr>
          <w:rFonts w:ascii="Times New Roman" w:hAnsi="Times New Roman"/>
          <w:i/>
          <w:sz w:val="24"/>
          <w:szCs w:val="24"/>
          <w:lang w:val="en-IE"/>
        </w:rPr>
        <w:t xml:space="preserve">: when the </w:t>
      </w:r>
      <w:r w:rsidR="00AF05C4" w:rsidRPr="0083607F">
        <w:rPr>
          <w:rFonts w:ascii="Times New Roman" w:hAnsi="Times New Roman"/>
          <w:i/>
          <w:sz w:val="24"/>
          <w:szCs w:val="24"/>
          <w:lang w:val="en-IE"/>
        </w:rPr>
        <w:t xml:space="preserve">different </w:t>
      </w:r>
      <w:r w:rsidRPr="0083607F">
        <w:rPr>
          <w:rFonts w:ascii="Times New Roman" w:hAnsi="Times New Roman"/>
          <w:i/>
          <w:sz w:val="24"/>
          <w:szCs w:val="24"/>
          <w:lang w:val="en-IE"/>
        </w:rPr>
        <w:t>infrastructure considered could be deployed independently from one another</w:t>
      </w:r>
      <w:r w:rsidR="00D33B1C" w:rsidRPr="0083607F">
        <w:rPr>
          <w:rFonts w:ascii="Times New Roman" w:hAnsi="Times New Roman"/>
          <w:i/>
          <w:sz w:val="24"/>
          <w:szCs w:val="24"/>
          <w:lang w:val="en-IE"/>
        </w:rPr>
        <w:t xml:space="preserve"> because they are intended to deliver different </w:t>
      </w:r>
      <w:r w:rsidR="008D141B">
        <w:rPr>
          <w:rFonts w:ascii="Times New Roman" w:hAnsi="Times New Roman"/>
          <w:i/>
          <w:sz w:val="24"/>
          <w:szCs w:val="24"/>
          <w:lang w:val="en-IE"/>
        </w:rPr>
        <w:t>outcomes and revenue streams</w:t>
      </w:r>
      <w:r w:rsidRPr="0083607F">
        <w:rPr>
          <w:rFonts w:ascii="Times New Roman" w:hAnsi="Times New Roman"/>
          <w:i/>
          <w:sz w:val="24"/>
          <w:szCs w:val="24"/>
          <w:lang w:val="en-IE"/>
        </w:rPr>
        <w:t xml:space="preserve">, they are viewed as distinct projects and should </w:t>
      </w:r>
      <w:r w:rsidR="00C5358E" w:rsidRPr="0083607F">
        <w:rPr>
          <w:rFonts w:ascii="Times New Roman" w:hAnsi="Times New Roman"/>
          <w:i/>
          <w:sz w:val="24"/>
          <w:szCs w:val="24"/>
          <w:lang w:val="en-IE"/>
        </w:rPr>
        <w:t xml:space="preserve">in principle </w:t>
      </w:r>
      <w:r w:rsidRPr="0083607F">
        <w:rPr>
          <w:rFonts w:ascii="Times New Roman" w:hAnsi="Times New Roman"/>
          <w:i/>
          <w:sz w:val="24"/>
          <w:szCs w:val="24"/>
          <w:lang w:val="en-IE"/>
        </w:rPr>
        <w:t>b</w:t>
      </w:r>
      <w:r w:rsidR="00D33B1C" w:rsidRPr="0083607F">
        <w:rPr>
          <w:rFonts w:ascii="Times New Roman" w:hAnsi="Times New Roman"/>
          <w:i/>
          <w:sz w:val="24"/>
          <w:szCs w:val="24"/>
          <w:lang w:val="en-IE"/>
        </w:rPr>
        <w:t>e</w:t>
      </w:r>
      <w:r w:rsidRPr="0083607F">
        <w:rPr>
          <w:rFonts w:ascii="Times New Roman" w:hAnsi="Times New Roman"/>
          <w:i/>
          <w:sz w:val="24"/>
          <w:szCs w:val="24"/>
          <w:lang w:val="en-IE"/>
        </w:rPr>
        <w:t xml:space="preserve"> presented in separate</w:t>
      </w:r>
      <w:r w:rsidR="008D141B">
        <w:rPr>
          <w:rFonts w:ascii="Times New Roman" w:hAnsi="Times New Roman"/>
          <w:i/>
          <w:sz w:val="24"/>
          <w:szCs w:val="24"/>
          <w:lang w:val="en-IE"/>
        </w:rPr>
        <w:t xml:space="preserve"> PP, as well as </w:t>
      </w:r>
      <w:r w:rsidRPr="0083607F">
        <w:rPr>
          <w:rFonts w:ascii="Times New Roman" w:hAnsi="Times New Roman"/>
          <w:i/>
          <w:sz w:val="24"/>
          <w:szCs w:val="24"/>
          <w:lang w:val="en-IE"/>
        </w:rPr>
        <w:t>FG</w:t>
      </w:r>
      <w:r w:rsidR="005575CD" w:rsidRPr="0083607F">
        <w:rPr>
          <w:rFonts w:ascii="Times New Roman" w:hAnsi="Times New Roman"/>
          <w:i/>
          <w:sz w:val="24"/>
          <w:szCs w:val="24"/>
          <w:lang w:val="en-IE"/>
        </w:rPr>
        <w:t xml:space="preserve"> and competition assessment templates</w:t>
      </w:r>
      <w:r w:rsidR="00B766A7" w:rsidRPr="0083607F">
        <w:rPr>
          <w:rFonts w:ascii="Times New Roman" w:hAnsi="Times New Roman"/>
          <w:i/>
          <w:sz w:val="24"/>
          <w:szCs w:val="24"/>
          <w:lang w:val="en-IE"/>
        </w:rPr>
        <w:t>, even if they are carried out by the same project developer</w:t>
      </w:r>
      <w:r w:rsidRPr="0083607F">
        <w:rPr>
          <w:rFonts w:ascii="Times New Roman" w:hAnsi="Times New Roman"/>
          <w:i/>
          <w:sz w:val="24"/>
          <w:szCs w:val="24"/>
          <w:lang w:val="en-IE"/>
        </w:rPr>
        <w:t xml:space="preserve">.  </w:t>
      </w:r>
    </w:p>
    <w:p w14:paraId="5368009C" w14:textId="77777777" w:rsidR="005575CD" w:rsidRPr="00B74E1E" w:rsidRDefault="005575CD" w:rsidP="00AD6D6A">
      <w:pPr>
        <w:pStyle w:val="ITAbsatzohneNr"/>
        <w:spacing w:line="276" w:lineRule="auto"/>
        <w:jc w:val="both"/>
        <w:rPr>
          <w:rFonts w:ascii="Times New Roman" w:hAnsi="Times New Roman"/>
          <w:i/>
          <w:szCs w:val="24"/>
          <w:lang w:val="en-IE"/>
        </w:rPr>
      </w:pPr>
    </w:p>
    <w:p w14:paraId="31593CE2" w14:textId="0EB4F3C1" w:rsidR="00ED43AF" w:rsidRPr="00B74E1E" w:rsidRDefault="00580C87" w:rsidP="001C3214">
      <w:pPr>
        <w:pStyle w:val="ITAbsatzohneNr"/>
        <w:numPr>
          <w:ilvl w:val="0"/>
          <w:numId w:val="26"/>
        </w:numPr>
        <w:spacing w:line="276" w:lineRule="auto"/>
        <w:jc w:val="both"/>
        <w:rPr>
          <w:rFonts w:ascii="Times New Roman" w:hAnsi="Times New Roman"/>
          <w:b/>
          <w:i/>
          <w:szCs w:val="24"/>
          <w:lang w:val="en-IE"/>
        </w:rPr>
      </w:pPr>
      <w:r w:rsidRPr="00B74E1E">
        <w:rPr>
          <w:rFonts w:ascii="Times New Roman" w:hAnsi="Times New Roman"/>
          <w:b/>
          <w:i/>
          <w:szCs w:val="24"/>
          <w:lang w:val="en-IE"/>
        </w:rPr>
        <w:t xml:space="preserve"> Length</w:t>
      </w:r>
      <w:r w:rsidR="00ED43AF" w:rsidRPr="00B74E1E">
        <w:rPr>
          <w:rFonts w:ascii="Times New Roman" w:hAnsi="Times New Roman"/>
          <w:b/>
          <w:i/>
          <w:szCs w:val="24"/>
          <w:lang w:val="en-IE"/>
        </w:rPr>
        <w:t xml:space="preserve"> of the PP</w:t>
      </w:r>
    </w:p>
    <w:p w14:paraId="0C37D455" w14:textId="77777777" w:rsidR="00ED43AF" w:rsidRPr="00B74E1E" w:rsidRDefault="00ED43AF" w:rsidP="00AD6D6A">
      <w:pPr>
        <w:pStyle w:val="ITAbsatzohneNr"/>
        <w:spacing w:line="276" w:lineRule="auto"/>
        <w:jc w:val="both"/>
        <w:rPr>
          <w:rFonts w:ascii="Times New Roman" w:hAnsi="Times New Roman"/>
          <w:bCs/>
          <w:i/>
          <w:szCs w:val="24"/>
          <w:lang w:val="en-IE"/>
        </w:rPr>
      </w:pPr>
    </w:p>
    <w:p w14:paraId="3112ACF5" w14:textId="7FAA02E6" w:rsidR="009A04FD" w:rsidRPr="00B74E1E" w:rsidRDefault="0022206D" w:rsidP="0083607F">
      <w:pPr>
        <w:pStyle w:val="ITAbsatzohneNr"/>
        <w:spacing w:line="276" w:lineRule="auto"/>
        <w:jc w:val="both"/>
        <w:rPr>
          <w:rFonts w:ascii="Times New Roman" w:hAnsi="Times New Roman"/>
          <w:bCs/>
          <w:i/>
          <w:szCs w:val="24"/>
          <w:lang w:val="en-IE"/>
        </w:rPr>
      </w:pPr>
      <w:r w:rsidRPr="00B74E1E">
        <w:rPr>
          <w:rFonts w:ascii="Times New Roman" w:hAnsi="Times New Roman"/>
          <w:bCs/>
          <w:i/>
          <w:szCs w:val="24"/>
          <w:lang w:val="en-IE"/>
        </w:rPr>
        <w:t xml:space="preserve">Please </w:t>
      </w:r>
      <w:r w:rsidR="00D03ACE" w:rsidRPr="00B74E1E">
        <w:rPr>
          <w:rFonts w:ascii="Times New Roman" w:hAnsi="Times New Roman"/>
          <w:bCs/>
          <w:i/>
          <w:szCs w:val="24"/>
          <w:lang w:val="en-IE"/>
        </w:rPr>
        <w:t>endeavour</w:t>
      </w:r>
      <w:r w:rsidR="00A0638B" w:rsidRPr="00B74E1E">
        <w:rPr>
          <w:rFonts w:ascii="Times New Roman" w:hAnsi="Times New Roman"/>
          <w:bCs/>
          <w:i/>
          <w:szCs w:val="24"/>
          <w:lang w:val="en-IE"/>
        </w:rPr>
        <w:t xml:space="preserve"> to </w:t>
      </w:r>
      <w:r w:rsidRPr="00B74E1E">
        <w:rPr>
          <w:rFonts w:ascii="Times New Roman" w:hAnsi="Times New Roman"/>
          <w:bCs/>
          <w:i/>
          <w:szCs w:val="24"/>
          <w:lang w:val="en-IE"/>
        </w:rPr>
        <w:t xml:space="preserve">limit the </w:t>
      </w:r>
      <w:r w:rsidR="005575CD" w:rsidRPr="00B74E1E">
        <w:rPr>
          <w:rFonts w:ascii="Times New Roman" w:hAnsi="Times New Roman"/>
          <w:bCs/>
          <w:i/>
          <w:szCs w:val="24"/>
          <w:lang w:val="en-IE"/>
        </w:rPr>
        <w:t>PP</w:t>
      </w:r>
      <w:r w:rsidRPr="00B74E1E">
        <w:rPr>
          <w:rFonts w:ascii="Times New Roman" w:hAnsi="Times New Roman"/>
          <w:bCs/>
          <w:i/>
          <w:szCs w:val="24"/>
          <w:lang w:val="en-IE"/>
        </w:rPr>
        <w:t xml:space="preserve"> to </w:t>
      </w:r>
      <w:r w:rsidR="00B95669" w:rsidRPr="00B74E1E">
        <w:rPr>
          <w:rFonts w:ascii="Times New Roman" w:hAnsi="Times New Roman"/>
          <w:bCs/>
          <w:i/>
          <w:szCs w:val="24"/>
          <w:lang w:val="en-IE"/>
        </w:rPr>
        <w:t xml:space="preserve">an indicative </w:t>
      </w:r>
      <w:r w:rsidR="00AF05C4" w:rsidRPr="0083607F">
        <w:rPr>
          <w:rFonts w:ascii="Times New Roman" w:hAnsi="Times New Roman"/>
          <w:b/>
          <w:i/>
          <w:u w:val="single"/>
          <w:lang w:val="en-IE"/>
        </w:rPr>
        <w:t>50</w:t>
      </w:r>
      <w:r w:rsidR="00FD125D" w:rsidRPr="0083607F">
        <w:rPr>
          <w:rFonts w:ascii="Times New Roman" w:hAnsi="Times New Roman"/>
          <w:b/>
          <w:i/>
          <w:u w:val="single"/>
          <w:lang w:val="en-IE"/>
        </w:rPr>
        <w:t>-</w:t>
      </w:r>
      <w:r w:rsidR="006E416D" w:rsidRPr="0083607F">
        <w:rPr>
          <w:rFonts w:ascii="Times New Roman" w:hAnsi="Times New Roman"/>
          <w:b/>
          <w:i/>
          <w:u w:val="single"/>
          <w:lang w:val="en-IE"/>
        </w:rPr>
        <w:t>75</w:t>
      </w:r>
      <w:r w:rsidRPr="0083607F">
        <w:rPr>
          <w:rFonts w:ascii="Times New Roman" w:hAnsi="Times New Roman"/>
          <w:b/>
          <w:i/>
          <w:u w:val="single"/>
          <w:lang w:val="en-IE"/>
        </w:rPr>
        <w:t xml:space="preserve"> pages maximu</w:t>
      </w:r>
      <w:r w:rsidR="008B5165" w:rsidRPr="0083607F">
        <w:rPr>
          <w:rFonts w:ascii="Times New Roman" w:hAnsi="Times New Roman"/>
          <w:b/>
          <w:i/>
          <w:u w:val="single"/>
          <w:lang w:val="en-IE"/>
        </w:rPr>
        <w:t>m</w:t>
      </w:r>
      <w:r w:rsidR="008B5165" w:rsidRPr="00B74E1E">
        <w:rPr>
          <w:rFonts w:ascii="Times New Roman" w:hAnsi="Times New Roman"/>
          <w:bCs/>
          <w:i/>
          <w:szCs w:val="24"/>
          <w:lang w:val="en-IE"/>
        </w:rPr>
        <w:t>, focusing on your project</w:t>
      </w:r>
      <w:r w:rsidR="00AB7CB5" w:rsidRPr="00B74E1E">
        <w:rPr>
          <w:rFonts w:ascii="Times New Roman" w:hAnsi="Times New Roman"/>
          <w:bCs/>
          <w:i/>
          <w:szCs w:val="24"/>
          <w:lang w:val="en-IE"/>
        </w:rPr>
        <w:t xml:space="preserve"> and its substance</w:t>
      </w:r>
      <w:r w:rsidR="008B5165" w:rsidRPr="00B74E1E">
        <w:rPr>
          <w:rFonts w:ascii="Times New Roman" w:hAnsi="Times New Roman"/>
          <w:bCs/>
          <w:i/>
          <w:szCs w:val="24"/>
          <w:lang w:val="en-IE"/>
        </w:rPr>
        <w:t>.</w:t>
      </w:r>
      <w:r w:rsidRPr="00B74E1E">
        <w:rPr>
          <w:rFonts w:ascii="Times New Roman" w:hAnsi="Times New Roman"/>
          <w:bCs/>
          <w:i/>
          <w:szCs w:val="24"/>
          <w:lang w:val="en-IE"/>
        </w:rPr>
        <w:t xml:space="preserve"> </w:t>
      </w:r>
      <w:r w:rsidR="008B5165" w:rsidRPr="00B74E1E">
        <w:rPr>
          <w:rFonts w:ascii="Times New Roman" w:hAnsi="Times New Roman"/>
          <w:bCs/>
          <w:i/>
          <w:szCs w:val="24"/>
          <w:lang w:val="en-IE"/>
        </w:rPr>
        <w:t xml:space="preserve">Do not copy texts from the Chapeau of the IPCEI or annexes to it, </w:t>
      </w:r>
      <w:r w:rsidR="00041591">
        <w:rPr>
          <w:rFonts w:ascii="Times New Roman" w:hAnsi="Times New Roman"/>
          <w:bCs/>
          <w:i/>
          <w:szCs w:val="24"/>
          <w:lang w:val="en-IE"/>
        </w:rPr>
        <w:t xml:space="preserve">and do not </w:t>
      </w:r>
      <w:r w:rsidR="006B7F74" w:rsidRPr="00B74E1E">
        <w:rPr>
          <w:rFonts w:ascii="Times New Roman" w:hAnsi="Times New Roman"/>
          <w:bCs/>
          <w:i/>
          <w:szCs w:val="24"/>
          <w:lang w:val="en-IE"/>
        </w:rPr>
        <w:t>provide</w:t>
      </w:r>
      <w:r w:rsidR="008B5165" w:rsidRPr="00B74E1E">
        <w:rPr>
          <w:rFonts w:ascii="Times New Roman" w:hAnsi="Times New Roman"/>
          <w:bCs/>
          <w:i/>
          <w:szCs w:val="24"/>
          <w:lang w:val="en-IE"/>
        </w:rPr>
        <w:t xml:space="preserve"> general information (for instance</w:t>
      </w:r>
      <w:r w:rsidR="00047246" w:rsidRPr="00B74E1E">
        <w:rPr>
          <w:rFonts w:ascii="Times New Roman" w:hAnsi="Times New Roman"/>
          <w:bCs/>
          <w:i/>
          <w:szCs w:val="24"/>
          <w:lang w:val="en-IE"/>
        </w:rPr>
        <w:t>: general theoretical</w:t>
      </w:r>
      <w:r w:rsidR="008B5165" w:rsidRPr="00B74E1E">
        <w:rPr>
          <w:rFonts w:ascii="Times New Roman" w:hAnsi="Times New Roman"/>
          <w:bCs/>
          <w:i/>
          <w:szCs w:val="24"/>
          <w:lang w:val="en-IE"/>
        </w:rPr>
        <w:t xml:space="preserve"> </w:t>
      </w:r>
      <w:r w:rsidR="00047246" w:rsidRPr="00B74E1E">
        <w:rPr>
          <w:rFonts w:ascii="Times New Roman" w:hAnsi="Times New Roman"/>
          <w:bCs/>
          <w:i/>
          <w:szCs w:val="24"/>
          <w:lang w:val="en-IE"/>
        </w:rPr>
        <w:t xml:space="preserve">descriptions </w:t>
      </w:r>
      <w:r w:rsidR="008B5165" w:rsidRPr="00B74E1E">
        <w:rPr>
          <w:rFonts w:ascii="Times New Roman" w:hAnsi="Times New Roman"/>
          <w:bCs/>
          <w:i/>
          <w:szCs w:val="24"/>
          <w:lang w:val="en-IE"/>
        </w:rPr>
        <w:t xml:space="preserve">of types </w:t>
      </w:r>
      <w:r w:rsidR="008B5165" w:rsidRPr="00B74E1E">
        <w:rPr>
          <w:rFonts w:ascii="Times New Roman" w:hAnsi="Times New Roman"/>
          <w:bCs/>
          <w:i/>
          <w:szCs w:val="24"/>
          <w:lang w:val="en-IE"/>
        </w:rPr>
        <w:lastRenderedPageBreak/>
        <w:t>of research</w:t>
      </w:r>
      <w:r w:rsidR="008056E8" w:rsidRPr="00B74E1E">
        <w:rPr>
          <w:rFonts w:ascii="Times New Roman" w:hAnsi="Times New Roman"/>
          <w:bCs/>
          <w:i/>
          <w:szCs w:val="24"/>
          <w:lang w:val="en-IE"/>
        </w:rPr>
        <w:t xml:space="preserve"> or general high level market information</w:t>
      </w:r>
      <w:r w:rsidR="008B5165" w:rsidRPr="00B74E1E">
        <w:rPr>
          <w:rFonts w:ascii="Times New Roman" w:hAnsi="Times New Roman"/>
          <w:bCs/>
          <w:i/>
          <w:szCs w:val="24"/>
          <w:lang w:val="en-IE"/>
        </w:rPr>
        <w:t xml:space="preserve">). </w:t>
      </w:r>
      <w:r w:rsidRPr="00B74E1E">
        <w:rPr>
          <w:rFonts w:ascii="Times New Roman" w:hAnsi="Times New Roman"/>
          <w:bCs/>
          <w:i/>
          <w:szCs w:val="24"/>
          <w:lang w:val="en-IE"/>
        </w:rPr>
        <w:t xml:space="preserve">Should you attach annexes to it, the relevant section of the PP should contain </w:t>
      </w:r>
      <w:r w:rsidR="00567F88" w:rsidRPr="00B74E1E">
        <w:rPr>
          <w:rFonts w:ascii="Times New Roman" w:hAnsi="Times New Roman"/>
          <w:bCs/>
          <w:i/>
          <w:szCs w:val="24"/>
          <w:lang w:val="en-IE"/>
        </w:rPr>
        <w:t>the argument</w:t>
      </w:r>
      <w:r w:rsidR="00041591">
        <w:rPr>
          <w:rFonts w:ascii="Times New Roman" w:hAnsi="Times New Roman"/>
          <w:bCs/>
          <w:i/>
          <w:szCs w:val="24"/>
          <w:lang w:val="en-IE"/>
        </w:rPr>
        <w:t>s</w:t>
      </w:r>
      <w:r w:rsidR="00567F88" w:rsidRPr="00B74E1E">
        <w:rPr>
          <w:rFonts w:ascii="Times New Roman" w:hAnsi="Times New Roman"/>
          <w:bCs/>
          <w:i/>
          <w:szCs w:val="24"/>
          <w:lang w:val="en-IE"/>
        </w:rPr>
        <w:t xml:space="preserve"> made in the respective annex and </w:t>
      </w:r>
      <w:r w:rsidRPr="00B74E1E">
        <w:rPr>
          <w:rFonts w:ascii="Times New Roman" w:hAnsi="Times New Roman"/>
          <w:bCs/>
          <w:i/>
          <w:szCs w:val="24"/>
          <w:lang w:val="en-IE"/>
        </w:rPr>
        <w:t>an executive summary of the information provided.</w:t>
      </w:r>
      <w:r w:rsidR="00D949B3" w:rsidRPr="00B74E1E">
        <w:rPr>
          <w:rFonts w:ascii="Times New Roman" w:hAnsi="Times New Roman"/>
          <w:bCs/>
          <w:i/>
          <w:szCs w:val="24"/>
          <w:lang w:val="en-IE"/>
        </w:rPr>
        <w:t xml:space="preserve"> Please </w:t>
      </w:r>
      <w:r w:rsidR="00D949B3" w:rsidRPr="00B74E1E">
        <w:rPr>
          <w:rFonts w:ascii="Times New Roman" w:hAnsi="Times New Roman"/>
          <w:b/>
          <w:i/>
          <w:szCs w:val="24"/>
          <w:lang w:val="en-IE"/>
        </w:rPr>
        <w:t>avoid</w:t>
      </w:r>
      <w:r w:rsidR="00D949B3" w:rsidRPr="00B74E1E">
        <w:rPr>
          <w:rFonts w:ascii="Times New Roman" w:hAnsi="Times New Roman"/>
          <w:bCs/>
          <w:i/>
          <w:szCs w:val="24"/>
          <w:lang w:val="en-IE"/>
        </w:rPr>
        <w:t xml:space="preserve"> repetitions and general</w:t>
      </w:r>
      <w:r w:rsidR="00AB7CB5" w:rsidRPr="00B74E1E">
        <w:rPr>
          <w:rFonts w:ascii="Times New Roman" w:hAnsi="Times New Roman"/>
          <w:bCs/>
          <w:i/>
          <w:szCs w:val="24"/>
          <w:lang w:val="en-IE"/>
        </w:rPr>
        <w:t xml:space="preserve"> or marketing</w:t>
      </w:r>
      <w:r w:rsidR="007517F2">
        <w:rPr>
          <w:rFonts w:ascii="Times New Roman" w:hAnsi="Times New Roman"/>
          <w:bCs/>
          <w:i/>
          <w:szCs w:val="24"/>
          <w:lang w:val="en-IE"/>
        </w:rPr>
        <w:t>-</w:t>
      </w:r>
      <w:r w:rsidR="00AB7CB5" w:rsidRPr="00B74E1E">
        <w:rPr>
          <w:rFonts w:ascii="Times New Roman" w:hAnsi="Times New Roman"/>
          <w:bCs/>
          <w:i/>
          <w:szCs w:val="24"/>
          <w:lang w:val="en-IE"/>
        </w:rPr>
        <w:t xml:space="preserve">type </w:t>
      </w:r>
      <w:r w:rsidR="00D949B3" w:rsidRPr="00B74E1E">
        <w:rPr>
          <w:rFonts w:ascii="Times New Roman" w:hAnsi="Times New Roman"/>
          <w:bCs/>
          <w:i/>
          <w:szCs w:val="24"/>
          <w:lang w:val="en-IE"/>
        </w:rPr>
        <w:t>statements.</w:t>
      </w:r>
      <w:r w:rsidR="00D41777" w:rsidRPr="00B74E1E">
        <w:rPr>
          <w:rFonts w:ascii="Times New Roman" w:hAnsi="Times New Roman"/>
          <w:bCs/>
          <w:i/>
          <w:szCs w:val="24"/>
          <w:lang w:val="en-IE"/>
        </w:rPr>
        <w:t xml:space="preserve"> </w:t>
      </w:r>
    </w:p>
    <w:p w14:paraId="388EE063" w14:textId="77777777" w:rsidR="00BB57B6" w:rsidRPr="00B74E1E" w:rsidRDefault="00BB57B6" w:rsidP="00AD6D6A">
      <w:pPr>
        <w:pStyle w:val="ITAbsatzohneNr"/>
        <w:spacing w:line="276" w:lineRule="auto"/>
        <w:ind w:left="720"/>
        <w:jc w:val="both"/>
        <w:rPr>
          <w:rFonts w:ascii="Times New Roman" w:hAnsi="Times New Roman"/>
          <w:bCs/>
          <w:i/>
          <w:szCs w:val="24"/>
          <w:lang w:val="en-IE"/>
        </w:rPr>
      </w:pPr>
    </w:p>
    <w:p w14:paraId="629EFC91" w14:textId="77777777" w:rsidR="00BB57B6" w:rsidRPr="00B74E1E" w:rsidRDefault="00BB57B6" w:rsidP="00AD6D6A">
      <w:pPr>
        <w:spacing w:after="160"/>
        <w:rPr>
          <w:rFonts w:ascii="Times New Roman" w:hAnsi="Times New Roman"/>
          <w:b/>
          <w:sz w:val="32"/>
          <w:lang w:val="en-IE"/>
        </w:rPr>
      </w:pPr>
      <w:bookmarkStart w:id="3" w:name="_Toc138064120"/>
      <w:bookmarkStart w:id="4" w:name="_Toc138064121"/>
      <w:bookmarkStart w:id="5" w:name="_Toc138064122"/>
      <w:bookmarkStart w:id="6" w:name="_Toc138064123"/>
      <w:bookmarkStart w:id="7" w:name="_Toc126857729"/>
      <w:bookmarkStart w:id="8" w:name="_Toc126857875"/>
      <w:bookmarkStart w:id="9" w:name="_Toc126858279"/>
      <w:bookmarkStart w:id="10" w:name="_Toc126871374"/>
      <w:bookmarkEnd w:id="1"/>
      <w:bookmarkEnd w:id="3"/>
      <w:bookmarkEnd w:id="4"/>
      <w:bookmarkEnd w:id="5"/>
      <w:bookmarkEnd w:id="6"/>
      <w:bookmarkEnd w:id="7"/>
      <w:bookmarkEnd w:id="8"/>
      <w:bookmarkEnd w:id="9"/>
      <w:bookmarkEnd w:id="10"/>
      <w:r w:rsidRPr="00B74E1E">
        <w:rPr>
          <w:rFonts w:ascii="Times New Roman" w:hAnsi="Times New Roman"/>
          <w:lang w:val="en-IE"/>
        </w:rPr>
        <w:br w:type="page"/>
      </w:r>
    </w:p>
    <w:p w14:paraId="22EDDF82" w14:textId="3C068EBF" w:rsidR="001E2FED" w:rsidRPr="00B74E1E" w:rsidRDefault="00AF05C4" w:rsidP="00AD6D6A">
      <w:pPr>
        <w:pStyle w:val="ITberschrift1"/>
        <w:pageBreakBefore w:val="0"/>
        <w:spacing w:line="276" w:lineRule="auto"/>
        <w:jc w:val="both"/>
        <w:rPr>
          <w:rFonts w:ascii="Times New Roman" w:hAnsi="Times New Roman"/>
          <w:lang w:val="en-IE"/>
        </w:rPr>
      </w:pPr>
      <w:bookmarkStart w:id="11" w:name="_Toc148106557"/>
      <w:bookmarkStart w:id="12" w:name="_Toc224722390"/>
      <w:r w:rsidRPr="00B74E1E">
        <w:rPr>
          <w:rFonts w:ascii="Times New Roman" w:hAnsi="Times New Roman"/>
          <w:lang w:val="en-IE"/>
        </w:rPr>
        <w:lastRenderedPageBreak/>
        <w:t>Introduction</w:t>
      </w:r>
      <w:bookmarkEnd w:id="11"/>
      <w:bookmarkEnd w:id="12"/>
    </w:p>
    <w:p w14:paraId="1AA4482F" w14:textId="25A53159" w:rsidR="001E2FED" w:rsidRPr="00B74E1E" w:rsidRDefault="00B77D70" w:rsidP="00AD6D6A">
      <w:pPr>
        <w:pStyle w:val="ITberschrift11"/>
        <w:spacing w:line="276" w:lineRule="auto"/>
        <w:jc w:val="both"/>
        <w:rPr>
          <w:rFonts w:ascii="Times New Roman" w:hAnsi="Times New Roman"/>
          <w:lang w:val="en-IE"/>
        </w:rPr>
      </w:pPr>
      <w:bookmarkStart w:id="13" w:name="_Toc148106558"/>
      <w:bookmarkStart w:id="14" w:name="_Toc224722391"/>
      <w:r w:rsidRPr="00B74E1E">
        <w:rPr>
          <w:rFonts w:ascii="Times New Roman" w:hAnsi="Times New Roman"/>
          <w:lang w:val="en-IE"/>
        </w:rPr>
        <w:t xml:space="preserve">Company </w:t>
      </w:r>
      <w:r w:rsidR="00E84395" w:rsidRPr="00B74E1E">
        <w:rPr>
          <w:rFonts w:ascii="Times New Roman" w:hAnsi="Times New Roman"/>
          <w:lang w:val="en-IE"/>
        </w:rPr>
        <w:t>p</w:t>
      </w:r>
      <w:r w:rsidR="001E2FED" w:rsidRPr="00B74E1E">
        <w:rPr>
          <w:rFonts w:ascii="Times New Roman" w:hAnsi="Times New Roman"/>
          <w:lang w:val="en-IE"/>
        </w:rPr>
        <w:t>resentation</w:t>
      </w:r>
      <w:bookmarkEnd w:id="13"/>
      <w:bookmarkEnd w:id="14"/>
    </w:p>
    <w:p w14:paraId="0E22C259" w14:textId="5A08D575" w:rsidR="00BC1388" w:rsidRPr="00B74E1E" w:rsidRDefault="009913AE"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A general description of </w:t>
      </w:r>
      <w:r w:rsidR="00B77D70" w:rsidRPr="00B74E1E">
        <w:rPr>
          <w:rFonts w:ascii="Times New Roman" w:hAnsi="Times New Roman"/>
          <w:i/>
          <w:lang w:val="en-IE"/>
        </w:rPr>
        <w:t>your company</w:t>
      </w:r>
      <w:r w:rsidR="00E70328" w:rsidRPr="00B74E1E">
        <w:rPr>
          <w:rFonts w:ascii="Times New Roman" w:hAnsi="Times New Roman"/>
          <w:i/>
          <w:lang w:val="en-IE"/>
        </w:rPr>
        <w:t>:</w:t>
      </w:r>
    </w:p>
    <w:p w14:paraId="4D418E67" w14:textId="6CB323BE" w:rsidR="00032A91"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give a description of </w:t>
      </w:r>
      <w:r w:rsidR="00A44F38" w:rsidRPr="00B74E1E">
        <w:rPr>
          <w:rFonts w:ascii="Times New Roman" w:hAnsi="Times New Roman"/>
          <w:i/>
          <w:lang w:val="en-IE"/>
        </w:rPr>
        <w:t xml:space="preserve">the legal entity that is expected to be the beneficiary of the State aid </w:t>
      </w:r>
      <w:r w:rsidRPr="00B74E1E">
        <w:rPr>
          <w:rFonts w:ascii="Times New Roman" w:hAnsi="Times New Roman"/>
          <w:i/>
          <w:lang w:val="en-IE"/>
        </w:rPr>
        <w:t>including</w:t>
      </w:r>
      <w:r w:rsidR="00032A91" w:rsidRPr="00B74E1E">
        <w:rPr>
          <w:rFonts w:ascii="Times New Roman" w:hAnsi="Times New Roman"/>
          <w:i/>
          <w:lang w:val="en-IE"/>
        </w:rPr>
        <w:t>: full name, abbreviation to be used, seat and legal identification number,</w:t>
      </w:r>
      <w:r w:rsidRPr="00B74E1E">
        <w:rPr>
          <w:rFonts w:ascii="Times New Roman" w:hAnsi="Times New Roman"/>
          <w:i/>
          <w:lang w:val="en-IE"/>
        </w:rPr>
        <w:t xml:space="preserve"> </w:t>
      </w:r>
      <w:r w:rsidR="00032A91" w:rsidRPr="00B74E1E">
        <w:rPr>
          <w:rFonts w:ascii="Times New Roman" w:hAnsi="Times New Roman"/>
          <w:i/>
          <w:lang w:val="en-IE"/>
        </w:rPr>
        <w:t>whether it is part of a group,</w:t>
      </w:r>
      <w:r w:rsidR="00A44F38" w:rsidRPr="00B74E1E">
        <w:rPr>
          <w:rFonts w:ascii="Times New Roman" w:hAnsi="Times New Roman"/>
          <w:i/>
          <w:lang w:val="en-IE"/>
        </w:rPr>
        <w:t xml:space="preserve"> whether it is a Joint-Venture (if so, when it was created</w:t>
      </w:r>
      <w:r w:rsidR="00C66E86" w:rsidRPr="00B74E1E">
        <w:rPr>
          <w:rFonts w:ascii="Times New Roman" w:hAnsi="Times New Roman"/>
          <w:i/>
          <w:lang w:val="en-IE"/>
        </w:rPr>
        <w:t xml:space="preserve"> and who are the </w:t>
      </w:r>
      <w:r w:rsidR="008D141B">
        <w:rPr>
          <w:rFonts w:ascii="Times New Roman" w:hAnsi="Times New Roman"/>
          <w:i/>
          <w:lang w:val="en-IE"/>
        </w:rPr>
        <w:t>shareholders</w:t>
      </w:r>
      <w:r w:rsidR="00A44F38" w:rsidRPr="00B74E1E">
        <w:rPr>
          <w:rFonts w:ascii="Times New Roman" w:hAnsi="Times New Roman"/>
          <w:i/>
          <w:lang w:val="en-IE"/>
        </w:rPr>
        <w:t>) and</w:t>
      </w:r>
      <w:r w:rsidR="00032A91" w:rsidRPr="00B74E1E">
        <w:rPr>
          <w:rFonts w:ascii="Times New Roman" w:hAnsi="Times New Roman"/>
          <w:i/>
          <w:lang w:val="en-IE"/>
        </w:rPr>
        <w:t xml:space="preserve"> what </w:t>
      </w:r>
      <w:r w:rsidR="00A44F38" w:rsidRPr="00B74E1E">
        <w:rPr>
          <w:rFonts w:ascii="Times New Roman" w:hAnsi="Times New Roman"/>
          <w:i/>
          <w:lang w:val="en-IE"/>
        </w:rPr>
        <w:t>are</w:t>
      </w:r>
      <w:r w:rsidR="00032A91" w:rsidRPr="00B74E1E">
        <w:rPr>
          <w:rFonts w:ascii="Times New Roman" w:hAnsi="Times New Roman"/>
          <w:i/>
          <w:lang w:val="en-IE"/>
        </w:rPr>
        <w:t xml:space="preserve"> the main activit</w:t>
      </w:r>
      <w:r w:rsidR="00A44F38" w:rsidRPr="00B74E1E">
        <w:rPr>
          <w:rFonts w:ascii="Times New Roman" w:hAnsi="Times New Roman"/>
          <w:i/>
          <w:lang w:val="en-IE"/>
        </w:rPr>
        <w:t>ies</w:t>
      </w:r>
      <w:r w:rsidR="00032A91" w:rsidRPr="00B74E1E">
        <w:rPr>
          <w:rFonts w:ascii="Times New Roman" w:hAnsi="Times New Roman"/>
          <w:i/>
          <w:lang w:val="en-IE"/>
        </w:rPr>
        <w:t xml:space="preserve"> of the </w:t>
      </w:r>
      <w:r w:rsidR="00E84395" w:rsidRPr="00B74E1E">
        <w:rPr>
          <w:rFonts w:ascii="Times New Roman" w:hAnsi="Times New Roman"/>
          <w:i/>
          <w:lang w:val="en-IE"/>
        </w:rPr>
        <w:t>entity</w:t>
      </w:r>
      <w:r w:rsidRPr="00B74E1E">
        <w:rPr>
          <w:rFonts w:ascii="Times New Roman" w:hAnsi="Times New Roman"/>
          <w:i/>
          <w:lang w:val="en-IE"/>
        </w:rPr>
        <w:t>.</w:t>
      </w:r>
      <w:r w:rsidR="009913AE" w:rsidRPr="00B74E1E">
        <w:rPr>
          <w:rFonts w:ascii="Times New Roman" w:hAnsi="Times New Roman"/>
          <w:i/>
          <w:lang w:val="en-IE"/>
        </w:rPr>
        <w:t xml:space="preserve"> </w:t>
      </w:r>
      <w:r w:rsidR="00755C53">
        <w:rPr>
          <w:rFonts w:ascii="Times New Roman" w:hAnsi="Times New Roman"/>
          <w:i/>
          <w:lang w:val="en-IE"/>
        </w:rPr>
        <w:t>Please a</w:t>
      </w:r>
      <w:r w:rsidR="00A44F38" w:rsidRPr="00B74E1E">
        <w:rPr>
          <w:rFonts w:ascii="Times New Roman" w:hAnsi="Times New Roman"/>
          <w:i/>
          <w:lang w:val="en-IE"/>
        </w:rPr>
        <w:t>void</w:t>
      </w:r>
      <w:r w:rsidR="00032A91" w:rsidRPr="00B74E1E">
        <w:rPr>
          <w:rFonts w:ascii="Times New Roman" w:hAnsi="Times New Roman"/>
          <w:i/>
          <w:lang w:val="en-IE"/>
        </w:rPr>
        <w:t xml:space="preserve"> </w:t>
      </w:r>
      <w:r w:rsidR="00AB7CB5" w:rsidRPr="00B74E1E">
        <w:rPr>
          <w:rFonts w:ascii="Times New Roman" w:hAnsi="Times New Roman"/>
          <w:i/>
          <w:lang w:val="en-IE"/>
        </w:rPr>
        <w:t xml:space="preserve">general </w:t>
      </w:r>
      <w:r w:rsidR="00032A91" w:rsidRPr="00B74E1E">
        <w:rPr>
          <w:rFonts w:ascii="Times New Roman" w:hAnsi="Times New Roman"/>
          <w:i/>
          <w:lang w:val="en-IE"/>
        </w:rPr>
        <w:t>marketing</w:t>
      </w:r>
      <w:r w:rsidR="00755C53">
        <w:rPr>
          <w:rFonts w:ascii="Times New Roman" w:hAnsi="Times New Roman"/>
          <w:i/>
          <w:lang w:val="en-IE"/>
        </w:rPr>
        <w:t xml:space="preserve">-type </w:t>
      </w:r>
      <w:r w:rsidR="00C60B26" w:rsidRPr="00B74E1E">
        <w:rPr>
          <w:rFonts w:ascii="Times New Roman" w:hAnsi="Times New Roman"/>
          <w:i/>
          <w:lang w:val="en-IE"/>
        </w:rPr>
        <w:t>statements and</w:t>
      </w:r>
      <w:r w:rsidR="00B25E8F" w:rsidRPr="00B74E1E">
        <w:rPr>
          <w:rFonts w:ascii="Times New Roman" w:hAnsi="Times New Roman"/>
          <w:i/>
          <w:lang w:val="en-IE"/>
        </w:rPr>
        <w:t xml:space="preserve"> provide </w:t>
      </w:r>
      <w:r w:rsidR="00032A91" w:rsidRPr="00B74E1E">
        <w:rPr>
          <w:rFonts w:ascii="Times New Roman" w:hAnsi="Times New Roman"/>
          <w:i/>
          <w:lang w:val="en-IE"/>
        </w:rPr>
        <w:t>only</w:t>
      </w:r>
      <w:r w:rsidR="00B25E8F" w:rsidRPr="00B74E1E">
        <w:rPr>
          <w:rFonts w:ascii="Times New Roman" w:hAnsi="Times New Roman"/>
          <w:i/>
          <w:lang w:val="en-IE"/>
        </w:rPr>
        <w:t xml:space="preserve"> a</w:t>
      </w:r>
      <w:r w:rsidR="00032A91" w:rsidRPr="00B74E1E">
        <w:rPr>
          <w:rFonts w:ascii="Times New Roman" w:hAnsi="Times New Roman"/>
          <w:i/>
          <w:lang w:val="en-IE"/>
        </w:rPr>
        <w:t xml:space="preserve"> factual presentation</w:t>
      </w:r>
      <w:r w:rsidR="00B25E8F" w:rsidRPr="00B74E1E">
        <w:rPr>
          <w:rFonts w:ascii="Times New Roman" w:hAnsi="Times New Roman"/>
          <w:i/>
          <w:lang w:val="en-IE"/>
        </w:rPr>
        <w:t>.</w:t>
      </w:r>
      <w:r w:rsidR="009E0AA7" w:rsidRPr="00B74E1E">
        <w:rPr>
          <w:rFonts w:ascii="Times New Roman" w:hAnsi="Times New Roman"/>
          <w:i/>
          <w:lang w:val="en-IE"/>
        </w:rPr>
        <w:t xml:space="preserve"> Please</w:t>
      </w:r>
      <w:r w:rsidR="00C60B26" w:rsidRPr="00B74E1E">
        <w:rPr>
          <w:rFonts w:ascii="Times New Roman" w:hAnsi="Times New Roman"/>
          <w:i/>
          <w:lang w:val="en-IE"/>
        </w:rPr>
        <w:t>,</w:t>
      </w:r>
      <w:r w:rsidR="009E0AA7" w:rsidRPr="00B74E1E">
        <w:rPr>
          <w:rFonts w:ascii="Times New Roman" w:hAnsi="Times New Roman"/>
          <w:i/>
          <w:lang w:val="en-IE"/>
        </w:rPr>
        <w:t xml:space="preserve"> explicitly indicate if another </w:t>
      </w:r>
      <w:r w:rsidR="00E84395" w:rsidRPr="00B74E1E">
        <w:rPr>
          <w:rFonts w:ascii="Times New Roman" w:hAnsi="Times New Roman"/>
          <w:i/>
          <w:lang w:val="en-IE"/>
        </w:rPr>
        <w:t>entity</w:t>
      </w:r>
      <w:r w:rsidR="009E0AA7" w:rsidRPr="00B74E1E">
        <w:rPr>
          <w:rFonts w:ascii="Times New Roman" w:hAnsi="Times New Roman"/>
          <w:i/>
          <w:lang w:val="en-IE"/>
        </w:rPr>
        <w:t xml:space="preserve"> from the same group is </w:t>
      </w:r>
      <w:r w:rsidR="00D736A8" w:rsidRPr="00B74E1E">
        <w:rPr>
          <w:rFonts w:ascii="Times New Roman" w:hAnsi="Times New Roman"/>
          <w:i/>
          <w:lang w:val="en-IE"/>
        </w:rPr>
        <w:t xml:space="preserve">expected to </w:t>
      </w:r>
      <w:r w:rsidR="009E0AA7" w:rsidRPr="00B74E1E">
        <w:rPr>
          <w:rFonts w:ascii="Times New Roman" w:hAnsi="Times New Roman"/>
          <w:i/>
          <w:lang w:val="en-IE"/>
        </w:rPr>
        <w:t>participat</w:t>
      </w:r>
      <w:r w:rsidR="00D736A8" w:rsidRPr="00B74E1E">
        <w:rPr>
          <w:rFonts w:ascii="Times New Roman" w:hAnsi="Times New Roman"/>
          <w:i/>
          <w:lang w:val="en-IE"/>
        </w:rPr>
        <w:t>e</w:t>
      </w:r>
      <w:r w:rsidR="009E0AA7" w:rsidRPr="00B74E1E">
        <w:rPr>
          <w:rFonts w:ascii="Times New Roman" w:hAnsi="Times New Roman"/>
          <w:i/>
          <w:lang w:val="en-IE"/>
        </w:rPr>
        <w:t xml:space="preserve"> in the same IPCEI with another project.</w:t>
      </w:r>
    </w:p>
    <w:p w14:paraId="09957A8D" w14:textId="77777777" w:rsidR="00020A1C" w:rsidRPr="00B74E1E" w:rsidRDefault="00020A1C" w:rsidP="00AD6D6A">
      <w:pPr>
        <w:pStyle w:val="ITAbsatzohneNr"/>
        <w:spacing w:line="276" w:lineRule="auto"/>
        <w:jc w:val="both"/>
        <w:rPr>
          <w:rFonts w:ascii="Times New Roman" w:hAnsi="Times New Roman"/>
          <w:i/>
          <w:lang w:val="en-IE"/>
        </w:rPr>
      </w:pPr>
    </w:p>
    <w:p w14:paraId="77A22AF4" w14:textId="7D54A5C4"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 xml:space="preserve">Size of the </w:t>
      </w:r>
      <w:r w:rsidR="00E328FA" w:rsidRPr="00B74E1E">
        <w:rPr>
          <w:rFonts w:ascii="Times New Roman" w:hAnsi="Times New Roman"/>
          <w:i/>
          <w:lang w:val="en-IE"/>
        </w:rPr>
        <w:t>company</w:t>
      </w:r>
      <w:r w:rsidRPr="00B74E1E">
        <w:rPr>
          <w:rFonts w:ascii="Times New Roman" w:hAnsi="Times New Roman"/>
          <w:i/>
          <w:lang w:val="en-IE"/>
        </w:rPr>
        <w:t>:</w:t>
      </w:r>
    </w:p>
    <w:p w14:paraId="59E97A17" w14:textId="6A8A6FB0" w:rsidR="0021299A" w:rsidRPr="00B74E1E" w:rsidRDefault="00F51E76" w:rsidP="00041591">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t>
      </w:r>
      <w:r w:rsidR="00041591">
        <w:rPr>
          <w:rFonts w:ascii="Times New Roman" w:hAnsi="Times New Roman"/>
          <w:i/>
          <w:lang w:val="en-IE"/>
        </w:rPr>
        <w:t>that</w:t>
      </w:r>
      <w:r w:rsidR="00041591" w:rsidRPr="00B74E1E">
        <w:rPr>
          <w:rFonts w:ascii="Times New Roman" w:hAnsi="Times New Roman"/>
          <w:i/>
          <w:lang w:val="en-IE"/>
        </w:rPr>
        <w:t xml:space="preserve"> </w:t>
      </w:r>
      <w:r w:rsidR="004113C8" w:rsidRPr="00B74E1E">
        <w:rPr>
          <w:rFonts w:ascii="Times New Roman" w:hAnsi="Times New Roman"/>
          <w:i/>
          <w:lang w:val="en-IE"/>
        </w:rPr>
        <w:t xml:space="preserve">your company qualifies as </w:t>
      </w:r>
      <w:r w:rsidR="00041591">
        <w:rPr>
          <w:rFonts w:ascii="Times New Roman" w:hAnsi="Times New Roman"/>
          <w:i/>
          <w:lang w:val="en-IE"/>
        </w:rPr>
        <w:t>a S</w:t>
      </w:r>
      <w:r w:rsidRPr="00B74E1E">
        <w:rPr>
          <w:rFonts w:ascii="Times New Roman" w:hAnsi="Times New Roman"/>
          <w:i/>
          <w:lang w:val="en-IE"/>
        </w:rPr>
        <w:t>mall</w:t>
      </w:r>
      <w:r w:rsidR="00041591">
        <w:rPr>
          <w:rFonts w:ascii="Times New Roman" w:hAnsi="Times New Roman"/>
          <w:i/>
          <w:lang w:val="en-IE"/>
        </w:rPr>
        <w:t xml:space="preserve"> or</w:t>
      </w:r>
      <w:r w:rsidRPr="00B74E1E">
        <w:rPr>
          <w:rFonts w:ascii="Times New Roman" w:hAnsi="Times New Roman"/>
          <w:i/>
          <w:lang w:val="en-IE"/>
        </w:rPr>
        <w:t xml:space="preserve"> </w:t>
      </w:r>
      <w:r w:rsidR="008D141B">
        <w:rPr>
          <w:rFonts w:ascii="Times New Roman" w:hAnsi="Times New Roman"/>
          <w:i/>
          <w:lang w:val="en-IE"/>
        </w:rPr>
        <w:t xml:space="preserve">a </w:t>
      </w:r>
      <w:r w:rsidR="00041591">
        <w:rPr>
          <w:rFonts w:ascii="Times New Roman" w:hAnsi="Times New Roman"/>
          <w:i/>
          <w:lang w:val="en-IE"/>
        </w:rPr>
        <w:t>M</w:t>
      </w:r>
      <w:r w:rsidRPr="00B74E1E">
        <w:rPr>
          <w:rFonts w:ascii="Times New Roman" w:hAnsi="Times New Roman"/>
          <w:i/>
          <w:lang w:val="en-IE"/>
        </w:rPr>
        <w:t>edium</w:t>
      </w:r>
      <w:r w:rsidR="004113C8" w:rsidRPr="00B74E1E">
        <w:rPr>
          <w:rFonts w:ascii="Times New Roman" w:hAnsi="Times New Roman"/>
          <w:i/>
          <w:lang w:val="en-IE"/>
        </w:rPr>
        <w:t xml:space="preserve"> </w:t>
      </w:r>
      <w:r w:rsidR="00041591">
        <w:rPr>
          <w:rFonts w:ascii="Times New Roman" w:hAnsi="Times New Roman"/>
          <w:i/>
          <w:lang w:val="en-IE"/>
        </w:rPr>
        <w:t>E</w:t>
      </w:r>
      <w:r w:rsidR="002F4992" w:rsidRPr="00B74E1E">
        <w:rPr>
          <w:rFonts w:ascii="Times New Roman" w:hAnsi="Times New Roman"/>
          <w:i/>
          <w:lang w:val="en-IE"/>
        </w:rPr>
        <w:t xml:space="preserve">nterprise </w:t>
      </w:r>
      <w:r w:rsidR="00041591">
        <w:rPr>
          <w:rFonts w:ascii="Times New Roman" w:hAnsi="Times New Roman"/>
          <w:i/>
          <w:lang w:val="en-IE"/>
        </w:rPr>
        <w:t xml:space="preserve">(SME) </w:t>
      </w:r>
      <w:r w:rsidR="004113C8" w:rsidRPr="00B74E1E">
        <w:rPr>
          <w:rFonts w:ascii="Times New Roman" w:hAnsi="Times New Roman"/>
          <w:i/>
          <w:lang w:val="en-IE"/>
        </w:rPr>
        <w:t>within the</w:t>
      </w:r>
      <w:r w:rsidR="00755C53">
        <w:rPr>
          <w:rFonts w:ascii="Times New Roman" w:hAnsi="Times New Roman"/>
          <w:i/>
          <w:lang w:val="en-IE"/>
        </w:rPr>
        <w:t xml:space="preserve"> </w:t>
      </w:r>
      <w:r w:rsidR="004113C8" w:rsidRPr="00B74E1E">
        <w:rPr>
          <w:rFonts w:ascii="Times New Roman" w:hAnsi="Times New Roman"/>
          <w:i/>
          <w:lang w:val="en-IE"/>
        </w:rPr>
        <w:t xml:space="preserve">meaning of Annex I to the </w:t>
      </w:r>
      <w:r w:rsidR="00644719" w:rsidRPr="00B74E1E">
        <w:rPr>
          <w:rFonts w:ascii="Times New Roman" w:hAnsi="Times New Roman"/>
          <w:i/>
          <w:lang w:val="en-IE"/>
        </w:rPr>
        <w:t>General Block Exemption Regulation</w:t>
      </w:r>
      <w:r w:rsidR="00644719" w:rsidRPr="00755C53">
        <w:rPr>
          <w:rStyle w:val="FootnoteReference"/>
          <w:rFonts w:ascii="Times New Roman" w:hAnsi="Times New Roman"/>
          <w:i/>
          <w:sz w:val="24"/>
          <w:szCs w:val="24"/>
          <w:lang w:val="en-IE"/>
        </w:rPr>
        <w:footnoteReference w:id="5"/>
      </w:r>
      <w:r w:rsidR="00644719" w:rsidRPr="00B74E1E">
        <w:rPr>
          <w:rFonts w:ascii="Times New Roman" w:hAnsi="Times New Roman"/>
          <w:i/>
          <w:lang w:val="en-IE"/>
        </w:rPr>
        <w:t>(</w:t>
      </w:r>
      <w:proofErr w:type="spellStart"/>
      <w:r w:rsidR="00644719" w:rsidRPr="00B74E1E">
        <w:rPr>
          <w:rFonts w:ascii="Times New Roman" w:hAnsi="Times New Roman"/>
          <w:i/>
          <w:lang w:val="en-IE"/>
        </w:rPr>
        <w:t>GBER</w:t>
      </w:r>
      <w:proofErr w:type="spellEnd"/>
      <w:r w:rsidR="00644719" w:rsidRPr="00B74E1E">
        <w:rPr>
          <w:rFonts w:ascii="Times New Roman" w:hAnsi="Times New Roman"/>
          <w:i/>
          <w:lang w:val="en-IE"/>
        </w:rPr>
        <w:t>)</w:t>
      </w:r>
      <w:r w:rsidR="004113C8" w:rsidRPr="00B74E1E">
        <w:rPr>
          <w:rFonts w:ascii="Times New Roman" w:hAnsi="Times New Roman"/>
          <w:i/>
          <w:lang w:val="en-IE"/>
        </w:rPr>
        <w:t xml:space="preserve">. </w:t>
      </w:r>
      <w:r w:rsidR="008D141B">
        <w:rPr>
          <w:rFonts w:ascii="Times New Roman" w:hAnsi="Times New Roman"/>
          <w:i/>
          <w:lang w:val="en-IE"/>
        </w:rPr>
        <w:t>If available, p</w:t>
      </w:r>
      <w:r w:rsidR="004113C8" w:rsidRPr="00B74E1E">
        <w:rPr>
          <w:rFonts w:ascii="Times New Roman" w:hAnsi="Times New Roman"/>
          <w:i/>
          <w:lang w:val="en-IE"/>
        </w:rPr>
        <w:t xml:space="preserve">lease also provide the </w:t>
      </w:r>
      <w:r w:rsidRPr="00B74E1E">
        <w:rPr>
          <w:rFonts w:ascii="Times New Roman" w:hAnsi="Times New Roman"/>
          <w:i/>
          <w:lang w:val="en-IE"/>
        </w:rPr>
        <w:t>supporting information</w:t>
      </w:r>
      <w:r w:rsidR="006C2F25" w:rsidRPr="00B74E1E">
        <w:rPr>
          <w:rFonts w:ascii="Times New Roman" w:hAnsi="Times New Roman"/>
          <w:i/>
          <w:lang w:val="en-IE"/>
        </w:rPr>
        <w:t xml:space="preserve"> (</w:t>
      </w:r>
      <w:r w:rsidRPr="00B74E1E">
        <w:rPr>
          <w:rFonts w:ascii="Times New Roman" w:hAnsi="Times New Roman"/>
          <w:i/>
          <w:lang w:val="en-IE"/>
        </w:rPr>
        <w:t>number of employees</w:t>
      </w:r>
      <w:r w:rsidR="006C2F25" w:rsidRPr="00B74E1E">
        <w:rPr>
          <w:rFonts w:ascii="Times New Roman" w:hAnsi="Times New Roman"/>
          <w:i/>
          <w:lang w:val="en-IE"/>
        </w:rPr>
        <w:t xml:space="preserve"> and </w:t>
      </w:r>
      <w:r w:rsidRPr="00B74E1E">
        <w:rPr>
          <w:rFonts w:ascii="Times New Roman" w:hAnsi="Times New Roman"/>
          <w:i/>
          <w:lang w:val="en-IE"/>
        </w:rPr>
        <w:t>annual revenues to demonstrate SME status)</w:t>
      </w:r>
      <w:r w:rsidR="00041591">
        <w:rPr>
          <w:rFonts w:ascii="Times New Roman" w:hAnsi="Times New Roman"/>
          <w:i/>
          <w:lang w:val="en-IE"/>
        </w:rPr>
        <w:t xml:space="preserve"> to justify your declaration</w:t>
      </w:r>
      <w:r w:rsidR="00630E2D" w:rsidRPr="00B74E1E">
        <w:rPr>
          <w:rFonts w:ascii="Times New Roman" w:hAnsi="Times New Roman"/>
          <w:i/>
          <w:lang w:val="en-IE"/>
        </w:rPr>
        <w:t xml:space="preserve">. </w:t>
      </w:r>
      <w:r w:rsidR="001B2BC2" w:rsidRPr="00B74E1E">
        <w:rPr>
          <w:rFonts w:ascii="Times New Roman" w:hAnsi="Times New Roman"/>
          <w:i/>
          <w:lang w:val="en-IE"/>
        </w:rPr>
        <w:t xml:space="preserve"> </w:t>
      </w:r>
    </w:p>
    <w:p w14:paraId="177067F9" w14:textId="77777777" w:rsidR="00020A1C" w:rsidRPr="00B74E1E" w:rsidRDefault="00020A1C" w:rsidP="00AD6D6A">
      <w:pPr>
        <w:pStyle w:val="ITAbsatzohneNr"/>
        <w:spacing w:line="276" w:lineRule="auto"/>
        <w:ind w:left="720"/>
        <w:jc w:val="both"/>
        <w:rPr>
          <w:rFonts w:ascii="Times New Roman" w:hAnsi="Times New Roman"/>
          <w:i/>
          <w:lang w:val="en-IE"/>
        </w:rPr>
      </w:pPr>
    </w:p>
    <w:p w14:paraId="5746703B" w14:textId="512D3003" w:rsidR="001D65D5" w:rsidRPr="00B74E1E" w:rsidRDefault="001D65D5" w:rsidP="001C3214">
      <w:pPr>
        <w:pStyle w:val="ITAbsatzohneNr"/>
        <w:numPr>
          <w:ilvl w:val="0"/>
          <w:numId w:val="29"/>
        </w:numPr>
        <w:spacing w:line="276" w:lineRule="auto"/>
        <w:jc w:val="both"/>
        <w:rPr>
          <w:rFonts w:ascii="Times New Roman" w:hAnsi="Times New Roman"/>
          <w:i/>
          <w:lang w:val="en-IE"/>
        </w:rPr>
      </w:pPr>
      <w:r w:rsidRPr="00B74E1E">
        <w:rPr>
          <w:rFonts w:ascii="Times New Roman" w:hAnsi="Times New Roman"/>
          <w:i/>
          <w:lang w:val="en-IE"/>
        </w:rPr>
        <w:t>Company in difficulty</w:t>
      </w:r>
      <w:r w:rsidR="005A1B3A" w:rsidRPr="00B74E1E">
        <w:rPr>
          <w:rFonts w:ascii="Times New Roman" w:hAnsi="Times New Roman"/>
          <w:i/>
          <w:lang w:val="en-IE"/>
        </w:rPr>
        <w:t>:</w:t>
      </w:r>
    </w:p>
    <w:p w14:paraId="7F80496C" w14:textId="1DCBDE5B" w:rsidR="001B2BC2" w:rsidRPr="00B74E1E" w:rsidRDefault="001D65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confirm that you are </w:t>
      </w:r>
      <w:r w:rsidRPr="00B74E1E">
        <w:rPr>
          <w:rFonts w:ascii="Times New Roman" w:hAnsi="Times New Roman"/>
          <w:b/>
          <w:bCs/>
          <w:i/>
          <w:lang w:val="en-IE"/>
        </w:rPr>
        <w:t>not</w:t>
      </w:r>
      <w:r w:rsidRPr="00B74E1E">
        <w:rPr>
          <w:rFonts w:ascii="Times New Roman" w:hAnsi="Times New Roman"/>
          <w:i/>
          <w:lang w:val="en-IE"/>
        </w:rPr>
        <w:t xml:space="preserve"> a </w:t>
      </w:r>
      <w:r w:rsidR="00E254DC" w:rsidRPr="00B74E1E">
        <w:rPr>
          <w:rFonts w:ascii="Times New Roman" w:hAnsi="Times New Roman"/>
          <w:i/>
          <w:lang w:val="en-IE"/>
        </w:rPr>
        <w:t>company</w:t>
      </w:r>
      <w:r w:rsidRPr="00B74E1E">
        <w:rPr>
          <w:rFonts w:ascii="Times New Roman" w:hAnsi="Times New Roman"/>
          <w:i/>
          <w:lang w:val="en-IE"/>
        </w:rPr>
        <w:t xml:space="preserve"> in difficulty as defined in Article 2 (18) of </w:t>
      </w:r>
      <w:r w:rsidRPr="00755C53">
        <w:rPr>
          <w:rFonts w:ascii="Times New Roman" w:hAnsi="Times New Roman"/>
          <w:i/>
          <w:szCs w:val="24"/>
          <w:lang w:val="en-IE"/>
        </w:rPr>
        <w:t xml:space="preserve">the </w:t>
      </w:r>
      <w:proofErr w:type="spellStart"/>
      <w:r w:rsidR="00644719" w:rsidRPr="00755C53">
        <w:rPr>
          <w:rFonts w:ascii="Times New Roman" w:hAnsi="Times New Roman"/>
          <w:i/>
          <w:szCs w:val="24"/>
          <w:lang w:val="en-IE"/>
        </w:rPr>
        <w:t>GBER</w:t>
      </w:r>
      <w:proofErr w:type="spellEnd"/>
      <w:r w:rsidRPr="00755C53">
        <w:rPr>
          <w:rStyle w:val="FootnoteReference"/>
          <w:rFonts w:ascii="Times New Roman" w:hAnsi="Times New Roman"/>
          <w:i/>
          <w:sz w:val="24"/>
          <w:szCs w:val="24"/>
          <w:lang w:val="en-IE"/>
        </w:rPr>
        <w:footnoteReference w:id="6"/>
      </w:r>
      <w:r w:rsidRPr="00B74E1E">
        <w:rPr>
          <w:rFonts w:ascii="Times New Roman" w:hAnsi="Times New Roman"/>
          <w:i/>
          <w:lang w:val="en-IE"/>
        </w:rPr>
        <w:t xml:space="preserve"> and point 20 of Rescue and Restructuring Guidelines</w:t>
      </w:r>
      <w:r w:rsidRPr="00755C53">
        <w:rPr>
          <w:rStyle w:val="FootnoteReference"/>
          <w:rFonts w:ascii="Times New Roman" w:hAnsi="Times New Roman"/>
          <w:i/>
          <w:sz w:val="24"/>
          <w:szCs w:val="24"/>
          <w:lang w:val="en-IE"/>
        </w:rPr>
        <w:footnoteReference w:id="7"/>
      </w:r>
      <w:r w:rsidR="00DA31FC" w:rsidRPr="00B74E1E">
        <w:rPr>
          <w:rFonts w:ascii="Times New Roman" w:hAnsi="Times New Roman"/>
          <w:i/>
          <w:lang w:val="en-IE"/>
        </w:rPr>
        <w:t>.</w:t>
      </w:r>
    </w:p>
    <w:p w14:paraId="67C78740" w14:textId="77777777" w:rsidR="00041591" w:rsidRPr="00041591" w:rsidRDefault="00041591" w:rsidP="00041591">
      <w:pPr>
        <w:pStyle w:val="ITberschrift11"/>
        <w:spacing w:line="276" w:lineRule="auto"/>
        <w:jc w:val="both"/>
        <w:rPr>
          <w:rFonts w:ascii="Times New Roman" w:hAnsi="Times New Roman"/>
          <w:lang w:val="en-IE"/>
        </w:rPr>
      </w:pPr>
      <w:bookmarkStart w:id="15" w:name="_Toc148106559"/>
      <w:bookmarkStart w:id="16" w:name="_Toc224722392"/>
      <w:r w:rsidRPr="00041591">
        <w:rPr>
          <w:rFonts w:ascii="Times New Roman" w:hAnsi="Times New Roman"/>
          <w:lang w:val="en-IE"/>
        </w:rPr>
        <w:t>Additional information on the company and the aid to be presented by the Member State</w:t>
      </w:r>
      <w:bookmarkEnd w:id="15"/>
      <w:bookmarkEnd w:id="16"/>
    </w:p>
    <w:p w14:paraId="76ADE6A1" w14:textId="7B5A19EE" w:rsidR="00D42F4B" w:rsidRPr="00B74E1E" w:rsidRDefault="00755C53" w:rsidP="001C3214">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 xml:space="preserve">Formal requirements for State aid </w:t>
      </w:r>
    </w:p>
    <w:p w14:paraId="2B03CAAD" w14:textId="09AB5F59" w:rsidR="001D65D5" w:rsidRPr="00B74E1E" w:rsidRDefault="00C254E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verify with your </w:t>
      </w:r>
      <w:r w:rsidR="005406B7">
        <w:rPr>
          <w:rFonts w:ascii="Times New Roman" w:hAnsi="Times New Roman"/>
          <w:i/>
          <w:lang w:val="en-IE"/>
        </w:rPr>
        <w:t>national State aid authority</w:t>
      </w:r>
      <w:r w:rsidR="003A56C5" w:rsidRPr="00B74E1E">
        <w:rPr>
          <w:rFonts w:ascii="Times New Roman" w:hAnsi="Times New Roman"/>
          <w:i/>
          <w:lang w:val="en-IE"/>
        </w:rPr>
        <w:t xml:space="preserve"> </w:t>
      </w:r>
      <w:r w:rsidR="00755C53">
        <w:rPr>
          <w:rFonts w:ascii="Times New Roman" w:hAnsi="Times New Roman"/>
          <w:i/>
          <w:lang w:val="en-IE"/>
        </w:rPr>
        <w:t>(</w:t>
      </w:r>
      <w:r w:rsidR="003A56C5" w:rsidRPr="00B74E1E">
        <w:rPr>
          <w:rFonts w:ascii="Times New Roman" w:hAnsi="Times New Roman"/>
          <w:i/>
          <w:lang w:val="en-IE"/>
        </w:rPr>
        <w:t>and other relevant</w:t>
      </w:r>
      <w:r w:rsidR="008F1A75" w:rsidRPr="00B74E1E">
        <w:rPr>
          <w:rFonts w:ascii="Times New Roman" w:hAnsi="Times New Roman"/>
          <w:i/>
          <w:lang w:val="en-IE"/>
        </w:rPr>
        <w:t xml:space="preserve"> national</w:t>
      </w:r>
      <w:r w:rsidR="003A56C5" w:rsidRPr="00B74E1E">
        <w:rPr>
          <w:rFonts w:ascii="Times New Roman" w:hAnsi="Times New Roman"/>
          <w:i/>
          <w:lang w:val="en-IE"/>
        </w:rPr>
        <w:t xml:space="preserve"> authorities</w:t>
      </w:r>
      <w:r w:rsidR="00755C53">
        <w:rPr>
          <w:rFonts w:ascii="Times New Roman" w:hAnsi="Times New Roman"/>
          <w:i/>
          <w:lang w:val="en-IE"/>
        </w:rPr>
        <w:t xml:space="preserve">, if applicable) </w:t>
      </w:r>
      <w:r w:rsidR="003D1C9B" w:rsidRPr="00B74E1E">
        <w:rPr>
          <w:rFonts w:ascii="Times New Roman" w:hAnsi="Times New Roman"/>
          <w:i/>
          <w:lang w:val="en-IE"/>
        </w:rPr>
        <w:t>the absence of factors which would</w:t>
      </w:r>
      <w:r w:rsidR="001D65D5" w:rsidRPr="00B74E1E">
        <w:rPr>
          <w:rFonts w:ascii="Times New Roman" w:hAnsi="Times New Roman"/>
          <w:i/>
          <w:lang w:val="en-IE"/>
        </w:rPr>
        <w:t xml:space="preserve"> render your project ineligible for State aid under the IPCEI Communication</w:t>
      </w:r>
      <w:r w:rsidR="003D1C9B" w:rsidRPr="00B74E1E">
        <w:rPr>
          <w:rFonts w:ascii="Times New Roman" w:hAnsi="Times New Roman"/>
          <w:i/>
          <w:lang w:val="en-IE"/>
        </w:rPr>
        <w:t xml:space="preserve">, </w:t>
      </w:r>
      <w:proofErr w:type="gramStart"/>
      <w:r w:rsidR="003D1C9B" w:rsidRPr="00B74E1E">
        <w:rPr>
          <w:rFonts w:ascii="Times New Roman" w:hAnsi="Times New Roman"/>
          <w:i/>
          <w:lang w:val="en-IE"/>
        </w:rPr>
        <w:t>in particular that</w:t>
      </w:r>
      <w:proofErr w:type="gramEnd"/>
      <w:r w:rsidR="003D1C9B" w:rsidRPr="00B74E1E">
        <w:rPr>
          <w:rFonts w:ascii="Times New Roman" w:hAnsi="Times New Roman"/>
          <w:i/>
          <w:lang w:val="en-IE"/>
        </w:rPr>
        <w:t xml:space="preserve">: </w:t>
      </w:r>
    </w:p>
    <w:p w14:paraId="01667D7E" w14:textId="7B73FD00" w:rsidR="001D65D5" w:rsidRPr="00B74E1E" w:rsidRDefault="001D65D5" w:rsidP="004F20F7">
      <w:pPr>
        <w:pStyle w:val="ITAbsatzohneNr"/>
        <w:numPr>
          <w:ilvl w:val="0"/>
          <w:numId w:val="70"/>
        </w:numPr>
        <w:spacing w:line="276" w:lineRule="auto"/>
        <w:jc w:val="both"/>
        <w:rPr>
          <w:rFonts w:ascii="Times New Roman" w:hAnsi="Times New Roman"/>
          <w:i/>
          <w:lang w:val="en-IE"/>
        </w:rPr>
      </w:pPr>
      <w:r w:rsidRPr="00B74E1E">
        <w:rPr>
          <w:rFonts w:ascii="Times New Roman" w:hAnsi="Times New Roman"/>
          <w:i/>
          <w:lang w:val="en-IE"/>
        </w:rPr>
        <w:t xml:space="preserve">you are </w:t>
      </w:r>
      <w:r w:rsidRPr="00B74E1E">
        <w:rPr>
          <w:rFonts w:ascii="Times New Roman" w:hAnsi="Times New Roman"/>
          <w:b/>
          <w:bCs/>
          <w:i/>
          <w:lang w:val="en-IE"/>
        </w:rPr>
        <w:t>not</w:t>
      </w:r>
      <w:r w:rsidRPr="00B74E1E">
        <w:rPr>
          <w:rFonts w:ascii="Times New Roman" w:hAnsi="Times New Roman"/>
          <w:i/>
          <w:lang w:val="en-IE"/>
        </w:rPr>
        <w:t xml:space="preserve"> subject to an outstanding recovery order following a previous Commission decision declaring aid illegal and incompatible with the internal </w:t>
      </w:r>
      <w:proofErr w:type="gramStart"/>
      <w:r w:rsidRPr="00B74E1E">
        <w:rPr>
          <w:rFonts w:ascii="Times New Roman" w:hAnsi="Times New Roman"/>
          <w:i/>
          <w:lang w:val="en-IE"/>
        </w:rPr>
        <w:t>market</w:t>
      </w:r>
      <w:r w:rsidR="00305973" w:rsidRPr="00B74E1E">
        <w:rPr>
          <w:rFonts w:ascii="Times New Roman" w:hAnsi="Times New Roman"/>
          <w:i/>
          <w:lang w:val="en-IE"/>
        </w:rPr>
        <w:t>;</w:t>
      </w:r>
      <w:proofErr w:type="gramEnd"/>
    </w:p>
    <w:p w14:paraId="53E90657" w14:textId="061CACFC" w:rsidR="001D65D5" w:rsidRPr="00B74E1E" w:rsidRDefault="001D65D5" w:rsidP="004F20F7">
      <w:pPr>
        <w:pStyle w:val="ITAbsatzohneNr"/>
        <w:numPr>
          <w:ilvl w:val="0"/>
          <w:numId w:val="70"/>
        </w:numPr>
        <w:spacing w:line="276" w:lineRule="auto"/>
        <w:jc w:val="both"/>
        <w:rPr>
          <w:rFonts w:ascii="Times New Roman" w:hAnsi="Times New Roman"/>
          <w:i/>
          <w:lang w:val="en-IE"/>
        </w:rPr>
      </w:pPr>
      <w:r w:rsidRPr="00B74E1E">
        <w:rPr>
          <w:rFonts w:ascii="Times New Roman" w:hAnsi="Times New Roman"/>
          <w:i/>
          <w:lang w:val="en-IE"/>
        </w:rPr>
        <w:t xml:space="preserve">the aid does </w:t>
      </w:r>
      <w:r w:rsidRPr="00B74E1E">
        <w:rPr>
          <w:rFonts w:ascii="Times New Roman" w:hAnsi="Times New Roman"/>
          <w:b/>
          <w:bCs/>
          <w:i/>
          <w:lang w:val="en-IE"/>
        </w:rPr>
        <w:t>not</w:t>
      </w:r>
      <w:r w:rsidRPr="00B74E1E">
        <w:rPr>
          <w:rFonts w:ascii="Times New Roman" w:hAnsi="Times New Roman"/>
          <w:i/>
          <w:lang w:val="en-IE"/>
        </w:rPr>
        <w:t xml:space="preserve"> constitute a non-severable violation of Union </w:t>
      </w:r>
      <w:proofErr w:type="gramStart"/>
      <w:r w:rsidRPr="00B74E1E">
        <w:rPr>
          <w:rFonts w:ascii="Times New Roman" w:hAnsi="Times New Roman"/>
          <w:i/>
          <w:lang w:val="en-IE"/>
        </w:rPr>
        <w:t>law;</w:t>
      </w:r>
      <w:proofErr w:type="gramEnd"/>
      <w:r w:rsidRPr="00B74E1E">
        <w:rPr>
          <w:rFonts w:ascii="Times New Roman" w:hAnsi="Times New Roman"/>
          <w:i/>
          <w:lang w:val="en-IE"/>
        </w:rPr>
        <w:t xml:space="preserve"> </w:t>
      </w:r>
    </w:p>
    <w:p w14:paraId="2DA520F5" w14:textId="2D37785A" w:rsidR="001D65D5" w:rsidRPr="00B74E1E" w:rsidRDefault="001D65D5" w:rsidP="004F20F7">
      <w:pPr>
        <w:pStyle w:val="ITAbsatzohneNr"/>
        <w:numPr>
          <w:ilvl w:val="0"/>
          <w:numId w:val="70"/>
        </w:numPr>
        <w:spacing w:line="276" w:lineRule="auto"/>
        <w:jc w:val="both"/>
        <w:rPr>
          <w:rFonts w:ascii="Times New Roman" w:hAnsi="Times New Roman"/>
          <w:i/>
          <w:lang w:val="en-IE"/>
        </w:rPr>
      </w:pPr>
      <w:r w:rsidRPr="00B74E1E">
        <w:rPr>
          <w:rFonts w:ascii="Times New Roman" w:hAnsi="Times New Roman"/>
          <w:i/>
          <w:lang w:val="en-IE"/>
        </w:rPr>
        <w:t xml:space="preserve">the </w:t>
      </w:r>
      <w:r w:rsidR="00BB73A3" w:rsidRPr="00B74E1E">
        <w:rPr>
          <w:rFonts w:ascii="Times New Roman" w:hAnsi="Times New Roman"/>
          <w:i/>
          <w:lang w:val="en-IE"/>
        </w:rPr>
        <w:t>a</w:t>
      </w:r>
      <w:r w:rsidRPr="00B74E1E">
        <w:rPr>
          <w:rFonts w:ascii="Times New Roman" w:hAnsi="Times New Roman"/>
          <w:i/>
          <w:lang w:val="en-IE"/>
        </w:rPr>
        <w:t xml:space="preserve">id is </w:t>
      </w:r>
      <w:r w:rsidRPr="00B74E1E">
        <w:rPr>
          <w:rFonts w:ascii="Times New Roman" w:hAnsi="Times New Roman"/>
          <w:b/>
          <w:bCs/>
          <w:i/>
          <w:lang w:val="en-IE"/>
        </w:rPr>
        <w:t>not subject</w:t>
      </w:r>
      <w:r w:rsidRPr="00B74E1E">
        <w:rPr>
          <w:rFonts w:ascii="Times New Roman" w:hAnsi="Times New Roman"/>
          <w:i/>
          <w:lang w:val="en-IE"/>
        </w:rPr>
        <w:t xml:space="preserve"> to the obligation for your company to have its headquarters in the Member State concerned or be predominantly established in that Member </w:t>
      </w:r>
      <w:proofErr w:type="gramStart"/>
      <w:r w:rsidRPr="00B74E1E">
        <w:rPr>
          <w:rFonts w:ascii="Times New Roman" w:hAnsi="Times New Roman"/>
          <w:i/>
          <w:lang w:val="en-IE"/>
        </w:rPr>
        <w:t>State</w:t>
      </w:r>
      <w:r w:rsidR="00305973" w:rsidRPr="00B74E1E">
        <w:rPr>
          <w:rFonts w:ascii="Times New Roman" w:hAnsi="Times New Roman"/>
          <w:i/>
          <w:lang w:val="en-IE"/>
        </w:rPr>
        <w:t>;</w:t>
      </w:r>
      <w:proofErr w:type="gramEnd"/>
    </w:p>
    <w:p w14:paraId="32EE24C8" w14:textId="071E3D84" w:rsidR="001D65D5" w:rsidRPr="00B74E1E" w:rsidRDefault="001D65D5"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 xml:space="preserve">the aid is </w:t>
      </w:r>
      <w:r w:rsidRPr="00B74E1E">
        <w:rPr>
          <w:rFonts w:ascii="Times New Roman" w:hAnsi="Times New Roman"/>
          <w:b/>
          <w:bCs/>
          <w:i/>
          <w:lang w:val="en-IE"/>
        </w:rPr>
        <w:t>not subject</w:t>
      </w:r>
      <w:r w:rsidRPr="00B74E1E">
        <w:rPr>
          <w:rFonts w:ascii="Times New Roman" w:hAnsi="Times New Roman"/>
          <w:i/>
          <w:lang w:val="en-IE"/>
        </w:rPr>
        <w:t xml:space="preserve"> to the obligation for your company to use nationally produced goods or national </w:t>
      </w:r>
      <w:proofErr w:type="gramStart"/>
      <w:r w:rsidRPr="00B74E1E">
        <w:rPr>
          <w:rFonts w:ascii="Times New Roman" w:hAnsi="Times New Roman"/>
          <w:i/>
          <w:lang w:val="en-IE"/>
        </w:rPr>
        <w:t>services</w:t>
      </w:r>
      <w:r w:rsidR="00305973" w:rsidRPr="00B74E1E">
        <w:rPr>
          <w:rFonts w:ascii="Times New Roman" w:hAnsi="Times New Roman"/>
          <w:i/>
          <w:lang w:val="en-IE"/>
        </w:rPr>
        <w:t>;</w:t>
      </w:r>
      <w:proofErr w:type="gramEnd"/>
    </w:p>
    <w:p w14:paraId="7505D4F6" w14:textId="1086BDC2" w:rsidR="001D65D5" w:rsidRPr="00B74E1E" w:rsidRDefault="00BB73A3" w:rsidP="001C3214">
      <w:pPr>
        <w:pStyle w:val="ITAbsatzohneNr"/>
        <w:numPr>
          <w:ilvl w:val="1"/>
          <w:numId w:val="21"/>
        </w:numPr>
        <w:spacing w:line="276" w:lineRule="auto"/>
        <w:jc w:val="both"/>
        <w:rPr>
          <w:rFonts w:ascii="Times New Roman" w:hAnsi="Times New Roman"/>
          <w:i/>
          <w:lang w:val="en-IE"/>
        </w:rPr>
      </w:pPr>
      <w:r w:rsidRPr="00B74E1E">
        <w:rPr>
          <w:rFonts w:ascii="Times New Roman" w:hAnsi="Times New Roman"/>
          <w:i/>
          <w:lang w:val="en-IE"/>
        </w:rPr>
        <w:t>the</w:t>
      </w:r>
      <w:r w:rsidR="001D65D5" w:rsidRPr="00B74E1E">
        <w:rPr>
          <w:rFonts w:ascii="Times New Roman" w:hAnsi="Times New Roman"/>
          <w:i/>
          <w:lang w:val="en-IE"/>
        </w:rPr>
        <w:t xml:space="preserve"> aid does </w:t>
      </w:r>
      <w:r w:rsidR="001D65D5" w:rsidRPr="00B74E1E">
        <w:rPr>
          <w:rFonts w:ascii="Times New Roman" w:hAnsi="Times New Roman"/>
          <w:b/>
          <w:bCs/>
          <w:i/>
          <w:lang w:val="en-IE"/>
        </w:rPr>
        <w:t>not</w:t>
      </w:r>
      <w:r w:rsidR="001D65D5" w:rsidRPr="00B74E1E">
        <w:rPr>
          <w:rFonts w:ascii="Times New Roman" w:hAnsi="Times New Roman"/>
          <w:i/>
          <w:lang w:val="en-IE"/>
        </w:rPr>
        <w:t xml:space="preserve"> restrict the possibility for your company to use the obtained </w:t>
      </w:r>
      <w:proofErr w:type="spellStart"/>
      <w:r w:rsidR="001D65D5" w:rsidRPr="00B74E1E">
        <w:rPr>
          <w:rFonts w:ascii="Times New Roman" w:hAnsi="Times New Roman"/>
          <w:i/>
          <w:lang w:val="en-IE"/>
        </w:rPr>
        <w:t>R&amp;D&amp;I</w:t>
      </w:r>
      <w:proofErr w:type="spellEnd"/>
      <w:r w:rsidR="001D65D5" w:rsidRPr="00B74E1E">
        <w:rPr>
          <w:rFonts w:ascii="Times New Roman" w:hAnsi="Times New Roman"/>
          <w:i/>
          <w:lang w:val="en-IE"/>
        </w:rPr>
        <w:t xml:space="preserve"> in other Member States.</w:t>
      </w:r>
    </w:p>
    <w:p w14:paraId="16BF51EA" w14:textId="77777777" w:rsidR="001D65D5" w:rsidRPr="00B74E1E" w:rsidRDefault="001D65D5" w:rsidP="00AD6D6A">
      <w:pPr>
        <w:pStyle w:val="ITAbsatzohneNr"/>
        <w:spacing w:line="276" w:lineRule="auto"/>
        <w:jc w:val="both"/>
        <w:rPr>
          <w:rFonts w:ascii="Times New Roman" w:hAnsi="Times New Roman"/>
          <w:i/>
          <w:lang w:val="en-IE"/>
        </w:rPr>
      </w:pPr>
    </w:p>
    <w:p w14:paraId="65CBA0DC" w14:textId="43EB403B" w:rsidR="00683F30" w:rsidRPr="00B74E1E" w:rsidRDefault="00683F30" w:rsidP="00AD6D6A">
      <w:pPr>
        <w:pStyle w:val="ITberschrift11"/>
        <w:spacing w:line="276" w:lineRule="auto"/>
        <w:jc w:val="both"/>
        <w:rPr>
          <w:rFonts w:ascii="Times New Roman" w:hAnsi="Times New Roman"/>
          <w:lang w:val="en-IE"/>
        </w:rPr>
      </w:pPr>
      <w:bookmarkStart w:id="17" w:name="_Toc123914306"/>
      <w:bookmarkStart w:id="18" w:name="_Toc124147236"/>
      <w:bookmarkStart w:id="19" w:name="_Toc124153838"/>
      <w:bookmarkStart w:id="20" w:name="_Toc148106560"/>
      <w:bookmarkStart w:id="21" w:name="_Toc224722393"/>
      <w:bookmarkEnd w:id="17"/>
      <w:bookmarkEnd w:id="18"/>
      <w:bookmarkEnd w:id="19"/>
      <w:r w:rsidRPr="00B74E1E">
        <w:rPr>
          <w:rFonts w:ascii="Times New Roman" w:hAnsi="Times New Roman"/>
          <w:lang w:val="en-IE"/>
        </w:rPr>
        <w:lastRenderedPageBreak/>
        <w:t>Executive summary of the project</w:t>
      </w:r>
      <w:bookmarkEnd w:id="20"/>
      <w:bookmarkEnd w:id="21"/>
    </w:p>
    <w:p w14:paraId="0ED98DED" w14:textId="77777777" w:rsidR="008D141B" w:rsidRDefault="00683F30" w:rsidP="008D141B">
      <w:pPr>
        <w:pStyle w:val="ITAbsatzohneNr"/>
        <w:spacing w:line="276" w:lineRule="auto"/>
        <w:jc w:val="both"/>
        <w:rPr>
          <w:rFonts w:ascii="Times New Roman" w:hAnsi="Times New Roman"/>
          <w:i/>
          <w:lang w:val="en-IE"/>
        </w:rPr>
      </w:pPr>
      <w:r w:rsidRPr="00B74E1E">
        <w:rPr>
          <w:rFonts w:ascii="Times New Roman" w:hAnsi="Times New Roman"/>
          <w:i/>
          <w:lang w:val="en-IE"/>
        </w:rPr>
        <w:t>Please summari</w:t>
      </w:r>
      <w:r w:rsidR="00041591">
        <w:rPr>
          <w:rFonts w:ascii="Times New Roman" w:hAnsi="Times New Roman"/>
          <w:i/>
          <w:lang w:val="en-IE"/>
        </w:rPr>
        <w:t>s</w:t>
      </w:r>
      <w:r w:rsidRPr="00B74E1E">
        <w:rPr>
          <w:rFonts w:ascii="Times New Roman" w:hAnsi="Times New Roman"/>
          <w:i/>
          <w:lang w:val="en-IE"/>
        </w:rPr>
        <w:t xml:space="preserve">e in non-confidential and non-technical terms </w:t>
      </w:r>
      <w:r w:rsidR="00D41777" w:rsidRPr="00B74E1E">
        <w:rPr>
          <w:rFonts w:ascii="Times New Roman" w:hAnsi="Times New Roman"/>
          <w:i/>
          <w:lang w:val="en-IE"/>
        </w:rPr>
        <w:t>your</w:t>
      </w:r>
      <w:r w:rsidRPr="00B74E1E">
        <w:rPr>
          <w:rFonts w:ascii="Times New Roman" w:hAnsi="Times New Roman"/>
          <w:i/>
          <w:lang w:val="en-IE"/>
        </w:rPr>
        <w:t xml:space="preserve"> project</w:t>
      </w:r>
      <w:r w:rsidR="00D41777" w:rsidRPr="00B74E1E">
        <w:rPr>
          <w:rFonts w:ascii="Times New Roman" w:hAnsi="Times New Roman"/>
          <w:i/>
          <w:lang w:val="en-IE"/>
        </w:rPr>
        <w:t>;</w:t>
      </w:r>
      <w:r w:rsidRPr="00B74E1E">
        <w:rPr>
          <w:rFonts w:ascii="Times New Roman" w:hAnsi="Times New Roman"/>
          <w:i/>
          <w:lang w:val="en-IE"/>
        </w:rPr>
        <w:t xml:space="preserve"> be as concrete as possible and avoid marketing language</w:t>
      </w:r>
      <w:r w:rsidR="002433EF" w:rsidRPr="00B74E1E">
        <w:rPr>
          <w:rFonts w:ascii="Times New Roman" w:hAnsi="Times New Roman"/>
          <w:i/>
          <w:lang w:val="en-IE"/>
        </w:rPr>
        <w:t xml:space="preserve">. Please </w:t>
      </w:r>
      <w:r w:rsidR="008D141B">
        <w:rPr>
          <w:rFonts w:ascii="Times New Roman" w:hAnsi="Times New Roman"/>
          <w:i/>
          <w:lang w:val="en-IE"/>
        </w:rPr>
        <w:t xml:space="preserve">provide </w:t>
      </w:r>
      <w:r w:rsidR="008D141B" w:rsidRPr="008D141B">
        <w:rPr>
          <w:rFonts w:ascii="Times New Roman" w:hAnsi="Times New Roman"/>
          <w:i/>
          <w:u w:val="single"/>
          <w:lang w:val="en-IE"/>
        </w:rPr>
        <w:t>a summarised d</w:t>
      </w:r>
      <w:r w:rsidR="00A553AA" w:rsidRPr="008D141B">
        <w:rPr>
          <w:rFonts w:ascii="Times New Roman" w:hAnsi="Times New Roman"/>
          <w:i/>
          <w:u w:val="single"/>
          <w:lang w:val="en-IE"/>
        </w:rPr>
        <w:t xml:space="preserve">escription </w:t>
      </w:r>
      <w:r w:rsidRPr="008D141B">
        <w:rPr>
          <w:rFonts w:ascii="Times New Roman" w:hAnsi="Times New Roman"/>
          <w:i/>
          <w:u w:val="single"/>
          <w:lang w:val="en-IE"/>
        </w:rPr>
        <w:t>of the project</w:t>
      </w:r>
      <w:r w:rsidR="002433EF" w:rsidRPr="008D141B">
        <w:rPr>
          <w:rFonts w:ascii="Times New Roman" w:hAnsi="Times New Roman"/>
          <w:i/>
          <w:u w:val="single"/>
          <w:lang w:val="en-IE"/>
        </w:rPr>
        <w:t>:</w:t>
      </w:r>
      <w:r w:rsidRPr="00B74E1E">
        <w:rPr>
          <w:rFonts w:ascii="Times New Roman" w:hAnsi="Times New Roman"/>
          <w:i/>
          <w:lang w:val="en-IE"/>
        </w:rPr>
        <w:t xml:space="preserve"> </w:t>
      </w:r>
      <w:r w:rsidR="00A553AA" w:rsidRPr="00B74E1E">
        <w:rPr>
          <w:rFonts w:ascii="Times New Roman" w:hAnsi="Times New Roman"/>
          <w:i/>
          <w:lang w:val="en-IE"/>
        </w:rPr>
        <w:t>what is it about</w:t>
      </w:r>
      <w:r w:rsidR="00E84395" w:rsidRPr="00B74E1E">
        <w:rPr>
          <w:rFonts w:ascii="Times New Roman" w:hAnsi="Times New Roman"/>
          <w:i/>
          <w:lang w:val="en-IE"/>
        </w:rPr>
        <w:t xml:space="preserve"> and what are the</w:t>
      </w:r>
      <w:r w:rsidR="002433EF" w:rsidRPr="00B74E1E">
        <w:rPr>
          <w:rFonts w:ascii="Times New Roman" w:hAnsi="Times New Roman"/>
          <w:i/>
          <w:lang w:val="en-IE"/>
        </w:rPr>
        <w:t xml:space="preserve"> </w:t>
      </w:r>
      <w:r w:rsidRPr="00B74E1E">
        <w:rPr>
          <w:rFonts w:ascii="Times New Roman" w:hAnsi="Times New Roman"/>
          <w:i/>
          <w:lang w:val="en-IE"/>
        </w:rPr>
        <w:t>expected outcomes (</w:t>
      </w:r>
      <w:r w:rsidR="00484F52" w:rsidRPr="00B74E1E">
        <w:rPr>
          <w:rFonts w:ascii="Times New Roman" w:hAnsi="Times New Roman"/>
          <w:i/>
          <w:lang w:val="en-IE"/>
        </w:rPr>
        <w:t xml:space="preserve">i.e., </w:t>
      </w:r>
      <w:r w:rsidRPr="00B74E1E">
        <w:rPr>
          <w:rFonts w:ascii="Times New Roman" w:hAnsi="Times New Roman"/>
          <w:i/>
          <w:lang w:val="en-IE"/>
        </w:rPr>
        <w:t>products, processes, services</w:t>
      </w:r>
      <w:r w:rsidR="00E84395" w:rsidRPr="00B74E1E">
        <w:rPr>
          <w:rFonts w:ascii="Times New Roman" w:hAnsi="Times New Roman"/>
          <w:i/>
          <w:lang w:val="en-IE"/>
        </w:rPr>
        <w:t xml:space="preserve"> etc.</w:t>
      </w:r>
      <w:r w:rsidRPr="00B74E1E">
        <w:rPr>
          <w:rFonts w:ascii="Times New Roman" w:hAnsi="Times New Roman"/>
          <w:i/>
          <w:lang w:val="en-IE"/>
        </w:rPr>
        <w:t>)</w:t>
      </w:r>
      <w:r w:rsidR="00396315" w:rsidRPr="00B74E1E">
        <w:rPr>
          <w:rFonts w:ascii="Times New Roman" w:hAnsi="Times New Roman"/>
          <w:i/>
          <w:lang w:val="en-IE"/>
        </w:rPr>
        <w:t>. For infrastructure projects, include the</w:t>
      </w:r>
      <w:r w:rsidR="008D141B">
        <w:rPr>
          <w:rFonts w:ascii="Times New Roman" w:hAnsi="Times New Roman"/>
          <w:i/>
          <w:lang w:val="en-IE"/>
        </w:rPr>
        <w:t xml:space="preserve"> type of infrastructure and its</w:t>
      </w:r>
      <w:r w:rsidR="00396315" w:rsidRPr="00B74E1E">
        <w:rPr>
          <w:rFonts w:ascii="Times New Roman" w:hAnsi="Times New Roman"/>
          <w:i/>
          <w:lang w:val="en-IE"/>
        </w:rPr>
        <w:t xml:space="preserve"> main parameters (depending on relevance: capacity, length</w:t>
      </w:r>
      <w:r w:rsidR="002433EF" w:rsidRPr="00B74E1E">
        <w:rPr>
          <w:rFonts w:ascii="Times New Roman" w:hAnsi="Times New Roman"/>
          <w:i/>
          <w:lang w:val="en-IE"/>
        </w:rPr>
        <w:t xml:space="preserve">, </w:t>
      </w:r>
      <w:r w:rsidR="00D33B1C" w:rsidRPr="00B74E1E">
        <w:rPr>
          <w:rFonts w:ascii="Times New Roman" w:hAnsi="Times New Roman"/>
          <w:i/>
          <w:lang w:val="en-IE"/>
        </w:rPr>
        <w:t xml:space="preserve">size, </w:t>
      </w:r>
      <w:r w:rsidR="002433EF" w:rsidRPr="00B74E1E">
        <w:rPr>
          <w:rFonts w:ascii="Times New Roman" w:hAnsi="Times New Roman"/>
          <w:i/>
          <w:lang w:val="en-IE"/>
        </w:rPr>
        <w:t>etc</w:t>
      </w:r>
      <w:r w:rsidR="00396315" w:rsidRPr="00B74E1E">
        <w:rPr>
          <w:rFonts w:ascii="Times New Roman" w:hAnsi="Times New Roman"/>
          <w:i/>
          <w:lang w:val="en-IE"/>
        </w:rPr>
        <w:t>)</w:t>
      </w:r>
      <w:r w:rsidR="008D141B">
        <w:rPr>
          <w:rFonts w:ascii="Times New Roman" w:hAnsi="Times New Roman"/>
          <w:i/>
          <w:lang w:val="en-IE"/>
        </w:rPr>
        <w:t>, as well as the links between your project and the other infrastructure projects in this IPCEI.</w:t>
      </w:r>
    </w:p>
    <w:p w14:paraId="0087D41F" w14:textId="28242CDB" w:rsidR="00396315" w:rsidRPr="00B74E1E" w:rsidRDefault="008D141B" w:rsidP="008D141B">
      <w:pPr>
        <w:pStyle w:val="ITAbsatzohneNr"/>
        <w:spacing w:line="276" w:lineRule="auto"/>
        <w:jc w:val="both"/>
        <w:rPr>
          <w:rFonts w:ascii="Times New Roman" w:hAnsi="Times New Roman"/>
          <w:i/>
          <w:lang w:val="en-IE"/>
        </w:rPr>
      </w:pPr>
      <w:r>
        <w:rPr>
          <w:rFonts w:ascii="Times New Roman" w:hAnsi="Times New Roman"/>
          <w:i/>
          <w:lang w:val="en-IE"/>
        </w:rPr>
        <w:t xml:space="preserve"> </w:t>
      </w:r>
    </w:p>
    <w:p w14:paraId="3C40EAA5" w14:textId="5B250651" w:rsidR="008D141B" w:rsidRPr="00BF3B78" w:rsidRDefault="008D141B" w:rsidP="008D141B">
      <w:pPr>
        <w:pStyle w:val="ITAbsatzohneNr"/>
        <w:spacing w:line="276" w:lineRule="auto"/>
        <w:jc w:val="both"/>
        <w:rPr>
          <w:rFonts w:ascii="Times New Roman" w:hAnsi="Times New Roman"/>
          <w:i/>
          <w:lang w:val="en-IE"/>
        </w:rPr>
      </w:pPr>
      <w:r>
        <w:rPr>
          <w:rFonts w:ascii="Times New Roman" w:hAnsi="Times New Roman"/>
          <w:i/>
          <w:lang w:val="en-IE"/>
        </w:rPr>
        <w:t>In you</w:t>
      </w:r>
      <w:r w:rsidRPr="00BF3B78">
        <w:rPr>
          <w:rFonts w:ascii="Times New Roman" w:hAnsi="Times New Roman"/>
          <w:i/>
          <w:lang w:val="en-IE"/>
        </w:rPr>
        <w:t xml:space="preserve">r description, please include the following elements: </w:t>
      </w:r>
    </w:p>
    <w:p w14:paraId="2ADC3374" w14:textId="04975267" w:rsidR="003464F5" w:rsidRPr="00BF3B78" w:rsidRDefault="003464F5" w:rsidP="004F20F7">
      <w:pPr>
        <w:pStyle w:val="ITAbsatzohneNr"/>
        <w:numPr>
          <w:ilvl w:val="0"/>
          <w:numId w:val="71"/>
        </w:numPr>
        <w:spacing w:line="276" w:lineRule="auto"/>
        <w:ind w:left="426"/>
        <w:jc w:val="both"/>
        <w:rPr>
          <w:rFonts w:ascii="Times New Roman" w:hAnsi="Times New Roman"/>
          <w:i/>
          <w:lang w:val="en-IE"/>
        </w:rPr>
      </w:pPr>
      <w:r w:rsidRPr="00BF3B78">
        <w:rPr>
          <w:rFonts w:ascii="Times New Roman" w:hAnsi="Times New Roman"/>
          <w:i/>
          <w:lang w:val="en-IE"/>
        </w:rPr>
        <w:t xml:space="preserve">Which </w:t>
      </w:r>
      <w:proofErr w:type="spellStart"/>
      <w:r w:rsidRPr="00BF3B78">
        <w:rPr>
          <w:rFonts w:ascii="Times New Roman" w:hAnsi="Times New Roman"/>
          <w:i/>
          <w:lang w:val="en-IE"/>
        </w:rPr>
        <w:t>WS</w:t>
      </w:r>
      <w:proofErr w:type="spellEnd"/>
      <w:r w:rsidRPr="00BF3B78">
        <w:rPr>
          <w:rFonts w:ascii="Times New Roman" w:hAnsi="Times New Roman"/>
          <w:i/>
          <w:lang w:val="en-IE"/>
        </w:rPr>
        <w:t xml:space="preserve"> of the IPCEI it participates</w:t>
      </w:r>
    </w:p>
    <w:p w14:paraId="79683F94" w14:textId="58B49E39" w:rsidR="00683F30" w:rsidRPr="00BF3B78" w:rsidRDefault="00041591" w:rsidP="004F20F7">
      <w:pPr>
        <w:pStyle w:val="ITAbsatzohneNr"/>
        <w:numPr>
          <w:ilvl w:val="0"/>
          <w:numId w:val="71"/>
        </w:numPr>
        <w:spacing w:line="276" w:lineRule="auto"/>
        <w:ind w:left="426"/>
        <w:jc w:val="both"/>
        <w:rPr>
          <w:rFonts w:ascii="Times New Roman" w:hAnsi="Times New Roman"/>
          <w:i/>
          <w:lang w:val="en-IE"/>
        </w:rPr>
      </w:pPr>
      <w:r w:rsidRPr="00BF3B78">
        <w:rPr>
          <w:rFonts w:ascii="Times New Roman" w:hAnsi="Times New Roman"/>
          <w:i/>
          <w:lang w:val="en-IE"/>
        </w:rPr>
        <w:t xml:space="preserve">[for </w:t>
      </w:r>
      <w:proofErr w:type="spellStart"/>
      <w:r w:rsidRPr="00BF3B78">
        <w:rPr>
          <w:rFonts w:ascii="Times New Roman" w:hAnsi="Times New Roman"/>
          <w:i/>
          <w:lang w:val="en-IE"/>
        </w:rPr>
        <w:t>R&amp;D&amp;I</w:t>
      </w:r>
      <w:proofErr w:type="spellEnd"/>
      <w:r w:rsidRPr="00BF3B78">
        <w:rPr>
          <w:rFonts w:ascii="Times New Roman" w:hAnsi="Times New Roman"/>
          <w:i/>
          <w:lang w:val="en-IE"/>
        </w:rPr>
        <w:t xml:space="preserve"> </w:t>
      </w:r>
      <w:r w:rsidR="00BF3B78" w:rsidRPr="00BF3B78">
        <w:rPr>
          <w:rFonts w:ascii="Times New Roman" w:hAnsi="Times New Roman"/>
          <w:i/>
          <w:lang w:val="en-IE"/>
        </w:rPr>
        <w:t xml:space="preserve">and FID </w:t>
      </w:r>
      <w:r w:rsidRPr="00BF3B78">
        <w:rPr>
          <w:rFonts w:ascii="Times New Roman" w:hAnsi="Times New Roman"/>
          <w:i/>
          <w:lang w:val="en-IE"/>
        </w:rPr>
        <w:t xml:space="preserve">projects] </w:t>
      </w:r>
      <w:r w:rsidR="00C46725" w:rsidRPr="00BF3B78">
        <w:rPr>
          <w:rFonts w:ascii="Times New Roman" w:hAnsi="Times New Roman"/>
          <w:i/>
          <w:lang w:val="en-IE"/>
        </w:rPr>
        <w:t xml:space="preserve">Short description of </w:t>
      </w:r>
      <w:r w:rsidR="00BF3B78">
        <w:rPr>
          <w:rFonts w:ascii="Times New Roman" w:hAnsi="Times New Roman"/>
          <w:i/>
          <w:lang w:val="en-IE"/>
        </w:rPr>
        <w:t>(</w:t>
      </w:r>
      <w:r w:rsidR="00BF3B78" w:rsidRPr="00BF3B78">
        <w:rPr>
          <w:rFonts w:ascii="Times New Roman" w:hAnsi="Times New Roman"/>
          <w:i/>
          <w:lang w:val="en-IE"/>
        </w:rPr>
        <w:t xml:space="preserve">i) </w:t>
      </w:r>
      <w:r w:rsidR="00683F30" w:rsidRPr="00BF3B78">
        <w:rPr>
          <w:rFonts w:ascii="Times New Roman" w:hAnsi="Times New Roman"/>
          <w:i/>
          <w:lang w:val="en-IE"/>
        </w:rPr>
        <w:t xml:space="preserve">the </w:t>
      </w:r>
      <w:r w:rsidR="00D41777" w:rsidRPr="00BF3B78">
        <w:rPr>
          <w:rFonts w:ascii="Times New Roman" w:hAnsi="Times New Roman"/>
          <w:i/>
          <w:lang w:val="en-IE"/>
        </w:rPr>
        <w:t>expected</w:t>
      </w:r>
      <w:r w:rsidR="00E84395" w:rsidRPr="00BF3B78">
        <w:rPr>
          <w:rFonts w:ascii="Times New Roman" w:hAnsi="Times New Roman"/>
          <w:i/>
          <w:lang w:val="en-IE"/>
        </w:rPr>
        <w:t xml:space="preserve"> </w:t>
      </w:r>
      <w:r w:rsidR="008D141B" w:rsidRPr="00BF3B78">
        <w:rPr>
          <w:rFonts w:ascii="Times New Roman" w:hAnsi="Times New Roman"/>
          <w:i/>
          <w:lang w:val="en-IE"/>
        </w:rPr>
        <w:t xml:space="preserve">major </w:t>
      </w:r>
      <w:r w:rsidR="00683F30" w:rsidRPr="00BF3B78">
        <w:rPr>
          <w:rFonts w:ascii="Times New Roman" w:hAnsi="Times New Roman"/>
          <w:i/>
          <w:lang w:val="en-IE"/>
        </w:rPr>
        <w:t xml:space="preserve">innovations going beyond the </w:t>
      </w:r>
      <w:r w:rsidR="00C60B26" w:rsidRPr="00BF3B78">
        <w:rPr>
          <w:rFonts w:ascii="Times New Roman" w:hAnsi="Times New Roman"/>
          <w:i/>
          <w:lang w:val="en-IE"/>
        </w:rPr>
        <w:t xml:space="preserve">state-of-the-art </w:t>
      </w:r>
      <w:r w:rsidR="00755C53" w:rsidRPr="00BF3B78">
        <w:rPr>
          <w:rFonts w:ascii="Times New Roman" w:hAnsi="Times New Roman"/>
          <w:i/>
          <w:lang w:val="en-IE"/>
        </w:rPr>
        <w:t xml:space="preserve">in the sector concerned </w:t>
      </w:r>
      <w:r w:rsidR="00C60B26" w:rsidRPr="00BF3B78">
        <w:rPr>
          <w:rFonts w:ascii="Times New Roman" w:hAnsi="Times New Roman"/>
          <w:i/>
          <w:lang w:val="en-IE"/>
        </w:rPr>
        <w:t>(</w:t>
      </w:r>
      <w:proofErr w:type="spellStart"/>
      <w:r w:rsidR="00683F30" w:rsidRPr="00BF3B78">
        <w:rPr>
          <w:rFonts w:ascii="Times New Roman" w:hAnsi="Times New Roman"/>
          <w:i/>
          <w:lang w:val="en-IE"/>
        </w:rPr>
        <w:t>GSOA</w:t>
      </w:r>
      <w:proofErr w:type="spellEnd"/>
      <w:r w:rsidR="00C60B26" w:rsidRPr="00BF3B78">
        <w:rPr>
          <w:rFonts w:ascii="Times New Roman" w:hAnsi="Times New Roman"/>
          <w:i/>
          <w:lang w:val="en-IE"/>
        </w:rPr>
        <w:t>)</w:t>
      </w:r>
      <w:r w:rsidR="00A553AA" w:rsidRPr="00BF3B78">
        <w:rPr>
          <w:rFonts w:ascii="Times New Roman" w:hAnsi="Times New Roman"/>
          <w:i/>
          <w:lang w:val="en-IE"/>
        </w:rPr>
        <w:t xml:space="preserve"> (</w:t>
      </w:r>
      <w:r w:rsidR="00484F52" w:rsidRPr="00BF3B78">
        <w:rPr>
          <w:rFonts w:ascii="Times New Roman" w:hAnsi="Times New Roman"/>
          <w:i/>
          <w:lang w:val="en-IE"/>
        </w:rPr>
        <w:t xml:space="preserve">i.e., </w:t>
      </w:r>
      <w:r w:rsidR="00A553AA" w:rsidRPr="00BF3B78">
        <w:rPr>
          <w:rFonts w:ascii="Times New Roman" w:hAnsi="Times New Roman"/>
          <w:i/>
          <w:lang w:val="en-IE"/>
        </w:rPr>
        <w:t>summari</w:t>
      </w:r>
      <w:r w:rsidR="003B64F1" w:rsidRPr="00BF3B78">
        <w:rPr>
          <w:rFonts w:ascii="Times New Roman" w:hAnsi="Times New Roman"/>
          <w:i/>
          <w:lang w:val="en-IE"/>
        </w:rPr>
        <w:t>s</w:t>
      </w:r>
      <w:r w:rsidR="00A553AA" w:rsidRPr="00BF3B78">
        <w:rPr>
          <w:rFonts w:ascii="Times New Roman" w:hAnsi="Times New Roman"/>
          <w:i/>
          <w:lang w:val="en-IE"/>
        </w:rPr>
        <w:t xml:space="preserve">e the planned </w:t>
      </w:r>
      <w:proofErr w:type="spellStart"/>
      <w:r w:rsidR="00A553AA" w:rsidRPr="00BF3B78">
        <w:rPr>
          <w:rFonts w:ascii="Times New Roman" w:hAnsi="Times New Roman"/>
          <w:i/>
          <w:lang w:val="en-IE"/>
        </w:rPr>
        <w:t>R&amp;D&amp;I</w:t>
      </w:r>
      <w:proofErr w:type="spellEnd"/>
      <w:r w:rsidR="00A553AA" w:rsidRPr="00BF3B78">
        <w:rPr>
          <w:rFonts w:ascii="Times New Roman" w:hAnsi="Times New Roman"/>
          <w:i/>
          <w:lang w:val="en-IE"/>
        </w:rPr>
        <w:t xml:space="preserve"> activities</w:t>
      </w:r>
      <w:r w:rsidR="00683F30" w:rsidRPr="00BF3B78">
        <w:rPr>
          <w:rFonts w:ascii="Times New Roman" w:hAnsi="Times New Roman"/>
          <w:i/>
          <w:lang w:val="en-IE"/>
        </w:rPr>
        <w:t>)</w:t>
      </w:r>
      <w:r w:rsidR="00BF3B78" w:rsidRPr="00BF3B78">
        <w:rPr>
          <w:rFonts w:ascii="Times New Roman" w:hAnsi="Times New Roman"/>
          <w:i/>
          <w:lang w:val="en-IE"/>
        </w:rPr>
        <w:t xml:space="preserve"> and </w:t>
      </w:r>
      <w:r w:rsidR="00BF3B78">
        <w:rPr>
          <w:rFonts w:ascii="Times New Roman" w:hAnsi="Times New Roman"/>
          <w:i/>
          <w:lang w:val="en-IE"/>
        </w:rPr>
        <w:t>(</w:t>
      </w:r>
      <w:r w:rsidR="00BF3B78" w:rsidRPr="00BF3B78">
        <w:rPr>
          <w:rFonts w:ascii="Times New Roman" w:hAnsi="Times New Roman"/>
          <w:i/>
          <w:lang w:val="en-IE"/>
        </w:rPr>
        <w:t xml:space="preserve">ii) the </w:t>
      </w:r>
      <w:r w:rsidR="00683F30" w:rsidRPr="00BF3B78">
        <w:rPr>
          <w:rFonts w:ascii="Times New Roman" w:hAnsi="Times New Roman"/>
          <w:i/>
          <w:lang w:val="en-IE"/>
        </w:rPr>
        <w:t>planned FID activities</w:t>
      </w:r>
      <w:r w:rsidR="00BF3B78" w:rsidRPr="00BF3B78">
        <w:rPr>
          <w:rFonts w:ascii="Times New Roman" w:hAnsi="Times New Roman"/>
          <w:i/>
          <w:lang w:val="en-IE"/>
        </w:rPr>
        <w:t xml:space="preserve">, </w:t>
      </w:r>
      <w:r w:rsidR="00683F30" w:rsidRPr="00BF3B78">
        <w:rPr>
          <w:rFonts w:ascii="Times New Roman" w:hAnsi="Times New Roman"/>
          <w:i/>
          <w:lang w:val="en-IE"/>
        </w:rPr>
        <w:t>in particular how th</w:t>
      </w:r>
      <w:r w:rsidR="00BF3B78" w:rsidRPr="00BF3B78">
        <w:rPr>
          <w:rFonts w:ascii="Times New Roman" w:hAnsi="Times New Roman"/>
          <w:i/>
          <w:lang w:val="en-IE"/>
        </w:rPr>
        <w:t>ose</w:t>
      </w:r>
      <w:r w:rsidR="00683F30" w:rsidRPr="00BF3B78">
        <w:rPr>
          <w:rFonts w:ascii="Times New Roman" w:hAnsi="Times New Roman"/>
          <w:i/>
          <w:lang w:val="en-IE"/>
        </w:rPr>
        <w:t xml:space="preserve"> FID </w:t>
      </w:r>
      <w:r w:rsidR="00BF3B78" w:rsidRPr="00BF3B78">
        <w:rPr>
          <w:rFonts w:ascii="Times New Roman" w:hAnsi="Times New Roman"/>
          <w:i/>
          <w:lang w:val="en-IE"/>
        </w:rPr>
        <w:t>activities are</w:t>
      </w:r>
      <w:r w:rsidR="00683F30" w:rsidRPr="00BF3B78">
        <w:rPr>
          <w:rFonts w:ascii="Times New Roman" w:hAnsi="Times New Roman"/>
          <w:i/>
          <w:lang w:val="en-IE"/>
        </w:rPr>
        <w:t xml:space="preserve"> significantly based on </w:t>
      </w:r>
      <w:proofErr w:type="spellStart"/>
      <w:r w:rsidR="00683F30" w:rsidRPr="00BF3B78">
        <w:rPr>
          <w:rFonts w:ascii="Times New Roman" w:hAnsi="Times New Roman"/>
          <w:i/>
          <w:lang w:val="en-IE"/>
        </w:rPr>
        <w:t>R</w:t>
      </w:r>
      <w:r w:rsidR="000421DB" w:rsidRPr="00BF3B78">
        <w:rPr>
          <w:rFonts w:ascii="Times New Roman" w:hAnsi="Times New Roman"/>
          <w:i/>
          <w:lang w:val="en-IE"/>
        </w:rPr>
        <w:t>&amp;</w:t>
      </w:r>
      <w:r w:rsidR="00683F30" w:rsidRPr="00BF3B78">
        <w:rPr>
          <w:rFonts w:ascii="Times New Roman" w:hAnsi="Times New Roman"/>
          <w:i/>
          <w:lang w:val="en-IE"/>
        </w:rPr>
        <w:t>D</w:t>
      </w:r>
      <w:r w:rsidR="000421DB" w:rsidRPr="00BF3B78">
        <w:rPr>
          <w:rFonts w:ascii="Times New Roman" w:hAnsi="Times New Roman"/>
          <w:i/>
          <w:lang w:val="en-IE"/>
        </w:rPr>
        <w:t>&amp;</w:t>
      </w:r>
      <w:r w:rsidR="00683F30" w:rsidRPr="00BF3B78">
        <w:rPr>
          <w:rFonts w:ascii="Times New Roman" w:hAnsi="Times New Roman"/>
          <w:i/>
          <w:lang w:val="en-IE"/>
        </w:rPr>
        <w:t>I</w:t>
      </w:r>
      <w:proofErr w:type="spellEnd"/>
      <w:r w:rsidR="00683F30" w:rsidRPr="00BF3B78">
        <w:rPr>
          <w:rFonts w:ascii="Times New Roman" w:hAnsi="Times New Roman"/>
          <w:i/>
          <w:lang w:val="en-IE"/>
        </w:rPr>
        <w:t xml:space="preserve"> and therefore </w:t>
      </w:r>
      <w:r w:rsidR="00BF3B78" w:rsidRPr="00BF3B78">
        <w:rPr>
          <w:rFonts w:ascii="Times New Roman" w:hAnsi="Times New Roman"/>
          <w:i/>
          <w:lang w:val="en-IE"/>
        </w:rPr>
        <w:t xml:space="preserve">how they </w:t>
      </w:r>
      <w:r w:rsidR="00D41777" w:rsidRPr="00BF3B78">
        <w:rPr>
          <w:rFonts w:ascii="Times New Roman" w:hAnsi="Times New Roman"/>
          <w:i/>
          <w:lang w:val="en-IE"/>
        </w:rPr>
        <w:t>would result in</w:t>
      </w:r>
      <w:r w:rsidR="00E84395" w:rsidRPr="00BF3B78">
        <w:rPr>
          <w:rFonts w:ascii="Times New Roman" w:hAnsi="Times New Roman"/>
          <w:i/>
          <w:lang w:val="en-IE"/>
        </w:rPr>
        <w:t xml:space="preserve"> </w:t>
      </w:r>
      <w:r w:rsidR="00683F30" w:rsidRPr="00BF3B78">
        <w:rPr>
          <w:rFonts w:ascii="Times New Roman" w:hAnsi="Times New Roman"/>
          <w:i/>
          <w:lang w:val="en-IE"/>
        </w:rPr>
        <w:t>a new</w:t>
      </w:r>
      <w:r w:rsidR="00E30717" w:rsidRPr="00BF3B78">
        <w:rPr>
          <w:rFonts w:ascii="Times New Roman" w:hAnsi="Times New Roman"/>
          <w:i/>
          <w:lang w:val="en-IE"/>
        </w:rPr>
        <w:t xml:space="preserve"> product or</w:t>
      </w:r>
      <w:r w:rsidR="00683F30" w:rsidRPr="00BF3B78">
        <w:rPr>
          <w:rFonts w:ascii="Times New Roman" w:hAnsi="Times New Roman"/>
          <w:i/>
          <w:lang w:val="en-IE"/>
        </w:rPr>
        <w:t xml:space="preserve"> (production</w:t>
      </w:r>
      <w:r w:rsidR="00E84395" w:rsidRPr="00BF3B78">
        <w:rPr>
          <w:rFonts w:ascii="Times New Roman" w:hAnsi="Times New Roman"/>
          <w:i/>
          <w:lang w:val="en-IE"/>
        </w:rPr>
        <w:t>/</w:t>
      </w:r>
      <w:r w:rsidR="00683F30" w:rsidRPr="00BF3B78">
        <w:rPr>
          <w:rFonts w:ascii="Times New Roman" w:hAnsi="Times New Roman"/>
          <w:i/>
          <w:lang w:val="en-IE"/>
        </w:rPr>
        <w:t xml:space="preserve">service) process with high innovation content going beyond </w:t>
      </w:r>
      <w:r w:rsidR="00BF3B78" w:rsidRPr="00BF3B78">
        <w:rPr>
          <w:rFonts w:ascii="Times New Roman" w:hAnsi="Times New Roman"/>
          <w:i/>
          <w:lang w:val="en-IE"/>
        </w:rPr>
        <w:t xml:space="preserve">the state-of-the-art in the sector concerned. </w:t>
      </w:r>
    </w:p>
    <w:p w14:paraId="2F5C04C2" w14:textId="6D41C366" w:rsidR="00683F30" w:rsidRPr="00B74E1E" w:rsidRDefault="0029628F" w:rsidP="004F20F7">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W</w:t>
      </w:r>
      <w:r w:rsidR="00683F30" w:rsidRPr="00B74E1E">
        <w:rPr>
          <w:rFonts w:ascii="Times New Roman" w:hAnsi="Times New Roman"/>
          <w:i/>
          <w:lang w:val="en-IE"/>
        </w:rPr>
        <w:t>hat/who will be the use/users of the planned outcome</w:t>
      </w:r>
      <w:r w:rsidRPr="00B74E1E">
        <w:rPr>
          <w:rFonts w:ascii="Times New Roman" w:hAnsi="Times New Roman"/>
          <w:i/>
          <w:lang w:val="en-IE"/>
        </w:rPr>
        <w:t xml:space="preserve"> and main customers</w:t>
      </w:r>
    </w:p>
    <w:p w14:paraId="782F40D8" w14:textId="6B04130B" w:rsidR="00683F30" w:rsidRPr="00B74E1E" w:rsidRDefault="00C46725" w:rsidP="004F20F7">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D</w:t>
      </w:r>
      <w:r w:rsidR="00683F30" w:rsidRPr="00B74E1E">
        <w:rPr>
          <w:rFonts w:ascii="Times New Roman" w:hAnsi="Times New Roman"/>
          <w:i/>
          <w:lang w:val="en-IE"/>
        </w:rPr>
        <w:t>uration of the project</w:t>
      </w:r>
    </w:p>
    <w:p w14:paraId="2F9A695D" w14:textId="06D3E8E7" w:rsidR="00C46725" w:rsidRPr="00B74E1E" w:rsidRDefault="00C46725" w:rsidP="004F20F7">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Location</w:t>
      </w:r>
      <w:r w:rsidR="00C12F57" w:rsidRPr="00B74E1E">
        <w:rPr>
          <w:rFonts w:ascii="Times New Roman" w:hAnsi="Times New Roman"/>
          <w:i/>
          <w:lang w:val="en-IE"/>
        </w:rPr>
        <w:t>(s)</w:t>
      </w:r>
      <w:r w:rsidRPr="00B74E1E">
        <w:rPr>
          <w:rFonts w:ascii="Times New Roman" w:hAnsi="Times New Roman"/>
          <w:i/>
          <w:lang w:val="en-IE"/>
        </w:rPr>
        <w:t xml:space="preserve"> of the project</w:t>
      </w:r>
      <w:r w:rsidR="00C12F57" w:rsidRPr="00B74E1E">
        <w:rPr>
          <w:rFonts w:ascii="Times New Roman" w:hAnsi="Times New Roman"/>
          <w:i/>
          <w:lang w:val="en-IE"/>
        </w:rPr>
        <w:t xml:space="preserve"> (</w:t>
      </w:r>
      <w:r w:rsidR="00AA5647" w:rsidRPr="00B74E1E">
        <w:rPr>
          <w:rFonts w:ascii="Times New Roman" w:hAnsi="Times New Roman"/>
          <w:i/>
          <w:lang w:val="en-IE"/>
        </w:rPr>
        <w:t>municipality</w:t>
      </w:r>
      <w:r w:rsidR="00C12F57" w:rsidRPr="00B74E1E">
        <w:rPr>
          <w:rFonts w:ascii="Times New Roman" w:hAnsi="Times New Roman"/>
          <w:i/>
          <w:lang w:val="en-IE"/>
        </w:rPr>
        <w:t xml:space="preserve">, region, </w:t>
      </w:r>
      <w:r w:rsidR="00BF3B78">
        <w:rPr>
          <w:rFonts w:ascii="Times New Roman" w:hAnsi="Times New Roman"/>
          <w:i/>
          <w:lang w:val="en-IE"/>
        </w:rPr>
        <w:t>S</w:t>
      </w:r>
      <w:r w:rsidR="00C12F57" w:rsidRPr="00B74E1E">
        <w:rPr>
          <w:rFonts w:ascii="Times New Roman" w:hAnsi="Times New Roman"/>
          <w:i/>
          <w:lang w:val="en-IE"/>
        </w:rPr>
        <w:t>tate)</w:t>
      </w:r>
    </w:p>
    <w:p w14:paraId="330C3F8B" w14:textId="4C53F6C1" w:rsidR="00683F30" w:rsidRPr="00B74E1E" w:rsidRDefault="00C60B26" w:rsidP="004F20F7">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How</w:t>
      </w:r>
      <w:r w:rsidR="00683F30" w:rsidRPr="00B74E1E">
        <w:rPr>
          <w:rFonts w:ascii="Times New Roman" w:hAnsi="Times New Roman"/>
          <w:i/>
          <w:lang w:val="en-IE"/>
        </w:rPr>
        <w:t xml:space="preserve"> your project concretely and uniquely contributes to</w:t>
      </w:r>
      <w:r w:rsidR="00AE1210" w:rsidRPr="00B74E1E">
        <w:rPr>
          <w:rFonts w:ascii="Times New Roman" w:hAnsi="Times New Roman"/>
          <w:i/>
          <w:lang w:val="en-IE"/>
        </w:rPr>
        <w:t xml:space="preserve"> (i) </w:t>
      </w:r>
      <w:r w:rsidR="00A77C3F" w:rsidRPr="00B74E1E">
        <w:rPr>
          <w:rFonts w:ascii="Times New Roman" w:hAnsi="Times New Roman"/>
          <w:i/>
          <w:lang w:val="en-IE"/>
        </w:rPr>
        <w:t xml:space="preserve">the </w:t>
      </w:r>
      <w:proofErr w:type="spellStart"/>
      <w:r w:rsidR="00AE1210" w:rsidRPr="00B74E1E">
        <w:rPr>
          <w:rFonts w:ascii="Times New Roman" w:hAnsi="Times New Roman"/>
          <w:i/>
          <w:lang w:val="en-IE"/>
        </w:rPr>
        <w:t>WS</w:t>
      </w:r>
      <w:proofErr w:type="spellEnd"/>
      <w:r w:rsidR="00AE1210" w:rsidRPr="00B74E1E">
        <w:rPr>
          <w:rFonts w:ascii="Times New Roman" w:hAnsi="Times New Roman"/>
          <w:i/>
          <w:lang w:val="en-IE"/>
        </w:rPr>
        <w:t xml:space="preserve"> it participates </w:t>
      </w:r>
      <w:r w:rsidRPr="00B74E1E">
        <w:rPr>
          <w:rFonts w:ascii="Times New Roman" w:hAnsi="Times New Roman"/>
          <w:i/>
          <w:lang w:val="en-IE"/>
        </w:rPr>
        <w:t xml:space="preserve">in </w:t>
      </w:r>
      <w:r w:rsidR="00AE1210" w:rsidRPr="00B74E1E">
        <w:rPr>
          <w:rFonts w:ascii="Times New Roman" w:hAnsi="Times New Roman"/>
          <w:i/>
          <w:lang w:val="en-IE"/>
        </w:rPr>
        <w:t>and (ii)</w:t>
      </w:r>
      <w:r w:rsidR="00683F30" w:rsidRPr="00B74E1E">
        <w:rPr>
          <w:rFonts w:ascii="Times New Roman" w:hAnsi="Times New Roman"/>
          <w:i/>
          <w:lang w:val="en-IE"/>
        </w:rPr>
        <w:t xml:space="preserve"> this IPCEI (how does it concretely add significant value to </w:t>
      </w:r>
      <w:r w:rsidR="00E30717" w:rsidRPr="00B74E1E">
        <w:rPr>
          <w:rFonts w:ascii="Times New Roman" w:hAnsi="Times New Roman"/>
          <w:i/>
          <w:lang w:val="en-IE"/>
        </w:rPr>
        <w:t>the other</w:t>
      </w:r>
      <w:r w:rsidR="00AE1210" w:rsidRPr="00B74E1E">
        <w:rPr>
          <w:rFonts w:ascii="Times New Roman" w:hAnsi="Times New Roman"/>
          <w:i/>
          <w:lang w:val="en-IE"/>
        </w:rPr>
        <w:t xml:space="preserve"> </w:t>
      </w:r>
      <w:proofErr w:type="spellStart"/>
      <w:r w:rsidR="00AE1210" w:rsidRPr="00B74E1E">
        <w:rPr>
          <w:rFonts w:ascii="Times New Roman" w:hAnsi="Times New Roman"/>
          <w:i/>
          <w:lang w:val="en-IE"/>
        </w:rPr>
        <w:t>WS</w:t>
      </w:r>
      <w:proofErr w:type="spellEnd"/>
      <w:r w:rsidR="00AE1210" w:rsidRPr="00B74E1E">
        <w:rPr>
          <w:rFonts w:ascii="Times New Roman" w:hAnsi="Times New Roman"/>
          <w:i/>
          <w:lang w:val="en-IE"/>
        </w:rPr>
        <w:t xml:space="preserve"> and </w:t>
      </w:r>
      <w:r w:rsidR="00683F30" w:rsidRPr="00B74E1E">
        <w:rPr>
          <w:rFonts w:ascii="Times New Roman" w:hAnsi="Times New Roman"/>
          <w:i/>
          <w:lang w:val="en-IE"/>
        </w:rPr>
        <w:t>the IPCEI</w:t>
      </w:r>
      <w:r w:rsidR="00C46725" w:rsidRPr="00B74E1E">
        <w:rPr>
          <w:rFonts w:ascii="Times New Roman" w:hAnsi="Times New Roman"/>
          <w:i/>
          <w:lang w:val="en-IE"/>
        </w:rPr>
        <w:t xml:space="preserve"> as a whole</w:t>
      </w:r>
      <w:r w:rsidR="00683F30" w:rsidRPr="00B74E1E">
        <w:rPr>
          <w:rFonts w:ascii="Times New Roman" w:hAnsi="Times New Roman"/>
          <w:i/>
          <w:lang w:val="en-IE"/>
        </w:rPr>
        <w:t>) and how it complements the other projects</w:t>
      </w:r>
    </w:p>
    <w:p w14:paraId="083DFCBA" w14:textId="6CD6ADEC" w:rsidR="00933D53" w:rsidRPr="00B74E1E" w:rsidRDefault="00683F30" w:rsidP="004F20F7">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 xml:space="preserve">List your </w:t>
      </w:r>
      <w:r w:rsidR="00756E78" w:rsidRPr="00B74E1E">
        <w:rPr>
          <w:rFonts w:ascii="Times New Roman" w:hAnsi="Times New Roman"/>
          <w:i/>
          <w:lang w:val="en-IE"/>
        </w:rPr>
        <w:t>main</w:t>
      </w:r>
      <w:r w:rsidRPr="00B74E1E">
        <w:rPr>
          <w:rFonts w:ascii="Times New Roman" w:hAnsi="Times New Roman"/>
          <w:i/>
          <w:lang w:val="en-IE"/>
        </w:rPr>
        <w:t xml:space="preserve"> </w:t>
      </w:r>
      <w:r w:rsidR="00756E78" w:rsidRPr="00B74E1E">
        <w:rPr>
          <w:rFonts w:ascii="Times New Roman" w:hAnsi="Times New Roman"/>
          <w:i/>
          <w:lang w:val="en-IE"/>
        </w:rPr>
        <w:t xml:space="preserve">cross-border </w:t>
      </w:r>
      <w:r w:rsidR="00A25D41" w:rsidRPr="00B74E1E">
        <w:rPr>
          <w:rFonts w:ascii="Times New Roman" w:hAnsi="Times New Roman"/>
          <w:i/>
          <w:lang w:val="en-IE"/>
        </w:rPr>
        <w:t xml:space="preserve">collaboration </w:t>
      </w:r>
      <w:r w:rsidRPr="00B74E1E">
        <w:rPr>
          <w:rFonts w:ascii="Times New Roman" w:hAnsi="Times New Roman"/>
          <w:i/>
          <w:lang w:val="en-IE"/>
        </w:rPr>
        <w:t>partners</w:t>
      </w:r>
      <w:r w:rsidR="00C12F57" w:rsidRPr="00B74E1E">
        <w:rPr>
          <w:rFonts w:ascii="Times New Roman" w:hAnsi="Times New Roman"/>
          <w:i/>
          <w:lang w:val="en-IE"/>
        </w:rPr>
        <w:t xml:space="preserve"> within this IPCEI</w:t>
      </w:r>
      <w:r w:rsidR="00A4631C" w:rsidRPr="00B74E1E">
        <w:rPr>
          <w:rFonts w:ascii="Times New Roman" w:hAnsi="Times New Roman"/>
          <w:i/>
          <w:lang w:val="en-IE"/>
        </w:rPr>
        <w:t xml:space="preserve"> and summari</w:t>
      </w:r>
      <w:r w:rsidR="00041591">
        <w:rPr>
          <w:rFonts w:ascii="Times New Roman" w:hAnsi="Times New Roman"/>
          <w:i/>
          <w:lang w:val="en-IE"/>
        </w:rPr>
        <w:t>s</w:t>
      </w:r>
      <w:r w:rsidR="00A4631C" w:rsidRPr="00B74E1E">
        <w:rPr>
          <w:rFonts w:ascii="Times New Roman" w:hAnsi="Times New Roman"/>
          <w:i/>
          <w:lang w:val="en-IE"/>
        </w:rPr>
        <w:t>e the collaboratio</w:t>
      </w:r>
      <w:r w:rsidR="00C60B26" w:rsidRPr="00B74E1E">
        <w:rPr>
          <w:rFonts w:ascii="Times New Roman" w:hAnsi="Times New Roman"/>
          <w:i/>
          <w:lang w:val="en-IE"/>
        </w:rPr>
        <w:t>n</w:t>
      </w:r>
      <w:r w:rsidR="00A4631C" w:rsidRPr="00B74E1E">
        <w:rPr>
          <w:rFonts w:ascii="Times New Roman" w:hAnsi="Times New Roman"/>
          <w:i/>
          <w:lang w:val="en-IE"/>
        </w:rPr>
        <w:t>s with them</w:t>
      </w:r>
      <w:r w:rsidR="00756E78" w:rsidRPr="00B74E1E">
        <w:rPr>
          <w:rFonts w:ascii="Times New Roman" w:hAnsi="Times New Roman"/>
          <w:i/>
          <w:lang w:val="en-IE"/>
        </w:rPr>
        <w:t>, demonstrating your project’s integration within the IPCE</w:t>
      </w:r>
      <w:r w:rsidR="00933D53" w:rsidRPr="00B74E1E">
        <w:rPr>
          <w:rFonts w:ascii="Times New Roman" w:hAnsi="Times New Roman"/>
          <w:i/>
          <w:lang w:val="en-IE"/>
        </w:rPr>
        <w:t>I</w:t>
      </w:r>
    </w:p>
    <w:p w14:paraId="1523AA8B" w14:textId="77777777" w:rsidR="004F20F7" w:rsidRDefault="00683F30" w:rsidP="004F20F7">
      <w:pPr>
        <w:pStyle w:val="ITAbsatzohneNr"/>
        <w:numPr>
          <w:ilvl w:val="0"/>
          <w:numId w:val="71"/>
        </w:numPr>
        <w:spacing w:line="276" w:lineRule="auto"/>
        <w:ind w:left="426"/>
        <w:jc w:val="both"/>
        <w:rPr>
          <w:rFonts w:ascii="Times New Roman" w:hAnsi="Times New Roman"/>
          <w:i/>
          <w:lang w:val="en-IE"/>
        </w:rPr>
      </w:pPr>
      <w:r w:rsidRPr="00B74E1E">
        <w:rPr>
          <w:rFonts w:ascii="Times New Roman" w:hAnsi="Times New Roman"/>
          <w:i/>
          <w:lang w:val="en-IE"/>
        </w:rPr>
        <w:t>A graphic representation of your project</w:t>
      </w:r>
      <w:r w:rsidR="00C50D56" w:rsidRPr="00B74E1E">
        <w:rPr>
          <w:rFonts w:ascii="Times New Roman" w:hAnsi="Times New Roman"/>
          <w:i/>
          <w:lang w:val="en-IE"/>
        </w:rPr>
        <w:t>, incl. main supplier/provider of input and main customers/consumers of output</w:t>
      </w:r>
      <w:r w:rsidR="00041591">
        <w:rPr>
          <w:rFonts w:ascii="Times New Roman" w:hAnsi="Times New Roman"/>
          <w:i/>
          <w:lang w:val="en-IE"/>
        </w:rPr>
        <w:t xml:space="preserve"> (optional)</w:t>
      </w:r>
      <w:r w:rsidR="004F20F7" w:rsidRPr="004F20F7">
        <w:rPr>
          <w:rFonts w:ascii="Times New Roman" w:hAnsi="Times New Roman"/>
          <w:i/>
          <w:lang w:val="en-IE"/>
        </w:rPr>
        <w:t xml:space="preserve"> </w:t>
      </w:r>
    </w:p>
    <w:p w14:paraId="70430BB6" w14:textId="77777777" w:rsidR="004F20F7" w:rsidRDefault="004F20F7" w:rsidP="004F20F7">
      <w:pPr>
        <w:pStyle w:val="ITAbsatzohneNr"/>
        <w:spacing w:line="276" w:lineRule="auto"/>
        <w:jc w:val="both"/>
        <w:rPr>
          <w:rFonts w:ascii="Times New Roman" w:hAnsi="Times New Roman"/>
          <w:i/>
          <w:lang w:val="en-IE"/>
        </w:rPr>
      </w:pPr>
    </w:p>
    <w:p w14:paraId="18ABEF96" w14:textId="09DD7F75" w:rsidR="00F60E47" w:rsidRPr="004F20F7" w:rsidRDefault="004F20F7" w:rsidP="004F20F7">
      <w:pPr>
        <w:pStyle w:val="ITAbsatzohneNr"/>
        <w:spacing w:line="276" w:lineRule="auto"/>
        <w:jc w:val="both"/>
        <w:rPr>
          <w:rFonts w:ascii="Times New Roman" w:hAnsi="Times New Roman"/>
          <w:i/>
          <w:lang w:val="en-IE"/>
        </w:rPr>
      </w:pPr>
      <w:r w:rsidRPr="004F20F7">
        <w:rPr>
          <w:rFonts w:ascii="Times New Roman" w:hAnsi="Times New Roman"/>
          <w:i/>
          <w:lang w:val="en-IE"/>
        </w:rPr>
        <w:t xml:space="preserve">Target </w:t>
      </w:r>
      <w:r>
        <w:rPr>
          <w:rFonts w:ascii="Times New Roman" w:hAnsi="Times New Roman"/>
          <w:i/>
          <w:lang w:val="en-IE"/>
        </w:rPr>
        <w:t>length</w:t>
      </w:r>
      <w:r w:rsidRPr="004F20F7">
        <w:rPr>
          <w:rFonts w:ascii="Times New Roman" w:hAnsi="Times New Roman"/>
          <w:i/>
          <w:lang w:val="en-IE"/>
        </w:rPr>
        <w:t>: 50 lines</w:t>
      </w:r>
    </w:p>
    <w:p w14:paraId="0A233A64" w14:textId="77777777" w:rsidR="00021BC2" w:rsidRDefault="00021BC2" w:rsidP="00AD6D6A">
      <w:pPr>
        <w:pStyle w:val="ITAbsatzohneNr"/>
        <w:spacing w:line="276" w:lineRule="auto"/>
        <w:jc w:val="both"/>
        <w:rPr>
          <w:rFonts w:ascii="Times New Roman" w:hAnsi="Times New Roman"/>
          <w:szCs w:val="24"/>
          <w:lang w:val="en-IE"/>
        </w:rPr>
      </w:pPr>
    </w:p>
    <w:p w14:paraId="170FC213" w14:textId="77777777" w:rsidR="00C328EE" w:rsidRPr="00B74E1E" w:rsidRDefault="00C328EE" w:rsidP="00AD6D6A">
      <w:pPr>
        <w:pStyle w:val="ITAbsatzohneNr"/>
        <w:spacing w:line="276" w:lineRule="auto"/>
        <w:jc w:val="both"/>
        <w:rPr>
          <w:rFonts w:ascii="Times New Roman" w:hAnsi="Times New Roman"/>
          <w:szCs w:val="24"/>
          <w:lang w:val="en-IE"/>
        </w:rPr>
      </w:pPr>
    </w:p>
    <w:p w14:paraId="38356115" w14:textId="5133618E" w:rsidR="00E751B5" w:rsidRPr="00B74E1E" w:rsidRDefault="00E751B5" w:rsidP="00AD6D6A">
      <w:pPr>
        <w:pStyle w:val="ITberschrift1"/>
        <w:pageBreakBefore w:val="0"/>
        <w:spacing w:line="276" w:lineRule="auto"/>
        <w:jc w:val="both"/>
        <w:rPr>
          <w:rFonts w:ascii="Times New Roman" w:hAnsi="Times New Roman"/>
          <w:lang w:val="en-IE"/>
        </w:rPr>
      </w:pPr>
      <w:bookmarkStart w:id="22" w:name="_Ref147323960"/>
      <w:bookmarkStart w:id="23" w:name="_Ref147324023"/>
      <w:bookmarkStart w:id="24" w:name="_Toc148106561"/>
      <w:bookmarkStart w:id="25" w:name="_Toc224722394"/>
      <w:r w:rsidRPr="00B74E1E">
        <w:rPr>
          <w:rFonts w:ascii="Times New Roman" w:hAnsi="Times New Roman"/>
          <w:lang w:val="en-IE"/>
        </w:rPr>
        <w:t xml:space="preserve">Contribution of the individual project to </w:t>
      </w:r>
      <w:r w:rsidR="00E0197F" w:rsidRPr="00B74E1E">
        <w:rPr>
          <w:rFonts w:ascii="Times New Roman" w:hAnsi="Times New Roman"/>
          <w:lang w:val="en-IE"/>
        </w:rPr>
        <w:t xml:space="preserve">EU </w:t>
      </w:r>
      <w:r w:rsidR="009763DE" w:rsidRPr="00B74E1E">
        <w:rPr>
          <w:rFonts w:ascii="Times New Roman" w:hAnsi="Times New Roman"/>
          <w:lang w:val="en-IE"/>
        </w:rPr>
        <w:t>objectives and strategies</w:t>
      </w:r>
      <w:bookmarkEnd w:id="22"/>
      <w:bookmarkEnd w:id="23"/>
      <w:bookmarkEnd w:id="24"/>
      <w:bookmarkEnd w:id="25"/>
    </w:p>
    <w:p w14:paraId="66DF95EF" w14:textId="372A6A01" w:rsidR="009763DE"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In this section</w:t>
      </w:r>
      <w:r w:rsidR="00C60B26" w:rsidRPr="00B74E1E">
        <w:rPr>
          <w:rFonts w:ascii="Times New Roman" w:hAnsi="Times New Roman"/>
          <w:i/>
          <w:lang w:val="en-IE"/>
        </w:rPr>
        <w:t>,</w:t>
      </w:r>
      <w:r w:rsidRPr="00B74E1E">
        <w:rPr>
          <w:rFonts w:ascii="Times New Roman" w:hAnsi="Times New Roman"/>
          <w:i/>
          <w:lang w:val="en-IE"/>
        </w:rPr>
        <w:t xml:space="preserve"> please describe</w:t>
      </w:r>
      <w:r w:rsidR="000574CC" w:rsidRPr="00B74E1E">
        <w:rPr>
          <w:rFonts w:ascii="Times New Roman" w:hAnsi="Times New Roman"/>
          <w:i/>
          <w:lang w:val="en-IE"/>
        </w:rPr>
        <w:t xml:space="preserve"> </w:t>
      </w:r>
      <w:r w:rsidR="000014DC" w:rsidRPr="00B74E1E">
        <w:rPr>
          <w:rFonts w:ascii="Times New Roman" w:hAnsi="Times New Roman"/>
          <w:b/>
          <w:bCs/>
          <w:i/>
          <w:lang w:val="en-IE"/>
        </w:rPr>
        <w:t>briefly</w:t>
      </w:r>
      <w:r w:rsidR="000014DC" w:rsidRPr="00B74E1E">
        <w:rPr>
          <w:rFonts w:ascii="Times New Roman" w:hAnsi="Times New Roman"/>
          <w:i/>
          <w:lang w:val="en-IE"/>
        </w:rPr>
        <w:t xml:space="preserve"> </w:t>
      </w:r>
      <w:r w:rsidRPr="00B74E1E">
        <w:rPr>
          <w:rFonts w:ascii="Times New Roman" w:hAnsi="Times New Roman"/>
          <w:b/>
          <w:bCs/>
          <w:i/>
          <w:lang w:val="en-IE"/>
        </w:rPr>
        <w:t>in concrete terms</w:t>
      </w:r>
      <w:r w:rsidRPr="00B74E1E">
        <w:rPr>
          <w:rFonts w:ascii="Times New Roman" w:hAnsi="Times New Roman"/>
          <w:i/>
          <w:lang w:val="en-IE"/>
        </w:rPr>
        <w:t xml:space="preserve"> </w:t>
      </w:r>
      <w:r w:rsidRPr="00B74E1E">
        <w:rPr>
          <w:rFonts w:ascii="Times New Roman" w:hAnsi="Times New Roman"/>
          <w:b/>
          <w:bCs/>
          <w:i/>
          <w:lang w:val="en-IE"/>
        </w:rPr>
        <w:t>how</w:t>
      </w:r>
      <w:r w:rsidRPr="00B74E1E">
        <w:rPr>
          <w:rFonts w:ascii="Times New Roman" w:hAnsi="Times New Roman"/>
          <w:i/>
          <w:lang w:val="en-IE"/>
        </w:rPr>
        <w:t xml:space="preserve"> </w:t>
      </w:r>
      <w:r w:rsidRPr="00B74E1E">
        <w:rPr>
          <w:rFonts w:ascii="Times New Roman" w:hAnsi="Times New Roman"/>
          <w:b/>
          <w:bCs/>
          <w:i/>
          <w:lang w:val="en-IE"/>
        </w:rPr>
        <w:t>your project</w:t>
      </w:r>
      <w:r w:rsidRPr="00B74E1E">
        <w:rPr>
          <w:rFonts w:ascii="Times New Roman" w:hAnsi="Times New Roman"/>
          <w:i/>
          <w:lang w:val="en-IE"/>
        </w:rPr>
        <w:t xml:space="preserve"> </w:t>
      </w:r>
      <w:r w:rsidR="00E95BCE" w:rsidRPr="00B74E1E">
        <w:rPr>
          <w:rFonts w:ascii="Times New Roman" w:hAnsi="Times New Roman"/>
          <w:i/>
          <w:lang w:val="en-IE"/>
        </w:rPr>
        <w:t xml:space="preserve">itself </w:t>
      </w:r>
      <w:r w:rsidRPr="00B74E1E">
        <w:rPr>
          <w:rFonts w:ascii="Times New Roman" w:hAnsi="Times New Roman"/>
          <w:i/>
          <w:lang w:val="en-IE"/>
        </w:rPr>
        <w:t>contributes to the EU objectives and strategies</w:t>
      </w:r>
      <w:r w:rsidR="000014DC" w:rsidRPr="00BF3B78">
        <w:rPr>
          <w:rStyle w:val="FootnoteReference"/>
          <w:rFonts w:ascii="Times New Roman" w:hAnsi="Times New Roman"/>
          <w:i/>
          <w:sz w:val="24"/>
          <w:szCs w:val="24"/>
          <w:lang w:val="en-IE"/>
        </w:rPr>
        <w:footnoteReference w:id="8"/>
      </w:r>
      <w:r w:rsidR="00D23DC0" w:rsidRPr="00B74E1E">
        <w:rPr>
          <w:rFonts w:ascii="Times New Roman" w:hAnsi="Times New Roman"/>
          <w:i/>
          <w:lang w:val="en-IE"/>
        </w:rPr>
        <w:t xml:space="preserve"> </w:t>
      </w:r>
      <w:r w:rsidR="000014DC" w:rsidRPr="00B74E1E">
        <w:rPr>
          <w:rFonts w:ascii="Times New Roman" w:hAnsi="Times New Roman"/>
          <w:i/>
          <w:lang w:val="en-IE"/>
        </w:rPr>
        <w:t xml:space="preserve">described in the Chapeau document </w:t>
      </w:r>
      <w:r w:rsidR="00FA67DE" w:rsidRPr="00B74E1E">
        <w:rPr>
          <w:rFonts w:ascii="Times New Roman" w:hAnsi="Times New Roman"/>
          <w:i/>
          <w:lang w:val="en-IE"/>
        </w:rPr>
        <w:t xml:space="preserve">that the IPCEI </w:t>
      </w:r>
      <w:r w:rsidR="00BF3B78">
        <w:rPr>
          <w:rFonts w:ascii="Times New Roman" w:hAnsi="Times New Roman"/>
          <w:i/>
          <w:lang w:val="en-IE"/>
        </w:rPr>
        <w:t>in</w:t>
      </w:r>
      <w:r w:rsidR="00C1211D" w:rsidRPr="00B74E1E">
        <w:rPr>
          <w:rFonts w:ascii="Times New Roman" w:hAnsi="Times New Roman"/>
          <w:i/>
          <w:lang w:val="en-IE"/>
        </w:rPr>
        <w:t xml:space="preserve"> which you </w:t>
      </w:r>
      <w:r w:rsidR="00BF3B78">
        <w:rPr>
          <w:rFonts w:ascii="Times New Roman" w:hAnsi="Times New Roman"/>
          <w:i/>
          <w:lang w:val="en-IE"/>
        </w:rPr>
        <w:t xml:space="preserve">participate </w:t>
      </w:r>
      <w:r w:rsidR="00C1211D" w:rsidRPr="00B74E1E">
        <w:rPr>
          <w:rFonts w:ascii="Times New Roman" w:hAnsi="Times New Roman"/>
          <w:i/>
          <w:lang w:val="en-IE"/>
        </w:rPr>
        <w:t>claims to be contributing</w:t>
      </w:r>
      <w:r w:rsidRPr="00B74E1E">
        <w:rPr>
          <w:rFonts w:ascii="Times New Roman" w:hAnsi="Times New Roman"/>
          <w:i/>
          <w:lang w:val="en-IE"/>
        </w:rPr>
        <w:t xml:space="preserve">. </w:t>
      </w:r>
    </w:p>
    <w:p w14:paraId="3327DF6B" w14:textId="77777777" w:rsidR="00FA67DE" w:rsidRPr="00B74E1E" w:rsidRDefault="00FA67DE" w:rsidP="00AD6D6A">
      <w:pPr>
        <w:pStyle w:val="ITAbsatzohneNr"/>
        <w:spacing w:line="276" w:lineRule="auto"/>
        <w:jc w:val="both"/>
        <w:rPr>
          <w:rFonts w:ascii="Times New Roman" w:hAnsi="Times New Roman"/>
          <w:i/>
          <w:lang w:val="en-IE"/>
        </w:rPr>
      </w:pPr>
    </w:p>
    <w:p w14:paraId="4663442F" w14:textId="2527E070" w:rsidR="009A0DA2" w:rsidRPr="00B74E1E" w:rsidRDefault="009763DE" w:rsidP="00AD6D6A">
      <w:pPr>
        <w:pStyle w:val="ITAbsatzohneNr"/>
        <w:spacing w:line="276" w:lineRule="auto"/>
        <w:jc w:val="both"/>
        <w:rPr>
          <w:rFonts w:ascii="Times New Roman" w:hAnsi="Times New Roman"/>
          <w:i/>
          <w:lang w:val="en-IE"/>
        </w:rPr>
      </w:pPr>
      <w:r w:rsidRPr="00B74E1E">
        <w:rPr>
          <w:rFonts w:ascii="Times New Roman" w:hAnsi="Times New Roman"/>
          <w:b/>
          <w:bCs/>
          <w:i/>
          <w:lang w:val="en-IE"/>
        </w:rPr>
        <w:t>Do not</w:t>
      </w:r>
      <w:r w:rsidRPr="00B74E1E">
        <w:rPr>
          <w:rFonts w:ascii="Times New Roman" w:hAnsi="Times New Roman"/>
          <w:i/>
          <w:lang w:val="en-IE"/>
        </w:rPr>
        <w:t xml:space="preserve"> copy </w:t>
      </w:r>
      <w:r w:rsidR="00C12F57" w:rsidRPr="00B74E1E">
        <w:rPr>
          <w:rFonts w:ascii="Times New Roman" w:hAnsi="Times New Roman"/>
          <w:i/>
          <w:lang w:val="en-IE"/>
        </w:rPr>
        <w:t xml:space="preserve">here </w:t>
      </w:r>
      <w:r w:rsidR="007F486F" w:rsidRPr="00B74E1E">
        <w:rPr>
          <w:rFonts w:ascii="Times New Roman" w:hAnsi="Times New Roman"/>
          <w:i/>
          <w:lang w:val="en-IE"/>
        </w:rPr>
        <w:t xml:space="preserve">any </w:t>
      </w:r>
      <w:r w:rsidRPr="00B74E1E">
        <w:rPr>
          <w:rFonts w:ascii="Times New Roman" w:hAnsi="Times New Roman"/>
          <w:i/>
          <w:lang w:val="en-IE"/>
        </w:rPr>
        <w:t>text from the Chapeau</w:t>
      </w:r>
      <w:r w:rsidR="00CF7B12" w:rsidRPr="00B74E1E">
        <w:rPr>
          <w:rFonts w:ascii="Times New Roman" w:hAnsi="Times New Roman"/>
          <w:i/>
          <w:lang w:val="en-IE"/>
        </w:rPr>
        <w:t xml:space="preserve"> that is relevant to the overall IPCEI</w:t>
      </w:r>
      <w:r w:rsidRPr="00B74E1E">
        <w:rPr>
          <w:rFonts w:ascii="Times New Roman" w:hAnsi="Times New Roman"/>
          <w:i/>
          <w:lang w:val="en-IE"/>
        </w:rPr>
        <w:t>. However,</w:t>
      </w:r>
      <w:r w:rsidR="007F486F" w:rsidRPr="00B74E1E">
        <w:rPr>
          <w:rFonts w:ascii="Times New Roman" w:hAnsi="Times New Roman"/>
          <w:i/>
          <w:lang w:val="en-IE"/>
        </w:rPr>
        <w:t xml:space="preserve"> describe</w:t>
      </w:r>
      <w:r w:rsidRPr="00B74E1E">
        <w:rPr>
          <w:rFonts w:ascii="Times New Roman" w:hAnsi="Times New Roman"/>
          <w:i/>
          <w:lang w:val="en-IE"/>
        </w:rPr>
        <w:t xml:space="preserve"> </w:t>
      </w:r>
      <w:r w:rsidR="00CF7B12" w:rsidRPr="00B74E1E">
        <w:rPr>
          <w:rFonts w:ascii="Times New Roman" w:hAnsi="Times New Roman"/>
          <w:i/>
          <w:lang w:val="en-IE"/>
        </w:rPr>
        <w:t xml:space="preserve">your </w:t>
      </w:r>
      <w:r w:rsidR="00CF7B12" w:rsidRPr="00B74E1E">
        <w:rPr>
          <w:rFonts w:ascii="Times New Roman" w:hAnsi="Times New Roman"/>
          <w:b/>
          <w:bCs/>
          <w:i/>
          <w:lang w:val="en-IE"/>
        </w:rPr>
        <w:t>specific</w:t>
      </w:r>
      <w:r w:rsidR="00CF7B12" w:rsidRPr="00B74E1E">
        <w:rPr>
          <w:rFonts w:ascii="Times New Roman" w:hAnsi="Times New Roman"/>
          <w:i/>
          <w:lang w:val="en-IE"/>
        </w:rPr>
        <w:t xml:space="preserve"> contribution</w:t>
      </w:r>
      <w:r w:rsidR="007F486F" w:rsidRPr="00B74E1E">
        <w:rPr>
          <w:rFonts w:ascii="Times New Roman" w:hAnsi="Times New Roman"/>
          <w:i/>
          <w:lang w:val="en-IE"/>
        </w:rPr>
        <w:t xml:space="preserve"> of your project</w:t>
      </w:r>
      <w:r w:rsidR="00CF7B12" w:rsidRPr="00B74E1E">
        <w:rPr>
          <w:rFonts w:ascii="Times New Roman" w:hAnsi="Times New Roman"/>
          <w:i/>
          <w:lang w:val="en-IE"/>
        </w:rPr>
        <w:t xml:space="preserve">. </w:t>
      </w:r>
      <w:r w:rsidR="00C50D56" w:rsidRPr="00B74E1E">
        <w:rPr>
          <w:rFonts w:ascii="Times New Roman" w:hAnsi="Times New Roman"/>
          <w:i/>
          <w:lang w:val="en-IE"/>
        </w:rPr>
        <w:t xml:space="preserve">Where relevant, please quantify your </w:t>
      </w:r>
      <w:r w:rsidR="00C50D56" w:rsidRPr="00B74E1E">
        <w:rPr>
          <w:rFonts w:ascii="Times New Roman" w:hAnsi="Times New Roman"/>
          <w:i/>
          <w:lang w:val="en-IE"/>
        </w:rPr>
        <w:lastRenderedPageBreak/>
        <w:t xml:space="preserve">specific contribution. </w:t>
      </w:r>
      <w:r w:rsidR="007F486F" w:rsidRPr="00B74E1E">
        <w:rPr>
          <w:rFonts w:ascii="Times New Roman" w:hAnsi="Times New Roman"/>
          <w:i/>
          <w:lang w:val="en-IE"/>
        </w:rPr>
        <w:t>Please note that</w:t>
      </w:r>
      <w:r w:rsidR="00CF7B12" w:rsidRPr="00B74E1E">
        <w:rPr>
          <w:rFonts w:ascii="Times New Roman" w:hAnsi="Times New Roman"/>
          <w:i/>
          <w:lang w:val="en-IE"/>
        </w:rPr>
        <w:t xml:space="preserve"> your project might be contributing to only some of these EU objectives and strategies to which the overall IPCEI contributes</w:t>
      </w:r>
      <w:r w:rsidR="00E1039A" w:rsidRPr="00B74E1E">
        <w:rPr>
          <w:rFonts w:ascii="Times New Roman" w:hAnsi="Times New Roman"/>
          <w:i/>
          <w:lang w:val="en-IE"/>
        </w:rPr>
        <w:t>.</w:t>
      </w:r>
      <w:r w:rsidR="00CF7B12" w:rsidRPr="00B74E1E">
        <w:rPr>
          <w:rFonts w:ascii="Times New Roman" w:hAnsi="Times New Roman"/>
          <w:i/>
          <w:lang w:val="en-IE"/>
        </w:rPr>
        <w:t xml:space="preserve"> </w:t>
      </w:r>
      <w:bookmarkStart w:id="26" w:name="_Toc123914309"/>
      <w:bookmarkStart w:id="27" w:name="_Toc124147239"/>
      <w:bookmarkStart w:id="28" w:name="_Toc124153842"/>
      <w:bookmarkStart w:id="29" w:name="_Toc123914310"/>
      <w:bookmarkStart w:id="30" w:name="_Toc124147240"/>
      <w:bookmarkStart w:id="31" w:name="_Toc124153843"/>
      <w:bookmarkStart w:id="32" w:name="_Toc123914311"/>
      <w:bookmarkStart w:id="33" w:name="_Toc124147241"/>
      <w:bookmarkStart w:id="34" w:name="_Toc124153844"/>
      <w:bookmarkStart w:id="35" w:name="_Toc123914312"/>
      <w:bookmarkStart w:id="36" w:name="_Toc124147242"/>
      <w:bookmarkStart w:id="37" w:name="_Toc124153845"/>
      <w:bookmarkStart w:id="38" w:name="_Toc123914313"/>
      <w:bookmarkStart w:id="39" w:name="_Toc124147243"/>
      <w:bookmarkStart w:id="40" w:name="_Toc124153846"/>
      <w:bookmarkStart w:id="41" w:name="_Toc123914314"/>
      <w:bookmarkStart w:id="42" w:name="_Toc124147244"/>
      <w:bookmarkStart w:id="43" w:name="_Toc12415384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34A8D8A" w14:textId="77777777" w:rsidR="008B2BFD" w:rsidRPr="00B74E1E" w:rsidRDefault="008B2BFD" w:rsidP="00AD6D6A">
      <w:pPr>
        <w:pStyle w:val="ITAbsatzohneNr"/>
        <w:spacing w:line="276" w:lineRule="auto"/>
        <w:jc w:val="both"/>
        <w:rPr>
          <w:rFonts w:ascii="Times New Roman" w:hAnsi="Times New Roman"/>
          <w:i/>
          <w:lang w:val="en-IE"/>
        </w:rPr>
      </w:pPr>
    </w:p>
    <w:p w14:paraId="1E03DAA7" w14:textId="5C81DEED" w:rsidR="0058192E" w:rsidRPr="00041591" w:rsidRDefault="00B67BB1" w:rsidP="00AD6D6A">
      <w:pPr>
        <w:pStyle w:val="ITberschrift1"/>
        <w:pageBreakBefore w:val="0"/>
        <w:spacing w:line="276" w:lineRule="auto"/>
        <w:jc w:val="both"/>
        <w:rPr>
          <w:lang w:val="en-GB"/>
        </w:rPr>
      </w:pPr>
      <w:bookmarkStart w:id="44" w:name="_Toc148106562"/>
      <w:bookmarkStart w:id="45" w:name="_Ref224229018"/>
      <w:bookmarkStart w:id="46" w:name="_Toc224722395"/>
      <w:r w:rsidRPr="00B74E1E">
        <w:rPr>
          <w:rFonts w:ascii="Times New Roman" w:hAnsi="Times New Roman"/>
          <w:lang w:val="en-IE"/>
        </w:rPr>
        <w:t>Research, Development, Innovation</w:t>
      </w:r>
      <w:r w:rsidR="006E3912" w:rsidRPr="00B74E1E">
        <w:rPr>
          <w:rFonts w:ascii="Times New Roman" w:hAnsi="Times New Roman"/>
          <w:lang w:val="en-IE"/>
        </w:rPr>
        <w:t xml:space="preserve"> and</w:t>
      </w:r>
      <w:r w:rsidR="00C76019" w:rsidRPr="00B74E1E">
        <w:rPr>
          <w:rFonts w:ascii="Times New Roman" w:hAnsi="Times New Roman"/>
          <w:lang w:val="en-IE"/>
        </w:rPr>
        <w:t xml:space="preserve"> First Industrial Deployment</w:t>
      </w:r>
      <w:r w:rsidR="00D33B1C" w:rsidRPr="00B74E1E">
        <w:rPr>
          <w:rFonts w:ascii="Times New Roman" w:hAnsi="Times New Roman"/>
          <w:lang w:val="en-IE"/>
        </w:rPr>
        <w:t xml:space="preserve"> (points 22-24 of the IPCEI Communication)</w:t>
      </w:r>
      <w:bookmarkEnd w:id="44"/>
      <w:bookmarkEnd w:id="45"/>
      <w:bookmarkEnd w:id="46"/>
      <w:r w:rsidR="00C76019" w:rsidRPr="00B74E1E">
        <w:rPr>
          <w:rFonts w:ascii="Times New Roman" w:hAnsi="Times New Roman"/>
          <w:lang w:val="en-IE"/>
        </w:rPr>
        <w:t xml:space="preserve"> </w:t>
      </w:r>
      <w:bookmarkStart w:id="47" w:name="_Toc181179936"/>
      <w:bookmarkEnd w:id="47"/>
    </w:p>
    <w:p w14:paraId="1D4195D0" w14:textId="041E126D" w:rsidR="001E2FED" w:rsidRDefault="00642D01" w:rsidP="00AD6D6A">
      <w:pPr>
        <w:pStyle w:val="ITAbsatzohneNr"/>
        <w:spacing w:line="276" w:lineRule="auto"/>
        <w:jc w:val="both"/>
        <w:rPr>
          <w:rFonts w:ascii="Times New Roman" w:hAnsi="Times New Roman"/>
          <w:b/>
          <w:i/>
          <w:lang w:val="en-IE"/>
        </w:rPr>
      </w:pPr>
      <w:bookmarkStart w:id="48" w:name="_Hlk131674136"/>
      <w:r w:rsidRPr="00B74E1E">
        <w:rPr>
          <w:rFonts w:ascii="Times New Roman" w:hAnsi="Times New Roman"/>
          <w:b/>
          <w:i/>
          <w:lang w:val="en-IE"/>
        </w:rPr>
        <w:t>Note: if your individual project is an infrastructure project (point 25 of the IPCEI Communication</w:t>
      </w:r>
      <w:r w:rsidR="00E751B5" w:rsidRPr="00B74E1E">
        <w:rPr>
          <w:rFonts w:ascii="Times New Roman" w:hAnsi="Times New Roman"/>
          <w:b/>
          <w:i/>
          <w:lang w:val="en-IE"/>
        </w:rPr>
        <w:t>)</w:t>
      </w:r>
      <w:r w:rsidRPr="00B74E1E">
        <w:rPr>
          <w:rFonts w:ascii="Times New Roman" w:hAnsi="Times New Roman"/>
          <w:b/>
          <w:i/>
          <w:lang w:val="en-IE"/>
        </w:rPr>
        <w:t xml:space="preserve">, </w:t>
      </w:r>
      <w:r w:rsidR="00E30717" w:rsidRPr="00B74E1E">
        <w:rPr>
          <w:rFonts w:ascii="Times New Roman" w:hAnsi="Times New Roman"/>
          <w:b/>
          <w:i/>
          <w:lang w:val="en-IE"/>
        </w:rPr>
        <w:t>please</w:t>
      </w:r>
      <w:r w:rsidRPr="00B74E1E">
        <w:rPr>
          <w:rFonts w:ascii="Times New Roman" w:hAnsi="Times New Roman"/>
          <w:b/>
          <w:i/>
          <w:lang w:val="en-IE"/>
        </w:rPr>
        <w:t xml:space="preserve"> do</w:t>
      </w:r>
      <w:r w:rsidR="00D33B1C" w:rsidRPr="00B74E1E">
        <w:rPr>
          <w:rFonts w:ascii="Times New Roman" w:hAnsi="Times New Roman"/>
          <w:b/>
          <w:i/>
          <w:lang w:val="en-IE"/>
        </w:rPr>
        <w:t xml:space="preserve"> </w:t>
      </w:r>
      <w:r w:rsidR="00E30717" w:rsidRPr="00B74E1E">
        <w:rPr>
          <w:rFonts w:ascii="Times New Roman" w:hAnsi="Times New Roman"/>
          <w:b/>
          <w:i/>
          <w:lang w:val="en-IE"/>
        </w:rPr>
        <w:t>NOT</w:t>
      </w:r>
      <w:r w:rsidRPr="00B74E1E">
        <w:rPr>
          <w:rFonts w:ascii="Times New Roman" w:hAnsi="Times New Roman"/>
          <w:b/>
          <w:i/>
          <w:lang w:val="en-IE"/>
        </w:rPr>
        <w:t xml:space="preserve"> fill in this section</w:t>
      </w:r>
      <w:r w:rsidR="004F20F7">
        <w:rPr>
          <w:rFonts w:ascii="Times New Roman" w:hAnsi="Times New Roman"/>
          <w:b/>
          <w:i/>
          <w:lang w:val="en-IE"/>
        </w:rPr>
        <w:t>.</w:t>
      </w:r>
    </w:p>
    <w:p w14:paraId="1F592C91" w14:textId="77777777" w:rsidR="00041591" w:rsidRPr="00B74E1E" w:rsidRDefault="00041591" w:rsidP="00AD6D6A">
      <w:pPr>
        <w:pStyle w:val="ITAbsatzohneNr"/>
        <w:spacing w:line="276" w:lineRule="auto"/>
        <w:jc w:val="both"/>
        <w:rPr>
          <w:rFonts w:ascii="Times New Roman" w:hAnsi="Times New Roman"/>
          <w:b/>
          <w:i/>
          <w:lang w:val="en-IE"/>
        </w:rPr>
      </w:pPr>
    </w:p>
    <w:p w14:paraId="781CFEB0" w14:textId="697BD3A4" w:rsidR="001E2FED" w:rsidRPr="00B74E1E" w:rsidRDefault="001E2FED" w:rsidP="00AD6D6A">
      <w:pPr>
        <w:pStyle w:val="ITberschrift11"/>
        <w:spacing w:line="276" w:lineRule="auto"/>
        <w:jc w:val="both"/>
        <w:rPr>
          <w:rFonts w:ascii="Times New Roman" w:hAnsi="Times New Roman"/>
          <w:lang w:val="en-IE"/>
        </w:rPr>
      </w:pPr>
      <w:bookmarkStart w:id="49" w:name="_Ref147323917"/>
      <w:bookmarkStart w:id="50" w:name="_Ref147323985"/>
      <w:bookmarkStart w:id="51" w:name="_Toc148106563"/>
      <w:bookmarkStart w:id="52" w:name="_Toc224722396"/>
      <w:bookmarkEnd w:id="48"/>
      <w:proofErr w:type="spellStart"/>
      <w:r w:rsidRPr="00B74E1E">
        <w:rPr>
          <w:rFonts w:ascii="Times New Roman" w:hAnsi="Times New Roman"/>
          <w:lang w:val="en-IE"/>
        </w:rPr>
        <w:t>R&amp;D</w:t>
      </w:r>
      <w:r w:rsidR="001540D3" w:rsidRPr="00B74E1E">
        <w:rPr>
          <w:rFonts w:ascii="Times New Roman" w:hAnsi="Times New Roman"/>
          <w:lang w:val="en-IE"/>
        </w:rPr>
        <w:t>&amp;I</w:t>
      </w:r>
      <w:proofErr w:type="spellEnd"/>
      <w:r w:rsidRPr="00B74E1E">
        <w:rPr>
          <w:rFonts w:ascii="Times New Roman" w:hAnsi="Times New Roman"/>
          <w:lang w:val="en-IE"/>
        </w:rPr>
        <w:t xml:space="preserve"> </w:t>
      </w:r>
      <w:r w:rsidR="00BF3B78">
        <w:rPr>
          <w:rFonts w:ascii="Times New Roman" w:hAnsi="Times New Roman"/>
          <w:lang w:val="en-IE"/>
        </w:rPr>
        <w:t>p</w:t>
      </w:r>
      <w:r w:rsidRPr="00B74E1E">
        <w:rPr>
          <w:rFonts w:ascii="Times New Roman" w:hAnsi="Times New Roman"/>
          <w:lang w:val="en-IE"/>
        </w:rPr>
        <w:t xml:space="preserve">rojects </w:t>
      </w:r>
      <w:r w:rsidR="0091213D" w:rsidRPr="00B74E1E">
        <w:rPr>
          <w:rFonts w:ascii="Times New Roman" w:hAnsi="Times New Roman"/>
          <w:lang w:val="en-IE"/>
        </w:rPr>
        <w:t>before</w:t>
      </w:r>
      <w:r w:rsidRPr="00B74E1E">
        <w:rPr>
          <w:rFonts w:ascii="Times New Roman" w:hAnsi="Times New Roman"/>
          <w:lang w:val="en-IE"/>
        </w:rPr>
        <w:t xml:space="preserve"> </w:t>
      </w:r>
      <w:r w:rsidR="00041591">
        <w:rPr>
          <w:rFonts w:ascii="Times New Roman" w:hAnsi="Times New Roman"/>
          <w:lang w:val="en-IE"/>
        </w:rPr>
        <w:t xml:space="preserve">the </w:t>
      </w:r>
      <w:r w:rsidRPr="00B74E1E">
        <w:rPr>
          <w:rFonts w:ascii="Times New Roman" w:hAnsi="Times New Roman"/>
          <w:lang w:val="en-IE"/>
        </w:rPr>
        <w:t>IPCEI</w:t>
      </w:r>
      <w:r w:rsidR="00A33898" w:rsidRPr="00B74E1E">
        <w:rPr>
          <w:rFonts w:ascii="Times New Roman" w:hAnsi="Times New Roman"/>
          <w:lang w:val="en-IE"/>
        </w:rPr>
        <w:t xml:space="preserve"> (for developing the</w:t>
      </w:r>
      <w:r w:rsidR="00BB3660" w:rsidRPr="00B74E1E">
        <w:rPr>
          <w:rFonts w:ascii="Times New Roman" w:hAnsi="Times New Roman"/>
          <w:lang w:val="en-IE"/>
        </w:rPr>
        <w:t xml:space="preserve"> </w:t>
      </w:r>
      <w:r w:rsidR="00A33898" w:rsidRPr="00B74E1E">
        <w:rPr>
          <w:rFonts w:ascii="Times New Roman" w:hAnsi="Times New Roman"/>
          <w:lang w:val="en-IE"/>
        </w:rPr>
        <w:t xml:space="preserve">IPCEI-project’s outcome at earlier research </w:t>
      </w:r>
      <w:r w:rsidR="00BF3B78">
        <w:rPr>
          <w:rFonts w:ascii="Times New Roman" w:hAnsi="Times New Roman"/>
          <w:lang w:val="en-IE"/>
        </w:rPr>
        <w:t>activities</w:t>
      </w:r>
      <w:r w:rsidR="00A33898" w:rsidRPr="00B74E1E">
        <w:rPr>
          <w:rFonts w:ascii="Times New Roman" w:hAnsi="Times New Roman"/>
          <w:lang w:val="en-IE"/>
        </w:rPr>
        <w:t>)</w:t>
      </w:r>
      <w:bookmarkEnd w:id="49"/>
      <w:bookmarkEnd w:id="50"/>
      <w:bookmarkEnd w:id="51"/>
      <w:bookmarkEnd w:id="52"/>
      <w:r w:rsidR="00A33898" w:rsidRPr="00B74E1E">
        <w:rPr>
          <w:rFonts w:ascii="Times New Roman" w:hAnsi="Times New Roman"/>
          <w:lang w:val="en-IE"/>
        </w:rPr>
        <w:t xml:space="preserve"> </w:t>
      </w:r>
    </w:p>
    <w:p w14:paraId="0B6393A3" w14:textId="0F7D5DC3" w:rsidR="001E2FED" w:rsidRPr="00B74E1E" w:rsidRDefault="007870B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w:t>
      </w:r>
      <w:r w:rsidR="0015571D" w:rsidRPr="00B74E1E">
        <w:rPr>
          <w:rFonts w:ascii="Times New Roman" w:hAnsi="Times New Roman"/>
          <w:i/>
          <w:lang w:val="en-IE"/>
        </w:rPr>
        <w:t xml:space="preserve"> the</w:t>
      </w:r>
      <w:r w:rsidRPr="00B74E1E">
        <w:rPr>
          <w:rFonts w:ascii="Times New Roman" w:hAnsi="Times New Roman"/>
          <w:i/>
          <w:lang w:val="en-IE"/>
        </w:rPr>
        <w:t xml:space="preserve"> d</w:t>
      </w:r>
      <w:r w:rsidR="001E2FED" w:rsidRPr="00B74E1E">
        <w:rPr>
          <w:rFonts w:ascii="Times New Roman" w:hAnsi="Times New Roman"/>
          <w:i/>
          <w:lang w:val="en-IE"/>
        </w:rPr>
        <w:t xml:space="preserve">escription of </w:t>
      </w:r>
      <w:r w:rsidR="00723B8C" w:rsidRPr="00B74E1E">
        <w:rPr>
          <w:rFonts w:ascii="Times New Roman" w:hAnsi="Times New Roman"/>
          <w:i/>
          <w:lang w:val="en-IE"/>
        </w:rPr>
        <w:t>prior</w:t>
      </w:r>
      <w:r w:rsidR="001E2FED" w:rsidRPr="00B74E1E">
        <w:rPr>
          <w:rFonts w:ascii="Times New Roman" w:hAnsi="Times New Roman"/>
          <w:i/>
          <w:lang w:val="en-IE"/>
        </w:rPr>
        <w:t xml:space="preserve"> </w:t>
      </w:r>
      <w:proofErr w:type="spellStart"/>
      <w:r w:rsidR="001E2FED" w:rsidRPr="00B74E1E">
        <w:rPr>
          <w:rFonts w:ascii="Times New Roman" w:hAnsi="Times New Roman"/>
          <w:i/>
          <w:lang w:val="en-IE"/>
        </w:rPr>
        <w:t>R&amp;D&amp;I</w:t>
      </w:r>
      <w:proofErr w:type="spellEnd"/>
      <w:r w:rsidR="001E2FED" w:rsidRPr="00B74E1E">
        <w:rPr>
          <w:rFonts w:ascii="Times New Roman" w:hAnsi="Times New Roman"/>
          <w:i/>
          <w:lang w:val="en-IE"/>
        </w:rPr>
        <w:t xml:space="preserve"> activities, which were necessary for </w:t>
      </w:r>
      <w:r w:rsidR="00B67BB1" w:rsidRPr="00B74E1E">
        <w:rPr>
          <w:rFonts w:ascii="Times New Roman" w:hAnsi="Times New Roman"/>
          <w:i/>
          <w:lang w:val="en-IE"/>
        </w:rPr>
        <w:t xml:space="preserve">your planned </w:t>
      </w:r>
      <w:r w:rsidR="001E2FED" w:rsidRPr="00B74E1E">
        <w:rPr>
          <w:rFonts w:ascii="Times New Roman" w:hAnsi="Times New Roman"/>
          <w:i/>
          <w:lang w:val="en-IE"/>
        </w:rPr>
        <w:t xml:space="preserve">individual IPCEI project </w:t>
      </w:r>
      <w:r w:rsidR="00F15FD9" w:rsidRPr="00B74E1E">
        <w:rPr>
          <w:rFonts w:ascii="Times New Roman" w:hAnsi="Times New Roman"/>
          <w:i/>
          <w:lang w:val="en-IE"/>
        </w:rPr>
        <w:t xml:space="preserve">and </w:t>
      </w:r>
      <w:r w:rsidR="001E2FED" w:rsidRPr="00B74E1E">
        <w:rPr>
          <w:rFonts w:ascii="Times New Roman" w:hAnsi="Times New Roman"/>
          <w:i/>
          <w:lang w:val="en-IE"/>
        </w:rPr>
        <w:t xml:space="preserve">were carried out </w:t>
      </w:r>
      <w:r w:rsidR="001E2FED" w:rsidRPr="00B74E1E">
        <w:rPr>
          <w:rFonts w:ascii="Times New Roman" w:hAnsi="Times New Roman"/>
          <w:i/>
          <w:u w:val="single"/>
          <w:lang w:val="en-IE"/>
        </w:rPr>
        <w:t>before</w:t>
      </w:r>
      <w:r w:rsidR="001E2FED" w:rsidRPr="00B74E1E">
        <w:rPr>
          <w:rFonts w:ascii="Times New Roman" w:hAnsi="Times New Roman"/>
          <w:i/>
          <w:lang w:val="en-IE"/>
        </w:rPr>
        <w:t xml:space="preserve"> the start of this project. </w:t>
      </w:r>
      <w:r w:rsidR="00180C10" w:rsidRPr="00B74E1E">
        <w:rPr>
          <w:rFonts w:ascii="Times New Roman" w:hAnsi="Times New Roman"/>
          <w:i/>
          <w:lang w:val="en-IE"/>
        </w:rPr>
        <w:t xml:space="preserve">Exclude any possible overlap in funding of previous </w:t>
      </w:r>
      <w:proofErr w:type="spellStart"/>
      <w:r w:rsidR="00180C10" w:rsidRPr="00B74E1E">
        <w:rPr>
          <w:rFonts w:ascii="Times New Roman" w:hAnsi="Times New Roman"/>
          <w:i/>
          <w:lang w:val="en-IE"/>
        </w:rPr>
        <w:t>R&amp;D&amp;I</w:t>
      </w:r>
      <w:proofErr w:type="spellEnd"/>
      <w:r w:rsidR="00180C10" w:rsidRPr="00B74E1E">
        <w:rPr>
          <w:rFonts w:ascii="Times New Roman" w:hAnsi="Times New Roman"/>
          <w:i/>
          <w:lang w:val="en-IE"/>
        </w:rPr>
        <w:t xml:space="preserve"> projects with the IPCEI project. </w:t>
      </w:r>
      <w:r w:rsidR="001E2FED" w:rsidRPr="00B74E1E">
        <w:rPr>
          <w:rFonts w:ascii="Times New Roman" w:hAnsi="Times New Roman"/>
          <w:i/>
          <w:lang w:val="en-IE"/>
        </w:rPr>
        <w:t xml:space="preserve">Please, explain in this section the concrete link with </w:t>
      </w:r>
      <w:r w:rsidR="0015571D" w:rsidRPr="00B74E1E">
        <w:rPr>
          <w:rFonts w:ascii="Times New Roman" w:hAnsi="Times New Roman"/>
          <w:i/>
          <w:lang w:val="en-IE"/>
        </w:rPr>
        <w:t xml:space="preserve">the </w:t>
      </w:r>
      <w:r w:rsidR="001E2FED" w:rsidRPr="00B74E1E">
        <w:rPr>
          <w:rFonts w:ascii="Times New Roman" w:hAnsi="Times New Roman"/>
          <w:i/>
          <w:lang w:val="en-IE"/>
        </w:rPr>
        <w:t xml:space="preserve">previous </w:t>
      </w:r>
      <w:proofErr w:type="spellStart"/>
      <w:r w:rsidR="001E2FED" w:rsidRPr="00B74E1E">
        <w:rPr>
          <w:rFonts w:ascii="Times New Roman" w:hAnsi="Times New Roman"/>
          <w:i/>
          <w:lang w:val="en-IE"/>
        </w:rPr>
        <w:t>R&amp;D</w:t>
      </w:r>
      <w:r w:rsidR="00ED25C7" w:rsidRPr="00B74E1E">
        <w:rPr>
          <w:rFonts w:ascii="Times New Roman" w:hAnsi="Times New Roman"/>
          <w:i/>
          <w:lang w:val="en-IE"/>
        </w:rPr>
        <w:t>&amp;I</w:t>
      </w:r>
      <w:proofErr w:type="spellEnd"/>
      <w:r w:rsidR="001E2FED" w:rsidRPr="00B74E1E">
        <w:rPr>
          <w:rFonts w:ascii="Times New Roman" w:hAnsi="Times New Roman"/>
          <w:i/>
          <w:lang w:val="en-IE"/>
        </w:rPr>
        <w:t xml:space="preserve"> activities, including project scope, </w:t>
      </w:r>
      <w:r w:rsidR="000007E0" w:rsidRPr="00B74E1E">
        <w:rPr>
          <w:rFonts w:ascii="Times New Roman" w:hAnsi="Times New Roman"/>
          <w:i/>
          <w:lang w:val="en-IE"/>
        </w:rPr>
        <w:t>duration,</w:t>
      </w:r>
      <w:r w:rsidR="001E2FED" w:rsidRPr="00B74E1E">
        <w:rPr>
          <w:rFonts w:ascii="Times New Roman" w:hAnsi="Times New Roman"/>
          <w:i/>
          <w:lang w:val="en-IE"/>
        </w:rPr>
        <w:t xml:space="preserve"> and context (</w:t>
      </w:r>
      <w:r w:rsidR="00E84395" w:rsidRPr="00B74E1E">
        <w:rPr>
          <w:rFonts w:ascii="Times New Roman" w:hAnsi="Times New Roman"/>
          <w:i/>
          <w:lang w:val="en-IE"/>
        </w:rPr>
        <w:t>i.e.</w:t>
      </w:r>
      <w:r w:rsidR="000007E0" w:rsidRPr="00B74E1E">
        <w:rPr>
          <w:rFonts w:ascii="Times New Roman" w:hAnsi="Times New Roman"/>
          <w:i/>
          <w:lang w:val="en-IE"/>
        </w:rPr>
        <w:t>,</w:t>
      </w:r>
      <w:r w:rsidR="00E84395" w:rsidRPr="00B74E1E">
        <w:rPr>
          <w:rFonts w:ascii="Times New Roman" w:hAnsi="Times New Roman"/>
          <w:i/>
          <w:lang w:val="en-IE"/>
        </w:rPr>
        <w:t xml:space="preserve"> </w:t>
      </w:r>
      <w:r w:rsidR="001E2FED" w:rsidRPr="00B74E1E">
        <w:rPr>
          <w:rFonts w:ascii="Times New Roman" w:hAnsi="Times New Roman"/>
          <w:i/>
          <w:lang w:val="en-IE"/>
        </w:rPr>
        <w:t>EU project, national project, grantor, cooperation project</w:t>
      </w:r>
      <w:r w:rsidR="00916A96" w:rsidRPr="00B74E1E">
        <w:rPr>
          <w:rFonts w:ascii="Times New Roman" w:hAnsi="Times New Roman"/>
          <w:i/>
          <w:lang w:val="en-IE"/>
        </w:rPr>
        <w:t>, carried out solely with private financing</w:t>
      </w:r>
      <w:r w:rsidR="001E2FED" w:rsidRPr="00B74E1E">
        <w:rPr>
          <w:rFonts w:ascii="Times New Roman" w:hAnsi="Times New Roman"/>
          <w:i/>
          <w:lang w:val="en-IE"/>
        </w:rPr>
        <w:t xml:space="preserve"> etc.) as well as </w:t>
      </w:r>
      <w:r w:rsidR="00B67BB1" w:rsidRPr="00B74E1E">
        <w:rPr>
          <w:rFonts w:ascii="Times New Roman" w:hAnsi="Times New Roman"/>
          <w:i/>
          <w:lang w:val="en-IE"/>
        </w:rPr>
        <w:t xml:space="preserve">the </w:t>
      </w:r>
      <w:r w:rsidR="001E2FED" w:rsidRPr="00B74E1E">
        <w:rPr>
          <w:rFonts w:ascii="Times New Roman" w:hAnsi="Times New Roman"/>
          <w:i/>
          <w:lang w:val="en-IE"/>
        </w:rPr>
        <w:t xml:space="preserve">concrete inputs </w:t>
      </w:r>
      <w:r w:rsidR="0015571D" w:rsidRPr="00B74E1E">
        <w:rPr>
          <w:rFonts w:ascii="Times New Roman" w:hAnsi="Times New Roman"/>
          <w:i/>
          <w:lang w:val="en-IE"/>
        </w:rPr>
        <w:t xml:space="preserve">of this previous </w:t>
      </w:r>
      <w:proofErr w:type="spellStart"/>
      <w:r w:rsidR="0015571D" w:rsidRPr="00B74E1E">
        <w:rPr>
          <w:rFonts w:ascii="Times New Roman" w:hAnsi="Times New Roman"/>
          <w:i/>
          <w:lang w:val="en-IE"/>
        </w:rPr>
        <w:t>R&amp;D&amp;I</w:t>
      </w:r>
      <w:proofErr w:type="spellEnd"/>
      <w:r w:rsidR="0015571D" w:rsidRPr="00B74E1E">
        <w:rPr>
          <w:rFonts w:ascii="Times New Roman" w:hAnsi="Times New Roman"/>
          <w:i/>
          <w:lang w:val="en-IE"/>
        </w:rPr>
        <w:t xml:space="preserve"> to</w:t>
      </w:r>
      <w:r w:rsidR="001E2FED" w:rsidRPr="00B74E1E">
        <w:rPr>
          <w:rFonts w:ascii="Times New Roman" w:hAnsi="Times New Roman"/>
          <w:i/>
          <w:lang w:val="en-IE"/>
        </w:rPr>
        <w:t xml:space="preserve"> this IPCEI project.</w:t>
      </w:r>
    </w:p>
    <w:p w14:paraId="53EEE08B" w14:textId="26F80905" w:rsidR="00AE1210" w:rsidRPr="00B74E1E" w:rsidRDefault="00AE1210" w:rsidP="00AD6D6A">
      <w:pPr>
        <w:pStyle w:val="ITAbsatzohneNr"/>
        <w:spacing w:line="276" w:lineRule="auto"/>
        <w:jc w:val="both"/>
        <w:rPr>
          <w:rFonts w:ascii="Times New Roman" w:hAnsi="Times New Roman"/>
          <w:i/>
          <w:lang w:val="en-IE"/>
        </w:rPr>
      </w:pPr>
    </w:p>
    <w:p w14:paraId="062384B3" w14:textId="5D4546BA"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If you have no prior </w:t>
      </w:r>
      <w:proofErr w:type="spellStart"/>
      <w:r w:rsidRPr="00B74E1E">
        <w:rPr>
          <w:rFonts w:ascii="Times New Roman" w:hAnsi="Times New Roman"/>
          <w:i/>
          <w:lang w:val="en-IE"/>
        </w:rPr>
        <w:t>R&amp;D&amp;I</w:t>
      </w:r>
      <w:proofErr w:type="spellEnd"/>
      <w:r w:rsidRPr="00B74E1E">
        <w:rPr>
          <w:rFonts w:ascii="Times New Roman" w:hAnsi="Times New Roman"/>
          <w:i/>
          <w:lang w:val="en-IE"/>
        </w:rPr>
        <w:t xml:space="preserve"> project(s), please explain why.</w:t>
      </w:r>
    </w:p>
    <w:p w14:paraId="1BA66826" w14:textId="77777777" w:rsidR="001E2FED" w:rsidRPr="00B74E1E" w:rsidRDefault="001E2FED" w:rsidP="00AD6D6A">
      <w:pPr>
        <w:pStyle w:val="ITAbsatzohneNr"/>
        <w:spacing w:line="276" w:lineRule="auto"/>
        <w:jc w:val="both"/>
        <w:rPr>
          <w:rFonts w:ascii="Times New Roman" w:hAnsi="Times New Roman"/>
          <w:szCs w:val="24"/>
          <w:lang w:val="en-IE"/>
        </w:rPr>
      </w:pPr>
    </w:p>
    <w:p w14:paraId="59F63838" w14:textId="5B32131A" w:rsidR="001E2FED" w:rsidRPr="00B74E1E" w:rsidRDefault="00DC71DB" w:rsidP="00AD6D6A">
      <w:pPr>
        <w:pStyle w:val="ITAbsatzohneNr"/>
        <w:spacing w:line="276" w:lineRule="auto"/>
        <w:jc w:val="both"/>
        <w:rPr>
          <w:rFonts w:ascii="Times New Roman" w:hAnsi="Times New Roman"/>
          <w:szCs w:val="24"/>
          <w:lang w:val="en-IE"/>
        </w:rPr>
      </w:pPr>
      <w:r w:rsidRPr="00B74E1E">
        <w:rPr>
          <w:rFonts w:ascii="Times New Roman" w:hAnsi="Times New Roman"/>
          <w:szCs w:val="24"/>
          <w:lang w:val="en-IE"/>
        </w:rPr>
        <w:t>Please fill in</w:t>
      </w:r>
      <w:r w:rsidR="001E2FED" w:rsidRPr="00B74E1E">
        <w:rPr>
          <w:rFonts w:ascii="Times New Roman" w:hAnsi="Times New Roman"/>
          <w:szCs w:val="24"/>
          <w:lang w:val="en-IE"/>
        </w:rPr>
        <w:t xml:space="preserve"> </w:t>
      </w:r>
      <w:r w:rsidR="00657D4D" w:rsidRPr="00B74E1E">
        <w:rPr>
          <w:rFonts w:ascii="Times New Roman" w:hAnsi="Times New Roman"/>
          <w:szCs w:val="24"/>
          <w:lang w:val="en-IE"/>
        </w:rPr>
        <w:t>the table below</w:t>
      </w:r>
      <w:r w:rsidR="00916A96" w:rsidRPr="00B74E1E">
        <w:rPr>
          <w:rFonts w:ascii="Times New Roman" w:hAnsi="Times New Roman"/>
          <w:szCs w:val="24"/>
          <w:lang w:val="en-IE"/>
        </w:rPr>
        <w:t xml:space="preserve"> </w:t>
      </w:r>
      <w:r w:rsidR="00FC5DB9" w:rsidRPr="00B74E1E">
        <w:rPr>
          <w:rFonts w:ascii="Times New Roman" w:hAnsi="Times New Roman"/>
          <w:szCs w:val="24"/>
          <w:lang w:val="en-IE"/>
        </w:rPr>
        <w:t>(</w:t>
      </w:r>
      <w:r w:rsidR="00916A96" w:rsidRPr="00B74E1E">
        <w:rPr>
          <w:rFonts w:ascii="Times New Roman" w:hAnsi="Times New Roman"/>
          <w:szCs w:val="24"/>
          <w:lang w:val="en-IE"/>
        </w:rPr>
        <w:t>when applicable</w:t>
      </w:r>
      <w:r w:rsidR="00FC5DB9" w:rsidRPr="00B74E1E">
        <w:rPr>
          <w:rFonts w:ascii="Times New Roman" w:hAnsi="Times New Roman"/>
          <w:szCs w:val="24"/>
          <w:lang w:val="en-IE"/>
        </w:rPr>
        <w:t>)</w:t>
      </w:r>
      <w:r w:rsidR="001E2FED" w:rsidRPr="00B74E1E">
        <w:rPr>
          <w:rFonts w:ascii="Times New Roman" w:hAnsi="Times New Roman"/>
          <w:szCs w:val="24"/>
          <w:lang w:val="en-IE"/>
        </w:rPr>
        <w:t>.</w:t>
      </w:r>
    </w:p>
    <w:p w14:paraId="55D7A1F2" w14:textId="77777777" w:rsidR="001E2FED" w:rsidRPr="00B74E1E" w:rsidRDefault="001E2FED" w:rsidP="00AD6D6A">
      <w:pPr>
        <w:pStyle w:val="ITAbsatzohneNr"/>
        <w:spacing w:line="276" w:lineRule="auto"/>
        <w:jc w:val="both"/>
        <w:rPr>
          <w:rFonts w:ascii="Times New Roman" w:hAnsi="Times New Roman"/>
          <w:szCs w:val="24"/>
          <w:lang w:val="en-IE"/>
        </w:rPr>
      </w:pPr>
    </w:p>
    <w:tbl>
      <w:tblPr>
        <w:tblStyle w:val="TableGrid"/>
        <w:tblW w:w="5000" w:type="pct"/>
        <w:jc w:val="center"/>
        <w:tblLook w:val="04A0" w:firstRow="1" w:lastRow="0" w:firstColumn="1" w:lastColumn="0" w:noHBand="0" w:noVBand="1"/>
      </w:tblPr>
      <w:tblGrid>
        <w:gridCol w:w="1864"/>
        <w:gridCol w:w="1621"/>
        <w:gridCol w:w="1802"/>
        <w:gridCol w:w="1816"/>
        <w:gridCol w:w="1959"/>
      </w:tblGrid>
      <w:tr w:rsidR="001E2FED" w:rsidRPr="00B74E1E" w14:paraId="1C5504D9" w14:textId="77777777" w:rsidTr="00BD337C">
        <w:trPr>
          <w:jc w:val="center"/>
        </w:trPr>
        <w:tc>
          <w:tcPr>
            <w:tcW w:w="1028" w:type="pct"/>
            <w:vAlign w:val="center"/>
          </w:tcPr>
          <w:p w14:paraId="4C6CA671" w14:textId="5042AC50"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 xml:space="preserve">Previous </w:t>
            </w:r>
            <w:proofErr w:type="spellStart"/>
            <w:r w:rsidRPr="00B74E1E">
              <w:rPr>
                <w:rFonts w:ascii="Times New Roman" w:hAnsi="Times New Roman"/>
                <w:b/>
                <w:sz w:val="20"/>
                <w:szCs w:val="18"/>
                <w:lang w:val="en-IE"/>
              </w:rPr>
              <w:t>R&amp;D</w:t>
            </w:r>
            <w:r w:rsidR="00364DDB" w:rsidRPr="00B74E1E">
              <w:rPr>
                <w:rFonts w:ascii="Times New Roman" w:hAnsi="Times New Roman"/>
                <w:b/>
                <w:sz w:val="20"/>
                <w:szCs w:val="18"/>
                <w:lang w:val="en-IE"/>
              </w:rPr>
              <w:t>&amp;I</w:t>
            </w:r>
            <w:proofErr w:type="spellEnd"/>
            <w:r w:rsidRPr="00B74E1E">
              <w:rPr>
                <w:rFonts w:ascii="Times New Roman" w:hAnsi="Times New Roman"/>
                <w:b/>
                <w:sz w:val="20"/>
                <w:szCs w:val="18"/>
                <w:lang w:val="en-IE"/>
              </w:rPr>
              <w:t xml:space="preserve"> Project</w:t>
            </w:r>
          </w:p>
        </w:tc>
        <w:tc>
          <w:tcPr>
            <w:tcW w:w="894" w:type="pct"/>
            <w:vAlign w:val="center"/>
          </w:tcPr>
          <w:p w14:paraId="7F3A1B9B"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Context</w:t>
            </w:r>
          </w:p>
        </w:tc>
        <w:tc>
          <w:tcPr>
            <w:tcW w:w="994" w:type="pct"/>
            <w:vAlign w:val="center"/>
          </w:tcPr>
          <w:p w14:paraId="7342125A"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b/>
                <w:sz w:val="20"/>
                <w:szCs w:val="18"/>
                <w:lang w:val="en-IE"/>
              </w:rPr>
              <w:t>Period</w:t>
            </w:r>
          </w:p>
        </w:tc>
        <w:tc>
          <w:tcPr>
            <w:tcW w:w="1002" w:type="pct"/>
            <w:vAlign w:val="center"/>
          </w:tcPr>
          <w:p w14:paraId="48C6E913" w14:textId="77777777"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Project scope</w:t>
            </w:r>
          </w:p>
        </w:tc>
        <w:tc>
          <w:tcPr>
            <w:tcW w:w="1081" w:type="pct"/>
            <w:vAlign w:val="center"/>
          </w:tcPr>
          <w:p w14:paraId="11E86AC7" w14:textId="39DE305F" w:rsidR="001E2FED" w:rsidRPr="00B74E1E" w:rsidRDefault="001E2FED" w:rsidP="00AD6D6A">
            <w:pPr>
              <w:pStyle w:val="ITAbsatzohneNr"/>
              <w:spacing w:line="276" w:lineRule="auto"/>
              <w:jc w:val="both"/>
              <w:rPr>
                <w:rFonts w:ascii="Times New Roman" w:hAnsi="Times New Roman"/>
                <w:b/>
                <w:sz w:val="20"/>
                <w:szCs w:val="18"/>
                <w:lang w:val="en-IE"/>
              </w:rPr>
            </w:pPr>
            <w:r w:rsidRPr="00B74E1E">
              <w:rPr>
                <w:rFonts w:ascii="Times New Roman" w:hAnsi="Times New Roman"/>
                <w:b/>
                <w:sz w:val="20"/>
                <w:szCs w:val="18"/>
                <w:lang w:val="en-IE"/>
              </w:rPr>
              <w:t xml:space="preserve">Contribution to </w:t>
            </w:r>
            <w:r w:rsidR="00B67BB1" w:rsidRPr="00B74E1E">
              <w:rPr>
                <w:rFonts w:ascii="Times New Roman" w:hAnsi="Times New Roman"/>
                <w:b/>
                <w:sz w:val="20"/>
                <w:szCs w:val="18"/>
                <w:lang w:val="en-IE"/>
              </w:rPr>
              <w:t xml:space="preserve">your IPCEI </w:t>
            </w:r>
            <w:r w:rsidRPr="00B74E1E">
              <w:rPr>
                <w:rFonts w:ascii="Times New Roman" w:hAnsi="Times New Roman"/>
                <w:b/>
                <w:sz w:val="20"/>
                <w:szCs w:val="18"/>
                <w:lang w:val="en-IE"/>
              </w:rPr>
              <w:t>project</w:t>
            </w:r>
          </w:p>
        </w:tc>
      </w:tr>
      <w:tr w:rsidR="001E2FED" w:rsidRPr="00B74E1E" w14:paraId="4BA09476" w14:textId="77777777" w:rsidTr="00BD337C">
        <w:trPr>
          <w:jc w:val="center"/>
        </w:trPr>
        <w:tc>
          <w:tcPr>
            <w:tcW w:w="1028" w:type="pct"/>
            <w:vAlign w:val="center"/>
          </w:tcPr>
          <w:p w14:paraId="04A7C749" w14:textId="77777777" w:rsidR="001E2FED" w:rsidRPr="00B74E1E" w:rsidRDefault="001E2FED" w:rsidP="00AD6D6A">
            <w:pPr>
              <w:pStyle w:val="ITAbsatzohneNr"/>
              <w:spacing w:line="276" w:lineRule="auto"/>
              <w:jc w:val="both"/>
              <w:rPr>
                <w:rFonts w:ascii="Times New Roman" w:hAnsi="Times New Roman"/>
                <w:i/>
                <w:sz w:val="20"/>
                <w:szCs w:val="18"/>
                <w:lang w:val="en-IE"/>
              </w:rPr>
            </w:pPr>
            <w:r w:rsidRPr="00B74E1E">
              <w:rPr>
                <w:rFonts w:ascii="Times New Roman" w:hAnsi="Times New Roman"/>
                <w:i/>
                <w:sz w:val="20"/>
                <w:szCs w:val="18"/>
                <w:lang w:val="en-IE"/>
              </w:rPr>
              <w:t>Name of project, cost, if applicable the level of received support</w:t>
            </w:r>
          </w:p>
        </w:tc>
        <w:tc>
          <w:tcPr>
            <w:tcW w:w="894" w:type="pct"/>
            <w:vAlign w:val="center"/>
          </w:tcPr>
          <w:p w14:paraId="3394F5D1" w14:textId="40304EBF"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iCs/>
                <w:sz w:val="20"/>
                <w:szCs w:val="18"/>
                <w:lang w:val="en-IE"/>
              </w:rPr>
              <w:t>e.g.</w:t>
            </w:r>
            <w:r w:rsidR="00767BC6" w:rsidRPr="00B74E1E">
              <w:rPr>
                <w:rFonts w:ascii="Times New Roman" w:hAnsi="Times New Roman"/>
                <w:i/>
                <w:iCs/>
                <w:sz w:val="20"/>
                <w:szCs w:val="18"/>
                <w:lang w:val="en-IE"/>
              </w:rPr>
              <w:t>,</w:t>
            </w:r>
            <w:r w:rsidRPr="00B74E1E">
              <w:rPr>
                <w:rFonts w:ascii="Times New Roman" w:hAnsi="Times New Roman"/>
                <w:sz w:val="20"/>
                <w:szCs w:val="18"/>
                <w:lang w:val="en-IE"/>
              </w:rPr>
              <w:t xml:space="preserve"> </w:t>
            </w:r>
            <w:r w:rsidRPr="00B74E1E">
              <w:rPr>
                <w:rFonts w:ascii="Times New Roman" w:hAnsi="Times New Roman"/>
                <w:i/>
                <w:sz w:val="20"/>
                <w:szCs w:val="18"/>
                <w:lang w:val="en-IE"/>
              </w:rPr>
              <w:t>National, EU, cooperation project</w:t>
            </w:r>
          </w:p>
        </w:tc>
        <w:tc>
          <w:tcPr>
            <w:tcW w:w="994" w:type="pct"/>
            <w:vAlign w:val="center"/>
          </w:tcPr>
          <w:p w14:paraId="74A71289" w14:textId="77777777" w:rsidR="001E2FED" w:rsidRPr="00B74E1E" w:rsidRDefault="001E2FED"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Start, Duration, End</w:t>
            </w:r>
          </w:p>
        </w:tc>
        <w:tc>
          <w:tcPr>
            <w:tcW w:w="1002" w:type="pct"/>
            <w:vAlign w:val="center"/>
          </w:tcPr>
          <w:p w14:paraId="487F1A24" w14:textId="12EAC906"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I</w:t>
            </w:r>
            <w:r w:rsidR="001E2FED" w:rsidRPr="00B74E1E">
              <w:rPr>
                <w:rFonts w:ascii="Times New Roman" w:hAnsi="Times New Roman"/>
                <w:i/>
                <w:sz w:val="20"/>
                <w:szCs w:val="18"/>
                <w:lang w:val="en-IE"/>
              </w:rPr>
              <w:t>ndicate project scope, partners names</w:t>
            </w:r>
            <w:r w:rsidRPr="00B74E1E">
              <w:rPr>
                <w:rFonts w:ascii="Times New Roman" w:hAnsi="Times New Roman"/>
                <w:i/>
                <w:sz w:val="20"/>
                <w:szCs w:val="18"/>
                <w:lang w:val="en-IE"/>
              </w:rPr>
              <w:t>, etc</w:t>
            </w:r>
            <w:r w:rsidR="00262CC6" w:rsidRPr="00B74E1E">
              <w:rPr>
                <w:rFonts w:ascii="Times New Roman" w:hAnsi="Times New Roman"/>
                <w:i/>
                <w:sz w:val="20"/>
                <w:szCs w:val="18"/>
                <w:lang w:val="en-IE"/>
              </w:rPr>
              <w:t>.</w:t>
            </w:r>
          </w:p>
        </w:tc>
        <w:tc>
          <w:tcPr>
            <w:tcW w:w="1081" w:type="pct"/>
            <w:vAlign w:val="center"/>
          </w:tcPr>
          <w:p w14:paraId="4F1AA108" w14:textId="73377FBE" w:rsidR="001E2FED" w:rsidRPr="00B74E1E" w:rsidRDefault="00E84395" w:rsidP="00AD6D6A">
            <w:pPr>
              <w:pStyle w:val="ITAbsatzohneNr"/>
              <w:spacing w:line="276" w:lineRule="auto"/>
              <w:jc w:val="both"/>
              <w:rPr>
                <w:rFonts w:ascii="Times New Roman" w:hAnsi="Times New Roman"/>
                <w:sz w:val="20"/>
                <w:szCs w:val="18"/>
                <w:lang w:val="en-IE"/>
              </w:rPr>
            </w:pPr>
            <w:r w:rsidRPr="00B74E1E">
              <w:rPr>
                <w:rFonts w:ascii="Times New Roman" w:hAnsi="Times New Roman"/>
                <w:i/>
                <w:sz w:val="20"/>
                <w:szCs w:val="18"/>
                <w:lang w:val="en-IE"/>
              </w:rPr>
              <w:t>G</w:t>
            </w:r>
            <w:r w:rsidR="001E2FED" w:rsidRPr="00B74E1E">
              <w:rPr>
                <w:rFonts w:ascii="Times New Roman" w:hAnsi="Times New Roman"/>
                <w:i/>
                <w:sz w:val="20"/>
                <w:szCs w:val="18"/>
                <w:lang w:val="en-IE"/>
              </w:rPr>
              <w:t xml:space="preserve">ive the concrete inputs </w:t>
            </w:r>
            <w:r w:rsidR="00B67BB1" w:rsidRPr="00B74E1E">
              <w:rPr>
                <w:rFonts w:ascii="Times New Roman" w:hAnsi="Times New Roman"/>
                <w:i/>
                <w:sz w:val="20"/>
                <w:szCs w:val="18"/>
                <w:lang w:val="en-IE"/>
              </w:rPr>
              <w:t xml:space="preserve">used </w:t>
            </w:r>
            <w:r w:rsidR="001E2FED" w:rsidRPr="00B74E1E">
              <w:rPr>
                <w:rFonts w:ascii="Times New Roman" w:hAnsi="Times New Roman"/>
                <w:i/>
                <w:sz w:val="20"/>
                <w:szCs w:val="18"/>
                <w:lang w:val="en-IE"/>
              </w:rPr>
              <w:t xml:space="preserve">for </w:t>
            </w:r>
            <w:r w:rsidR="00B67BB1" w:rsidRPr="00B74E1E">
              <w:rPr>
                <w:rFonts w:ascii="Times New Roman" w:hAnsi="Times New Roman"/>
                <w:i/>
                <w:sz w:val="20"/>
                <w:szCs w:val="18"/>
                <w:lang w:val="en-IE"/>
              </w:rPr>
              <w:t>your planned IPCEI</w:t>
            </w:r>
            <w:r w:rsidR="001E2FED" w:rsidRPr="00B74E1E">
              <w:rPr>
                <w:rFonts w:ascii="Times New Roman" w:hAnsi="Times New Roman"/>
                <w:i/>
                <w:sz w:val="20"/>
                <w:szCs w:val="18"/>
                <w:lang w:val="en-IE"/>
              </w:rPr>
              <w:t xml:space="preserve"> project</w:t>
            </w:r>
          </w:p>
        </w:tc>
      </w:tr>
      <w:tr w:rsidR="001E2FED" w:rsidRPr="00B74E1E" w14:paraId="033E01FD" w14:textId="77777777" w:rsidTr="00BD337C">
        <w:trPr>
          <w:jc w:val="center"/>
        </w:trPr>
        <w:tc>
          <w:tcPr>
            <w:tcW w:w="1028" w:type="pct"/>
            <w:vAlign w:val="center"/>
          </w:tcPr>
          <w:p w14:paraId="6A6C439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5668DD3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0FFAF15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2908EA6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56151E7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501B4655" w14:textId="77777777" w:rsidTr="00BD337C">
        <w:trPr>
          <w:jc w:val="center"/>
        </w:trPr>
        <w:tc>
          <w:tcPr>
            <w:tcW w:w="1028" w:type="pct"/>
            <w:vAlign w:val="center"/>
          </w:tcPr>
          <w:p w14:paraId="7CDF0313"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1285EAA4"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36874E00"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7FC82738"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3C958BA6"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r>
      <w:tr w:rsidR="001E2FED" w:rsidRPr="00B74E1E" w14:paraId="698EAF36" w14:textId="77777777" w:rsidTr="00BD337C">
        <w:trPr>
          <w:jc w:val="center"/>
        </w:trPr>
        <w:tc>
          <w:tcPr>
            <w:tcW w:w="1028" w:type="pct"/>
            <w:vAlign w:val="center"/>
          </w:tcPr>
          <w:p w14:paraId="4165FB5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894" w:type="pct"/>
            <w:vAlign w:val="center"/>
          </w:tcPr>
          <w:p w14:paraId="006888AF"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994" w:type="pct"/>
            <w:vAlign w:val="center"/>
          </w:tcPr>
          <w:p w14:paraId="45506502"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02" w:type="pct"/>
            <w:vAlign w:val="center"/>
          </w:tcPr>
          <w:p w14:paraId="383FE9DA" w14:textId="77777777" w:rsidR="001E2FED" w:rsidRPr="00B74E1E" w:rsidRDefault="001E2FED" w:rsidP="00AD6D6A">
            <w:pPr>
              <w:pStyle w:val="ITAbsatzohneNr"/>
              <w:spacing w:line="276" w:lineRule="auto"/>
              <w:jc w:val="both"/>
              <w:rPr>
                <w:rFonts w:ascii="Times New Roman" w:hAnsi="Times New Roman"/>
                <w:sz w:val="20"/>
                <w:szCs w:val="18"/>
                <w:lang w:val="en-IE"/>
              </w:rPr>
            </w:pPr>
          </w:p>
        </w:tc>
        <w:tc>
          <w:tcPr>
            <w:tcW w:w="1081" w:type="pct"/>
            <w:vAlign w:val="center"/>
          </w:tcPr>
          <w:p w14:paraId="06FB162F" w14:textId="77777777" w:rsidR="001E2FED" w:rsidRPr="00B74E1E" w:rsidRDefault="001E2FED" w:rsidP="00AD6D6A">
            <w:pPr>
              <w:pStyle w:val="ITAbsatzohneNr"/>
              <w:keepNext/>
              <w:spacing w:line="276" w:lineRule="auto"/>
              <w:jc w:val="both"/>
              <w:rPr>
                <w:rFonts w:ascii="Times New Roman" w:hAnsi="Times New Roman"/>
                <w:sz w:val="20"/>
                <w:szCs w:val="18"/>
                <w:lang w:val="en-IE"/>
              </w:rPr>
            </w:pPr>
          </w:p>
        </w:tc>
      </w:tr>
    </w:tbl>
    <w:p w14:paraId="1C27F0C7" w14:textId="59699719" w:rsidR="00BD337C" w:rsidRDefault="00BD337C"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1</w:t>
      </w:r>
      <w:r w:rsidRPr="00B74E1E">
        <w:rPr>
          <w:rFonts w:ascii="Times New Roman" w:hAnsi="Times New Roman"/>
          <w:lang w:val="en-IE"/>
        </w:rPr>
        <w:fldChar w:fldCharType="end"/>
      </w:r>
      <w:r w:rsidRPr="00B74E1E">
        <w:rPr>
          <w:rFonts w:ascii="Times New Roman" w:hAnsi="Times New Roman"/>
          <w:lang w:val="en-IE"/>
        </w:rPr>
        <w:t xml:space="preserve">: </w:t>
      </w:r>
      <w:proofErr w:type="spellStart"/>
      <w:r w:rsidRPr="00B74E1E">
        <w:rPr>
          <w:rFonts w:ascii="Times New Roman" w:hAnsi="Times New Roman"/>
          <w:lang w:val="en-IE"/>
        </w:rPr>
        <w:t>R&amp;D&amp;I</w:t>
      </w:r>
      <w:proofErr w:type="spellEnd"/>
      <w:r w:rsidRPr="00B74E1E">
        <w:rPr>
          <w:rFonts w:ascii="Times New Roman" w:hAnsi="Times New Roman"/>
          <w:lang w:val="en-IE"/>
        </w:rPr>
        <w:t xml:space="preserve"> projects before this IPCEI</w:t>
      </w:r>
    </w:p>
    <w:p w14:paraId="2D220312" w14:textId="77777777" w:rsidR="0057755A" w:rsidRPr="0057755A" w:rsidRDefault="0057755A" w:rsidP="0057755A">
      <w:pPr>
        <w:rPr>
          <w:lang w:val="en-IE"/>
        </w:rPr>
      </w:pPr>
    </w:p>
    <w:p w14:paraId="6C934F4F" w14:textId="1FBF061A" w:rsidR="005D229C" w:rsidRPr="00B74E1E" w:rsidRDefault="001E2FED" w:rsidP="00AD6D6A">
      <w:pPr>
        <w:pStyle w:val="ITberschrift11"/>
        <w:spacing w:line="276" w:lineRule="auto"/>
        <w:jc w:val="both"/>
        <w:rPr>
          <w:rFonts w:ascii="Times New Roman" w:hAnsi="Times New Roman"/>
          <w:lang w:val="en-IE"/>
        </w:rPr>
      </w:pPr>
      <w:bookmarkStart w:id="53" w:name="_Ref147322034"/>
      <w:bookmarkStart w:id="54" w:name="_Ref147322159"/>
      <w:bookmarkStart w:id="55" w:name="_Toc148106564"/>
      <w:bookmarkStart w:id="56" w:name="_Toc224722397"/>
      <w:proofErr w:type="spellStart"/>
      <w:r w:rsidRPr="00B74E1E">
        <w:rPr>
          <w:rFonts w:ascii="Times New Roman" w:hAnsi="Times New Roman"/>
          <w:lang w:val="en-IE"/>
        </w:rPr>
        <w:t>R&amp;D</w:t>
      </w:r>
      <w:r w:rsidR="00ED25C7" w:rsidRPr="00B74E1E">
        <w:rPr>
          <w:rFonts w:ascii="Times New Roman" w:hAnsi="Times New Roman"/>
          <w:lang w:val="en-IE"/>
        </w:rPr>
        <w:t>&amp;I</w:t>
      </w:r>
      <w:proofErr w:type="spellEnd"/>
      <w:r w:rsidR="00621069" w:rsidRPr="00B74E1E">
        <w:rPr>
          <w:rFonts w:ascii="Times New Roman" w:hAnsi="Times New Roman"/>
          <w:lang w:val="en-IE"/>
        </w:rPr>
        <w:t xml:space="preserve"> and FID</w:t>
      </w:r>
      <w:r w:rsidRPr="00B74E1E">
        <w:rPr>
          <w:rFonts w:ascii="Times New Roman" w:hAnsi="Times New Roman"/>
          <w:lang w:val="en-IE"/>
        </w:rPr>
        <w:t xml:space="preserve"> </w:t>
      </w:r>
      <w:r w:rsidR="002B42C5" w:rsidRPr="00B74E1E">
        <w:rPr>
          <w:rFonts w:ascii="Times New Roman" w:hAnsi="Times New Roman"/>
          <w:lang w:val="en-IE"/>
        </w:rPr>
        <w:t>a</w:t>
      </w:r>
      <w:r w:rsidRPr="00B74E1E">
        <w:rPr>
          <w:rFonts w:ascii="Times New Roman" w:hAnsi="Times New Roman"/>
          <w:lang w:val="en-IE"/>
        </w:rPr>
        <w:t xml:space="preserve">ctivities </w:t>
      </w:r>
      <w:r w:rsidR="00122727" w:rsidRPr="00B74E1E">
        <w:rPr>
          <w:rFonts w:ascii="Times New Roman" w:hAnsi="Times New Roman"/>
          <w:lang w:val="en-IE"/>
        </w:rPr>
        <w:t>in the</w:t>
      </w:r>
      <w:r w:rsidR="009552F0" w:rsidRPr="00B74E1E">
        <w:rPr>
          <w:rFonts w:ascii="Times New Roman" w:hAnsi="Times New Roman"/>
          <w:lang w:val="en-IE"/>
        </w:rPr>
        <w:t xml:space="preserve"> IPCEI </w:t>
      </w:r>
      <w:r w:rsidRPr="00B74E1E">
        <w:rPr>
          <w:rFonts w:ascii="Times New Roman" w:hAnsi="Times New Roman"/>
          <w:lang w:val="en-IE"/>
        </w:rPr>
        <w:t>project</w:t>
      </w:r>
      <w:bookmarkEnd w:id="53"/>
      <w:bookmarkEnd w:id="54"/>
      <w:bookmarkEnd w:id="55"/>
      <w:bookmarkEnd w:id="56"/>
    </w:p>
    <w:p w14:paraId="2A0EBD83" w14:textId="1DA450CD" w:rsidR="00621069" w:rsidRPr="00B74E1E" w:rsidRDefault="008270C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For this section, </w:t>
      </w:r>
      <w:r w:rsidR="00180C10" w:rsidRPr="00B74E1E">
        <w:rPr>
          <w:rFonts w:ascii="Times New Roman" w:hAnsi="Times New Roman"/>
          <w:i/>
          <w:lang w:val="en-IE"/>
        </w:rPr>
        <w:t>please provide clear explanations about the technical aspects of your envisaged project in appropriate detail</w:t>
      </w:r>
      <w:r w:rsidR="00621069" w:rsidRPr="00B74E1E">
        <w:rPr>
          <w:rFonts w:ascii="Times New Roman" w:hAnsi="Times New Roman"/>
          <w:i/>
          <w:lang w:val="en-IE"/>
        </w:rPr>
        <w:t xml:space="preserve">. </w:t>
      </w:r>
      <w:r w:rsidR="00BF3B78">
        <w:rPr>
          <w:rFonts w:ascii="Times New Roman" w:hAnsi="Times New Roman"/>
          <w:i/>
          <w:lang w:val="en-IE"/>
        </w:rPr>
        <w:t xml:space="preserve">Provide </w:t>
      </w:r>
      <w:r w:rsidR="00180C10" w:rsidRPr="00B74E1E">
        <w:rPr>
          <w:rFonts w:ascii="Times New Roman" w:hAnsi="Times New Roman"/>
          <w:i/>
          <w:lang w:val="en-IE"/>
        </w:rPr>
        <w:t xml:space="preserve">a precise description on substance of your envisaged </w:t>
      </w:r>
      <w:proofErr w:type="spellStart"/>
      <w:r w:rsidR="00180C10" w:rsidRPr="00B74E1E">
        <w:rPr>
          <w:rFonts w:ascii="Times New Roman" w:hAnsi="Times New Roman"/>
          <w:i/>
          <w:lang w:val="en-IE"/>
        </w:rPr>
        <w:t>R&amp;D&amp;I</w:t>
      </w:r>
      <w:proofErr w:type="spellEnd"/>
      <w:r w:rsidR="00180C10" w:rsidRPr="00B74E1E">
        <w:rPr>
          <w:rFonts w:ascii="Times New Roman" w:hAnsi="Times New Roman"/>
          <w:i/>
          <w:lang w:val="en-IE"/>
        </w:rPr>
        <w:t xml:space="preserve"> and FID activities, clearly describing </w:t>
      </w:r>
      <w:r w:rsidR="00BF3B78">
        <w:rPr>
          <w:rFonts w:ascii="Times New Roman" w:hAnsi="Times New Roman"/>
          <w:i/>
          <w:lang w:val="en-IE"/>
        </w:rPr>
        <w:t>its major innovations going beyond the state-of-the-art in the</w:t>
      </w:r>
      <w:r w:rsidR="003B64F1">
        <w:rPr>
          <w:rFonts w:ascii="Times New Roman" w:hAnsi="Times New Roman"/>
          <w:i/>
          <w:lang w:val="en-IE"/>
        </w:rPr>
        <w:t xml:space="preserve"> sector concerned</w:t>
      </w:r>
      <w:r w:rsidR="00180C10" w:rsidRPr="00B74E1E">
        <w:rPr>
          <w:rFonts w:ascii="Times New Roman" w:hAnsi="Times New Roman"/>
          <w:i/>
          <w:lang w:val="en-IE"/>
        </w:rPr>
        <w:t>.</w:t>
      </w:r>
    </w:p>
    <w:p w14:paraId="2F54FE82" w14:textId="77777777" w:rsidR="00FC5DB9" w:rsidRPr="00B74E1E" w:rsidRDefault="00FC5DB9" w:rsidP="00AD6D6A">
      <w:pPr>
        <w:pStyle w:val="ITAbsatzohneNr"/>
        <w:spacing w:line="276" w:lineRule="auto"/>
        <w:jc w:val="both"/>
        <w:rPr>
          <w:rFonts w:ascii="Times New Roman" w:hAnsi="Times New Roman"/>
          <w:i/>
          <w:lang w:val="en-IE"/>
        </w:rPr>
      </w:pPr>
    </w:p>
    <w:p w14:paraId="75C295B5" w14:textId="7E305378" w:rsidR="00BB364B" w:rsidRDefault="00331E3E" w:rsidP="008E18D8">
      <w:pPr>
        <w:pStyle w:val="ITAbsatzohneNr"/>
        <w:spacing w:line="276" w:lineRule="auto"/>
        <w:jc w:val="both"/>
        <w:rPr>
          <w:rFonts w:ascii="Times New Roman" w:hAnsi="Times New Roman"/>
          <w:i/>
          <w:lang w:val="en-IE"/>
        </w:rPr>
      </w:pPr>
      <w:r w:rsidRPr="00B74E1E">
        <w:rPr>
          <w:rFonts w:ascii="Times New Roman" w:hAnsi="Times New Roman"/>
          <w:i/>
          <w:lang w:val="en-IE"/>
        </w:rPr>
        <w:t>Please</w:t>
      </w:r>
      <w:r w:rsidR="00621069" w:rsidRPr="00B74E1E">
        <w:rPr>
          <w:rFonts w:ascii="Times New Roman" w:hAnsi="Times New Roman"/>
          <w:i/>
          <w:lang w:val="en-IE"/>
        </w:rPr>
        <w:t xml:space="preserve"> provide</w:t>
      </w:r>
      <w:r w:rsidR="00C616E6" w:rsidRPr="00B74E1E">
        <w:rPr>
          <w:rFonts w:ascii="Times New Roman" w:hAnsi="Times New Roman"/>
          <w:i/>
          <w:lang w:val="en-IE"/>
        </w:rPr>
        <w:t xml:space="preserve"> in an annex</w:t>
      </w:r>
      <w:r w:rsidR="00621069" w:rsidRPr="00B74E1E">
        <w:rPr>
          <w:rFonts w:ascii="Times New Roman" w:hAnsi="Times New Roman"/>
          <w:i/>
          <w:lang w:val="en-IE"/>
        </w:rPr>
        <w:t xml:space="preserve"> a glossary of all abbreviations and short explanations of the technical terms in </w:t>
      </w:r>
      <w:r w:rsidR="003B64F1">
        <w:rPr>
          <w:rFonts w:ascii="Times New Roman" w:hAnsi="Times New Roman"/>
          <w:i/>
          <w:lang w:val="en-IE"/>
        </w:rPr>
        <w:t>non-technical</w:t>
      </w:r>
      <w:r w:rsidR="003B64F1" w:rsidRPr="00B74E1E">
        <w:rPr>
          <w:rFonts w:ascii="Times New Roman" w:hAnsi="Times New Roman"/>
          <w:i/>
          <w:lang w:val="en-IE"/>
        </w:rPr>
        <w:t xml:space="preserve"> </w:t>
      </w:r>
      <w:r w:rsidR="00621069" w:rsidRPr="00B74E1E">
        <w:rPr>
          <w:rFonts w:ascii="Times New Roman" w:hAnsi="Times New Roman"/>
          <w:i/>
          <w:lang w:val="en-IE"/>
        </w:rPr>
        <w:t xml:space="preserve">language. </w:t>
      </w:r>
      <w:bookmarkStart w:id="57" w:name="_Toc129851680"/>
      <w:bookmarkStart w:id="58" w:name="_Toc124147250"/>
      <w:bookmarkStart w:id="59" w:name="_Toc124153853"/>
      <w:bookmarkStart w:id="60" w:name="_Toc124147251"/>
      <w:bookmarkStart w:id="61" w:name="_Toc124153854"/>
      <w:bookmarkStart w:id="62" w:name="_Toc124147252"/>
      <w:bookmarkStart w:id="63" w:name="_Toc124153855"/>
      <w:bookmarkStart w:id="64" w:name="_Toc124147253"/>
      <w:bookmarkStart w:id="65" w:name="_Toc124153856"/>
      <w:bookmarkStart w:id="66" w:name="_Toc124147255"/>
      <w:bookmarkStart w:id="67" w:name="_Toc124153858"/>
      <w:bookmarkStart w:id="68" w:name="_Toc124147256"/>
      <w:bookmarkStart w:id="69" w:name="_Toc124153859"/>
      <w:bookmarkStart w:id="70" w:name="_Toc124147258"/>
      <w:bookmarkStart w:id="71" w:name="_Toc124153861"/>
      <w:bookmarkStart w:id="72" w:name="_Toc124147260"/>
      <w:bookmarkStart w:id="73" w:name="_Toc124153863"/>
      <w:bookmarkStart w:id="74" w:name="_Toc124147262"/>
      <w:bookmarkStart w:id="75" w:name="_Toc124153865"/>
      <w:bookmarkStart w:id="76" w:name="_Toc124147263"/>
      <w:bookmarkStart w:id="77" w:name="_Toc124153866"/>
      <w:bookmarkStart w:id="78" w:name="_Toc124147265"/>
      <w:bookmarkStart w:id="79" w:name="_Toc124153868"/>
      <w:bookmarkStart w:id="80" w:name="_Toc124147267"/>
      <w:bookmarkStart w:id="81" w:name="_Toc124153870"/>
      <w:bookmarkStart w:id="82" w:name="_Toc35883508"/>
      <w:bookmarkStart w:id="83" w:name="_Toc9116336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4FC2E5E" w14:textId="77777777" w:rsidR="0057755A" w:rsidRPr="00B74E1E" w:rsidRDefault="0057755A" w:rsidP="008E18D8">
      <w:pPr>
        <w:pStyle w:val="ITAbsatzohneNr"/>
        <w:spacing w:line="276" w:lineRule="auto"/>
        <w:jc w:val="both"/>
        <w:rPr>
          <w:rFonts w:ascii="Times New Roman" w:hAnsi="Times New Roman"/>
          <w:i/>
          <w:lang w:val="en-IE"/>
        </w:rPr>
      </w:pPr>
    </w:p>
    <w:p w14:paraId="01B5CF22" w14:textId="422F77ED" w:rsidR="00933D53" w:rsidRPr="00B74E1E" w:rsidRDefault="00765444" w:rsidP="00AD6D6A">
      <w:pPr>
        <w:pStyle w:val="ITberschrift111"/>
        <w:spacing w:line="276" w:lineRule="auto"/>
        <w:jc w:val="both"/>
        <w:rPr>
          <w:rFonts w:ascii="Times New Roman" w:hAnsi="Times New Roman"/>
          <w:lang w:val="en-IE"/>
        </w:rPr>
      </w:pPr>
      <w:bookmarkStart w:id="84" w:name="_Toc129851682"/>
      <w:bookmarkStart w:id="85" w:name="_Toc124147271"/>
      <w:bookmarkStart w:id="86" w:name="_Toc124153874"/>
      <w:bookmarkStart w:id="87" w:name="_Toc124147272"/>
      <w:bookmarkStart w:id="88" w:name="_Toc124153875"/>
      <w:bookmarkStart w:id="89" w:name="_Toc124147273"/>
      <w:bookmarkStart w:id="90" w:name="_Toc124153876"/>
      <w:bookmarkStart w:id="91" w:name="_Toc124147274"/>
      <w:bookmarkStart w:id="92" w:name="_Toc124153877"/>
      <w:bookmarkStart w:id="93" w:name="_Toc123914323"/>
      <w:bookmarkStart w:id="94" w:name="_Toc124147275"/>
      <w:bookmarkStart w:id="95" w:name="_Toc124153878"/>
      <w:bookmarkStart w:id="96" w:name="_Toc148106565"/>
      <w:bookmarkStart w:id="97" w:name="_Toc224722398"/>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B74E1E">
        <w:rPr>
          <w:rFonts w:ascii="Times New Roman" w:hAnsi="Times New Roman"/>
          <w:lang w:val="en-IE"/>
        </w:rPr>
        <w:t xml:space="preserve">Overview </w:t>
      </w:r>
      <w:r w:rsidR="00FE1803" w:rsidRPr="00B74E1E">
        <w:rPr>
          <w:rFonts w:ascii="Times New Roman" w:hAnsi="Times New Roman"/>
          <w:lang w:val="en-IE"/>
        </w:rPr>
        <w:t>o</w:t>
      </w:r>
      <w:r w:rsidR="002331B8" w:rsidRPr="00B74E1E">
        <w:rPr>
          <w:rFonts w:ascii="Times New Roman" w:hAnsi="Times New Roman"/>
          <w:lang w:val="en-IE"/>
        </w:rPr>
        <w:t>f</w:t>
      </w:r>
      <w:r w:rsidR="00FE1803" w:rsidRPr="00B74E1E">
        <w:rPr>
          <w:rFonts w:ascii="Times New Roman" w:hAnsi="Times New Roman"/>
          <w:lang w:val="en-IE"/>
        </w:rPr>
        <w:t xml:space="preserve"> </w:t>
      </w:r>
      <w:r w:rsidR="002331B8" w:rsidRPr="00B74E1E">
        <w:rPr>
          <w:rFonts w:ascii="Times New Roman" w:hAnsi="Times New Roman"/>
          <w:lang w:val="en-IE"/>
        </w:rPr>
        <w:t>the</w:t>
      </w:r>
      <w:r w:rsidRPr="00B74E1E">
        <w:rPr>
          <w:rFonts w:ascii="Times New Roman" w:hAnsi="Times New Roman"/>
          <w:lang w:val="en-IE"/>
        </w:rPr>
        <w:t xml:space="preserve"> project</w:t>
      </w:r>
      <w:bookmarkEnd w:id="96"/>
      <w:bookmarkEnd w:id="97"/>
    </w:p>
    <w:p w14:paraId="544DA7CF" w14:textId="0135A2DE" w:rsidR="002B42C5" w:rsidRPr="00B74E1E" w:rsidRDefault="002B42C5" w:rsidP="001C3214">
      <w:pPr>
        <w:pStyle w:val="ITberschrift111"/>
        <w:numPr>
          <w:ilvl w:val="3"/>
          <w:numId w:val="5"/>
        </w:numPr>
        <w:spacing w:line="276" w:lineRule="auto"/>
        <w:jc w:val="both"/>
        <w:rPr>
          <w:rFonts w:ascii="Times New Roman" w:hAnsi="Times New Roman"/>
          <w:lang w:val="en-IE"/>
        </w:rPr>
      </w:pPr>
      <w:bookmarkStart w:id="98" w:name="_Toc148106566"/>
      <w:bookmarkStart w:id="99" w:name="_Toc224722399"/>
      <w:proofErr w:type="gramStart"/>
      <w:r w:rsidRPr="00B74E1E">
        <w:rPr>
          <w:rFonts w:ascii="Times New Roman" w:hAnsi="Times New Roman"/>
          <w:lang w:val="en-IE"/>
        </w:rPr>
        <w:t>F</w:t>
      </w:r>
      <w:r w:rsidR="001928D0" w:rsidRPr="00B74E1E">
        <w:rPr>
          <w:rFonts w:ascii="Times New Roman" w:hAnsi="Times New Roman"/>
          <w:lang w:val="en-IE"/>
        </w:rPr>
        <w:t>inal outcome</w:t>
      </w:r>
      <w:proofErr w:type="gramEnd"/>
      <w:r w:rsidR="001928D0" w:rsidRPr="00B74E1E">
        <w:rPr>
          <w:rFonts w:ascii="Times New Roman" w:hAnsi="Times New Roman"/>
          <w:lang w:val="en-IE"/>
        </w:rPr>
        <w:t xml:space="preserve"> </w:t>
      </w:r>
      <w:r w:rsidR="00322405" w:rsidRPr="00B74E1E">
        <w:rPr>
          <w:rFonts w:ascii="Times New Roman" w:hAnsi="Times New Roman"/>
          <w:lang w:val="en-IE"/>
        </w:rPr>
        <w:t xml:space="preserve">and objectives </w:t>
      </w:r>
      <w:r w:rsidR="001928D0" w:rsidRPr="00B74E1E">
        <w:rPr>
          <w:rFonts w:ascii="Times New Roman" w:hAnsi="Times New Roman"/>
          <w:lang w:val="en-IE"/>
        </w:rPr>
        <w:t xml:space="preserve">of </w:t>
      </w:r>
      <w:r w:rsidRPr="00B74E1E">
        <w:rPr>
          <w:rFonts w:ascii="Times New Roman" w:hAnsi="Times New Roman"/>
          <w:lang w:val="en-IE"/>
        </w:rPr>
        <w:t xml:space="preserve">the </w:t>
      </w:r>
      <w:r w:rsidR="001928D0" w:rsidRPr="00B74E1E">
        <w:rPr>
          <w:rFonts w:ascii="Times New Roman" w:hAnsi="Times New Roman"/>
          <w:lang w:val="en-IE"/>
        </w:rPr>
        <w:t>project</w:t>
      </w:r>
      <w:bookmarkEnd w:id="98"/>
      <w:bookmarkEnd w:id="99"/>
    </w:p>
    <w:p w14:paraId="74EA2333" w14:textId="22F0C4EC" w:rsidR="00FB7799" w:rsidRPr="00B74E1E" w:rsidRDefault="002B42C5"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point out clearly what is </w:t>
      </w:r>
      <w:r w:rsidRPr="00B74E1E">
        <w:rPr>
          <w:rFonts w:ascii="Times New Roman" w:hAnsi="Times New Roman"/>
          <w:b/>
          <w:bCs/>
          <w:i/>
          <w:sz w:val="24"/>
          <w:szCs w:val="24"/>
          <w:lang w:val="en-IE"/>
        </w:rPr>
        <w:t xml:space="preserve">the </w:t>
      </w:r>
      <w:proofErr w:type="gramStart"/>
      <w:r w:rsidRPr="00B74E1E">
        <w:rPr>
          <w:rFonts w:ascii="Times New Roman" w:hAnsi="Times New Roman"/>
          <w:b/>
          <w:bCs/>
          <w:i/>
          <w:sz w:val="24"/>
          <w:szCs w:val="24"/>
          <w:lang w:val="en-IE"/>
        </w:rPr>
        <w:t>final outcome</w:t>
      </w:r>
      <w:proofErr w:type="gramEnd"/>
      <w:r w:rsidR="00AA0627" w:rsidRPr="00B74E1E">
        <w:rPr>
          <w:rFonts w:ascii="Times New Roman" w:hAnsi="Times New Roman"/>
          <w:i/>
          <w:sz w:val="24"/>
          <w:szCs w:val="24"/>
          <w:lang w:val="en-IE"/>
        </w:rPr>
        <w:t xml:space="preserve"> </w:t>
      </w:r>
      <w:r w:rsidRPr="00B74E1E">
        <w:rPr>
          <w:rFonts w:ascii="Times New Roman" w:hAnsi="Times New Roman"/>
          <w:i/>
          <w:sz w:val="24"/>
          <w:szCs w:val="24"/>
          <w:lang w:val="en-IE"/>
        </w:rPr>
        <w:t>of the project,</w:t>
      </w:r>
      <w:r w:rsidR="001928D0" w:rsidRPr="00B74E1E">
        <w:rPr>
          <w:rFonts w:ascii="Times New Roman" w:hAnsi="Times New Roman"/>
          <w:i/>
          <w:sz w:val="24"/>
          <w:szCs w:val="24"/>
          <w:lang w:val="en-IE"/>
        </w:rPr>
        <w:t xml:space="preserve"> </w:t>
      </w:r>
      <w:r w:rsidR="00C616E6" w:rsidRPr="00B74E1E">
        <w:rPr>
          <w:rFonts w:ascii="Times New Roman" w:hAnsi="Times New Roman"/>
          <w:i/>
          <w:sz w:val="24"/>
          <w:szCs w:val="24"/>
          <w:lang w:val="en-IE"/>
        </w:rPr>
        <w:t>i.e.,</w:t>
      </w:r>
      <w:r w:rsidR="001928D0" w:rsidRPr="00B74E1E">
        <w:rPr>
          <w:rFonts w:ascii="Times New Roman" w:hAnsi="Times New Roman"/>
          <w:i/>
          <w:sz w:val="24"/>
          <w:szCs w:val="24"/>
          <w:lang w:val="en-IE"/>
        </w:rPr>
        <w:t xml:space="preserve"> what is to be developed (what product/service/process/technology).</w:t>
      </w:r>
      <w:r w:rsidR="00657D4D" w:rsidRPr="00B74E1E">
        <w:rPr>
          <w:rFonts w:ascii="Times New Roman" w:hAnsi="Times New Roman"/>
          <w:i/>
          <w:sz w:val="24"/>
          <w:szCs w:val="24"/>
          <w:lang w:val="en-IE"/>
        </w:rPr>
        <w:t xml:space="preserve"> </w:t>
      </w:r>
      <w:r w:rsidR="00C16694" w:rsidRPr="00B74E1E">
        <w:rPr>
          <w:rFonts w:ascii="Times New Roman" w:hAnsi="Times New Roman"/>
          <w:i/>
          <w:sz w:val="24"/>
          <w:szCs w:val="24"/>
          <w:lang w:val="en-IE"/>
        </w:rPr>
        <w:t>E</w:t>
      </w:r>
      <w:r w:rsidR="00657D4D" w:rsidRPr="00B74E1E">
        <w:rPr>
          <w:rFonts w:ascii="Times New Roman" w:hAnsi="Times New Roman"/>
          <w:i/>
          <w:sz w:val="24"/>
          <w:szCs w:val="24"/>
          <w:lang w:val="en-IE"/>
        </w:rPr>
        <w:t>xplain</w:t>
      </w:r>
      <w:r w:rsidR="00C16694" w:rsidRPr="00B74E1E">
        <w:rPr>
          <w:rFonts w:ascii="Times New Roman" w:hAnsi="Times New Roman"/>
          <w:i/>
          <w:sz w:val="24"/>
          <w:szCs w:val="24"/>
          <w:lang w:val="en-IE"/>
        </w:rPr>
        <w:t xml:space="preserve"> who the customers/</w:t>
      </w:r>
      <w:r w:rsidR="00C616E6" w:rsidRPr="00B74E1E">
        <w:rPr>
          <w:rFonts w:ascii="Times New Roman" w:hAnsi="Times New Roman"/>
          <w:i/>
          <w:sz w:val="24"/>
          <w:szCs w:val="24"/>
          <w:lang w:val="en-IE"/>
        </w:rPr>
        <w:t>users</w:t>
      </w:r>
      <w:r w:rsidR="00C16694" w:rsidRPr="00B74E1E">
        <w:rPr>
          <w:rFonts w:ascii="Times New Roman" w:hAnsi="Times New Roman"/>
          <w:i/>
          <w:sz w:val="24"/>
          <w:szCs w:val="24"/>
          <w:lang w:val="en-IE"/>
        </w:rPr>
        <w:t xml:space="preserve"> of this outcome will be.</w:t>
      </w:r>
    </w:p>
    <w:p w14:paraId="72ADF3A4" w14:textId="25455A18" w:rsidR="00175EA3" w:rsidRPr="00B74E1E" w:rsidRDefault="00750D20" w:rsidP="001C3214">
      <w:pPr>
        <w:pStyle w:val="ITberschrift111"/>
        <w:numPr>
          <w:ilvl w:val="3"/>
          <w:numId w:val="5"/>
        </w:numPr>
        <w:spacing w:line="276" w:lineRule="auto"/>
        <w:jc w:val="both"/>
        <w:rPr>
          <w:rFonts w:ascii="Times New Roman" w:hAnsi="Times New Roman"/>
          <w:lang w:val="en-IE"/>
        </w:rPr>
      </w:pPr>
      <w:bookmarkStart w:id="100" w:name="_Toc138064134"/>
      <w:bookmarkStart w:id="101" w:name="_Toc148106567"/>
      <w:bookmarkStart w:id="102" w:name="_Toc224722400"/>
      <w:bookmarkEnd w:id="100"/>
      <w:proofErr w:type="spellStart"/>
      <w:r w:rsidRPr="00B74E1E">
        <w:rPr>
          <w:rFonts w:ascii="Times New Roman" w:hAnsi="Times New Roman"/>
          <w:lang w:val="en-IE"/>
        </w:rPr>
        <w:t>R&amp;D</w:t>
      </w:r>
      <w:r w:rsidR="007554FE" w:rsidRPr="00B74E1E">
        <w:rPr>
          <w:rFonts w:ascii="Times New Roman" w:hAnsi="Times New Roman"/>
          <w:lang w:val="en-IE"/>
        </w:rPr>
        <w:t>&amp;I</w:t>
      </w:r>
      <w:proofErr w:type="spellEnd"/>
      <w:r w:rsidR="00FD1828" w:rsidRPr="00B74E1E">
        <w:rPr>
          <w:rFonts w:ascii="Times New Roman" w:hAnsi="Times New Roman"/>
          <w:lang w:val="en-IE"/>
        </w:rPr>
        <w:t xml:space="preserve"> and FID</w:t>
      </w:r>
      <w:r w:rsidR="00936159" w:rsidRPr="00B74E1E">
        <w:rPr>
          <w:rFonts w:ascii="Times New Roman" w:hAnsi="Times New Roman"/>
          <w:lang w:val="en-IE"/>
        </w:rPr>
        <w:t xml:space="preserve">, objectives, </w:t>
      </w:r>
      <w:r w:rsidRPr="00B74E1E">
        <w:rPr>
          <w:rFonts w:ascii="Times New Roman" w:hAnsi="Times New Roman"/>
          <w:lang w:val="en-IE"/>
        </w:rPr>
        <w:t xml:space="preserve">challenges </w:t>
      </w:r>
      <w:r w:rsidR="00936159" w:rsidRPr="00B74E1E">
        <w:rPr>
          <w:rFonts w:ascii="Times New Roman" w:hAnsi="Times New Roman"/>
          <w:lang w:val="en-IE"/>
        </w:rPr>
        <w:t xml:space="preserve">and approach </w:t>
      </w:r>
      <w:r w:rsidRPr="00B74E1E">
        <w:rPr>
          <w:rFonts w:ascii="Times New Roman" w:hAnsi="Times New Roman"/>
          <w:lang w:val="en-IE"/>
        </w:rPr>
        <w:t>to overcome</w:t>
      </w:r>
      <w:r w:rsidR="00936159" w:rsidRPr="00B74E1E">
        <w:rPr>
          <w:rFonts w:ascii="Times New Roman" w:hAnsi="Times New Roman"/>
          <w:lang w:val="en-IE"/>
        </w:rPr>
        <w:t xml:space="preserve"> challenges</w:t>
      </w:r>
      <w:bookmarkEnd w:id="101"/>
      <w:bookmarkEnd w:id="102"/>
    </w:p>
    <w:p w14:paraId="6536AB7E" w14:textId="3BA50E51" w:rsidR="00936159" w:rsidRPr="00B74E1E" w:rsidRDefault="00936159"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Explain </w:t>
      </w:r>
      <w:r w:rsidRPr="00B74E1E">
        <w:rPr>
          <w:rFonts w:ascii="Times New Roman" w:hAnsi="Times New Roman"/>
          <w:b/>
          <w:bCs/>
          <w:i/>
          <w:sz w:val="24"/>
          <w:szCs w:val="24"/>
          <w:lang w:val="en-IE"/>
        </w:rPr>
        <w:t>the research and development objectives</w:t>
      </w:r>
      <w:r w:rsidRPr="00B74E1E">
        <w:rPr>
          <w:rFonts w:ascii="Times New Roman" w:hAnsi="Times New Roman"/>
          <w:i/>
          <w:sz w:val="24"/>
          <w:szCs w:val="24"/>
          <w:lang w:val="en-IE"/>
        </w:rPr>
        <w:t xml:space="preserve"> of your project to reach the above outcome. These objectives must be linked to the descriptions in section </w:t>
      </w:r>
      <w:r w:rsidR="0078130F" w:rsidRPr="00B74E1E">
        <w:rPr>
          <w:rFonts w:ascii="Times New Roman" w:hAnsi="Times New Roman"/>
          <w:i/>
          <w:sz w:val="24"/>
          <w:szCs w:val="24"/>
          <w:lang w:val="en-IE"/>
        </w:rPr>
        <w:fldChar w:fldCharType="begin"/>
      </w:r>
      <w:r w:rsidR="0078130F" w:rsidRPr="00B74E1E">
        <w:rPr>
          <w:rFonts w:ascii="Times New Roman" w:hAnsi="Times New Roman"/>
          <w:i/>
          <w:sz w:val="24"/>
          <w:szCs w:val="24"/>
          <w:lang w:val="en-IE"/>
        </w:rPr>
        <w:instrText xml:space="preserve"> REF _Ref147324023 \r \h </w:instrText>
      </w:r>
      <w:r w:rsidR="00546C2D" w:rsidRPr="00B74E1E">
        <w:rPr>
          <w:rFonts w:ascii="Times New Roman" w:hAnsi="Times New Roman"/>
          <w:i/>
          <w:sz w:val="24"/>
          <w:szCs w:val="24"/>
          <w:lang w:val="en-IE"/>
        </w:rPr>
        <w:instrText xml:space="preserve"> \* MERGEFORMAT </w:instrText>
      </w:r>
      <w:r w:rsidR="0078130F" w:rsidRPr="00B74E1E">
        <w:rPr>
          <w:rFonts w:ascii="Times New Roman" w:hAnsi="Times New Roman"/>
          <w:i/>
          <w:sz w:val="24"/>
          <w:szCs w:val="24"/>
          <w:lang w:val="en-IE"/>
        </w:rPr>
      </w:r>
      <w:r w:rsidR="0078130F" w:rsidRPr="00B74E1E">
        <w:rPr>
          <w:rFonts w:ascii="Times New Roman" w:hAnsi="Times New Roman"/>
          <w:i/>
          <w:sz w:val="24"/>
          <w:szCs w:val="24"/>
          <w:lang w:val="en-IE"/>
        </w:rPr>
        <w:fldChar w:fldCharType="separate"/>
      </w:r>
      <w:r w:rsidR="004D5C76">
        <w:rPr>
          <w:rFonts w:ascii="Times New Roman" w:hAnsi="Times New Roman"/>
          <w:i/>
          <w:sz w:val="24"/>
          <w:szCs w:val="24"/>
          <w:lang w:val="en-IE"/>
        </w:rPr>
        <w:t>2</w:t>
      </w:r>
      <w:r w:rsidR="0078130F" w:rsidRPr="00B74E1E">
        <w:rPr>
          <w:rFonts w:ascii="Times New Roman" w:hAnsi="Times New Roman"/>
          <w:i/>
          <w:sz w:val="24"/>
          <w:szCs w:val="24"/>
          <w:lang w:val="en-IE"/>
        </w:rPr>
        <w:fldChar w:fldCharType="end"/>
      </w:r>
      <w:r w:rsidRPr="00B74E1E">
        <w:rPr>
          <w:rFonts w:ascii="Times New Roman" w:hAnsi="Times New Roman"/>
          <w:i/>
          <w:sz w:val="24"/>
          <w:szCs w:val="24"/>
          <w:lang w:val="en-IE"/>
        </w:rPr>
        <w:t xml:space="preserve"> of the PP.</w:t>
      </w:r>
    </w:p>
    <w:p w14:paraId="4FDE4C02" w14:textId="77777777" w:rsidR="00936159" w:rsidRPr="00B74E1E" w:rsidRDefault="00936159" w:rsidP="00AD6D6A">
      <w:pPr>
        <w:ind w:right="-1"/>
        <w:jc w:val="both"/>
        <w:rPr>
          <w:rFonts w:ascii="Times New Roman" w:hAnsi="Times New Roman"/>
          <w:i/>
          <w:sz w:val="24"/>
          <w:szCs w:val="24"/>
          <w:lang w:val="en-IE"/>
        </w:rPr>
      </w:pPr>
    </w:p>
    <w:p w14:paraId="124B5277" w14:textId="04411564" w:rsidR="00750D20" w:rsidRPr="00B74E1E" w:rsidRDefault="00175EA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Explain the </w:t>
      </w:r>
      <w:proofErr w:type="spellStart"/>
      <w:r w:rsidRPr="00B74E1E">
        <w:rPr>
          <w:rFonts w:ascii="Times New Roman" w:hAnsi="Times New Roman"/>
          <w:i/>
          <w:sz w:val="24"/>
          <w:szCs w:val="24"/>
          <w:lang w:val="en-IE"/>
        </w:rPr>
        <w:t>R&amp;D</w:t>
      </w:r>
      <w:r w:rsidR="007554FE" w:rsidRPr="00B74E1E">
        <w:rPr>
          <w:rFonts w:ascii="Times New Roman" w:hAnsi="Times New Roman"/>
          <w:i/>
          <w:sz w:val="24"/>
          <w:szCs w:val="24"/>
          <w:lang w:val="en-IE"/>
        </w:rPr>
        <w:t>&amp;I</w:t>
      </w:r>
      <w:proofErr w:type="spellEnd"/>
      <w:r w:rsidRPr="00B74E1E">
        <w:rPr>
          <w:rFonts w:ascii="Times New Roman" w:hAnsi="Times New Roman"/>
          <w:i/>
          <w:sz w:val="24"/>
          <w:szCs w:val="24"/>
          <w:lang w:val="en-IE"/>
        </w:rPr>
        <w:t xml:space="preserve"> and FID challenges which your project aims to overcome</w:t>
      </w:r>
      <w:r w:rsidR="00ED25C7" w:rsidRPr="00B74E1E">
        <w:rPr>
          <w:rFonts w:ascii="Times New Roman" w:hAnsi="Times New Roman"/>
          <w:i/>
          <w:sz w:val="24"/>
          <w:szCs w:val="24"/>
          <w:lang w:val="en-IE"/>
        </w:rPr>
        <w:t xml:space="preserve"> </w:t>
      </w:r>
      <w:proofErr w:type="gramStart"/>
      <w:r w:rsidR="00ED25C7" w:rsidRPr="00B74E1E">
        <w:rPr>
          <w:rFonts w:ascii="Times New Roman" w:hAnsi="Times New Roman"/>
          <w:i/>
          <w:sz w:val="24"/>
          <w:szCs w:val="24"/>
          <w:lang w:val="en-IE"/>
        </w:rPr>
        <w:t>in order to</w:t>
      </w:r>
      <w:proofErr w:type="gramEnd"/>
      <w:r w:rsidR="00ED25C7" w:rsidRPr="00B74E1E">
        <w:rPr>
          <w:rFonts w:ascii="Times New Roman" w:hAnsi="Times New Roman"/>
          <w:i/>
          <w:sz w:val="24"/>
          <w:szCs w:val="24"/>
          <w:lang w:val="en-IE"/>
        </w:rPr>
        <w:t xml:space="preserve"> meet the objectives pursued.</w:t>
      </w:r>
    </w:p>
    <w:p w14:paraId="2866E75A" w14:textId="77777777" w:rsidR="00846187" w:rsidRPr="00B74E1E" w:rsidRDefault="00846187" w:rsidP="00AD6D6A">
      <w:pPr>
        <w:ind w:right="-1"/>
        <w:jc w:val="both"/>
        <w:rPr>
          <w:rFonts w:ascii="Times New Roman" w:hAnsi="Times New Roman"/>
          <w:i/>
          <w:sz w:val="24"/>
          <w:szCs w:val="24"/>
          <w:lang w:val="en-IE"/>
        </w:rPr>
      </w:pPr>
    </w:p>
    <w:p w14:paraId="62D78171" w14:textId="33118C1A" w:rsidR="00FB7799" w:rsidRPr="00B74E1E" w:rsidRDefault="00FA5AD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the proposed approach to achieve the objectives and overcome the challenges.</w:t>
      </w:r>
    </w:p>
    <w:p w14:paraId="07BCA644" w14:textId="5B1A721D" w:rsidR="00FD1828" w:rsidRPr="00B74E1E" w:rsidRDefault="006A2DCB" w:rsidP="001C3214">
      <w:pPr>
        <w:pStyle w:val="ITberschrift111"/>
        <w:numPr>
          <w:ilvl w:val="3"/>
          <w:numId w:val="5"/>
        </w:numPr>
        <w:spacing w:line="276" w:lineRule="auto"/>
        <w:jc w:val="both"/>
        <w:rPr>
          <w:rFonts w:ascii="Times New Roman" w:hAnsi="Times New Roman"/>
          <w:lang w:val="en-IE"/>
        </w:rPr>
      </w:pPr>
      <w:bookmarkStart w:id="103" w:name="_Toc148106568"/>
      <w:bookmarkStart w:id="104" w:name="_Toc224722401"/>
      <w:r w:rsidRPr="00B74E1E">
        <w:rPr>
          <w:rFonts w:ascii="Times New Roman" w:hAnsi="Times New Roman"/>
          <w:lang w:val="en-IE"/>
        </w:rPr>
        <w:t>Structure of the</w:t>
      </w:r>
      <w:r w:rsidR="00DD6689" w:rsidRPr="00B74E1E">
        <w:rPr>
          <w:rFonts w:ascii="Times New Roman" w:hAnsi="Times New Roman"/>
          <w:lang w:val="en-IE"/>
        </w:rPr>
        <w:t xml:space="preserve"> </w:t>
      </w:r>
      <w:r w:rsidR="00FD1828" w:rsidRPr="00B74E1E">
        <w:rPr>
          <w:rFonts w:ascii="Times New Roman" w:hAnsi="Times New Roman"/>
          <w:lang w:val="en-IE"/>
        </w:rPr>
        <w:t>project</w:t>
      </w:r>
      <w:bookmarkEnd w:id="103"/>
      <w:bookmarkEnd w:id="104"/>
    </w:p>
    <w:p w14:paraId="2250FFD5" w14:textId="28D32143" w:rsidR="00FD1828" w:rsidRPr="00B74E1E" w:rsidRDefault="00FD1828"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provide a clear structure of </w:t>
      </w:r>
      <w:r w:rsidR="006353EC"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project in </w:t>
      </w:r>
      <w:r w:rsidR="00175EA3" w:rsidRPr="00B74E1E">
        <w:rPr>
          <w:rFonts w:ascii="Times New Roman" w:hAnsi="Times New Roman"/>
          <w:i/>
          <w:sz w:val="24"/>
          <w:szCs w:val="24"/>
          <w:lang w:val="en-IE"/>
        </w:rPr>
        <w:t>WP</w:t>
      </w:r>
      <w:r w:rsidRPr="00B74E1E">
        <w:rPr>
          <w:rFonts w:ascii="Times New Roman" w:hAnsi="Times New Roman"/>
          <w:i/>
          <w:sz w:val="24"/>
          <w:szCs w:val="24"/>
          <w:lang w:val="en-IE"/>
        </w:rPr>
        <w:t xml:space="preserve">, </w:t>
      </w:r>
      <w:r w:rsidR="006353EC" w:rsidRPr="00B74E1E">
        <w:rPr>
          <w:rFonts w:ascii="Times New Roman" w:hAnsi="Times New Roman"/>
          <w:i/>
          <w:sz w:val="24"/>
          <w:szCs w:val="24"/>
          <w:lang w:val="en-IE"/>
        </w:rPr>
        <w:t xml:space="preserve">separating </w:t>
      </w:r>
      <w:r w:rsidRPr="00B74E1E">
        <w:rPr>
          <w:rFonts w:ascii="Times New Roman" w:hAnsi="Times New Roman"/>
          <w:i/>
          <w:sz w:val="24"/>
          <w:szCs w:val="24"/>
          <w:lang w:val="en-IE"/>
        </w:rPr>
        <w:t xml:space="preserve">the </w:t>
      </w:r>
      <w:proofErr w:type="spellStart"/>
      <w:r w:rsidRPr="00B74E1E">
        <w:rPr>
          <w:rFonts w:ascii="Times New Roman" w:hAnsi="Times New Roman"/>
          <w:i/>
          <w:sz w:val="24"/>
          <w:szCs w:val="24"/>
          <w:lang w:val="en-IE"/>
        </w:rPr>
        <w:t>R&amp;D</w:t>
      </w:r>
      <w:r w:rsidR="007554FE" w:rsidRPr="00B74E1E">
        <w:rPr>
          <w:rFonts w:ascii="Times New Roman" w:hAnsi="Times New Roman"/>
          <w:i/>
          <w:sz w:val="24"/>
          <w:szCs w:val="24"/>
          <w:lang w:val="en-IE"/>
        </w:rPr>
        <w:t>&amp;I</w:t>
      </w:r>
      <w:proofErr w:type="spellEnd"/>
      <w:r w:rsidRPr="00B74E1E">
        <w:rPr>
          <w:rFonts w:ascii="Times New Roman" w:hAnsi="Times New Roman"/>
          <w:i/>
          <w:sz w:val="24"/>
          <w:szCs w:val="24"/>
          <w:lang w:val="en-IE"/>
        </w:rPr>
        <w:t xml:space="preserve"> </w:t>
      </w:r>
      <w:r w:rsidR="00BF3B78">
        <w:rPr>
          <w:rFonts w:ascii="Times New Roman" w:hAnsi="Times New Roman"/>
          <w:i/>
          <w:sz w:val="24"/>
          <w:szCs w:val="24"/>
          <w:lang w:val="en-IE"/>
        </w:rPr>
        <w:t>from the FID WP (the FID activities should belong to one (or more) separate WP).</w:t>
      </w:r>
    </w:p>
    <w:p w14:paraId="76FA9E9C" w14:textId="77777777" w:rsidR="006353EC" w:rsidRPr="00B74E1E" w:rsidRDefault="006353EC" w:rsidP="00AD6D6A">
      <w:pPr>
        <w:ind w:right="-1"/>
        <w:jc w:val="both"/>
        <w:rPr>
          <w:rFonts w:ascii="Times New Roman" w:hAnsi="Times New Roman"/>
          <w:i/>
          <w:sz w:val="24"/>
          <w:szCs w:val="24"/>
          <w:lang w:val="en-IE"/>
        </w:rPr>
      </w:pPr>
    </w:p>
    <w:p w14:paraId="4ED61745" w14:textId="3293B2C6" w:rsidR="005D4A6A" w:rsidRPr="00B74E1E" w:rsidRDefault="00FD1828" w:rsidP="00AD6D6A">
      <w:pPr>
        <w:ind w:right="-1"/>
        <w:jc w:val="both"/>
        <w:rPr>
          <w:rFonts w:ascii="Times New Roman" w:hAnsi="Times New Roman"/>
          <w:b/>
          <w:i/>
          <w:lang w:val="en-IE"/>
        </w:rPr>
      </w:pPr>
      <w:r w:rsidRPr="00B74E1E">
        <w:rPr>
          <w:rFonts w:ascii="Times New Roman" w:hAnsi="Times New Roman"/>
          <w:i/>
          <w:sz w:val="24"/>
          <w:szCs w:val="24"/>
          <w:lang w:val="en-IE"/>
        </w:rPr>
        <w:t>Provide</w:t>
      </w:r>
      <w:r w:rsidR="008E477E" w:rsidRPr="00B74E1E">
        <w:rPr>
          <w:rFonts w:ascii="Times New Roman" w:hAnsi="Times New Roman"/>
          <w:i/>
          <w:sz w:val="24"/>
          <w:szCs w:val="24"/>
          <w:lang w:val="en-IE"/>
        </w:rPr>
        <w:t xml:space="preserve"> and explain</w:t>
      </w:r>
      <w:r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specific </w:t>
      </w:r>
      <w:r w:rsidRPr="00B74E1E">
        <w:rPr>
          <w:rFonts w:ascii="Times New Roman" w:hAnsi="Times New Roman"/>
          <w:i/>
          <w:sz w:val="24"/>
          <w:szCs w:val="24"/>
          <w:lang w:val="en-IE"/>
        </w:rPr>
        <w:t>milestones for each WP</w:t>
      </w:r>
      <w:r w:rsidRPr="00B74E1E">
        <w:rPr>
          <w:rFonts w:ascii="Times New Roman" w:hAnsi="Times New Roman"/>
          <w:b/>
          <w:i/>
          <w:lang w:val="en-IE"/>
        </w:rPr>
        <w:t>.</w:t>
      </w:r>
    </w:p>
    <w:p w14:paraId="5C6B1942" w14:textId="385BC3C6" w:rsidR="005D4A6A" w:rsidRPr="00B74E1E" w:rsidRDefault="00BF3B78" w:rsidP="001C3214">
      <w:pPr>
        <w:pStyle w:val="ITberschrift111"/>
        <w:numPr>
          <w:ilvl w:val="2"/>
          <w:numId w:val="11"/>
        </w:numPr>
        <w:spacing w:line="276" w:lineRule="auto"/>
        <w:jc w:val="both"/>
        <w:rPr>
          <w:rFonts w:ascii="Times New Roman" w:hAnsi="Times New Roman"/>
          <w:lang w:val="en-IE"/>
        </w:rPr>
      </w:pPr>
      <w:bookmarkStart w:id="105" w:name="_Toc148106569"/>
      <w:bookmarkStart w:id="106" w:name="_Toc224722402"/>
      <w:r>
        <w:rPr>
          <w:rFonts w:ascii="Times New Roman" w:hAnsi="Times New Roman"/>
          <w:lang w:val="en-IE"/>
        </w:rPr>
        <w:t>State-of-the-art</w:t>
      </w:r>
      <w:r w:rsidR="005D4A6A" w:rsidRPr="00B74E1E">
        <w:rPr>
          <w:rFonts w:ascii="Times New Roman" w:hAnsi="Times New Roman"/>
          <w:lang w:val="en-IE"/>
        </w:rPr>
        <w:t xml:space="preserve"> that concerns your project</w:t>
      </w:r>
      <w:bookmarkEnd w:id="105"/>
      <w:bookmarkEnd w:id="106"/>
      <w:r w:rsidR="005D4A6A" w:rsidRPr="00B74E1E">
        <w:rPr>
          <w:rFonts w:ascii="Times New Roman" w:hAnsi="Times New Roman"/>
          <w:lang w:val="en-IE"/>
        </w:rPr>
        <w:t xml:space="preserve"> </w:t>
      </w:r>
    </w:p>
    <w:p w14:paraId="607F5863" w14:textId="2853BD6B" w:rsidR="00846187" w:rsidRPr="00B74E1E" w:rsidRDefault="005D4A6A" w:rsidP="00AD6D6A">
      <w:pPr>
        <w:ind w:right="-1"/>
        <w:jc w:val="both"/>
        <w:rPr>
          <w:rFonts w:ascii="Times New Roman" w:hAnsi="Times New Roman"/>
          <w:b/>
          <w:i/>
          <w:lang w:val="en-IE"/>
        </w:rPr>
      </w:pPr>
      <w:r w:rsidRPr="00B74E1E">
        <w:rPr>
          <w:rFonts w:ascii="Times New Roman" w:hAnsi="Times New Roman"/>
          <w:i/>
          <w:sz w:val="24"/>
          <w:szCs w:val="24"/>
          <w:lang w:val="en-IE"/>
        </w:rPr>
        <w:t xml:space="preserve">Please describe to the best of your knowledge and available market intelligence, the current </w:t>
      </w:r>
      <w:r w:rsidR="00BF3B78">
        <w:rPr>
          <w:rFonts w:ascii="Times New Roman" w:hAnsi="Times New Roman"/>
          <w:i/>
          <w:sz w:val="24"/>
          <w:szCs w:val="24"/>
          <w:lang w:val="en-IE"/>
        </w:rPr>
        <w:t>state-of-the-art</w:t>
      </w:r>
      <w:r w:rsidRPr="00B74E1E">
        <w:rPr>
          <w:rFonts w:ascii="Times New Roman" w:hAnsi="Times New Roman"/>
          <w:i/>
          <w:sz w:val="24"/>
          <w:szCs w:val="24"/>
          <w:lang w:val="en-IE"/>
        </w:rPr>
        <w:t xml:space="preserve"> </w:t>
      </w:r>
      <w:r w:rsidR="003B64F1">
        <w:rPr>
          <w:rFonts w:ascii="Times New Roman" w:hAnsi="Times New Roman"/>
          <w:i/>
          <w:sz w:val="24"/>
          <w:szCs w:val="24"/>
          <w:lang w:val="en-IE"/>
        </w:rPr>
        <w:t xml:space="preserve">in the sector concerned </w:t>
      </w:r>
      <w:r w:rsidRPr="00B74E1E">
        <w:rPr>
          <w:rFonts w:ascii="Times New Roman" w:hAnsi="Times New Roman"/>
          <w:i/>
          <w:sz w:val="24"/>
          <w:szCs w:val="24"/>
          <w:lang w:val="en-IE"/>
        </w:rPr>
        <w:t xml:space="preserve">and provide clear, measurable/quantifiable </w:t>
      </w:r>
      <w:r w:rsidR="008B6D40" w:rsidRPr="00B74E1E">
        <w:rPr>
          <w:rFonts w:ascii="Times New Roman" w:hAnsi="Times New Roman"/>
          <w:i/>
          <w:sz w:val="24"/>
          <w:szCs w:val="24"/>
          <w:lang w:val="en-IE"/>
        </w:rPr>
        <w:t>technical</w:t>
      </w:r>
      <w:r w:rsidRPr="00B74E1E">
        <w:rPr>
          <w:rFonts w:ascii="Times New Roman" w:hAnsi="Times New Roman"/>
          <w:i/>
          <w:sz w:val="24"/>
          <w:szCs w:val="24"/>
          <w:lang w:val="en-IE"/>
        </w:rPr>
        <w:t xml:space="preserve"> key performance indicators (</w:t>
      </w:r>
      <w:proofErr w:type="spellStart"/>
      <w:r w:rsidRPr="00B74E1E">
        <w:rPr>
          <w:rFonts w:ascii="Times New Roman" w:hAnsi="Times New Roman"/>
          <w:i/>
          <w:sz w:val="24"/>
          <w:szCs w:val="24"/>
          <w:lang w:val="en-IE"/>
        </w:rPr>
        <w:t>KPI</w:t>
      </w:r>
      <w:proofErr w:type="spellEnd"/>
      <w:r w:rsidRPr="00B74E1E">
        <w:rPr>
          <w:rFonts w:ascii="Times New Roman" w:hAnsi="Times New Roman"/>
          <w:i/>
          <w:sz w:val="24"/>
          <w:szCs w:val="24"/>
          <w:lang w:val="en-IE"/>
        </w:rPr>
        <w:t xml:space="preserve">) etc., quoting appropriate references to measure such </w:t>
      </w:r>
      <w:r w:rsidR="00BC6D07">
        <w:rPr>
          <w:rFonts w:ascii="Times New Roman" w:hAnsi="Times New Roman"/>
          <w:i/>
          <w:sz w:val="24"/>
          <w:szCs w:val="24"/>
          <w:lang w:val="en-IE"/>
        </w:rPr>
        <w:t>state-of-the-art</w:t>
      </w:r>
      <w:r w:rsidRPr="00B74E1E">
        <w:rPr>
          <w:rFonts w:ascii="Times New Roman" w:hAnsi="Times New Roman"/>
          <w:i/>
          <w:sz w:val="24"/>
          <w:szCs w:val="24"/>
          <w:lang w:val="en-IE"/>
        </w:rPr>
        <w:t>.</w:t>
      </w:r>
      <w:r w:rsidR="00D32ED6"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Please note that the same specific </w:t>
      </w:r>
      <w:r w:rsidR="00523CFA" w:rsidRPr="00B74E1E">
        <w:rPr>
          <w:rFonts w:ascii="Times New Roman" w:hAnsi="Times New Roman"/>
          <w:i/>
          <w:sz w:val="24"/>
          <w:szCs w:val="24"/>
          <w:lang w:val="en-IE"/>
        </w:rPr>
        <w:t xml:space="preserve">targets </w:t>
      </w:r>
      <w:r w:rsidRPr="00B74E1E">
        <w:rPr>
          <w:rFonts w:ascii="Times New Roman" w:hAnsi="Times New Roman"/>
          <w:i/>
          <w:sz w:val="24"/>
          <w:szCs w:val="24"/>
          <w:lang w:val="en-IE"/>
        </w:rPr>
        <w:t xml:space="preserve">will also be used to demonstrate how your IPCEI project will exceed current </w:t>
      </w:r>
      <w:r w:rsidR="00BC6D07">
        <w:rPr>
          <w:rFonts w:ascii="Times New Roman" w:hAnsi="Times New Roman"/>
          <w:i/>
          <w:sz w:val="24"/>
          <w:szCs w:val="24"/>
          <w:lang w:val="en-IE"/>
        </w:rPr>
        <w:t>state-of-the-art</w:t>
      </w:r>
      <w:r w:rsidRPr="00B74E1E">
        <w:rPr>
          <w:rFonts w:ascii="Times New Roman" w:hAnsi="Times New Roman"/>
          <w:i/>
          <w:sz w:val="24"/>
          <w:szCs w:val="24"/>
          <w:lang w:val="en-IE"/>
        </w:rPr>
        <w:t xml:space="preserve"> </w:t>
      </w:r>
      <w:r w:rsidR="00D969AE">
        <w:rPr>
          <w:rFonts w:ascii="Times New Roman" w:hAnsi="Times New Roman"/>
          <w:i/>
          <w:sz w:val="24"/>
          <w:szCs w:val="24"/>
          <w:lang w:val="en-IE"/>
        </w:rPr>
        <w:t xml:space="preserve">in the sector concerned </w:t>
      </w:r>
      <w:r w:rsidRPr="00B74E1E">
        <w:rPr>
          <w:rFonts w:ascii="Times New Roman" w:hAnsi="Times New Roman"/>
          <w:i/>
          <w:sz w:val="24"/>
          <w:szCs w:val="24"/>
          <w:lang w:val="en-IE"/>
        </w:rPr>
        <w:t>and by how much</w:t>
      </w:r>
      <w:r w:rsidR="005D4110" w:rsidRPr="00B74E1E">
        <w:rPr>
          <w:rFonts w:ascii="Times New Roman" w:hAnsi="Times New Roman"/>
          <w:b/>
          <w:i/>
          <w:lang w:val="en-IE"/>
        </w:rPr>
        <w:t>.</w:t>
      </w:r>
      <w:r w:rsidR="00E262B3" w:rsidRPr="00B74E1E">
        <w:rPr>
          <w:rFonts w:ascii="Times New Roman" w:hAnsi="Times New Roman"/>
          <w:b/>
          <w:i/>
          <w:lang w:val="en-IE"/>
        </w:rPr>
        <w:t xml:space="preserve"> </w:t>
      </w:r>
      <w:r w:rsidR="00E262B3" w:rsidRPr="00B74E1E">
        <w:rPr>
          <w:rFonts w:ascii="Times New Roman" w:hAnsi="Times New Roman"/>
          <w:i/>
          <w:sz w:val="24"/>
          <w:szCs w:val="24"/>
          <w:lang w:val="en-IE"/>
        </w:rPr>
        <w:t>Assumptions and explicit definitions (e.g.</w:t>
      </w:r>
      <w:r w:rsidR="002C4F28" w:rsidRPr="00B74E1E">
        <w:rPr>
          <w:rFonts w:ascii="Times New Roman" w:hAnsi="Times New Roman"/>
          <w:i/>
          <w:sz w:val="24"/>
          <w:szCs w:val="24"/>
          <w:lang w:val="en-IE"/>
        </w:rPr>
        <w:t>,</w:t>
      </w:r>
      <w:r w:rsidR="00E262B3" w:rsidRPr="00B74E1E">
        <w:rPr>
          <w:rFonts w:ascii="Times New Roman" w:hAnsi="Times New Roman"/>
          <w:i/>
          <w:sz w:val="24"/>
          <w:szCs w:val="24"/>
          <w:lang w:val="en-IE"/>
        </w:rPr>
        <w:t xml:space="preserve"> system boundary, operation conditions, etc) should be provided whenever necessary for clearly defining the relevant </w:t>
      </w:r>
      <w:proofErr w:type="spellStart"/>
      <w:r w:rsidR="00E262B3" w:rsidRPr="00B74E1E">
        <w:rPr>
          <w:rFonts w:ascii="Times New Roman" w:hAnsi="Times New Roman"/>
          <w:i/>
          <w:sz w:val="24"/>
          <w:szCs w:val="24"/>
          <w:lang w:val="en-IE"/>
        </w:rPr>
        <w:t>KPIs</w:t>
      </w:r>
      <w:proofErr w:type="spellEnd"/>
      <w:r w:rsidR="00E262B3" w:rsidRPr="00B74E1E">
        <w:rPr>
          <w:rFonts w:ascii="Times New Roman" w:hAnsi="Times New Roman"/>
          <w:i/>
          <w:sz w:val="24"/>
          <w:szCs w:val="24"/>
          <w:lang w:val="en-IE"/>
        </w:rPr>
        <w:t>.</w:t>
      </w:r>
    </w:p>
    <w:p w14:paraId="6A764A12" w14:textId="6E842081" w:rsidR="00846187" w:rsidRPr="00B74E1E" w:rsidRDefault="00715CF4" w:rsidP="00AD6D6A">
      <w:pPr>
        <w:pStyle w:val="ITberschrift111"/>
        <w:spacing w:line="276" w:lineRule="auto"/>
        <w:jc w:val="both"/>
        <w:rPr>
          <w:rFonts w:ascii="Times New Roman" w:hAnsi="Times New Roman"/>
          <w:lang w:val="en-IE"/>
        </w:rPr>
      </w:pPr>
      <w:bookmarkStart w:id="107" w:name="_Toc126857744"/>
      <w:bookmarkStart w:id="108" w:name="_Toc126857890"/>
      <w:bookmarkStart w:id="109" w:name="_Toc126858294"/>
      <w:bookmarkStart w:id="110" w:name="_Toc126871389"/>
      <w:bookmarkStart w:id="111" w:name="_Ref147323885"/>
      <w:bookmarkStart w:id="112" w:name="_Toc148106570"/>
      <w:bookmarkStart w:id="113" w:name="_Toc224722403"/>
      <w:bookmarkEnd w:id="107"/>
      <w:bookmarkEnd w:id="108"/>
      <w:bookmarkEnd w:id="109"/>
      <w:bookmarkEnd w:id="110"/>
      <w:proofErr w:type="spellStart"/>
      <w:r w:rsidRPr="00B74E1E">
        <w:rPr>
          <w:rFonts w:ascii="Times New Roman" w:hAnsi="Times New Roman"/>
          <w:lang w:val="en-IE"/>
        </w:rPr>
        <w:t>R&amp;D</w:t>
      </w:r>
      <w:r w:rsidR="007554FE" w:rsidRPr="00B74E1E">
        <w:rPr>
          <w:rFonts w:ascii="Times New Roman" w:hAnsi="Times New Roman"/>
          <w:lang w:val="en-IE"/>
        </w:rPr>
        <w:t>&amp;I</w:t>
      </w:r>
      <w:proofErr w:type="spellEnd"/>
      <w:r w:rsidRPr="00B74E1E">
        <w:rPr>
          <w:rFonts w:ascii="Times New Roman" w:hAnsi="Times New Roman"/>
          <w:lang w:val="en-IE"/>
        </w:rPr>
        <w:t xml:space="preserve"> </w:t>
      </w:r>
      <w:r w:rsidR="007619DC">
        <w:rPr>
          <w:rFonts w:ascii="Times New Roman" w:hAnsi="Times New Roman"/>
          <w:lang w:val="en-IE"/>
        </w:rPr>
        <w:t>activities</w:t>
      </w:r>
      <w:r w:rsidR="00B11044" w:rsidRPr="00B74E1E">
        <w:rPr>
          <w:rFonts w:ascii="Times New Roman" w:hAnsi="Times New Roman"/>
          <w:lang w:val="en-IE"/>
        </w:rPr>
        <w:t xml:space="preserve"> of</w:t>
      </w:r>
      <w:r w:rsidR="00983763" w:rsidRPr="00B74E1E">
        <w:rPr>
          <w:rFonts w:ascii="Times New Roman" w:hAnsi="Times New Roman"/>
          <w:lang w:val="en-IE"/>
        </w:rPr>
        <w:t xml:space="preserve"> </w:t>
      </w:r>
      <w:r w:rsidR="006A2DCB" w:rsidRPr="00B74E1E">
        <w:rPr>
          <w:rFonts w:ascii="Times New Roman" w:hAnsi="Times New Roman"/>
          <w:lang w:val="en-IE"/>
        </w:rPr>
        <w:t xml:space="preserve">the </w:t>
      </w:r>
      <w:r w:rsidR="00983763" w:rsidRPr="00B74E1E">
        <w:rPr>
          <w:rFonts w:ascii="Times New Roman" w:hAnsi="Times New Roman"/>
          <w:lang w:val="en-IE"/>
        </w:rPr>
        <w:t>project</w:t>
      </w:r>
      <w:bookmarkEnd w:id="111"/>
      <w:bookmarkEnd w:id="112"/>
      <w:bookmarkEnd w:id="113"/>
    </w:p>
    <w:p w14:paraId="677A525B" w14:textId="547B17B9" w:rsidR="00B11044" w:rsidRPr="00B74E1E" w:rsidRDefault="004F20F7" w:rsidP="001C3214">
      <w:pPr>
        <w:pStyle w:val="ITberschrift111"/>
        <w:numPr>
          <w:ilvl w:val="3"/>
          <w:numId w:val="5"/>
        </w:numPr>
        <w:spacing w:line="276" w:lineRule="auto"/>
        <w:jc w:val="both"/>
        <w:rPr>
          <w:rFonts w:ascii="Times New Roman" w:hAnsi="Times New Roman"/>
          <w:lang w:val="en-IE"/>
        </w:rPr>
      </w:pPr>
      <w:bookmarkStart w:id="114" w:name="_Toc148106571"/>
      <w:bookmarkStart w:id="115" w:name="_Toc224722404"/>
      <w:r>
        <w:rPr>
          <w:rFonts w:ascii="Times New Roman" w:hAnsi="Times New Roman"/>
          <w:lang w:val="en-IE"/>
        </w:rPr>
        <w:t xml:space="preserve">Description of </w:t>
      </w:r>
      <w:proofErr w:type="spellStart"/>
      <w:r w:rsidR="00B11044" w:rsidRPr="00B74E1E">
        <w:rPr>
          <w:rFonts w:ascii="Times New Roman" w:hAnsi="Times New Roman"/>
          <w:lang w:val="en-IE"/>
        </w:rPr>
        <w:t>R&amp;D&amp;I</w:t>
      </w:r>
      <w:proofErr w:type="spellEnd"/>
      <w:r w:rsidR="00B11044" w:rsidRPr="00B74E1E">
        <w:rPr>
          <w:rFonts w:ascii="Times New Roman" w:hAnsi="Times New Roman"/>
          <w:lang w:val="en-IE"/>
        </w:rPr>
        <w:t xml:space="preserve"> activities of the project</w:t>
      </w:r>
      <w:bookmarkEnd w:id="114"/>
      <w:bookmarkEnd w:id="115"/>
    </w:p>
    <w:p w14:paraId="7E975DFC" w14:textId="2D4AF654" w:rsidR="00846187"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Please d</w:t>
      </w:r>
      <w:r w:rsidR="00715CF4" w:rsidRPr="00B74E1E">
        <w:rPr>
          <w:rFonts w:ascii="Times New Roman" w:hAnsi="Times New Roman"/>
          <w:i/>
          <w:sz w:val="24"/>
          <w:szCs w:val="24"/>
          <w:lang w:val="en-IE"/>
        </w:rPr>
        <w:t xml:space="preserve">escribe </w:t>
      </w:r>
      <w:r w:rsidR="005D0424" w:rsidRPr="00B74E1E">
        <w:rPr>
          <w:rFonts w:ascii="Times New Roman" w:hAnsi="Times New Roman"/>
          <w:i/>
          <w:sz w:val="24"/>
          <w:szCs w:val="24"/>
          <w:lang w:val="en-IE"/>
        </w:rPr>
        <w:t>the research</w:t>
      </w:r>
      <w:r w:rsidR="00F807DB" w:rsidRPr="00B74E1E">
        <w:rPr>
          <w:rFonts w:ascii="Times New Roman" w:hAnsi="Times New Roman"/>
          <w:i/>
          <w:sz w:val="24"/>
          <w:szCs w:val="24"/>
          <w:lang w:val="en-IE"/>
        </w:rPr>
        <w:t xml:space="preserve"> </w:t>
      </w:r>
      <w:r w:rsidR="00E92C51" w:rsidRPr="00B74E1E">
        <w:rPr>
          <w:rFonts w:ascii="Times New Roman" w:hAnsi="Times New Roman"/>
          <w:i/>
          <w:sz w:val="24"/>
          <w:szCs w:val="24"/>
          <w:lang w:val="en-IE"/>
        </w:rPr>
        <w:t xml:space="preserve">and development </w:t>
      </w:r>
      <w:r w:rsidR="00F807DB" w:rsidRPr="00B74E1E">
        <w:rPr>
          <w:rFonts w:ascii="Times New Roman" w:hAnsi="Times New Roman"/>
          <w:i/>
          <w:sz w:val="24"/>
          <w:szCs w:val="24"/>
          <w:lang w:val="en-IE"/>
        </w:rPr>
        <w:t>activities</w:t>
      </w:r>
      <w:r w:rsidR="005D0424" w:rsidRPr="00B74E1E">
        <w:rPr>
          <w:rFonts w:ascii="Times New Roman" w:hAnsi="Times New Roman"/>
          <w:i/>
          <w:sz w:val="24"/>
          <w:szCs w:val="24"/>
          <w:lang w:val="en-IE"/>
        </w:rPr>
        <w:t xml:space="preserve"> to be performed in each WP of your project </w:t>
      </w:r>
      <w:r w:rsidR="00715CF4" w:rsidRPr="00B74E1E">
        <w:rPr>
          <w:rFonts w:ascii="Times New Roman" w:hAnsi="Times New Roman"/>
          <w:i/>
          <w:sz w:val="24"/>
          <w:szCs w:val="24"/>
          <w:lang w:val="en-IE"/>
        </w:rPr>
        <w:t xml:space="preserve">in sufficient </w:t>
      </w:r>
      <w:r w:rsidR="00D52003" w:rsidRPr="00B74E1E">
        <w:rPr>
          <w:rFonts w:ascii="Times New Roman" w:hAnsi="Times New Roman"/>
          <w:i/>
          <w:sz w:val="24"/>
          <w:szCs w:val="24"/>
          <w:lang w:val="en-IE"/>
        </w:rPr>
        <w:t xml:space="preserve">scientific and </w:t>
      </w:r>
      <w:r w:rsidR="00331E3E" w:rsidRPr="00B74E1E">
        <w:rPr>
          <w:rFonts w:ascii="Times New Roman" w:hAnsi="Times New Roman"/>
          <w:i/>
          <w:sz w:val="24"/>
          <w:szCs w:val="24"/>
          <w:lang w:val="en-IE"/>
        </w:rPr>
        <w:t xml:space="preserve">technical </w:t>
      </w:r>
      <w:r w:rsidR="00715CF4" w:rsidRPr="00B74E1E">
        <w:rPr>
          <w:rFonts w:ascii="Times New Roman" w:hAnsi="Times New Roman"/>
          <w:i/>
          <w:sz w:val="24"/>
          <w:szCs w:val="24"/>
          <w:lang w:val="en-IE"/>
        </w:rPr>
        <w:t xml:space="preserve">detail to enable </w:t>
      </w:r>
      <w:r w:rsidR="009A5593" w:rsidRPr="00B74E1E">
        <w:rPr>
          <w:rFonts w:ascii="Times New Roman" w:hAnsi="Times New Roman"/>
          <w:i/>
          <w:sz w:val="24"/>
          <w:szCs w:val="24"/>
          <w:lang w:val="en-IE"/>
        </w:rPr>
        <w:t>understanding</w:t>
      </w:r>
      <w:r w:rsidR="00F15FD9" w:rsidRPr="00B74E1E">
        <w:rPr>
          <w:rFonts w:ascii="Times New Roman" w:hAnsi="Times New Roman"/>
          <w:i/>
          <w:sz w:val="24"/>
          <w:szCs w:val="24"/>
          <w:lang w:val="en-IE"/>
        </w:rPr>
        <w:t xml:space="preserve"> also by non-experts</w:t>
      </w:r>
      <w:r w:rsidR="00715CF4" w:rsidRPr="00B74E1E">
        <w:rPr>
          <w:rFonts w:ascii="Times New Roman" w:hAnsi="Times New Roman"/>
          <w:i/>
          <w:sz w:val="24"/>
          <w:szCs w:val="24"/>
          <w:lang w:val="en-IE"/>
        </w:rPr>
        <w:t xml:space="preserve">. Avoid splitting up </w:t>
      </w:r>
      <w:r w:rsidR="00FA5AD6" w:rsidRPr="00B74E1E">
        <w:rPr>
          <w:rFonts w:ascii="Times New Roman" w:hAnsi="Times New Roman"/>
          <w:i/>
          <w:sz w:val="24"/>
          <w:szCs w:val="24"/>
          <w:lang w:val="en-IE"/>
        </w:rPr>
        <w:t xml:space="preserve">the description </w:t>
      </w:r>
      <w:r w:rsidR="00715CF4" w:rsidRPr="00B74E1E">
        <w:rPr>
          <w:rFonts w:ascii="Times New Roman" w:hAnsi="Times New Roman"/>
          <w:i/>
          <w:sz w:val="24"/>
          <w:szCs w:val="24"/>
          <w:lang w:val="en-IE"/>
        </w:rPr>
        <w:t>in numerous small innovations where these are parts of one overarching innovation</w:t>
      </w:r>
      <w:r w:rsidR="00ED25C7" w:rsidRPr="00B74E1E">
        <w:rPr>
          <w:rFonts w:ascii="Times New Roman" w:hAnsi="Times New Roman"/>
          <w:i/>
          <w:sz w:val="24"/>
          <w:szCs w:val="24"/>
          <w:lang w:val="en-IE"/>
        </w:rPr>
        <w:t>.</w:t>
      </w:r>
      <w:r w:rsidRPr="00B74E1E">
        <w:rPr>
          <w:rFonts w:ascii="Times New Roman" w:hAnsi="Times New Roman"/>
          <w:i/>
          <w:sz w:val="24"/>
          <w:szCs w:val="24"/>
          <w:lang w:val="en-IE"/>
        </w:rPr>
        <w:t xml:space="preserve"> </w:t>
      </w:r>
      <w:r w:rsidR="006A0785" w:rsidRPr="00B74E1E">
        <w:rPr>
          <w:rFonts w:ascii="Times New Roman" w:hAnsi="Times New Roman"/>
          <w:i/>
          <w:sz w:val="24"/>
          <w:szCs w:val="24"/>
          <w:lang w:val="en-IE"/>
        </w:rPr>
        <w:t xml:space="preserve">Please </w:t>
      </w:r>
      <w:r w:rsidR="00627456" w:rsidRPr="00B74E1E">
        <w:rPr>
          <w:rFonts w:ascii="Times New Roman" w:hAnsi="Times New Roman"/>
          <w:i/>
          <w:sz w:val="24"/>
          <w:szCs w:val="24"/>
          <w:lang w:val="en-IE"/>
        </w:rPr>
        <w:t>also describe</w:t>
      </w:r>
      <w:r w:rsidR="005A1B7F" w:rsidRPr="00B74E1E">
        <w:rPr>
          <w:rFonts w:ascii="Times New Roman" w:hAnsi="Times New Roman"/>
          <w:i/>
          <w:sz w:val="24"/>
          <w:szCs w:val="24"/>
          <w:lang w:val="en-IE"/>
        </w:rPr>
        <w:t xml:space="preserve"> </w:t>
      </w:r>
      <w:r w:rsidR="006A0785" w:rsidRPr="00B74E1E">
        <w:rPr>
          <w:rFonts w:ascii="Times New Roman" w:hAnsi="Times New Roman"/>
          <w:i/>
          <w:sz w:val="24"/>
          <w:szCs w:val="24"/>
          <w:lang w:val="en-IE"/>
        </w:rPr>
        <w:t>the aim/outcome of the research to be performed in each WP upon which the research</w:t>
      </w:r>
      <w:r w:rsidR="005A1B7F" w:rsidRPr="00B74E1E">
        <w:rPr>
          <w:rFonts w:ascii="Times New Roman" w:hAnsi="Times New Roman"/>
          <w:i/>
          <w:sz w:val="24"/>
          <w:szCs w:val="24"/>
          <w:lang w:val="en-IE"/>
        </w:rPr>
        <w:t xml:space="preserve"> in the next WP will continue.</w:t>
      </w:r>
      <w:r w:rsidR="00101FD9" w:rsidRPr="00B74E1E">
        <w:rPr>
          <w:rFonts w:ascii="Times New Roman" w:hAnsi="Times New Roman"/>
          <w:i/>
          <w:sz w:val="24"/>
          <w:szCs w:val="24"/>
          <w:lang w:val="en-IE"/>
        </w:rPr>
        <w:t xml:space="preserve"> Please provide clear descriptions and detailing the expected milestones achieved in each of the phases.</w:t>
      </w:r>
      <w:r w:rsidR="005A1B7F" w:rsidRPr="00B74E1E">
        <w:rPr>
          <w:rFonts w:ascii="Times New Roman" w:hAnsi="Times New Roman"/>
          <w:i/>
          <w:sz w:val="24"/>
          <w:szCs w:val="24"/>
          <w:lang w:val="en-IE"/>
        </w:rPr>
        <w:t xml:space="preserve"> </w:t>
      </w:r>
    </w:p>
    <w:p w14:paraId="170F9644" w14:textId="77777777" w:rsidR="00846187" w:rsidRPr="00B74E1E" w:rsidRDefault="00846187" w:rsidP="00AD6D6A">
      <w:pPr>
        <w:ind w:right="-1"/>
        <w:jc w:val="both"/>
        <w:rPr>
          <w:rFonts w:ascii="Times New Roman" w:hAnsi="Times New Roman"/>
          <w:i/>
          <w:sz w:val="24"/>
          <w:szCs w:val="24"/>
          <w:lang w:val="en-IE"/>
        </w:rPr>
      </w:pPr>
    </w:p>
    <w:p w14:paraId="67E31C44" w14:textId="4CE2FA73" w:rsidR="00983763" w:rsidRPr="00B74E1E" w:rsidRDefault="00191A21"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lastRenderedPageBreak/>
        <w:t xml:space="preserve">Please </w:t>
      </w:r>
      <w:r w:rsidR="00705C93" w:rsidRPr="00B74E1E">
        <w:rPr>
          <w:rFonts w:ascii="Times New Roman" w:hAnsi="Times New Roman"/>
          <w:i/>
          <w:sz w:val="24"/>
          <w:szCs w:val="24"/>
          <w:lang w:val="en-IE"/>
        </w:rPr>
        <w:t>provide and justify</w:t>
      </w:r>
      <w:r w:rsidRPr="00B74E1E">
        <w:rPr>
          <w:rFonts w:ascii="Times New Roman" w:hAnsi="Times New Roman"/>
          <w:i/>
          <w:sz w:val="24"/>
          <w:szCs w:val="24"/>
          <w:lang w:val="en-IE"/>
        </w:rPr>
        <w:t xml:space="preserve"> </w:t>
      </w:r>
      <w:r w:rsidR="003521FA" w:rsidRPr="00B74E1E">
        <w:rPr>
          <w:rFonts w:ascii="Times New Roman" w:hAnsi="Times New Roman"/>
          <w:i/>
          <w:sz w:val="24"/>
          <w:szCs w:val="24"/>
          <w:lang w:val="en-IE"/>
        </w:rPr>
        <w:t>relevant</w:t>
      </w:r>
      <w:r w:rsidR="002331B8" w:rsidRPr="00B74E1E">
        <w:rPr>
          <w:rFonts w:ascii="Times New Roman" w:hAnsi="Times New Roman"/>
          <w:i/>
          <w:sz w:val="24"/>
          <w:szCs w:val="24"/>
          <w:lang w:val="en-IE"/>
        </w:rPr>
        <w:t xml:space="preserve"> </w:t>
      </w:r>
      <w:proofErr w:type="spellStart"/>
      <w:r w:rsidR="00484AA6" w:rsidRPr="00B74E1E">
        <w:rPr>
          <w:rFonts w:ascii="Times New Roman" w:hAnsi="Times New Roman"/>
          <w:i/>
          <w:sz w:val="24"/>
          <w:szCs w:val="24"/>
          <w:lang w:val="en-IE"/>
        </w:rPr>
        <w:t>KPI</w:t>
      </w:r>
      <w:proofErr w:type="spellEnd"/>
      <w:r w:rsidR="00705C93" w:rsidRPr="00B74E1E">
        <w:rPr>
          <w:rFonts w:ascii="Times New Roman" w:hAnsi="Times New Roman"/>
          <w:i/>
          <w:sz w:val="24"/>
          <w:szCs w:val="24"/>
          <w:lang w:val="en-IE"/>
        </w:rPr>
        <w:t xml:space="preserve"> that will demonstrate the accomplishment of </w:t>
      </w:r>
      <w:r w:rsidR="003D219A" w:rsidRPr="00B74E1E">
        <w:rPr>
          <w:rFonts w:ascii="Times New Roman" w:hAnsi="Times New Roman"/>
          <w:i/>
          <w:sz w:val="24"/>
          <w:szCs w:val="24"/>
          <w:lang w:val="en-IE"/>
        </w:rPr>
        <w:t xml:space="preserve">innovative goals of </w:t>
      </w:r>
      <w:r w:rsidR="00705C93" w:rsidRPr="00B74E1E">
        <w:rPr>
          <w:rFonts w:ascii="Times New Roman" w:hAnsi="Times New Roman"/>
          <w:i/>
          <w:sz w:val="24"/>
          <w:szCs w:val="24"/>
          <w:lang w:val="en-IE"/>
        </w:rPr>
        <w:t xml:space="preserve">the research </w:t>
      </w:r>
      <w:r w:rsidR="00627456" w:rsidRPr="00B74E1E">
        <w:rPr>
          <w:rFonts w:ascii="Times New Roman" w:hAnsi="Times New Roman"/>
          <w:i/>
          <w:sz w:val="24"/>
          <w:szCs w:val="24"/>
          <w:lang w:val="en-IE"/>
        </w:rPr>
        <w:t xml:space="preserve">and development </w:t>
      </w:r>
      <w:r w:rsidR="00705C93" w:rsidRPr="00B74E1E">
        <w:rPr>
          <w:rFonts w:ascii="Times New Roman" w:hAnsi="Times New Roman"/>
          <w:i/>
          <w:sz w:val="24"/>
          <w:szCs w:val="24"/>
          <w:lang w:val="en-IE"/>
        </w:rPr>
        <w:t xml:space="preserve">activities and their aims </w:t>
      </w:r>
      <w:proofErr w:type="gramStart"/>
      <w:r w:rsidR="00705C93" w:rsidRPr="00B74E1E">
        <w:rPr>
          <w:rFonts w:ascii="Times New Roman" w:hAnsi="Times New Roman"/>
          <w:i/>
          <w:sz w:val="24"/>
          <w:szCs w:val="24"/>
          <w:lang w:val="en-IE"/>
        </w:rPr>
        <w:t>in a given</w:t>
      </w:r>
      <w:proofErr w:type="gramEnd"/>
      <w:r w:rsidR="00705C93" w:rsidRPr="00B74E1E">
        <w:rPr>
          <w:rFonts w:ascii="Times New Roman" w:hAnsi="Times New Roman"/>
          <w:i/>
          <w:sz w:val="24"/>
          <w:szCs w:val="24"/>
          <w:lang w:val="en-IE"/>
        </w:rPr>
        <w:t xml:space="preserve"> WP in order to proceed with the activities in the next WP. </w:t>
      </w:r>
    </w:p>
    <w:p w14:paraId="22FC9CF1" w14:textId="00F20D4B" w:rsidR="00846187" w:rsidRPr="00B74E1E" w:rsidRDefault="00846187" w:rsidP="00AD6D6A">
      <w:pPr>
        <w:ind w:right="-1"/>
        <w:jc w:val="both"/>
        <w:rPr>
          <w:rFonts w:ascii="Times New Roman" w:hAnsi="Times New Roman"/>
          <w:i/>
          <w:sz w:val="24"/>
          <w:szCs w:val="24"/>
          <w:lang w:val="en-IE"/>
        </w:rPr>
      </w:pPr>
    </w:p>
    <w:p w14:paraId="0E559E76" w14:textId="51368ABE" w:rsidR="008B2BFD" w:rsidRPr="00B74E1E" w:rsidRDefault="009A5593"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Outline</w:t>
      </w:r>
      <w:r w:rsidR="00846187" w:rsidRPr="00B74E1E">
        <w:rPr>
          <w:rFonts w:ascii="Times New Roman" w:hAnsi="Times New Roman"/>
          <w:i/>
          <w:sz w:val="24"/>
          <w:szCs w:val="24"/>
          <w:lang w:val="en-IE"/>
        </w:rPr>
        <w:t xml:space="preserve"> the total duration of the research </w:t>
      </w:r>
      <w:r w:rsidR="00627456" w:rsidRPr="00B74E1E">
        <w:rPr>
          <w:rFonts w:ascii="Times New Roman" w:hAnsi="Times New Roman"/>
          <w:i/>
          <w:sz w:val="24"/>
          <w:szCs w:val="24"/>
          <w:lang w:val="en-IE"/>
        </w:rPr>
        <w:t xml:space="preserve">and development </w:t>
      </w:r>
      <w:r w:rsidR="00846187" w:rsidRPr="00B74E1E">
        <w:rPr>
          <w:rFonts w:ascii="Times New Roman" w:hAnsi="Times New Roman"/>
          <w:i/>
          <w:sz w:val="24"/>
          <w:szCs w:val="24"/>
          <w:lang w:val="en-IE"/>
        </w:rPr>
        <w:t>part</w:t>
      </w:r>
      <w:r w:rsidR="00E9409C" w:rsidRPr="00B74E1E">
        <w:rPr>
          <w:rFonts w:ascii="Times New Roman" w:hAnsi="Times New Roman"/>
          <w:i/>
          <w:sz w:val="24"/>
          <w:szCs w:val="24"/>
          <w:lang w:val="en-IE"/>
        </w:rPr>
        <w:t xml:space="preserve"> (including of each WP)</w:t>
      </w:r>
      <w:r w:rsidR="00846187" w:rsidRPr="00B74E1E">
        <w:rPr>
          <w:rFonts w:ascii="Times New Roman" w:hAnsi="Times New Roman"/>
          <w:i/>
          <w:sz w:val="24"/>
          <w:szCs w:val="24"/>
          <w:lang w:val="en-IE"/>
        </w:rPr>
        <w:t xml:space="preserve"> of the project.</w:t>
      </w:r>
    </w:p>
    <w:p w14:paraId="1A8C82E3" w14:textId="77777777" w:rsidR="008E18D8" w:rsidRPr="00B74E1E" w:rsidRDefault="008E18D8" w:rsidP="00AD6D6A">
      <w:pPr>
        <w:ind w:right="-1"/>
        <w:jc w:val="both"/>
        <w:rPr>
          <w:rFonts w:ascii="Times New Roman" w:hAnsi="Times New Roman"/>
          <w:i/>
          <w:sz w:val="24"/>
          <w:szCs w:val="24"/>
          <w:lang w:val="en-IE"/>
        </w:rPr>
      </w:pPr>
    </w:p>
    <w:p w14:paraId="014586B0" w14:textId="73161044" w:rsidR="008E18D8" w:rsidRPr="00B74E1E" w:rsidRDefault="00190EBA" w:rsidP="0057755A">
      <w:pPr>
        <w:spacing w:line="240" w:lineRule="auto"/>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specify the same for FID-relevant </w:t>
      </w:r>
      <w:proofErr w:type="spellStart"/>
      <w:r w:rsidRPr="00B74E1E">
        <w:rPr>
          <w:rFonts w:ascii="Times New Roman" w:hAnsi="Times New Roman"/>
          <w:i/>
          <w:sz w:val="24"/>
          <w:szCs w:val="24"/>
          <w:lang w:val="en-IE"/>
        </w:rPr>
        <w:t>KPIs</w:t>
      </w:r>
      <w:proofErr w:type="spellEnd"/>
      <w:r w:rsidRPr="00B74E1E">
        <w:rPr>
          <w:rFonts w:ascii="Times New Roman" w:hAnsi="Times New Roman"/>
          <w:i/>
          <w:sz w:val="24"/>
          <w:szCs w:val="24"/>
          <w:lang w:val="en-IE"/>
        </w:rPr>
        <w:t xml:space="preserve"> and how </w:t>
      </w:r>
      <w:proofErr w:type="spellStart"/>
      <w:r w:rsidRPr="00B74E1E">
        <w:rPr>
          <w:rFonts w:ascii="Times New Roman" w:hAnsi="Times New Roman"/>
          <w:i/>
          <w:sz w:val="24"/>
          <w:szCs w:val="24"/>
          <w:lang w:val="en-IE"/>
        </w:rPr>
        <w:t>R&amp;D&amp;I</w:t>
      </w:r>
      <w:proofErr w:type="spellEnd"/>
      <w:r w:rsidRPr="00B74E1E">
        <w:rPr>
          <w:rFonts w:ascii="Times New Roman" w:hAnsi="Times New Roman"/>
          <w:i/>
          <w:sz w:val="24"/>
          <w:szCs w:val="24"/>
          <w:lang w:val="en-IE"/>
        </w:rPr>
        <w:t xml:space="preserve"> actions will lead to FID ones. </w:t>
      </w:r>
    </w:p>
    <w:p w14:paraId="3C6B5064" w14:textId="0E4BF3FC" w:rsidR="00F30AD0" w:rsidRPr="00B74E1E" w:rsidRDefault="46C84FC3" w:rsidP="001C3214">
      <w:pPr>
        <w:pStyle w:val="ITberschrift111"/>
        <w:numPr>
          <w:ilvl w:val="3"/>
          <w:numId w:val="5"/>
        </w:numPr>
        <w:spacing w:line="276" w:lineRule="auto"/>
        <w:jc w:val="both"/>
        <w:rPr>
          <w:rFonts w:ascii="Times New Roman" w:hAnsi="Times New Roman"/>
          <w:lang w:val="en-IE"/>
        </w:rPr>
      </w:pPr>
      <w:bookmarkStart w:id="116" w:name="_Toc126857746"/>
      <w:bookmarkStart w:id="117" w:name="_Toc126857892"/>
      <w:bookmarkStart w:id="118" w:name="_Toc126858296"/>
      <w:bookmarkStart w:id="119" w:name="_Toc126871391"/>
      <w:bookmarkStart w:id="120" w:name="_Toc148106572"/>
      <w:bookmarkStart w:id="121" w:name="_Toc224722405"/>
      <w:bookmarkEnd w:id="116"/>
      <w:bookmarkEnd w:id="117"/>
      <w:bookmarkEnd w:id="118"/>
      <w:bookmarkEnd w:id="119"/>
      <w:r w:rsidRPr="00B74E1E">
        <w:rPr>
          <w:rFonts w:ascii="Times New Roman" w:hAnsi="Times New Roman"/>
          <w:lang w:val="en-IE"/>
        </w:rPr>
        <w:t xml:space="preserve">Major innovative </w:t>
      </w:r>
      <w:r w:rsidR="2C51B1BD" w:rsidRPr="00B74E1E">
        <w:rPr>
          <w:rFonts w:ascii="Times New Roman" w:hAnsi="Times New Roman"/>
          <w:lang w:val="en-IE"/>
        </w:rPr>
        <w:t xml:space="preserve">nature </w:t>
      </w:r>
      <w:r w:rsidRPr="00B74E1E">
        <w:rPr>
          <w:rFonts w:ascii="Times New Roman" w:hAnsi="Times New Roman"/>
          <w:lang w:val="en-IE"/>
        </w:rPr>
        <w:t>of</w:t>
      </w:r>
      <w:r w:rsidR="3F80078E" w:rsidRPr="00B74E1E">
        <w:rPr>
          <w:rFonts w:ascii="Times New Roman" w:hAnsi="Times New Roman"/>
          <w:lang w:val="en-IE"/>
        </w:rPr>
        <w:t xml:space="preserve"> </w:t>
      </w:r>
      <w:r w:rsidRPr="00B74E1E">
        <w:rPr>
          <w:rFonts w:ascii="Times New Roman" w:hAnsi="Times New Roman"/>
          <w:lang w:val="en-IE"/>
        </w:rPr>
        <w:t>the project</w:t>
      </w:r>
      <w:bookmarkEnd w:id="120"/>
      <w:bookmarkEnd w:id="121"/>
    </w:p>
    <w:p w14:paraId="21A63C9C" w14:textId="5E719CCE" w:rsidR="00F30AD0" w:rsidRPr="00B74E1E" w:rsidRDefault="00F30AD0"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8F1525" w:rsidRPr="00B74E1E">
        <w:rPr>
          <w:rFonts w:ascii="Times New Roman" w:hAnsi="Times New Roman"/>
          <w:i/>
          <w:sz w:val="24"/>
          <w:szCs w:val="24"/>
          <w:lang w:val="en-IE"/>
        </w:rPr>
        <w:t>demonstrate</w:t>
      </w:r>
      <w:r w:rsidR="00750D20" w:rsidRPr="00B74E1E">
        <w:rPr>
          <w:rFonts w:ascii="Times New Roman" w:hAnsi="Times New Roman"/>
          <w:i/>
          <w:sz w:val="24"/>
          <w:szCs w:val="24"/>
          <w:lang w:val="en-IE"/>
        </w:rPr>
        <w:t xml:space="preserv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of the project </w:t>
      </w:r>
      <w:r w:rsidR="00621069" w:rsidRPr="00B74E1E">
        <w:rPr>
          <w:rFonts w:ascii="Times New Roman" w:hAnsi="Times New Roman"/>
          <w:i/>
          <w:sz w:val="24"/>
          <w:szCs w:val="24"/>
          <w:lang w:val="en-IE"/>
        </w:rPr>
        <w:t xml:space="preserve">by justifying how </w:t>
      </w:r>
      <w:r w:rsidR="00750D20" w:rsidRPr="00B74E1E">
        <w:rPr>
          <w:rFonts w:ascii="Times New Roman" w:hAnsi="Times New Roman"/>
          <w:i/>
          <w:sz w:val="24"/>
          <w:szCs w:val="24"/>
          <w:lang w:val="en-IE"/>
        </w:rPr>
        <w:t xml:space="preserve">the project </w:t>
      </w:r>
      <w:r w:rsidR="00621069" w:rsidRPr="00B74E1E">
        <w:rPr>
          <w:rFonts w:ascii="Times New Roman" w:hAnsi="Times New Roman"/>
          <w:i/>
          <w:sz w:val="24"/>
          <w:szCs w:val="24"/>
          <w:lang w:val="en-IE"/>
        </w:rPr>
        <w:t xml:space="preserve">aims at delivering an outcome beyond the </w:t>
      </w:r>
      <w:r w:rsidR="00BC6D07">
        <w:rPr>
          <w:rFonts w:ascii="Times New Roman" w:hAnsi="Times New Roman"/>
          <w:i/>
          <w:sz w:val="24"/>
          <w:szCs w:val="24"/>
          <w:lang w:val="en-IE"/>
        </w:rPr>
        <w:t xml:space="preserve">state-of-the-art </w:t>
      </w:r>
      <w:r w:rsidR="003B64F1">
        <w:rPr>
          <w:rFonts w:ascii="Times New Roman" w:hAnsi="Times New Roman"/>
          <w:i/>
          <w:sz w:val="24"/>
          <w:szCs w:val="24"/>
          <w:lang w:val="en-IE"/>
        </w:rPr>
        <w:t>in the sector concerned</w:t>
      </w:r>
      <w:r w:rsidR="00006A65" w:rsidRPr="00B74E1E">
        <w:rPr>
          <w:rFonts w:ascii="Times New Roman" w:hAnsi="Times New Roman"/>
          <w:i/>
          <w:sz w:val="24"/>
          <w:szCs w:val="24"/>
          <w:lang w:val="en-IE"/>
        </w:rPr>
        <w:t>, thereby</w:t>
      </w:r>
      <w:r w:rsidR="00621069" w:rsidRPr="00B74E1E">
        <w:rPr>
          <w:rFonts w:ascii="Times New Roman" w:hAnsi="Times New Roman"/>
          <w:i/>
          <w:sz w:val="24"/>
          <w:szCs w:val="24"/>
          <w:lang w:val="en-IE"/>
        </w:rPr>
        <w:t xml:space="preserve"> </w:t>
      </w:r>
      <w:r w:rsidR="00750D20" w:rsidRPr="00B74E1E">
        <w:rPr>
          <w:rFonts w:ascii="Times New Roman" w:hAnsi="Times New Roman"/>
          <w:i/>
          <w:sz w:val="24"/>
          <w:szCs w:val="24"/>
          <w:lang w:val="en-IE"/>
        </w:rPr>
        <w:t>constitut</w:t>
      </w:r>
      <w:r w:rsidR="00006A65" w:rsidRPr="00B74E1E">
        <w:rPr>
          <w:rFonts w:ascii="Times New Roman" w:hAnsi="Times New Roman"/>
          <w:i/>
          <w:sz w:val="24"/>
          <w:szCs w:val="24"/>
          <w:lang w:val="en-IE"/>
        </w:rPr>
        <w:t>ing</w:t>
      </w:r>
      <w:r w:rsidR="00750D20" w:rsidRPr="00B74E1E">
        <w:rPr>
          <w:rFonts w:ascii="Times New Roman" w:hAnsi="Times New Roman"/>
          <w:i/>
          <w:sz w:val="24"/>
          <w:szCs w:val="24"/>
          <w:lang w:val="en-IE"/>
        </w:rPr>
        <w:t xml:space="preserve"> an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 xml:space="preserve">value compared to </w:t>
      </w:r>
      <w:r w:rsidR="003B64F1">
        <w:rPr>
          <w:rFonts w:ascii="Times New Roman" w:hAnsi="Times New Roman"/>
          <w:i/>
          <w:sz w:val="24"/>
          <w:szCs w:val="24"/>
          <w:lang w:val="en-IE"/>
        </w:rPr>
        <w:t>the current</w:t>
      </w:r>
      <w:r w:rsidR="007619DC" w:rsidRPr="007619DC">
        <w:rPr>
          <w:rFonts w:ascii="Times New Roman" w:hAnsi="Times New Roman"/>
          <w:i/>
          <w:sz w:val="24"/>
          <w:szCs w:val="24"/>
          <w:lang w:val="en-IE"/>
        </w:rPr>
        <w:t xml:space="preserve"> </w:t>
      </w:r>
      <w:r w:rsidR="007619DC">
        <w:rPr>
          <w:rFonts w:ascii="Times New Roman" w:hAnsi="Times New Roman"/>
          <w:i/>
          <w:sz w:val="24"/>
          <w:szCs w:val="24"/>
          <w:lang w:val="en-IE"/>
        </w:rPr>
        <w:t>state-of-the-art</w:t>
      </w:r>
      <w:r w:rsidR="008F1525" w:rsidRPr="00B74E1E">
        <w:rPr>
          <w:rFonts w:ascii="Times New Roman" w:hAnsi="Times New Roman"/>
          <w:i/>
          <w:sz w:val="24"/>
          <w:szCs w:val="24"/>
          <w:lang w:val="en-IE"/>
        </w:rPr>
        <w:t>.</w:t>
      </w:r>
      <w:r w:rsidR="00750D20" w:rsidRPr="00B74E1E">
        <w:rPr>
          <w:rFonts w:ascii="Times New Roman" w:hAnsi="Times New Roman"/>
          <w:i/>
          <w:sz w:val="24"/>
          <w:szCs w:val="24"/>
          <w:lang w:val="en-IE"/>
        </w:rPr>
        <w:t xml:space="preserve"> </w:t>
      </w:r>
    </w:p>
    <w:p w14:paraId="586DF866" w14:textId="77777777" w:rsidR="00087928" w:rsidRPr="00B74E1E" w:rsidRDefault="00087928" w:rsidP="00AD6D6A">
      <w:pPr>
        <w:ind w:right="-1"/>
        <w:jc w:val="both"/>
        <w:rPr>
          <w:rFonts w:ascii="Times New Roman" w:hAnsi="Times New Roman"/>
          <w:i/>
          <w:sz w:val="24"/>
          <w:szCs w:val="24"/>
          <w:lang w:val="en-IE"/>
        </w:rPr>
      </w:pPr>
    </w:p>
    <w:p w14:paraId="59BC7B9C" w14:textId="0CD103F6" w:rsidR="00087928" w:rsidRPr="00B74E1E" w:rsidRDefault="00632194" w:rsidP="00AD6D6A">
      <w:pPr>
        <w:ind w:right="-1"/>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sidR="00006A65" w:rsidRPr="00B74E1E">
        <w:rPr>
          <w:rFonts w:ascii="Times New Roman" w:hAnsi="Times New Roman"/>
          <w:i/>
          <w:sz w:val="24"/>
          <w:szCs w:val="24"/>
          <w:lang w:val="en-IE"/>
        </w:rPr>
        <w:t>also provide</w:t>
      </w:r>
      <w:r w:rsidR="00750D20" w:rsidRPr="00B74E1E">
        <w:rPr>
          <w:rFonts w:ascii="Times New Roman" w:hAnsi="Times New Roman"/>
          <w:i/>
          <w:sz w:val="24"/>
          <w:szCs w:val="24"/>
          <w:lang w:val="en-IE"/>
        </w:rPr>
        <w:t xml:space="preserve"> </w:t>
      </w:r>
      <w:r w:rsidR="00006A65" w:rsidRPr="00B74E1E">
        <w:rPr>
          <w:rFonts w:ascii="Times New Roman" w:hAnsi="Times New Roman"/>
          <w:i/>
          <w:sz w:val="24"/>
          <w:szCs w:val="24"/>
          <w:lang w:val="en-IE"/>
        </w:rPr>
        <w:t xml:space="preserve">a </w:t>
      </w:r>
      <w:r w:rsidR="0025467E" w:rsidRPr="00B74E1E">
        <w:rPr>
          <w:rFonts w:ascii="Times New Roman" w:hAnsi="Times New Roman"/>
          <w:i/>
          <w:sz w:val="24"/>
          <w:szCs w:val="24"/>
          <w:lang w:val="en-IE"/>
        </w:rPr>
        <w:t xml:space="preserve">comparison between your project and </w:t>
      </w:r>
      <w:r w:rsidR="00F30AD0" w:rsidRPr="00B74E1E">
        <w:rPr>
          <w:rFonts w:ascii="Times New Roman" w:hAnsi="Times New Roman"/>
          <w:i/>
          <w:sz w:val="24"/>
          <w:szCs w:val="24"/>
          <w:lang w:val="en-IE"/>
        </w:rPr>
        <w:t xml:space="preserve">the </w:t>
      </w:r>
      <w:r w:rsidR="007619DC">
        <w:rPr>
          <w:rFonts w:ascii="Times New Roman" w:hAnsi="Times New Roman"/>
          <w:i/>
          <w:sz w:val="24"/>
          <w:szCs w:val="24"/>
          <w:lang w:val="en-IE"/>
        </w:rPr>
        <w:t xml:space="preserve">state-of-the-art </w:t>
      </w:r>
      <w:r w:rsidR="003B64F1">
        <w:rPr>
          <w:rFonts w:ascii="Times New Roman" w:hAnsi="Times New Roman"/>
          <w:i/>
          <w:sz w:val="24"/>
          <w:szCs w:val="24"/>
          <w:lang w:val="en-IE"/>
        </w:rPr>
        <w:t xml:space="preserve">in the sector concerned </w:t>
      </w:r>
      <w:r w:rsidR="0025467E" w:rsidRPr="00B74E1E">
        <w:rPr>
          <w:rFonts w:ascii="Times New Roman" w:hAnsi="Times New Roman"/>
          <w:i/>
          <w:sz w:val="24"/>
          <w:szCs w:val="24"/>
          <w:lang w:val="en-IE"/>
        </w:rPr>
        <w:t xml:space="preserve">in </w:t>
      </w:r>
      <w:r w:rsidR="00750D20" w:rsidRPr="00B74E1E">
        <w:rPr>
          <w:rFonts w:ascii="Times New Roman" w:hAnsi="Times New Roman"/>
          <w:i/>
          <w:sz w:val="24"/>
          <w:szCs w:val="24"/>
          <w:lang w:val="en-IE"/>
        </w:rPr>
        <w:t>measurable</w:t>
      </w:r>
      <w:r w:rsidR="002331B8" w:rsidRPr="00B74E1E">
        <w:rPr>
          <w:rFonts w:ascii="Times New Roman" w:hAnsi="Times New Roman"/>
          <w:i/>
          <w:sz w:val="24"/>
          <w:szCs w:val="24"/>
          <w:lang w:val="en-IE"/>
        </w:rPr>
        <w:t>/quantifiable</w:t>
      </w:r>
      <w:r w:rsidR="00750D20" w:rsidRPr="00B74E1E">
        <w:rPr>
          <w:rFonts w:ascii="Times New Roman" w:hAnsi="Times New Roman"/>
          <w:i/>
          <w:sz w:val="24"/>
          <w:szCs w:val="24"/>
          <w:lang w:val="en-IE"/>
        </w:rPr>
        <w:t xml:space="preserve"> specific characteristics </w:t>
      </w:r>
      <w:r w:rsidR="00331E3E" w:rsidRPr="00B74E1E">
        <w:rPr>
          <w:rFonts w:ascii="Times New Roman" w:hAnsi="Times New Roman"/>
          <w:i/>
          <w:sz w:val="24"/>
          <w:szCs w:val="24"/>
          <w:lang w:val="en-IE"/>
        </w:rPr>
        <w:t xml:space="preserve">(milestones / </w:t>
      </w:r>
      <w:proofErr w:type="spellStart"/>
      <w:r w:rsidR="00484AA6" w:rsidRPr="00B74E1E">
        <w:rPr>
          <w:rFonts w:ascii="Times New Roman" w:hAnsi="Times New Roman"/>
          <w:i/>
          <w:sz w:val="24"/>
          <w:szCs w:val="24"/>
          <w:lang w:val="en-IE"/>
        </w:rPr>
        <w:t>KPI</w:t>
      </w:r>
      <w:proofErr w:type="spellEnd"/>
      <w:r w:rsidR="00331E3E" w:rsidRPr="00B74E1E">
        <w:rPr>
          <w:rFonts w:ascii="Times New Roman" w:hAnsi="Times New Roman"/>
          <w:i/>
          <w:sz w:val="24"/>
          <w:szCs w:val="24"/>
          <w:lang w:val="en-IE"/>
        </w:rPr>
        <w:t xml:space="preserve"> etc.) </w:t>
      </w:r>
      <w:r w:rsidR="00750D20" w:rsidRPr="00B74E1E">
        <w:rPr>
          <w:rFonts w:ascii="Times New Roman" w:hAnsi="Times New Roman"/>
          <w:i/>
          <w:sz w:val="24"/>
          <w:szCs w:val="24"/>
          <w:lang w:val="en-IE"/>
        </w:rPr>
        <w:t xml:space="preserve">of those aspects and demonstrate the major innovative </w:t>
      </w:r>
      <w:r w:rsidR="003B4415" w:rsidRPr="00B74E1E">
        <w:rPr>
          <w:rFonts w:ascii="Times New Roman" w:hAnsi="Times New Roman"/>
          <w:i/>
          <w:sz w:val="24"/>
          <w:szCs w:val="24"/>
          <w:lang w:val="en-IE"/>
        </w:rPr>
        <w:t xml:space="preserve">nature </w:t>
      </w:r>
      <w:r w:rsidR="00750D20" w:rsidRPr="00B74E1E">
        <w:rPr>
          <w:rFonts w:ascii="Times New Roman" w:hAnsi="Times New Roman"/>
          <w:i/>
          <w:sz w:val="24"/>
          <w:szCs w:val="24"/>
          <w:lang w:val="en-IE"/>
        </w:rPr>
        <w:t xml:space="preserve">or the important </w:t>
      </w:r>
      <w:r w:rsidR="00006A65" w:rsidRPr="00B74E1E">
        <w:rPr>
          <w:rFonts w:ascii="Times New Roman" w:hAnsi="Times New Roman"/>
          <w:i/>
          <w:sz w:val="24"/>
          <w:szCs w:val="24"/>
          <w:lang w:val="en-IE"/>
        </w:rPr>
        <w:t xml:space="preserve">added </w:t>
      </w:r>
      <w:r w:rsidR="00750D20" w:rsidRPr="00B74E1E">
        <w:rPr>
          <w:rFonts w:ascii="Times New Roman" w:hAnsi="Times New Roman"/>
          <w:i/>
          <w:sz w:val="24"/>
          <w:szCs w:val="24"/>
          <w:lang w:val="en-IE"/>
        </w:rPr>
        <w:t xml:space="preserve">value at the level of </w:t>
      </w:r>
      <w:r w:rsidR="0041609A" w:rsidRPr="00B74E1E">
        <w:rPr>
          <w:rFonts w:ascii="Times New Roman" w:hAnsi="Times New Roman"/>
          <w:i/>
          <w:sz w:val="24"/>
          <w:szCs w:val="24"/>
          <w:lang w:val="en-IE"/>
        </w:rPr>
        <w:t>the</w:t>
      </w:r>
      <w:r w:rsidR="00750D20" w:rsidRPr="00B74E1E">
        <w:rPr>
          <w:rFonts w:ascii="Times New Roman" w:hAnsi="Times New Roman"/>
          <w:i/>
          <w:sz w:val="24"/>
          <w:szCs w:val="24"/>
          <w:lang w:val="en-IE"/>
        </w:rPr>
        <w:t xml:space="preserve"> overall individual project</w:t>
      </w:r>
      <w:r w:rsidR="0041609A" w:rsidRPr="00B74E1E">
        <w:rPr>
          <w:rFonts w:ascii="Times New Roman" w:hAnsi="Times New Roman"/>
          <w:i/>
          <w:sz w:val="24"/>
          <w:szCs w:val="24"/>
          <w:lang w:val="en-IE"/>
        </w:rPr>
        <w:t xml:space="preserve">, as well as </w:t>
      </w:r>
      <w:r w:rsidR="00750D20" w:rsidRPr="00B74E1E" w:rsidDel="0041609A">
        <w:rPr>
          <w:rFonts w:ascii="Times New Roman" w:hAnsi="Times New Roman"/>
          <w:i/>
          <w:sz w:val="24"/>
          <w:szCs w:val="24"/>
          <w:lang w:val="en-IE"/>
        </w:rPr>
        <w:t>per WP, where relevant.</w:t>
      </w:r>
      <w:r w:rsidR="00924FB3" w:rsidRPr="00B74E1E" w:rsidDel="0041609A">
        <w:rPr>
          <w:rFonts w:ascii="Times New Roman" w:hAnsi="Times New Roman"/>
          <w:i/>
          <w:sz w:val="24"/>
          <w:szCs w:val="24"/>
          <w:lang w:val="en-IE"/>
        </w:rPr>
        <w:t xml:space="preserve"> </w:t>
      </w:r>
    </w:p>
    <w:p w14:paraId="49CB0595" w14:textId="25780DEA" w:rsidR="00750D20" w:rsidRPr="00B74E1E" w:rsidRDefault="00750D20" w:rsidP="00AD6D6A">
      <w:pPr>
        <w:ind w:right="-1"/>
        <w:jc w:val="both"/>
        <w:rPr>
          <w:rFonts w:ascii="Times New Roman" w:hAnsi="Times New Roman"/>
          <w:i/>
          <w:sz w:val="24"/>
          <w:szCs w:val="24"/>
          <w:lang w:val="en-IE"/>
        </w:rPr>
      </w:pPr>
    </w:p>
    <w:p w14:paraId="0CA21347" w14:textId="3FF040F9" w:rsidR="00750D20" w:rsidRPr="00B74E1E" w:rsidRDefault="00F30AD0" w:rsidP="00AD6D6A">
      <w:pPr>
        <w:ind w:right="-1"/>
        <w:jc w:val="both"/>
        <w:rPr>
          <w:rFonts w:ascii="Times New Roman" w:hAnsi="Times New Roman"/>
          <w:b/>
          <w:i/>
          <w:sz w:val="24"/>
          <w:szCs w:val="24"/>
          <w:lang w:val="en-IE"/>
        </w:rPr>
      </w:pPr>
      <w:r w:rsidRPr="00B74E1E">
        <w:rPr>
          <w:rFonts w:ascii="Times New Roman" w:hAnsi="Times New Roman"/>
          <w:i/>
          <w:sz w:val="24"/>
          <w:szCs w:val="24"/>
          <w:lang w:val="en-IE"/>
        </w:rPr>
        <w:t xml:space="preserve">Please describe why </w:t>
      </w:r>
      <w:r w:rsidR="005F2DF3" w:rsidRPr="00B74E1E">
        <w:rPr>
          <w:rFonts w:ascii="Times New Roman" w:hAnsi="Times New Roman"/>
          <w:i/>
          <w:sz w:val="24"/>
          <w:szCs w:val="24"/>
          <w:lang w:val="en-IE"/>
        </w:rPr>
        <w:t xml:space="preserve">going beyond </w:t>
      </w:r>
      <w:r w:rsidR="00087928" w:rsidRPr="00B74E1E">
        <w:rPr>
          <w:rFonts w:ascii="Times New Roman" w:hAnsi="Times New Roman"/>
          <w:i/>
          <w:sz w:val="24"/>
          <w:szCs w:val="24"/>
          <w:lang w:val="en-IE"/>
        </w:rPr>
        <w:t xml:space="preserve">the </w:t>
      </w:r>
      <w:r w:rsidR="007619DC">
        <w:rPr>
          <w:rFonts w:ascii="Times New Roman" w:hAnsi="Times New Roman"/>
          <w:i/>
          <w:sz w:val="24"/>
          <w:szCs w:val="24"/>
          <w:lang w:val="en-IE"/>
        </w:rPr>
        <w:t xml:space="preserve">state-of-the-art </w:t>
      </w:r>
      <w:r w:rsidR="003B64F1">
        <w:rPr>
          <w:rFonts w:ascii="Times New Roman" w:hAnsi="Times New Roman"/>
          <w:i/>
          <w:sz w:val="24"/>
          <w:szCs w:val="24"/>
          <w:lang w:val="en-IE"/>
        </w:rPr>
        <w:t xml:space="preserve">in the sector concerned </w:t>
      </w:r>
      <w:r w:rsidR="00087928" w:rsidRPr="00B74E1E">
        <w:rPr>
          <w:rFonts w:ascii="Times New Roman" w:hAnsi="Times New Roman"/>
          <w:i/>
          <w:sz w:val="24"/>
          <w:szCs w:val="24"/>
          <w:lang w:val="en-IE"/>
        </w:rPr>
        <w:t xml:space="preserve">is </w:t>
      </w:r>
      <w:r w:rsidR="00131735" w:rsidRPr="00B74E1E">
        <w:rPr>
          <w:rFonts w:ascii="Times New Roman" w:hAnsi="Times New Roman"/>
          <w:i/>
          <w:sz w:val="24"/>
          <w:szCs w:val="24"/>
          <w:lang w:val="en-IE"/>
        </w:rPr>
        <w:t xml:space="preserve">technically challenging </w:t>
      </w:r>
      <w:r w:rsidR="00750D20" w:rsidRPr="00B74E1E">
        <w:rPr>
          <w:rFonts w:ascii="Times New Roman" w:hAnsi="Times New Roman"/>
          <w:i/>
          <w:sz w:val="24"/>
          <w:szCs w:val="24"/>
          <w:lang w:val="en-IE"/>
        </w:rPr>
        <w:t>(</w:t>
      </w:r>
      <w:r w:rsidR="00576CE0" w:rsidRPr="00B74E1E">
        <w:rPr>
          <w:rFonts w:ascii="Times New Roman" w:hAnsi="Times New Roman"/>
          <w:i/>
          <w:sz w:val="24"/>
          <w:szCs w:val="24"/>
          <w:lang w:val="en-IE"/>
        </w:rPr>
        <w:t>note that</w:t>
      </w:r>
      <w:r w:rsidR="00750D20" w:rsidRPr="00B74E1E">
        <w:rPr>
          <w:rFonts w:ascii="Times New Roman" w:hAnsi="Times New Roman"/>
          <w:i/>
          <w:sz w:val="24"/>
          <w:szCs w:val="24"/>
          <w:lang w:val="en-IE"/>
        </w:rPr>
        <w:t xml:space="preserve"> the fact that the project is important for the company is irrelevant</w:t>
      </w:r>
      <w:r w:rsidR="001E5F59" w:rsidRPr="00B74E1E">
        <w:rPr>
          <w:rFonts w:ascii="Times New Roman" w:hAnsi="Times New Roman"/>
          <w:i/>
          <w:sz w:val="24"/>
          <w:szCs w:val="24"/>
          <w:lang w:val="en-IE"/>
        </w:rPr>
        <w:t>;</w:t>
      </w:r>
      <w:r w:rsidR="005D0424" w:rsidRPr="00B74E1E">
        <w:rPr>
          <w:rFonts w:ascii="Times New Roman" w:hAnsi="Times New Roman"/>
          <w:i/>
          <w:sz w:val="24"/>
          <w:szCs w:val="24"/>
          <w:lang w:val="en-IE"/>
        </w:rPr>
        <w:t xml:space="preserve"> the justification should be </w:t>
      </w:r>
      <w:r w:rsidR="003B4415" w:rsidRPr="00B74E1E">
        <w:rPr>
          <w:rFonts w:ascii="Times New Roman" w:hAnsi="Times New Roman"/>
          <w:i/>
          <w:sz w:val="24"/>
          <w:szCs w:val="24"/>
          <w:lang w:val="en-IE"/>
        </w:rPr>
        <w:t>related to the sector</w:t>
      </w:r>
      <w:r w:rsidR="005F2DF3" w:rsidRPr="00B74E1E">
        <w:rPr>
          <w:rFonts w:ascii="Times New Roman" w:hAnsi="Times New Roman"/>
          <w:i/>
          <w:sz w:val="24"/>
          <w:szCs w:val="24"/>
          <w:lang w:val="en-IE"/>
        </w:rPr>
        <w:t xml:space="preserve"> and the related technology</w:t>
      </w:r>
      <w:r w:rsidR="009A5593" w:rsidRPr="00B74E1E">
        <w:rPr>
          <w:rFonts w:ascii="Times New Roman" w:hAnsi="Times New Roman"/>
          <w:i/>
          <w:sz w:val="24"/>
          <w:szCs w:val="24"/>
          <w:lang w:val="en-IE"/>
        </w:rPr>
        <w:t xml:space="preserve"> to be developed</w:t>
      </w:r>
      <w:r w:rsidR="00750D20" w:rsidRPr="00B74E1E">
        <w:rPr>
          <w:rFonts w:ascii="Times New Roman" w:hAnsi="Times New Roman"/>
          <w:i/>
          <w:sz w:val="24"/>
          <w:szCs w:val="24"/>
          <w:lang w:val="en-IE"/>
        </w:rPr>
        <w:t>)</w:t>
      </w:r>
      <w:r w:rsidR="00750D20" w:rsidRPr="00B74E1E">
        <w:rPr>
          <w:rFonts w:ascii="Times New Roman" w:hAnsi="Times New Roman"/>
          <w:b/>
          <w:i/>
          <w:sz w:val="24"/>
          <w:szCs w:val="24"/>
          <w:lang w:val="en-IE"/>
        </w:rPr>
        <w:t>.</w:t>
      </w:r>
    </w:p>
    <w:p w14:paraId="24D52D69" w14:textId="0068BD54" w:rsidR="00F57F89" w:rsidRPr="00B74E1E" w:rsidRDefault="00F57F89" w:rsidP="00AD6D6A">
      <w:pPr>
        <w:pStyle w:val="ITberschrift111"/>
        <w:spacing w:line="276" w:lineRule="auto"/>
        <w:jc w:val="both"/>
        <w:rPr>
          <w:rFonts w:ascii="Times New Roman" w:hAnsi="Times New Roman"/>
          <w:lang w:val="en-IE"/>
        </w:rPr>
      </w:pPr>
      <w:bookmarkStart w:id="122" w:name="_Toc148106573"/>
      <w:bookmarkStart w:id="123" w:name="_Toc224722406"/>
      <w:r w:rsidRPr="00B74E1E">
        <w:rPr>
          <w:rFonts w:ascii="Times New Roman" w:hAnsi="Times New Roman"/>
          <w:lang w:val="en-IE"/>
        </w:rPr>
        <w:t xml:space="preserve">FID </w:t>
      </w:r>
      <w:r w:rsidR="007619DC">
        <w:rPr>
          <w:rFonts w:ascii="Times New Roman" w:hAnsi="Times New Roman"/>
          <w:lang w:val="en-IE"/>
        </w:rPr>
        <w:t>activities</w:t>
      </w:r>
      <w:r w:rsidR="007A65F3" w:rsidRPr="00B74E1E">
        <w:rPr>
          <w:rFonts w:ascii="Times New Roman" w:hAnsi="Times New Roman"/>
          <w:lang w:val="en-IE"/>
        </w:rPr>
        <w:t xml:space="preserve"> of</w:t>
      </w:r>
      <w:r w:rsidR="009D2D3D" w:rsidRPr="00B74E1E">
        <w:rPr>
          <w:rFonts w:ascii="Times New Roman" w:hAnsi="Times New Roman"/>
          <w:lang w:val="en-IE"/>
        </w:rPr>
        <w:t xml:space="preserve"> the project</w:t>
      </w:r>
      <w:bookmarkEnd w:id="122"/>
      <w:bookmarkEnd w:id="123"/>
    </w:p>
    <w:p w14:paraId="492CA983" w14:textId="4C394693" w:rsidR="008B06B1" w:rsidRPr="00B74E1E" w:rsidRDefault="00C05F0D"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E22FCC" w:rsidRPr="00B74E1E">
        <w:rPr>
          <w:rFonts w:ascii="Times New Roman" w:hAnsi="Times New Roman"/>
          <w:i/>
          <w:szCs w:val="24"/>
          <w:lang w:val="en-IE"/>
        </w:rPr>
        <w:t xml:space="preserve">resent </w:t>
      </w:r>
      <w:r w:rsidRPr="00B74E1E">
        <w:rPr>
          <w:rFonts w:ascii="Times New Roman" w:hAnsi="Times New Roman"/>
          <w:i/>
          <w:szCs w:val="24"/>
          <w:lang w:val="en-IE"/>
        </w:rPr>
        <w:t>the</w:t>
      </w:r>
      <w:r w:rsidR="00E22FCC" w:rsidRPr="00B74E1E">
        <w:rPr>
          <w:rFonts w:ascii="Times New Roman" w:hAnsi="Times New Roman"/>
          <w:i/>
          <w:szCs w:val="24"/>
          <w:lang w:val="en-IE"/>
        </w:rPr>
        <w:t xml:space="preserve"> FID activities in a dedicated WP</w:t>
      </w:r>
      <w:r w:rsidR="00087928" w:rsidRPr="00B74E1E">
        <w:rPr>
          <w:rFonts w:ascii="Times New Roman" w:hAnsi="Times New Roman"/>
          <w:i/>
          <w:szCs w:val="24"/>
          <w:lang w:val="en-IE"/>
        </w:rPr>
        <w:t>(s)</w:t>
      </w:r>
      <w:r w:rsidR="00E22FCC" w:rsidRPr="00B74E1E">
        <w:rPr>
          <w:rFonts w:ascii="Times New Roman" w:hAnsi="Times New Roman"/>
          <w:i/>
          <w:szCs w:val="24"/>
          <w:lang w:val="en-IE"/>
        </w:rPr>
        <w:t xml:space="preserve"> of </w:t>
      </w:r>
      <w:r w:rsidRPr="00B74E1E">
        <w:rPr>
          <w:rFonts w:ascii="Times New Roman" w:hAnsi="Times New Roman"/>
          <w:i/>
          <w:szCs w:val="24"/>
          <w:lang w:val="en-IE"/>
        </w:rPr>
        <w:t xml:space="preserve">your </w:t>
      </w:r>
      <w:r w:rsidR="00E22FCC" w:rsidRPr="00B74E1E">
        <w:rPr>
          <w:rFonts w:ascii="Times New Roman" w:hAnsi="Times New Roman"/>
          <w:i/>
          <w:szCs w:val="24"/>
          <w:lang w:val="en-IE"/>
        </w:rPr>
        <w:t xml:space="preserve">project. </w:t>
      </w:r>
      <w:r w:rsidR="00621069" w:rsidRPr="00B74E1E">
        <w:rPr>
          <w:rFonts w:ascii="Times New Roman" w:hAnsi="Times New Roman"/>
          <w:i/>
          <w:szCs w:val="24"/>
          <w:lang w:val="en-IE"/>
        </w:rPr>
        <w:t xml:space="preserve">For </w:t>
      </w:r>
      <w:r w:rsidR="00E22FCC" w:rsidRPr="00B74E1E">
        <w:rPr>
          <w:rFonts w:ascii="Times New Roman" w:hAnsi="Times New Roman"/>
          <w:i/>
          <w:szCs w:val="24"/>
          <w:lang w:val="en-IE"/>
        </w:rPr>
        <w:t xml:space="preserve">this WP </w:t>
      </w:r>
      <w:r w:rsidR="00C94069" w:rsidRPr="00B74E1E">
        <w:rPr>
          <w:rFonts w:ascii="Times New Roman" w:hAnsi="Times New Roman"/>
          <w:i/>
          <w:szCs w:val="24"/>
          <w:lang w:val="en-IE"/>
        </w:rPr>
        <w:t>‘</w:t>
      </w:r>
      <w:r w:rsidR="00E22FCC" w:rsidRPr="00B74E1E">
        <w:rPr>
          <w:rFonts w:ascii="Times New Roman" w:hAnsi="Times New Roman"/>
          <w:i/>
          <w:szCs w:val="24"/>
          <w:lang w:val="en-IE"/>
        </w:rPr>
        <w:t>FID</w:t>
      </w:r>
      <w:r w:rsidR="00C94069" w:rsidRPr="00B74E1E">
        <w:rPr>
          <w:rFonts w:ascii="Times New Roman" w:hAnsi="Times New Roman"/>
          <w:i/>
          <w:szCs w:val="24"/>
          <w:lang w:val="en-IE"/>
        </w:rPr>
        <w:t>’</w:t>
      </w:r>
      <w:r w:rsidR="00532731" w:rsidRPr="00B74E1E">
        <w:rPr>
          <w:rFonts w:ascii="Times New Roman" w:hAnsi="Times New Roman"/>
          <w:i/>
          <w:szCs w:val="24"/>
          <w:lang w:val="en-IE"/>
        </w:rPr>
        <w:t xml:space="preserve"> demonstrate</w:t>
      </w:r>
      <w:r w:rsidRPr="00B74E1E">
        <w:rPr>
          <w:rFonts w:ascii="Times New Roman" w:hAnsi="Times New Roman"/>
          <w:i/>
          <w:szCs w:val="24"/>
          <w:lang w:val="en-IE"/>
        </w:rPr>
        <w:t>:</w:t>
      </w:r>
    </w:p>
    <w:p w14:paraId="5E43DE91" w14:textId="287A4E8D" w:rsidR="00ED24F9" w:rsidRPr="00B74E1E" w:rsidRDefault="004F20F7" w:rsidP="001C3214">
      <w:pPr>
        <w:pStyle w:val="ITberschrift111"/>
        <w:numPr>
          <w:ilvl w:val="3"/>
          <w:numId w:val="5"/>
        </w:numPr>
        <w:spacing w:line="276" w:lineRule="auto"/>
        <w:jc w:val="both"/>
        <w:rPr>
          <w:rFonts w:ascii="Times New Roman" w:hAnsi="Times New Roman"/>
          <w:szCs w:val="24"/>
          <w:lang w:val="en-IE"/>
        </w:rPr>
      </w:pPr>
      <w:bookmarkStart w:id="124" w:name="_Toc148106574"/>
      <w:bookmarkStart w:id="125" w:name="_Toc224722407"/>
      <w:r>
        <w:rPr>
          <w:rFonts w:ascii="Times New Roman" w:hAnsi="Times New Roman"/>
          <w:szCs w:val="24"/>
          <w:lang w:val="en-IE"/>
        </w:rPr>
        <w:t xml:space="preserve">Description of </w:t>
      </w:r>
      <w:r w:rsidR="00C05F0D" w:rsidRPr="00B74E1E">
        <w:rPr>
          <w:rFonts w:ascii="Times New Roman" w:hAnsi="Times New Roman"/>
          <w:szCs w:val="24"/>
          <w:lang w:val="en-IE"/>
        </w:rPr>
        <w:t>FID activities</w:t>
      </w:r>
      <w:bookmarkEnd w:id="124"/>
      <w:bookmarkEnd w:id="125"/>
      <w:r w:rsidR="00C05F0D" w:rsidRPr="00B74E1E">
        <w:rPr>
          <w:rFonts w:ascii="Times New Roman" w:hAnsi="Times New Roman"/>
          <w:szCs w:val="24"/>
          <w:lang w:val="en-IE"/>
        </w:rPr>
        <w:t xml:space="preserve"> </w:t>
      </w:r>
    </w:p>
    <w:p w14:paraId="314DFCE7" w14:textId="2794F206" w:rsidR="00846187" w:rsidRPr="00B74E1E" w:rsidRDefault="00ED24F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w:t>
      </w:r>
      <w:r w:rsidR="005F2DF3" w:rsidRPr="00B74E1E">
        <w:rPr>
          <w:rFonts w:ascii="Times New Roman" w:hAnsi="Times New Roman"/>
          <w:i/>
          <w:szCs w:val="24"/>
          <w:lang w:val="en-IE"/>
        </w:rPr>
        <w:t>lease p</w:t>
      </w:r>
      <w:r w:rsidR="00C05F0D" w:rsidRPr="00B74E1E">
        <w:rPr>
          <w:rFonts w:ascii="Times New Roman" w:hAnsi="Times New Roman"/>
          <w:i/>
          <w:szCs w:val="24"/>
          <w:lang w:val="en-IE"/>
        </w:rPr>
        <w:t xml:space="preserve">rovide a full list and </w:t>
      </w:r>
      <w:r w:rsidR="00006A65" w:rsidRPr="00B74E1E">
        <w:rPr>
          <w:rFonts w:ascii="Times New Roman" w:hAnsi="Times New Roman"/>
          <w:i/>
          <w:szCs w:val="24"/>
          <w:lang w:val="en-IE"/>
        </w:rPr>
        <w:t xml:space="preserve">a </w:t>
      </w:r>
      <w:r w:rsidR="00C05F0D" w:rsidRPr="00B74E1E">
        <w:rPr>
          <w:rFonts w:ascii="Times New Roman" w:hAnsi="Times New Roman"/>
          <w:i/>
          <w:szCs w:val="24"/>
          <w:lang w:val="en-IE"/>
        </w:rPr>
        <w:t>short</w:t>
      </w:r>
      <w:r w:rsidR="00925D93">
        <w:rPr>
          <w:rFonts w:ascii="Times New Roman" w:hAnsi="Times New Roman"/>
          <w:i/>
          <w:szCs w:val="24"/>
          <w:lang w:val="en-IE"/>
        </w:rPr>
        <w:t xml:space="preserve"> </w:t>
      </w:r>
      <w:proofErr w:type="gramStart"/>
      <w:r w:rsidR="00925D93">
        <w:rPr>
          <w:rFonts w:ascii="Times New Roman" w:hAnsi="Times New Roman"/>
          <w:i/>
          <w:szCs w:val="24"/>
          <w:lang w:val="en-IE"/>
        </w:rPr>
        <w:t xml:space="preserve">and </w:t>
      </w:r>
      <w:r w:rsidR="00C05F0D" w:rsidRPr="00B74E1E">
        <w:rPr>
          <w:rFonts w:ascii="Times New Roman" w:hAnsi="Times New Roman"/>
          <w:i/>
          <w:szCs w:val="24"/>
          <w:lang w:val="en-IE"/>
        </w:rPr>
        <w:t xml:space="preserve"> meaningful</w:t>
      </w:r>
      <w:proofErr w:type="gramEnd"/>
      <w:r w:rsidR="00C05F0D" w:rsidRPr="00B74E1E">
        <w:rPr>
          <w:rFonts w:ascii="Times New Roman" w:hAnsi="Times New Roman"/>
          <w:i/>
          <w:szCs w:val="24"/>
          <w:lang w:val="en-IE"/>
        </w:rPr>
        <w:t xml:space="preserve"> description of the</w:t>
      </w:r>
      <w:r w:rsidR="00006A65" w:rsidRPr="00B74E1E">
        <w:rPr>
          <w:rFonts w:ascii="Times New Roman" w:hAnsi="Times New Roman"/>
          <w:i/>
          <w:szCs w:val="24"/>
          <w:lang w:val="en-IE"/>
        </w:rPr>
        <w:t xml:space="preserve"> FID activities</w:t>
      </w:r>
      <w:r w:rsidR="00C05F0D" w:rsidRPr="00B74E1E">
        <w:rPr>
          <w:rFonts w:ascii="Times New Roman" w:hAnsi="Times New Roman"/>
          <w:i/>
          <w:szCs w:val="24"/>
          <w:lang w:val="en-IE"/>
        </w:rPr>
        <w:t>.</w:t>
      </w:r>
    </w:p>
    <w:p w14:paraId="6B49A42C" w14:textId="56A8D9CF" w:rsidR="00C05F0D" w:rsidRPr="00B74E1E" w:rsidRDefault="00E12FEA" w:rsidP="001C3214">
      <w:pPr>
        <w:pStyle w:val="ITberschrift111"/>
        <w:numPr>
          <w:ilvl w:val="3"/>
          <w:numId w:val="5"/>
        </w:numPr>
        <w:spacing w:line="276" w:lineRule="auto"/>
        <w:jc w:val="both"/>
        <w:rPr>
          <w:rFonts w:ascii="Times New Roman" w:hAnsi="Times New Roman"/>
          <w:szCs w:val="24"/>
          <w:lang w:val="en-IE"/>
        </w:rPr>
      </w:pPr>
      <w:bookmarkStart w:id="126" w:name="_Toc148106575"/>
      <w:bookmarkStart w:id="127" w:name="_Toc224722408"/>
      <w:r w:rsidRPr="00B74E1E">
        <w:rPr>
          <w:rFonts w:ascii="Times New Roman" w:hAnsi="Times New Roman"/>
          <w:szCs w:val="24"/>
          <w:lang w:val="en-IE"/>
        </w:rPr>
        <w:t xml:space="preserve">Compliance of the </w:t>
      </w:r>
      <w:r w:rsidR="00C05F0D" w:rsidRPr="00B74E1E">
        <w:rPr>
          <w:rFonts w:ascii="Times New Roman" w:hAnsi="Times New Roman"/>
          <w:szCs w:val="24"/>
          <w:lang w:val="en-IE"/>
        </w:rPr>
        <w:t>FID activit</w:t>
      </w:r>
      <w:r w:rsidRPr="00B74E1E">
        <w:rPr>
          <w:rFonts w:ascii="Times New Roman" w:hAnsi="Times New Roman"/>
          <w:szCs w:val="24"/>
          <w:lang w:val="en-IE"/>
        </w:rPr>
        <w:t>ies with the IPCEI Communication criteria</w:t>
      </w:r>
      <w:bookmarkEnd w:id="126"/>
      <w:bookmarkEnd w:id="127"/>
    </w:p>
    <w:p w14:paraId="3507902E" w14:textId="1D2A0D87" w:rsidR="00E12FEA" w:rsidRPr="00B74E1E" w:rsidRDefault="00E12FEA" w:rsidP="00925D93">
      <w:pPr>
        <w:pStyle w:val="ITAbsatzohneNr"/>
        <w:spacing w:line="276" w:lineRule="auto"/>
        <w:jc w:val="both"/>
        <w:rPr>
          <w:rFonts w:ascii="Times New Roman" w:hAnsi="Times New Roman"/>
          <w:i/>
          <w:lang w:val="en-IE"/>
        </w:rPr>
      </w:pPr>
      <w:r w:rsidRPr="00B74E1E">
        <w:rPr>
          <w:rFonts w:ascii="Times New Roman" w:hAnsi="Times New Roman"/>
          <w:i/>
          <w:szCs w:val="24"/>
          <w:lang w:val="en-IE"/>
        </w:rPr>
        <w:t>To demonstrate compliance of the FID activities (as listed in the preceding sub</w:t>
      </w:r>
      <w:r w:rsidRPr="00B74E1E">
        <w:rPr>
          <w:rFonts w:ascii="Times New Roman" w:hAnsi="Times New Roman"/>
          <w:i/>
          <w:lang w:val="en-IE"/>
        </w:rPr>
        <w:t>-section) with the criteria in p</w:t>
      </w:r>
      <w:r w:rsidR="00FB16CE" w:rsidRPr="00B74E1E">
        <w:rPr>
          <w:rFonts w:ascii="Times New Roman" w:hAnsi="Times New Roman"/>
          <w:i/>
          <w:lang w:val="en-IE"/>
        </w:rPr>
        <w:t xml:space="preserve">oints </w:t>
      </w:r>
      <w:r w:rsidRPr="00B74E1E">
        <w:rPr>
          <w:rFonts w:ascii="Times New Roman" w:hAnsi="Times New Roman"/>
          <w:i/>
          <w:lang w:val="en-IE"/>
        </w:rPr>
        <w:t>23-24 of the IPCEI Communication, for each FID activity</w:t>
      </w:r>
      <w:r w:rsidR="002E4463" w:rsidRPr="00B74E1E">
        <w:rPr>
          <w:rFonts w:ascii="Times New Roman" w:hAnsi="Times New Roman"/>
          <w:i/>
          <w:lang w:val="en-IE"/>
        </w:rPr>
        <w:t xml:space="preserve"> demonstrate in </w:t>
      </w:r>
      <w:r w:rsidR="00925D93">
        <w:rPr>
          <w:rFonts w:ascii="Times New Roman" w:hAnsi="Times New Roman"/>
          <w:i/>
          <w:lang w:val="en-IE"/>
        </w:rPr>
        <w:t>concrete</w:t>
      </w:r>
      <w:r w:rsidR="00925D93" w:rsidRPr="00B74E1E">
        <w:rPr>
          <w:rFonts w:ascii="Times New Roman" w:hAnsi="Times New Roman"/>
          <w:i/>
          <w:lang w:val="en-IE"/>
        </w:rPr>
        <w:t xml:space="preserve"> </w:t>
      </w:r>
      <w:r w:rsidR="002E4463" w:rsidRPr="00B74E1E">
        <w:rPr>
          <w:rFonts w:ascii="Times New Roman" w:hAnsi="Times New Roman"/>
          <w:i/>
          <w:lang w:val="en-IE"/>
        </w:rPr>
        <w:t>terms</w:t>
      </w:r>
      <w:r w:rsidR="00B552DA" w:rsidRPr="00B74E1E">
        <w:rPr>
          <w:rFonts w:ascii="Times New Roman" w:hAnsi="Times New Roman"/>
          <w:i/>
          <w:lang w:val="en-IE"/>
        </w:rPr>
        <w:t xml:space="preserve"> the below conditions. Please note the </w:t>
      </w:r>
      <w:r w:rsidR="00B552DA" w:rsidRPr="007619DC">
        <w:rPr>
          <w:rFonts w:ascii="Times New Roman" w:hAnsi="Times New Roman"/>
          <w:b/>
          <w:bCs/>
          <w:i/>
          <w:lang w:val="en-IE"/>
        </w:rPr>
        <w:t>novelty</w:t>
      </w:r>
      <w:r w:rsidR="00B552DA" w:rsidRPr="00B74E1E">
        <w:rPr>
          <w:rFonts w:ascii="Times New Roman" w:hAnsi="Times New Roman"/>
          <w:b/>
          <w:i/>
          <w:lang w:val="en-IE"/>
        </w:rPr>
        <w:t xml:space="preserve"> of the </w:t>
      </w:r>
      <w:r w:rsidR="00C616E6" w:rsidRPr="00B74E1E">
        <w:rPr>
          <w:rFonts w:ascii="Times New Roman" w:hAnsi="Times New Roman"/>
          <w:b/>
          <w:i/>
          <w:lang w:val="en-IE"/>
        </w:rPr>
        <w:t xml:space="preserve">FID </w:t>
      </w:r>
      <w:r w:rsidR="00B552DA" w:rsidRPr="00B74E1E">
        <w:rPr>
          <w:rFonts w:ascii="Times New Roman" w:hAnsi="Times New Roman"/>
          <w:b/>
          <w:i/>
          <w:lang w:val="en-IE"/>
        </w:rPr>
        <w:t>activities</w:t>
      </w:r>
      <w:r w:rsidR="009A5593" w:rsidRPr="00B74E1E">
        <w:rPr>
          <w:rFonts w:ascii="Times New Roman" w:hAnsi="Times New Roman"/>
          <w:i/>
          <w:lang w:val="en-IE"/>
        </w:rPr>
        <w:t xml:space="preserve"> </w:t>
      </w:r>
      <w:r w:rsidR="00B552DA" w:rsidRPr="00B74E1E">
        <w:rPr>
          <w:rFonts w:ascii="Times New Roman" w:hAnsi="Times New Roman"/>
          <w:i/>
          <w:lang w:val="en-IE"/>
        </w:rPr>
        <w:t xml:space="preserve">must also go beyond the </w:t>
      </w:r>
      <w:r w:rsidR="007619DC">
        <w:rPr>
          <w:rFonts w:ascii="Times New Roman" w:hAnsi="Times New Roman"/>
          <w:i/>
          <w:szCs w:val="24"/>
          <w:lang w:val="en-IE"/>
        </w:rPr>
        <w:t xml:space="preserve">state-of-the-art </w:t>
      </w:r>
      <w:r w:rsidR="00925D93">
        <w:rPr>
          <w:rFonts w:ascii="Times New Roman" w:hAnsi="Times New Roman"/>
          <w:i/>
          <w:lang w:val="en-IE"/>
        </w:rPr>
        <w:t>in the sector concerned</w:t>
      </w:r>
      <w:r w:rsidR="00B552DA" w:rsidRPr="00B74E1E">
        <w:rPr>
          <w:rFonts w:ascii="Times New Roman" w:hAnsi="Times New Roman"/>
          <w:i/>
          <w:lang w:val="en-IE"/>
        </w:rPr>
        <w:t>.</w:t>
      </w:r>
    </w:p>
    <w:p w14:paraId="65ED0677" w14:textId="77777777" w:rsidR="00CE1F21" w:rsidRPr="00B74E1E" w:rsidRDefault="00CE1F21" w:rsidP="00925D93">
      <w:pPr>
        <w:pStyle w:val="ITAbsatzohneNr"/>
        <w:spacing w:line="276" w:lineRule="auto"/>
        <w:jc w:val="both"/>
        <w:rPr>
          <w:rFonts w:ascii="Times New Roman" w:hAnsi="Times New Roman"/>
          <w:i/>
          <w:lang w:val="en-IE"/>
        </w:rPr>
      </w:pPr>
    </w:p>
    <w:p w14:paraId="7A973D19" w14:textId="43EF3CD7" w:rsidR="005F7C3A" w:rsidRPr="00925D93" w:rsidRDefault="00ED24F9" w:rsidP="00925D93">
      <w:pPr>
        <w:pStyle w:val="ITNummerierung2Ebenea"/>
        <w:jc w:val="both"/>
        <w:rPr>
          <w:rFonts w:ascii="Times New Roman" w:hAnsi="Times New Roman"/>
          <w:b/>
          <w:i/>
          <w:sz w:val="24"/>
          <w:lang w:val="en-IE"/>
        </w:rPr>
      </w:pPr>
      <w:bookmarkStart w:id="128" w:name="_Toc126857751"/>
      <w:bookmarkStart w:id="129" w:name="_Toc126857897"/>
      <w:bookmarkStart w:id="130" w:name="_Toc126858301"/>
      <w:bookmarkStart w:id="131" w:name="_Toc126871396"/>
      <w:bookmarkEnd w:id="128"/>
      <w:bookmarkEnd w:id="129"/>
      <w:bookmarkEnd w:id="130"/>
      <w:bookmarkEnd w:id="131"/>
      <w:r w:rsidRPr="00925D93">
        <w:rPr>
          <w:rFonts w:ascii="Times New Roman" w:hAnsi="Times New Roman"/>
          <w:i/>
          <w:sz w:val="24"/>
          <w:lang w:val="en-IE"/>
        </w:rPr>
        <w:t xml:space="preserve">How </w:t>
      </w:r>
      <w:r w:rsidR="00C616E6" w:rsidRPr="00925D93">
        <w:rPr>
          <w:rFonts w:ascii="Times New Roman" w:hAnsi="Times New Roman"/>
          <w:i/>
          <w:sz w:val="24"/>
          <w:lang w:val="en-IE"/>
        </w:rPr>
        <w:t>your FID activit</w:t>
      </w:r>
      <w:r w:rsidR="007619DC">
        <w:rPr>
          <w:rFonts w:ascii="Times New Roman" w:hAnsi="Times New Roman"/>
          <w:i/>
          <w:sz w:val="24"/>
          <w:lang w:val="en-IE"/>
        </w:rPr>
        <w:t>ies</w:t>
      </w:r>
      <w:r w:rsidR="00C616E6" w:rsidRPr="00925D93">
        <w:rPr>
          <w:rFonts w:ascii="Times New Roman" w:hAnsi="Times New Roman"/>
          <w:i/>
          <w:sz w:val="24"/>
          <w:lang w:val="en-IE"/>
        </w:rPr>
        <w:t xml:space="preserve"> </w:t>
      </w:r>
      <w:r w:rsidR="005F7C3A" w:rsidRPr="00925D93">
        <w:rPr>
          <w:rFonts w:ascii="Times New Roman" w:hAnsi="Times New Roman"/>
          <w:i/>
          <w:sz w:val="24"/>
          <w:lang w:val="en-IE"/>
        </w:rPr>
        <w:t xml:space="preserve">follow on from </w:t>
      </w:r>
      <w:proofErr w:type="spellStart"/>
      <w:r w:rsidR="005F7C3A" w:rsidRPr="00925D93">
        <w:rPr>
          <w:rFonts w:ascii="Times New Roman" w:hAnsi="Times New Roman"/>
          <w:i/>
          <w:sz w:val="24"/>
          <w:lang w:val="en-IE"/>
        </w:rPr>
        <w:t>R&amp;D&amp;I</w:t>
      </w:r>
      <w:proofErr w:type="spellEnd"/>
      <w:r w:rsidR="005F7C3A" w:rsidRPr="00925D93">
        <w:rPr>
          <w:rFonts w:ascii="Times New Roman" w:hAnsi="Times New Roman"/>
          <w:i/>
          <w:sz w:val="24"/>
          <w:lang w:val="en-IE"/>
        </w:rPr>
        <w:t xml:space="preserve"> activit</w:t>
      </w:r>
      <w:r w:rsidR="007619DC">
        <w:rPr>
          <w:rFonts w:ascii="Times New Roman" w:hAnsi="Times New Roman"/>
          <w:i/>
          <w:sz w:val="24"/>
          <w:lang w:val="en-IE"/>
        </w:rPr>
        <w:t>ies</w:t>
      </w:r>
      <w:r w:rsidR="005F7C3A" w:rsidRPr="00925D93">
        <w:rPr>
          <w:rFonts w:ascii="Times New Roman" w:hAnsi="Times New Roman"/>
          <w:i/>
          <w:sz w:val="24"/>
          <w:lang w:val="en-IE"/>
        </w:rPr>
        <w:t xml:space="preserve"> that is also described in the </w:t>
      </w:r>
      <w:r w:rsidR="00006A65" w:rsidRPr="00925D93">
        <w:rPr>
          <w:rFonts w:ascii="Times New Roman" w:hAnsi="Times New Roman"/>
          <w:i/>
          <w:sz w:val="24"/>
          <w:lang w:val="en-IE"/>
        </w:rPr>
        <w:t>PP</w:t>
      </w:r>
      <w:r w:rsidR="001100D8" w:rsidRPr="00925D93">
        <w:rPr>
          <w:rFonts w:ascii="Times New Roman" w:hAnsi="Times New Roman"/>
          <w:i/>
          <w:sz w:val="24"/>
          <w:lang w:val="en-IE"/>
        </w:rPr>
        <w:t xml:space="preserve"> </w:t>
      </w:r>
      <w:r w:rsidR="00F10406" w:rsidRPr="00925D93">
        <w:rPr>
          <w:rFonts w:ascii="Times New Roman" w:hAnsi="Times New Roman"/>
          <w:i/>
          <w:sz w:val="24"/>
          <w:lang w:val="en-IE"/>
        </w:rPr>
        <w:t>(please make reference</w:t>
      </w:r>
      <w:r w:rsidR="008663BD" w:rsidRPr="00925D93">
        <w:rPr>
          <w:rFonts w:ascii="Times New Roman" w:hAnsi="Times New Roman"/>
          <w:i/>
          <w:sz w:val="24"/>
          <w:lang w:val="en-IE"/>
        </w:rPr>
        <w:t xml:space="preserve"> to</w:t>
      </w:r>
      <w:r w:rsidR="00F10406" w:rsidRPr="00925D93">
        <w:rPr>
          <w:rFonts w:ascii="Times New Roman" w:hAnsi="Times New Roman"/>
          <w:i/>
          <w:sz w:val="24"/>
          <w:lang w:val="en-IE"/>
        </w:rPr>
        <w:t xml:space="preserve"> </w:t>
      </w:r>
      <w:r w:rsidR="008663BD" w:rsidRPr="00925D93">
        <w:rPr>
          <w:rFonts w:ascii="Times New Roman" w:hAnsi="Times New Roman"/>
          <w:i/>
          <w:sz w:val="24"/>
          <w:lang w:val="en-IE"/>
        </w:rPr>
        <w:t xml:space="preserve">the above </w:t>
      </w:r>
      <w:r w:rsidR="007A65F3" w:rsidRPr="00925D93">
        <w:rPr>
          <w:rFonts w:ascii="Times New Roman" w:hAnsi="Times New Roman"/>
          <w:i/>
          <w:sz w:val="24"/>
          <w:lang w:val="en-IE"/>
        </w:rPr>
        <w:t xml:space="preserve">sub-section </w:t>
      </w:r>
      <w:r w:rsidR="00DC10F1" w:rsidRPr="3B8FC4BF">
        <w:rPr>
          <w:rFonts w:ascii="Times New Roman" w:hAnsi="Times New Roman" w:cs="Times New Roman"/>
          <w:i/>
          <w:iCs/>
          <w:sz w:val="24"/>
          <w:szCs w:val="24"/>
          <w:lang w:val="en-IE"/>
        </w:rPr>
        <w:fldChar w:fldCharType="begin"/>
      </w:r>
      <w:r w:rsidR="00DC10F1" w:rsidRPr="3B8FC4BF">
        <w:rPr>
          <w:rFonts w:ascii="Times New Roman" w:hAnsi="Times New Roman" w:cs="Times New Roman"/>
          <w:i/>
          <w:iCs/>
          <w:sz w:val="24"/>
          <w:szCs w:val="24"/>
          <w:lang w:val="en-IE"/>
        </w:rPr>
        <w:instrText xml:space="preserve"> REF _Ref147323885 \r \h </w:instrText>
      </w:r>
      <w:r w:rsidR="00546C2D" w:rsidRPr="3B8FC4BF">
        <w:rPr>
          <w:rFonts w:ascii="Times New Roman" w:hAnsi="Times New Roman" w:cs="Times New Roman"/>
          <w:i/>
          <w:iCs/>
          <w:sz w:val="24"/>
          <w:szCs w:val="24"/>
          <w:lang w:val="en-IE"/>
        </w:rPr>
        <w:instrText xml:space="preserve"> \* MERGEFORMAT </w:instrText>
      </w:r>
      <w:r w:rsidR="00DC10F1" w:rsidRPr="3B8FC4BF">
        <w:rPr>
          <w:rFonts w:ascii="Times New Roman" w:hAnsi="Times New Roman" w:cs="Times New Roman"/>
          <w:i/>
          <w:iCs/>
          <w:sz w:val="24"/>
          <w:szCs w:val="24"/>
          <w:lang w:val="en-IE"/>
        </w:rPr>
      </w:r>
      <w:r w:rsidR="00DC10F1" w:rsidRPr="3B8FC4BF">
        <w:rPr>
          <w:rFonts w:ascii="Times New Roman" w:hAnsi="Times New Roman" w:cs="Times New Roman"/>
          <w:i/>
          <w:iCs/>
          <w:sz w:val="24"/>
          <w:szCs w:val="24"/>
          <w:lang w:val="en-IE"/>
        </w:rPr>
        <w:fldChar w:fldCharType="separate"/>
      </w:r>
      <w:r w:rsidR="004D5C76" w:rsidRPr="004D5C76">
        <w:rPr>
          <w:rFonts w:ascii="Times New Roman" w:hAnsi="Times New Roman"/>
          <w:i/>
          <w:sz w:val="24"/>
          <w:lang w:val="en-IE"/>
        </w:rPr>
        <w:t>3.2.3</w:t>
      </w:r>
      <w:r w:rsidR="00DC10F1" w:rsidRPr="3B8FC4BF">
        <w:rPr>
          <w:rFonts w:ascii="Times New Roman" w:hAnsi="Times New Roman" w:cs="Times New Roman"/>
          <w:i/>
          <w:iCs/>
          <w:sz w:val="24"/>
          <w:szCs w:val="24"/>
          <w:lang w:val="en-IE"/>
        </w:rPr>
        <w:fldChar w:fldCharType="end"/>
      </w:r>
      <w:r w:rsidR="005D1039" w:rsidRPr="00925D93">
        <w:rPr>
          <w:rFonts w:ascii="Times New Roman" w:hAnsi="Times New Roman"/>
          <w:i/>
          <w:sz w:val="24"/>
          <w:lang w:val="en-IE"/>
        </w:rPr>
        <w:t xml:space="preserve"> </w:t>
      </w:r>
      <w:r w:rsidR="00BB364B" w:rsidRPr="00925D93">
        <w:rPr>
          <w:rFonts w:ascii="Times New Roman" w:hAnsi="Times New Roman"/>
          <w:i/>
          <w:sz w:val="24"/>
          <w:lang w:val="en-IE"/>
        </w:rPr>
        <w:t xml:space="preserve">or </w:t>
      </w:r>
      <w:r w:rsidR="008663BD" w:rsidRPr="00925D93">
        <w:rPr>
          <w:rFonts w:ascii="Times New Roman" w:hAnsi="Times New Roman"/>
          <w:i/>
          <w:sz w:val="24"/>
          <w:lang w:val="en-IE"/>
        </w:rPr>
        <w:t>to s</w:t>
      </w:r>
      <w:r w:rsidR="00F10406" w:rsidRPr="00925D93">
        <w:rPr>
          <w:rFonts w:ascii="Times New Roman" w:hAnsi="Times New Roman"/>
          <w:i/>
          <w:sz w:val="24"/>
          <w:lang w:val="en-IE"/>
        </w:rPr>
        <w:t xml:space="preserve">ection </w:t>
      </w:r>
      <w:r w:rsidR="00DC10F1" w:rsidRPr="3B8FC4BF">
        <w:rPr>
          <w:rFonts w:ascii="Times New Roman" w:hAnsi="Times New Roman" w:cs="Times New Roman"/>
          <w:i/>
          <w:iCs/>
          <w:sz w:val="24"/>
          <w:szCs w:val="24"/>
          <w:lang w:val="en-IE"/>
        </w:rPr>
        <w:fldChar w:fldCharType="begin"/>
      </w:r>
      <w:r w:rsidR="00DC10F1" w:rsidRPr="3B8FC4BF">
        <w:rPr>
          <w:rFonts w:ascii="Times New Roman" w:hAnsi="Times New Roman" w:cs="Times New Roman"/>
          <w:i/>
          <w:iCs/>
          <w:sz w:val="24"/>
          <w:szCs w:val="24"/>
          <w:lang w:val="en-IE"/>
        </w:rPr>
        <w:instrText xml:space="preserve"> REF _Ref147323917 \r \h </w:instrText>
      </w:r>
      <w:r w:rsidR="00546C2D" w:rsidRPr="3B8FC4BF">
        <w:rPr>
          <w:rFonts w:ascii="Times New Roman" w:hAnsi="Times New Roman" w:cs="Times New Roman"/>
          <w:i/>
          <w:iCs/>
          <w:sz w:val="24"/>
          <w:szCs w:val="24"/>
          <w:lang w:val="en-IE"/>
        </w:rPr>
        <w:instrText xml:space="preserve"> \* MERGEFORMAT </w:instrText>
      </w:r>
      <w:r w:rsidR="00DC10F1" w:rsidRPr="3B8FC4BF">
        <w:rPr>
          <w:rFonts w:ascii="Times New Roman" w:hAnsi="Times New Roman" w:cs="Times New Roman"/>
          <w:i/>
          <w:iCs/>
          <w:sz w:val="24"/>
          <w:szCs w:val="24"/>
          <w:lang w:val="en-IE"/>
        </w:rPr>
      </w:r>
      <w:r w:rsidR="00DC10F1" w:rsidRPr="3B8FC4BF">
        <w:rPr>
          <w:rFonts w:ascii="Times New Roman" w:hAnsi="Times New Roman" w:cs="Times New Roman"/>
          <w:i/>
          <w:iCs/>
          <w:sz w:val="24"/>
          <w:szCs w:val="24"/>
          <w:lang w:val="en-IE"/>
        </w:rPr>
        <w:fldChar w:fldCharType="separate"/>
      </w:r>
      <w:r w:rsidR="004D5C76" w:rsidRPr="004D5C76">
        <w:rPr>
          <w:rFonts w:ascii="Times New Roman" w:hAnsi="Times New Roman"/>
          <w:i/>
          <w:sz w:val="24"/>
          <w:lang w:val="en-IE"/>
        </w:rPr>
        <w:t>3.1</w:t>
      </w:r>
      <w:r w:rsidR="00DC10F1" w:rsidRPr="3B8FC4BF">
        <w:rPr>
          <w:rFonts w:ascii="Times New Roman" w:hAnsi="Times New Roman" w:cs="Times New Roman"/>
          <w:i/>
          <w:iCs/>
          <w:sz w:val="24"/>
          <w:szCs w:val="24"/>
          <w:lang w:val="en-IE"/>
        </w:rPr>
        <w:fldChar w:fldCharType="end"/>
      </w:r>
      <w:r w:rsidR="00F10406" w:rsidRPr="00925D93">
        <w:rPr>
          <w:rFonts w:ascii="Times New Roman" w:hAnsi="Times New Roman"/>
          <w:i/>
          <w:sz w:val="24"/>
          <w:lang w:val="en-IE"/>
        </w:rPr>
        <w:t xml:space="preserve"> </w:t>
      </w:r>
      <w:r w:rsidR="00BB364B" w:rsidRPr="00925D93">
        <w:rPr>
          <w:rFonts w:ascii="Times New Roman" w:hAnsi="Times New Roman"/>
          <w:i/>
          <w:sz w:val="24"/>
          <w:lang w:val="en-IE"/>
        </w:rPr>
        <w:t xml:space="preserve">if </w:t>
      </w:r>
      <w:r w:rsidR="008663BD" w:rsidRPr="00925D93">
        <w:rPr>
          <w:rFonts w:ascii="Times New Roman" w:hAnsi="Times New Roman"/>
          <w:i/>
          <w:sz w:val="24"/>
          <w:lang w:val="en-IE"/>
        </w:rPr>
        <w:t xml:space="preserve">your project consists </w:t>
      </w:r>
      <w:r w:rsidR="00006A65" w:rsidRPr="00925D93">
        <w:rPr>
          <w:rFonts w:ascii="Times New Roman" w:hAnsi="Times New Roman"/>
          <w:i/>
          <w:sz w:val="24"/>
          <w:lang w:val="en-IE"/>
        </w:rPr>
        <w:t xml:space="preserve">only </w:t>
      </w:r>
      <w:r w:rsidR="008663BD" w:rsidRPr="00925D93">
        <w:rPr>
          <w:rFonts w:ascii="Times New Roman" w:hAnsi="Times New Roman"/>
          <w:i/>
          <w:sz w:val="24"/>
          <w:lang w:val="en-IE"/>
        </w:rPr>
        <w:t xml:space="preserve">of </w:t>
      </w:r>
      <w:r w:rsidR="00BB364B" w:rsidRPr="00925D93">
        <w:rPr>
          <w:rFonts w:ascii="Times New Roman" w:hAnsi="Times New Roman"/>
          <w:i/>
          <w:sz w:val="24"/>
          <w:lang w:val="en-IE"/>
        </w:rPr>
        <w:t>FID</w:t>
      </w:r>
      <w:r w:rsidR="007619DC">
        <w:rPr>
          <w:rFonts w:ascii="Times New Roman" w:hAnsi="Times New Roman"/>
          <w:i/>
          <w:sz w:val="24"/>
          <w:lang w:val="en-IE"/>
        </w:rPr>
        <w:t xml:space="preserve"> activities</w:t>
      </w:r>
      <w:r w:rsidR="00F10406" w:rsidRPr="00925D93">
        <w:rPr>
          <w:rFonts w:ascii="Times New Roman" w:hAnsi="Times New Roman"/>
          <w:i/>
          <w:sz w:val="24"/>
          <w:lang w:val="en-IE"/>
        </w:rPr>
        <w:t>);</w:t>
      </w:r>
    </w:p>
    <w:p w14:paraId="07CB5E40" w14:textId="22348CC9" w:rsidR="00C05F0D" w:rsidRPr="00B74E1E" w:rsidRDefault="001100D8" w:rsidP="00925D93">
      <w:pPr>
        <w:pStyle w:val="ITNummerierung2Ebenea"/>
        <w:jc w:val="both"/>
        <w:rPr>
          <w:rFonts w:ascii="Times New Roman" w:hAnsi="Times New Roman" w:cs="Times New Roman"/>
          <w:i/>
          <w:sz w:val="24"/>
          <w:szCs w:val="24"/>
          <w:lang w:val="en-IE"/>
        </w:rPr>
      </w:pPr>
      <w:r w:rsidRPr="00B74E1E">
        <w:rPr>
          <w:rFonts w:ascii="Times New Roman" w:hAnsi="Times New Roman" w:cs="Times New Roman"/>
          <w:bCs/>
          <w:i/>
          <w:sz w:val="24"/>
          <w:szCs w:val="24"/>
          <w:lang w:val="en-IE"/>
        </w:rPr>
        <w:t>H</w:t>
      </w:r>
      <w:r w:rsidR="00C05F0D" w:rsidRPr="00B74E1E">
        <w:rPr>
          <w:rFonts w:ascii="Times New Roman" w:hAnsi="Times New Roman" w:cs="Times New Roman"/>
          <w:bCs/>
          <w:i/>
          <w:sz w:val="24"/>
          <w:szCs w:val="24"/>
          <w:lang w:val="en-IE"/>
        </w:rPr>
        <w:t>ow</w:t>
      </w:r>
      <w:r w:rsidR="00C05F0D" w:rsidRPr="00B74E1E">
        <w:rPr>
          <w:rFonts w:ascii="Times New Roman" w:hAnsi="Times New Roman" w:cs="Times New Roman"/>
          <w:i/>
          <w:sz w:val="24"/>
          <w:szCs w:val="24"/>
          <w:lang w:val="en-IE"/>
        </w:rPr>
        <w:t xml:space="preserve"> </w:t>
      </w:r>
      <w:r w:rsidR="007619DC">
        <w:rPr>
          <w:rFonts w:ascii="Times New Roman" w:hAnsi="Times New Roman" w:cs="Times New Roman"/>
          <w:i/>
          <w:sz w:val="24"/>
          <w:szCs w:val="24"/>
          <w:lang w:val="en-IE"/>
        </w:rPr>
        <w:t xml:space="preserve">they </w:t>
      </w:r>
      <w:r w:rsidR="00C05F0D" w:rsidRPr="00B74E1E">
        <w:rPr>
          <w:rFonts w:ascii="Times New Roman" w:hAnsi="Times New Roman" w:cs="Times New Roman"/>
          <w:i/>
          <w:sz w:val="24"/>
          <w:szCs w:val="24"/>
          <w:lang w:val="en-IE"/>
        </w:rPr>
        <w:t xml:space="preserve">allow for the development of a new product or service with high research and innovation content or the deployment of a fundamentally innovative production </w:t>
      </w:r>
      <w:proofErr w:type="gramStart"/>
      <w:r w:rsidR="00C05F0D" w:rsidRPr="00B74E1E">
        <w:rPr>
          <w:rFonts w:ascii="Times New Roman" w:hAnsi="Times New Roman" w:cs="Times New Roman"/>
          <w:i/>
          <w:sz w:val="24"/>
          <w:szCs w:val="24"/>
          <w:lang w:val="en-IE"/>
        </w:rPr>
        <w:t>process;</w:t>
      </w:r>
      <w:proofErr w:type="gramEnd"/>
    </w:p>
    <w:p w14:paraId="67536D30" w14:textId="3ED44CA4" w:rsidR="00C05F0D" w:rsidRPr="00B74E1E" w:rsidRDefault="00FB16CE" w:rsidP="00925D93">
      <w:pPr>
        <w:pStyle w:val="ITNummerierung2Ebenea"/>
        <w:jc w:val="both"/>
        <w:rPr>
          <w:rFonts w:ascii="Times New Roman" w:hAnsi="Times New Roman" w:cs="Times New Roman"/>
          <w:i/>
          <w:sz w:val="24"/>
          <w:szCs w:val="24"/>
          <w:lang w:val="en-IE"/>
        </w:rPr>
      </w:pPr>
      <w:r w:rsidRPr="00B74E1E">
        <w:rPr>
          <w:rFonts w:ascii="Times New Roman" w:hAnsi="Times New Roman" w:cs="Times New Roman"/>
          <w:i/>
          <w:sz w:val="24"/>
          <w:szCs w:val="24"/>
          <w:lang w:val="en-IE"/>
        </w:rPr>
        <w:t xml:space="preserve">Why </w:t>
      </w:r>
      <w:r w:rsidR="00C616E6" w:rsidRPr="00B74E1E">
        <w:rPr>
          <w:rFonts w:ascii="Times New Roman" w:hAnsi="Times New Roman" w:cs="Times New Roman"/>
          <w:i/>
          <w:sz w:val="24"/>
          <w:szCs w:val="24"/>
          <w:lang w:val="en-IE"/>
        </w:rPr>
        <w:t>your FID activit</w:t>
      </w:r>
      <w:r w:rsidR="007619DC">
        <w:rPr>
          <w:rFonts w:ascii="Times New Roman" w:hAnsi="Times New Roman" w:cs="Times New Roman"/>
          <w:i/>
          <w:sz w:val="24"/>
          <w:szCs w:val="24"/>
          <w:lang w:val="en-IE"/>
        </w:rPr>
        <w:t>ies</w:t>
      </w:r>
      <w:r w:rsidR="00C616E6" w:rsidRPr="00B74E1E">
        <w:rPr>
          <w:rFonts w:ascii="Times New Roman" w:hAnsi="Times New Roman" w:cs="Times New Roman"/>
          <w:i/>
          <w:sz w:val="24"/>
          <w:szCs w:val="24"/>
          <w:lang w:val="en-IE"/>
        </w:rPr>
        <w:t xml:space="preserve"> </w:t>
      </w:r>
      <w:r w:rsidR="007619DC">
        <w:rPr>
          <w:rFonts w:ascii="Times New Roman" w:hAnsi="Times New Roman" w:cs="Times New Roman"/>
          <w:i/>
          <w:sz w:val="24"/>
          <w:szCs w:val="24"/>
          <w:lang w:val="en-IE"/>
        </w:rPr>
        <w:t>are</w:t>
      </w:r>
      <w:r w:rsidR="00276C1B" w:rsidRPr="00B74E1E">
        <w:rPr>
          <w:rFonts w:ascii="Times New Roman" w:hAnsi="Times New Roman" w:cs="Times New Roman"/>
          <w:i/>
          <w:sz w:val="24"/>
          <w:szCs w:val="24"/>
          <w:lang w:val="en-IE"/>
        </w:rPr>
        <w:t xml:space="preserve"> not about mere</w:t>
      </w:r>
      <w:r w:rsidR="00C05F0D" w:rsidRPr="00B74E1E">
        <w:rPr>
          <w:rFonts w:ascii="Times New Roman" w:hAnsi="Times New Roman" w:cs="Times New Roman"/>
          <w:i/>
          <w:sz w:val="24"/>
          <w:szCs w:val="24"/>
          <w:lang w:val="en-IE"/>
        </w:rPr>
        <w:t xml:space="preserve"> regular upgrades without an innovative dimension of existing facilities or the development of newer versions of existing </w:t>
      </w:r>
      <w:proofErr w:type="gramStart"/>
      <w:r w:rsidR="00C05F0D" w:rsidRPr="00B74E1E">
        <w:rPr>
          <w:rFonts w:ascii="Times New Roman" w:hAnsi="Times New Roman" w:cs="Times New Roman"/>
          <w:i/>
          <w:sz w:val="24"/>
          <w:szCs w:val="24"/>
          <w:lang w:val="en-IE"/>
        </w:rPr>
        <w:t>products;</w:t>
      </w:r>
      <w:proofErr w:type="gramEnd"/>
    </w:p>
    <w:p w14:paraId="3A307D86" w14:textId="3E32F88A" w:rsidR="00C05F0D" w:rsidRPr="00B74E1E" w:rsidRDefault="00C05F0D" w:rsidP="00925D93">
      <w:pPr>
        <w:pStyle w:val="ITNummerierung2Ebenea"/>
        <w:jc w:val="both"/>
        <w:rPr>
          <w:rFonts w:ascii="Times New Roman" w:hAnsi="Times New Roman" w:cs="Times New Roman"/>
          <w:i/>
          <w:sz w:val="24"/>
          <w:szCs w:val="24"/>
          <w:lang w:val="en-IE"/>
        </w:rPr>
      </w:pPr>
      <w:r w:rsidRPr="00B74E1E">
        <w:rPr>
          <w:rFonts w:ascii="Times New Roman" w:hAnsi="Times New Roman" w:cs="Times New Roman"/>
          <w:i/>
          <w:sz w:val="24"/>
          <w:szCs w:val="24"/>
          <w:lang w:val="en-IE"/>
        </w:rPr>
        <w:lastRenderedPageBreak/>
        <w:t xml:space="preserve">How </w:t>
      </w:r>
      <w:r w:rsidR="007619DC">
        <w:rPr>
          <w:rFonts w:ascii="Times New Roman" w:hAnsi="Times New Roman" w:cs="Times New Roman"/>
          <w:i/>
          <w:sz w:val="24"/>
          <w:szCs w:val="24"/>
          <w:lang w:val="en-IE"/>
        </w:rPr>
        <w:t>they</w:t>
      </w:r>
      <w:r w:rsidRPr="00B74E1E">
        <w:rPr>
          <w:rFonts w:ascii="Times New Roman" w:hAnsi="Times New Roman" w:cs="Times New Roman"/>
          <w:i/>
          <w:sz w:val="24"/>
          <w:szCs w:val="24"/>
          <w:lang w:val="en-IE"/>
        </w:rPr>
        <w:t xml:space="preserve"> involve the upscaling of pilot facilities, demonstration plants or first-in-kind equipment and facilities</w:t>
      </w:r>
      <w:r w:rsidR="00771CBD" w:rsidRPr="00B74E1E">
        <w:rPr>
          <w:rFonts w:ascii="Times New Roman" w:hAnsi="Times New Roman" w:cs="Times New Roman"/>
          <w:i/>
          <w:sz w:val="24"/>
          <w:szCs w:val="24"/>
          <w:lang w:val="en-IE"/>
        </w:rPr>
        <w:t xml:space="preserve"> </w:t>
      </w:r>
      <w:r w:rsidR="003B4415" w:rsidRPr="00B74E1E">
        <w:rPr>
          <w:rFonts w:ascii="Times New Roman" w:hAnsi="Times New Roman" w:cs="Times New Roman"/>
          <w:i/>
          <w:sz w:val="24"/>
          <w:szCs w:val="24"/>
          <w:lang w:val="en-IE"/>
        </w:rPr>
        <w:t xml:space="preserve">covering the steps subsequent to the pilot line including the testing phase and the bringing of batch production to </w:t>
      </w:r>
      <w:proofErr w:type="gramStart"/>
      <w:r w:rsidR="003B4415" w:rsidRPr="00B74E1E">
        <w:rPr>
          <w:rFonts w:ascii="Times New Roman" w:hAnsi="Times New Roman" w:cs="Times New Roman"/>
          <w:i/>
          <w:sz w:val="24"/>
          <w:szCs w:val="24"/>
          <w:lang w:val="en-IE"/>
        </w:rPr>
        <w:t>scale;</w:t>
      </w:r>
      <w:proofErr w:type="gramEnd"/>
    </w:p>
    <w:p w14:paraId="5B194FD7" w14:textId="4CB81F0E" w:rsidR="00EA7D97" w:rsidRPr="00B74E1E" w:rsidRDefault="00EA7D97" w:rsidP="00925D93">
      <w:pPr>
        <w:pStyle w:val="ITNummerierung2Ebenea"/>
        <w:jc w:val="both"/>
        <w:rPr>
          <w:rFonts w:ascii="Times New Roman" w:hAnsi="Times New Roman" w:cs="Times New Roman"/>
          <w:i/>
          <w:sz w:val="24"/>
          <w:szCs w:val="24"/>
          <w:lang w:val="en-IE"/>
        </w:rPr>
      </w:pPr>
      <w:r w:rsidRPr="00B74E1E">
        <w:rPr>
          <w:rFonts w:ascii="Times New Roman" w:hAnsi="Times New Roman" w:cs="Times New Roman"/>
          <w:i/>
          <w:sz w:val="24"/>
          <w:szCs w:val="24"/>
          <w:lang w:val="en-IE"/>
        </w:rPr>
        <w:t xml:space="preserve">Describe and justify how each FID activity itself contains an important </w:t>
      </w:r>
      <w:proofErr w:type="spellStart"/>
      <w:r w:rsidRPr="00B74E1E">
        <w:rPr>
          <w:rFonts w:ascii="Times New Roman" w:hAnsi="Times New Roman" w:cs="Times New Roman"/>
          <w:i/>
          <w:sz w:val="24"/>
          <w:szCs w:val="24"/>
          <w:lang w:val="en-IE"/>
        </w:rPr>
        <w:t>R&amp;D&amp;I</w:t>
      </w:r>
      <w:proofErr w:type="spellEnd"/>
      <w:r w:rsidRPr="00B74E1E">
        <w:rPr>
          <w:rFonts w:ascii="Times New Roman" w:hAnsi="Times New Roman" w:cs="Times New Roman"/>
          <w:i/>
          <w:sz w:val="24"/>
          <w:szCs w:val="24"/>
          <w:lang w:val="en-IE"/>
        </w:rPr>
        <w:t xml:space="preserve"> component which constitutes an integral and necessary element for the successful implementation of the project.</w:t>
      </w:r>
    </w:p>
    <w:p w14:paraId="3332C7DE" w14:textId="56B476FE" w:rsidR="00771DE2" w:rsidRPr="00B74E1E" w:rsidRDefault="00F4302C" w:rsidP="00925D93">
      <w:pPr>
        <w:pStyle w:val="ITNummerierung2Ebenea"/>
        <w:jc w:val="both"/>
        <w:rPr>
          <w:rFonts w:ascii="Times New Roman" w:hAnsi="Times New Roman" w:cs="Times New Roman"/>
          <w:b/>
          <w:i/>
          <w:sz w:val="24"/>
          <w:szCs w:val="24"/>
          <w:lang w:val="en-IE"/>
        </w:rPr>
      </w:pPr>
      <w:r w:rsidRPr="00B2054F">
        <w:rPr>
          <w:rFonts w:ascii="Times New Roman" w:hAnsi="Times New Roman" w:cs="Times New Roman"/>
          <w:b/>
          <w:bCs/>
          <w:i/>
          <w:sz w:val="24"/>
          <w:szCs w:val="24"/>
          <w:lang w:val="en-IE"/>
        </w:rPr>
        <w:t>In case</w:t>
      </w:r>
      <w:r w:rsidRPr="00B74E1E">
        <w:rPr>
          <w:rFonts w:ascii="Times New Roman" w:hAnsi="Times New Roman" w:cs="Times New Roman"/>
          <w:i/>
          <w:sz w:val="24"/>
          <w:szCs w:val="24"/>
          <w:lang w:val="en-IE"/>
        </w:rPr>
        <w:t xml:space="preserve"> </w:t>
      </w:r>
      <w:r w:rsidR="00621069" w:rsidRPr="00B74E1E">
        <w:rPr>
          <w:rFonts w:ascii="Times New Roman" w:hAnsi="Times New Roman" w:cs="Times New Roman"/>
          <w:i/>
          <w:sz w:val="24"/>
          <w:szCs w:val="24"/>
          <w:lang w:val="en-IE"/>
        </w:rPr>
        <w:t xml:space="preserve">your </w:t>
      </w:r>
      <w:r w:rsidRPr="00B74E1E">
        <w:rPr>
          <w:rFonts w:ascii="Times New Roman" w:hAnsi="Times New Roman" w:cs="Times New Roman"/>
          <w:i/>
          <w:sz w:val="24"/>
          <w:szCs w:val="24"/>
          <w:lang w:val="en-IE"/>
        </w:rPr>
        <w:t xml:space="preserve">IPCEI project </w:t>
      </w:r>
      <w:r w:rsidR="00276C1B" w:rsidRPr="00B74E1E">
        <w:rPr>
          <w:rFonts w:ascii="Times New Roman" w:hAnsi="Times New Roman" w:cs="Times New Roman"/>
          <w:b/>
          <w:bCs/>
          <w:i/>
          <w:sz w:val="24"/>
          <w:szCs w:val="24"/>
          <w:lang w:val="en-IE"/>
        </w:rPr>
        <w:t xml:space="preserve">only </w:t>
      </w:r>
      <w:r w:rsidR="009E05FE" w:rsidRPr="00B74E1E">
        <w:rPr>
          <w:rFonts w:ascii="Times New Roman" w:hAnsi="Times New Roman" w:cs="Times New Roman"/>
          <w:b/>
          <w:bCs/>
          <w:i/>
          <w:sz w:val="24"/>
          <w:szCs w:val="24"/>
          <w:lang w:val="en-IE"/>
        </w:rPr>
        <w:t xml:space="preserve">encompasses </w:t>
      </w:r>
      <w:r w:rsidRPr="00B74E1E">
        <w:rPr>
          <w:rFonts w:ascii="Times New Roman" w:hAnsi="Times New Roman" w:cs="Times New Roman"/>
          <w:b/>
          <w:bCs/>
          <w:i/>
          <w:sz w:val="24"/>
          <w:szCs w:val="24"/>
          <w:lang w:val="en-IE"/>
        </w:rPr>
        <w:t xml:space="preserve">FID </w:t>
      </w:r>
      <w:r w:rsidR="007619DC">
        <w:rPr>
          <w:rFonts w:ascii="Times New Roman" w:hAnsi="Times New Roman" w:cs="Times New Roman"/>
          <w:b/>
          <w:bCs/>
          <w:i/>
          <w:sz w:val="24"/>
          <w:szCs w:val="24"/>
          <w:lang w:val="en-IE"/>
        </w:rPr>
        <w:t>activities</w:t>
      </w:r>
      <w:r w:rsidRPr="00B74E1E">
        <w:rPr>
          <w:rFonts w:ascii="Times New Roman" w:hAnsi="Times New Roman" w:cs="Times New Roman"/>
          <w:i/>
          <w:sz w:val="24"/>
          <w:szCs w:val="24"/>
          <w:lang w:val="en-IE"/>
        </w:rPr>
        <w:t xml:space="preserve">, </w:t>
      </w:r>
      <w:r w:rsidR="00ED24F9" w:rsidRPr="007619DC">
        <w:rPr>
          <w:rFonts w:ascii="Times New Roman" w:hAnsi="Times New Roman" w:cs="Times New Roman"/>
          <w:i/>
          <w:sz w:val="24"/>
          <w:szCs w:val="24"/>
          <w:u w:val="single"/>
          <w:lang w:val="en-IE"/>
        </w:rPr>
        <w:t>in addition to all other information requested</w:t>
      </w:r>
      <w:r w:rsidR="00006A65" w:rsidRPr="007619DC">
        <w:rPr>
          <w:rFonts w:ascii="Times New Roman" w:hAnsi="Times New Roman" w:cs="Times New Roman"/>
          <w:i/>
          <w:sz w:val="24"/>
          <w:szCs w:val="24"/>
          <w:u w:val="single"/>
          <w:lang w:val="en-IE"/>
        </w:rPr>
        <w:t>,</w:t>
      </w:r>
      <w:r w:rsidR="005F7C3A" w:rsidRPr="00B74E1E">
        <w:rPr>
          <w:rFonts w:ascii="Times New Roman" w:hAnsi="Times New Roman" w:cs="Times New Roman"/>
          <w:i/>
          <w:sz w:val="24"/>
          <w:szCs w:val="24"/>
          <w:lang w:val="en-IE"/>
        </w:rPr>
        <w:t xml:space="preserve"> </w:t>
      </w:r>
      <w:r w:rsidR="00006A65" w:rsidRPr="00B74E1E">
        <w:rPr>
          <w:rFonts w:ascii="Times New Roman" w:hAnsi="Times New Roman" w:cs="Times New Roman"/>
          <w:i/>
          <w:sz w:val="24"/>
          <w:szCs w:val="24"/>
          <w:lang w:val="en-IE"/>
        </w:rPr>
        <w:t xml:space="preserve">please </w:t>
      </w:r>
      <w:r w:rsidR="005F7C3A" w:rsidRPr="00B74E1E">
        <w:rPr>
          <w:rFonts w:ascii="Times New Roman" w:hAnsi="Times New Roman" w:cs="Times New Roman"/>
          <w:i/>
          <w:sz w:val="24"/>
          <w:szCs w:val="24"/>
          <w:lang w:val="en-IE"/>
        </w:rPr>
        <w:t>clearly demonstrate and provide evidence</w:t>
      </w:r>
      <w:r w:rsidR="00C05C7B" w:rsidRPr="00B74E1E">
        <w:rPr>
          <w:rFonts w:ascii="Times New Roman" w:hAnsi="Times New Roman" w:cs="Times New Roman"/>
          <w:i/>
          <w:sz w:val="24"/>
          <w:szCs w:val="24"/>
          <w:lang w:val="en-IE"/>
        </w:rPr>
        <w:t xml:space="preserve"> for the following</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(you may</w:t>
      </w:r>
      <w:r w:rsidR="00E748D5" w:rsidRPr="00B74E1E">
        <w:rPr>
          <w:rFonts w:ascii="Times New Roman" w:hAnsi="Times New Roman" w:cs="Times New Roman"/>
          <w:i/>
          <w:sz w:val="24"/>
          <w:szCs w:val="24"/>
          <w:lang w:val="en-IE"/>
        </w:rPr>
        <w:t xml:space="preserve"> </w:t>
      </w:r>
      <w:r w:rsidR="00C05C7B" w:rsidRPr="00B74E1E">
        <w:rPr>
          <w:rFonts w:ascii="Times New Roman" w:hAnsi="Times New Roman" w:cs="Times New Roman"/>
          <w:i/>
          <w:sz w:val="24"/>
          <w:szCs w:val="24"/>
          <w:lang w:val="en-IE"/>
        </w:rPr>
        <w:t xml:space="preserve">also </w:t>
      </w:r>
      <w:r w:rsidR="00E748D5" w:rsidRPr="00B74E1E">
        <w:rPr>
          <w:rFonts w:ascii="Times New Roman" w:hAnsi="Times New Roman" w:cs="Times New Roman"/>
          <w:i/>
          <w:sz w:val="24"/>
          <w:szCs w:val="24"/>
          <w:lang w:val="en-IE"/>
        </w:rPr>
        <w:t>mak</w:t>
      </w:r>
      <w:r w:rsidR="00C05C7B" w:rsidRPr="00B74E1E">
        <w:rPr>
          <w:rFonts w:ascii="Times New Roman" w:hAnsi="Times New Roman" w:cs="Times New Roman"/>
          <w:i/>
          <w:sz w:val="24"/>
          <w:szCs w:val="24"/>
          <w:lang w:val="en-IE"/>
        </w:rPr>
        <w:t>e</w:t>
      </w:r>
      <w:r w:rsidR="00CF1629" w:rsidRPr="00B74E1E">
        <w:rPr>
          <w:rFonts w:ascii="Times New Roman" w:hAnsi="Times New Roman" w:cs="Times New Roman"/>
          <w:i/>
          <w:sz w:val="24"/>
          <w:szCs w:val="24"/>
          <w:lang w:val="en-IE"/>
        </w:rPr>
        <w:t xml:space="preserve"> </w:t>
      </w:r>
      <w:r w:rsidR="00E748D5" w:rsidRPr="00B74E1E">
        <w:rPr>
          <w:rFonts w:ascii="Times New Roman" w:hAnsi="Times New Roman" w:cs="Times New Roman"/>
          <w:i/>
          <w:sz w:val="24"/>
          <w:szCs w:val="24"/>
          <w:lang w:val="en-IE"/>
        </w:rPr>
        <w:t xml:space="preserve">reference, where necessary, to </w:t>
      </w:r>
      <w:r w:rsidR="00AB6A85" w:rsidRPr="00B74E1E">
        <w:rPr>
          <w:rFonts w:ascii="Times New Roman" w:hAnsi="Times New Roman" w:cs="Times New Roman"/>
          <w:i/>
          <w:sz w:val="24"/>
          <w:szCs w:val="24"/>
          <w:lang w:val="en-IE"/>
        </w:rPr>
        <w:t>s</w:t>
      </w:r>
      <w:r w:rsidR="00E748D5" w:rsidRPr="00B74E1E">
        <w:rPr>
          <w:rFonts w:ascii="Times New Roman" w:hAnsi="Times New Roman" w:cs="Times New Roman"/>
          <w:i/>
          <w:sz w:val="24"/>
          <w:szCs w:val="24"/>
          <w:lang w:val="en-IE"/>
        </w:rPr>
        <w:t xml:space="preserve">ection </w:t>
      </w:r>
      <w:r w:rsidR="00DC10F1" w:rsidRPr="00B74E1E">
        <w:rPr>
          <w:rFonts w:ascii="Times New Roman" w:hAnsi="Times New Roman" w:cs="Times New Roman"/>
          <w:i/>
          <w:sz w:val="24"/>
          <w:szCs w:val="24"/>
          <w:lang w:val="en-IE"/>
        </w:rPr>
        <w:fldChar w:fldCharType="begin"/>
      </w:r>
      <w:r w:rsidR="00DC10F1" w:rsidRPr="00B74E1E">
        <w:rPr>
          <w:rFonts w:ascii="Times New Roman" w:hAnsi="Times New Roman" w:cs="Times New Roman"/>
          <w:i/>
          <w:sz w:val="24"/>
          <w:szCs w:val="24"/>
          <w:lang w:val="en-IE"/>
        </w:rPr>
        <w:instrText xml:space="preserve"> REF _Ref147323985 \r \h </w:instrText>
      </w:r>
      <w:r w:rsidR="00546C2D" w:rsidRPr="00B74E1E">
        <w:rPr>
          <w:rFonts w:ascii="Times New Roman" w:hAnsi="Times New Roman" w:cs="Times New Roman"/>
          <w:i/>
          <w:sz w:val="24"/>
          <w:szCs w:val="24"/>
          <w:lang w:val="en-IE"/>
        </w:rPr>
        <w:instrText xml:space="preserve"> \* MERGEFORMAT </w:instrText>
      </w:r>
      <w:r w:rsidR="00DC10F1" w:rsidRPr="00B74E1E">
        <w:rPr>
          <w:rFonts w:ascii="Times New Roman" w:hAnsi="Times New Roman" w:cs="Times New Roman"/>
          <w:i/>
          <w:sz w:val="24"/>
          <w:szCs w:val="24"/>
          <w:lang w:val="en-IE"/>
        </w:rPr>
      </w:r>
      <w:r w:rsidR="00DC10F1" w:rsidRPr="00B74E1E">
        <w:rPr>
          <w:rFonts w:ascii="Times New Roman" w:hAnsi="Times New Roman" w:cs="Times New Roman"/>
          <w:i/>
          <w:sz w:val="24"/>
          <w:szCs w:val="24"/>
          <w:lang w:val="en-IE"/>
        </w:rPr>
        <w:fldChar w:fldCharType="separate"/>
      </w:r>
      <w:r w:rsidR="004D5C76">
        <w:rPr>
          <w:rFonts w:ascii="Times New Roman" w:hAnsi="Times New Roman" w:cs="Times New Roman"/>
          <w:i/>
          <w:sz w:val="24"/>
          <w:szCs w:val="24"/>
          <w:lang w:val="en-IE"/>
        </w:rPr>
        <w:t>3.1</w:t>
      </w:r>
      <w:r w:rsidR="00DC10F1" w:rsidRPr="00B74E1E">
        <w:rPr>
          <w:rFonts w:ascii="Times New Roman" w:hAnsi="Times New Roman" w:cs="Times New Roman"/>
          <w:i/>
          <w:sz w:val="24"/>
          <w:szCs w:val="24"/>
          <w:lang w:val="en-IE"/>
        </w:rPr>
        <w:fldChar w:fldCharType="end"/>
      </w:r>
      <w:r w:rsidR="00C05C7B" w:rsidRPr="00B74E1E">
        <w:rPr>
          <w:rFonts w:ascii="Times New Roman" w:hAnsi="Times New Roman" w:cs="Times New Roman"/>
          <w:i/>
          <w:sz w:val="24"/>
          <w:szCs w:val="24"/>
          <w:lang w:val="en-IE"/>
        </w:rPr>
        <w:t>):</w:t>
      </w:r>
    </w:p>
    <w:p w14:paraId="0FCF67FF" w14:textId="1FBEC2E9" w:rsidR="004002A4" w:rsidRPr="00B74E1E" w:rsidRDefault="3A39C0F9" w:rsidP="00925D93">
      <w:pPr>
        <w:pStyle w:val="ITNummerierung2Ebenea"/>
        <w:numPr>
          <w:ilvl w:val="1"/>
          <w:numId w:val="19"/>
        </w:numPr>
        <w:jc w:val="both"/>
        <w:rPr>
          <w:rFonts w:ascii="Times New Roman" w:hAnsi="Times New Roman"/>
          <w:i/>
          <w:iCs/>
          <w:sz w:val="24"/>
          <w:szCs w:val="24"/>
          <w:lang w:val="en-IE"/>
        </w:rPr>
      </w:pPr>
      <w:r w:rsidRPr="00B74E1E">
        <w:rPr>
          <w:rFonts w:ascii="Times New Roman" w:hAnsi="Times New Roman"/>
          <w:i/>
          <w:iCs/>
          <w:sz w:val="24"/>
          <w:szCs w:val="24"/>
          <w:lang w:val="en-IE"/>
        </w:rPr>
        <w:t>You have</w:t>
      </w:r>
      <w:r w:rsidR="32381000" w:rsidRPr="00B74E1E">
        <w:rPr>
          <w:rFonts w:ascii="Times New Roman" w:hAnsi="Times New Roman"/>
          <w:i/>
          <w:iCs/>
          <w:sz w:val="24"/>
          <w:szCs w:val="24"/>
          <w:lang w:val="en-IE"/>
        </w:rPr>
        <w:t xml:space="preserve"> acquired the rights to use the results from the previous </w:t>
      </w:r>
      <w:proofErr w:type="spellStart"/>
      <w:r w:rsidR="32381000" w:rsidRPr="00B74E1E">
        <w:rPr>
          <w:rFonts w:ascii="Times New Roman" w:hAnsi="Times New Roman"/>
          <w:i/>
          <w:iCs/>
          <w:sz w:val="24"/>
          <w:szCs w:val="24"/>
          <w:lang w:val="en-IE"/>
        </w:rPr>
        <w:t>R&amp;D&amp;I</w:t>
      </w:r>
      <w:proofErr w:type="spellEnd"/>
      <w:r w:rsidR="32381000" w:rsidRPr="00B74E1E">
        <w:rPr>
          <w:rFonts w:ascii="Times New Roman" w:hAnsi="Times New Roman"/>
          <w:i/>
          <w:iCs/>
          <w:sz w:val="24"/>
          <w:szCs w:val="24"/>
          <w:lang w:val="en-IE"/>
        </w:rPr>
        <w:t xml:space="preserve"> activity</w:t>
      </w:r>
      <w:r w:rsidR="783071F9" w:rsidRPr="00B74E1E">
        <w:rPr>
          <w:rFonts w:ascii="Times New Roman" w:hAnsi="Times New Roman"/>
          <w:i/>
          <w:iCs/>
          <w:sz w:val="24"/>
          <w:szCs w:val="24"/>
          <w:lang w:val="en-IE"/>
        </w:rPr>
        <w:t>. Please specify, who conducted th</w:t>
      </w:r>
      <w:r w:rsidR="007619DC">
        <w:rPr>
          <w:rFonts w:ascii="Times New Roman" w:hAnsi="Times New Roman"/>
          <w:i/>
          <w:iCs/>
          <w:sz w:val="24"/>
          <w:szCs w:val="24"/>
          <w:lang w:val="en-IE"/>
        </w:rPr>
        <w:t>ose</w:t>
      </w:r>
      <w:r w:rsidR="783071F9" w:rsidRPr="00B74E1E">
        <w:rPr>
          <w:rFonts w:ascii="Times New Roman" w:hAnsi="Times New Roman"/>
          <w:i/>
          <w:iCs/>
          <w:sz w:val="24"/>
          <w:szCs w:val="24"/>
          <w:lang w:val="en-IE"/>
        </w:rPr>
        <w:t xml:space="preserve"> </w:t>
      </w:r>
      <w:proofErr w:type="spellStart"/>
      <w:r w:rsidR="783071F9" w:rsidRPr="00B74E1E">
        <w:rPr>
          <w:rFonts w:ascii="Times New Roman" w:hAnsi="Times New Roman"/>
          <w:i/>
          <w:iCs/>
          <w:sz w:val="24"/>
          <w:szCs w:val="24"/>
          <w:lang w:val="en-IE"/>
        </w:rPr>
        <w:t>R&amp;D&amp;I</w:t>
      </w:r>
      <w:proofErr w:type="spellEnd"/>
      <w:r w:rsidR="007619DC">
        <w:rPr>
          <w:rFonts w:ascii="Times New Roman" w:hAnsi="Times New Roman"/>
          <w:i/>
          <w:iCs/>
          <w:sz w:val="24"/>
          <w:szCs w:val="24"/>
          <w:lang w:val="en-IE"/>
        </w:rPr>
        <w:t xml:space="preserve"> </w:t>
      </w:r>
      <w:proofErr w:type="gramStart"/>
      <w:r w:rsidR="007619DC">
        <w:rPr>
          <w:rFonts w:ascii="Times New Roman" w:hAnsi="Times New Roman"/>
          <w:i/>
          <w:iCs/>
          <w:sz w:val="24"/>
          <w:szCs w:val="24"/>
          <w:lang w:val="en-IE"/>
        </w:rPr>
        <w:t>activities</w:t>
      </w:r>
      <w:r w:rsidR="783071F9" w:rsidRPr="00B74E1E">
        <w:rPr>
          <w:rFonts w:ascii="Times New Roman" w:hAnsi="Times New Roman"/>
          <w:i/>
          <w:iCs/>
          <w:sz w:val="24"/>
          <w:szCs w:val="24"/>
          <w:lang w:val="en-IE"/>
        </w:rPr>
        <w:t>;</w:t>
      </w:r>
      <w:proofErr w:type="gramEnd"/>
      <w:r w:rsidR="783071F9" w:rsidRPr="00B74E1E">
        <w:rPr>
          <w:rFonts w:ascii="Times New Roman" w:hAnsi="Times New Roman"/>
          <w:i/>
          <w:iCs/>
          <w:sz w:val="24"/>
          <w:szCs w:val="24"/>
          <w:lang w:val="en-IE"/>
        </w:rPr>
        <w:t xml:space="preserve"> </w:t>
      </w:r>
      <w:r w:rsidR="32381000" w:rsidRPr="00B74E1E">
        <w:rPr>
          <w:rFonts w:ascii="Times New Roman" w:hAnsi="Times New Roman"/>
          <w:i/>
          <w:iCs/>
          <w:sz w:val="24"/>
          <w:szCs w:val="24"/>
          <w:lang w:val="en-IE"/>
        </w:rPr>
        <w:t xml:space="preserve"> </w:t>
      </w:r>
    </w:p>
    <w:p w14:paraId="49E227F9" w14:textId="3DD9A384" w:rsidR="005F7C3A" w:rsidRPr="00B74E1E" w:rsidRDefault="0017656D" w:rsidP="00925D93">
      <w:pPr>
        <w:pStyle w:val="ITNummerierung2Ebenea"/>
        <w:numPr>
          <w:ilvl w:val="1"/>
          <w:numId w:val="19"/>
        </w:numPr>
        <w:jc w:val="both"/>
        <w:rPr>
          <w:rFonts w:ascii="Times New Roman" w:hAnsi="Times New Roman" w:cs="Times New Roman"/>
          <w:b/>
          <w:i/>
          <w:sz w:val="24"/>
          <w:szCs w:val="24"/>
          <w:lang w:val="en-IE"/>
        </w:rPr>
      </w:pPr>
      <w:r w:rsidRPr="00B74E1E">
        <w:rPr>
          <w:rFonts w:ascii="Times New Roman" w:hAnsi="Times New Roman" w:cs="Times New Roman"/>
          <w:i/>
          <w:sz w:val="24"/>
          <w:szCs w:val="24"/>
          <w:lang w:val="en-IE"/>
        </w:rPr>
        <w:t xml:space="preserve">Describe clearly both such preceding </w:t>
      </w:r>
      <w:proofErr w:type="spellStart"/>
      <w:r w:rsidR="005F7C3A" w:rsidRPr="00B74E1E">
        <w:rPr>
          <w:rFonts w:ascii="Times New Roman" w:hAnsi="Times New Roman" w:cs="Times New Roman"/>
          <w:i/>
          <w:sz w:val="24"/>
          <w:szCs w:val="24"/>
          <w:lang w:val="en-IE"/>
        </w:rPr>
        <w:t>R&amp;D&amp;I</w:t>
      </w:r>
      <w:proofErr w:type="spellEnd"/>
      <w:r w:rsidR="005F7C3A" w:rsidRPr="00B74E1E">
        <w:rPr>
          <w:rFonts w:ascii="Times New Roman" w:hAnsi="Times New Roman" w:cs="Times New Roman"/>
          <w:i/>
          <w:sz w:val="24"/>
          <w:szCs w:val="24"/>
          <w:lang w:val="en-IE"/>
        </w:rPr>
        <w:t xml:space="preserve"> activit</w:t>
      </w:r>
      <w:r w:rsidR="007619DC">
        <w:rPr>
          <w:rFonts w:ascii="Times New Roman" w:hAnsi="Times New Roman" w:cs="Times New Roman"/>
          <w:i/>
          <w:sz w:val="24"/>
          <w:szCs w:val="24"/>
          <w:lang w:val="en-IE"/>
        </w:rPr>
        <w:t>ies</w:t>
      </w:r>
      <w:r w:rsidR="005F7C3A" w:rsidRPr="00B74E1E">
        <w:rPr>
          <w:rFonts w:ascii="Times New Roman" w:hAnsi="Times New Roman" w:cs="Times New Roman"/>
          <w:i/>
          <w:sz w:val="24"/>
          <w:szCs w:val="24"/>
          <w:lang w:val="en-IE"/>
        </w:rPr>
        <w:t xml:space="preserve"> and the FID in the project and </w:t>
      </w:r>
      <w:r w:rsidRPr="00B74E1E">
        <w:rPr>
          <w:rFonts w:ascii="Times New Roman" w:hAnsi="Times New Roman" w:cs="Times New Roman"/>
          <w:i/>
          <w:sz w:val="24"/>
          <w:szCs w:val="24"/>
          <w:lang w:val="en-IE"/>
        </w:rPr>
        <w:t xml:space="preserve">submit </w:t>
      </w:r>
      <w:r w:rsidR="005F7C3A" w:rsidRPr="00B74E1E">
        <w:rPr>
          <w:rFonts w:ascii="Times New Roman" w:hAnsi="Times New Roman" w:cs="Times New Roman"/>
          <w:i/>
          <w:sz w:val="24"/>
          <w:szCs w:val="24"/>
          <w:lang w:val="en-IE"/>
        </w:rPr>
        <w:t>evidence</w:t>
      </w:r>
      <w:r w:rsidR="00DC10F1" w:rsidRPr="00B74E1E">
        <w:rPr>
          <w:rFonts w:ascii="Times New Roman" w:hAnsi="Times New Roman" w:cs="Times New Roman"/>
          <w:i/>
          <w:sz w:val="24"/>
          <w:szCs w:val="24"/>
          <w:lang w:val="en-IE"/>
        </w:rPr>
        <w:t>.</w:t>
      </w:r>
    </w:p>
    <w:p w14:paraId="5D47FDAE" w14:textId="06AA93CF" w:rsidR="00621069" w:rsidRPr="00B74E1E" w:rsidRDefault="00945922" w:rsidP="001C3214">
      <w:pPr>
        <w:pStyle w:val="ITberschrift111"/>
        <w:numPr>
          <w:ilvl w:val="3"/>
          <w:numId w:val="5"/>
        </w:numPr>
        <w:spacing w:line="276" w:lineRule="auto"/>
        <w:jc w:val="both"/>
        <w:rPr>
          <w:rFonts w:ascii="Times New Roman" w:hAnsi="Times New Roman"/>
          <w:szCs w:val="24"/>
          <w:lang w:val="en-IE"/>
        </w:rPr>
      </w:pPr>
      <w:bookmarkStart w:id="132" w:name="_Toc148106576"/>
      <w:bookmarkStart w:id="133" w:name="_Toc224722409"/>
      <w:r w:rsidRPr="00B74E1E">
        <w:rPr>
          <w:rFonts w:ascii="Times New Roman" w:hAnsi="Times New Roman"/>
          <w:szCs w:val="24"/>
          <w:lang w:val="en-IE"/>
        </w:rPr>
        <w:t xml:space="preserve">Duration of FID and </w:t>
      </w:r>
      <w:proofErr w:type="spellStart"/>
      <w:r w:rsidR="006E3912" w:rsidRPr="00B74E1E">
        <w:rPr>
          <w:rFonts w:ascii="Times New Roman" w:hAnsi="Times New Roman"/>
          <w:lang w:val="en-IE"/>
        </w:rPr>
        <w:t>KPI</w:t>
      </w:r>
      <w:bookmarkEnd w:id="132"/>
      <w:r w:rsidR="007619DC">
        <w:rPr>
          <w:rFonts w:ascii="Times New Roman" w:hAnsi="Times New Roman"/>
          <w:lang w:val="en-IE"/>
        </w:rPr>
        <w:t>s</w:t>
      </w:r>
      <w:bookmarkEnd w:id="133"/>
      <w:proofErr w:type="spellEnd"/>
    </w:p>
    <w:p w14:paraId="64E917AB" w14:textId="06AC752C" w:rsidR="00846187" w:rsidRPr="00B74E1E" w:rsidRDefault="003368FF" w:rsidP="00AD6D6A">
      <w:pPr>
        <w:pStyle w:val="ITAbsatzohneNr"/>
        <w:spacing w:line="276" w:lineRule="auto"/>
        <w:jc w:val="both"/>
        <w:rPr>
          <w:rFonts w:ascii="Times New Roman" w:hAnsi="Times New Roman"/>
          <w:i/>
          <w:szCs w:val="24"/>
          <w:lang w:val="en-IE"/>
        </w:rPr>
      </w:pPr>
      <w:r>
        <w:rPr>
          <w:rFonts w:ascii="Times New Roman" w:hAnsi="Times New Roman"/>
          <w:i/>
          <w:szCs w:val="24"/>
          <w:lang w:val="en-IE"/>
        </w:rPr>
        <w:t>Please describe</w:t>
      </w:r>
      <w:r w:rsidR="00846187" w:rsidRPr="00B74E1E">
        <w:rPr>
          <w:rFonts w:ascii="Times New Roman" w:hAnsi="Times New Roman"/>
          <w:i/>
          <w:szCs w:val="24"/>
          <w:lang w:val="en-IE"/>
        </w:rPr>
        <w:t xml:space="preserve"> the duration of the FID </w:t>
      </w:r>
      <w:r w:rsidR="007619DC">
        <w:rPr>
          <w:rFonts w:ascii="Times New Roman" w:hAnsi="Times New Roman"/>
          <w:i/>
          <w:szCs w:val="24"/>
          <w:lang w:val="en-IE"/>
        </w:rPr>
        <w:t>activities</w:t>
      </w:r>
      <w:r w:rsidR="00925D93" w:rsidRPr="00B74E1E">
        <w:rPr>
          <w:rFonts w:ascii="Times New Roman" w:hAnsi="Times New Roman"/>
          <w:i/>
          <w:szCs w:val="24"/>
          <w:lang w:val="en-IE"/>
        </w:rPr>
        <w:t xml:space="preserve"> </w:t>
      </w:r>
      <w:r w:rsidR="00846187" w:rsidRPr="00B74E1E">
        <w:rPr>
          <w:rFonts w:ascii="Times New Roman" w:hAnsi="Times New Roman"/>
          <w:i/>
          <w:szCs w:val="24"/>
          <w:lang w:val="en-IE"/>
        </w:rPr>
        <w:t>of the project.</w:t>
      </w:r>
    </w:p>
    <w:p w14:paraId="7666AFB8" w14:textId="77777777" w:rsidR="00846187" w:rsidRPr="00B74E1E" w:rsidRDefault="00846187" w:rsidP="00AD6D6A">
      <w:pPr>
        <w:pStyle w:val="ITAbsatzohneNr"/>
        <w:spacing w:line="276" w:lineRule="auto"/>
        <w:jc w:val="both"/>
        <w:rPr>
          <w:rFonts w:ascii="Times New Roman" w:hAnsi="Times New Roman"/>
          <w:i/>
          <w:szCs w:val="24"/>
          <w:lang w:val="en-IE"/>
        </w:rPr>
      </w:pPr>
    </w:p>
    <w:p w14:paraId="001EC078" w14:textId="753B01BE" w:rsidR="00C05F0D" w:rsidRPr="00B74E1E" w:rsidRDefault="006E3912"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Please e</w:t>
      </w:r>
      <w:r w:rsidR="00621069" w:rsidRPr="00B74E1E">
        <w:rPr>
          <w:rFonts w:ascii="Times New Roman" w:hAnsi="Times New Roman"/>
          <w:i/>
          <w:szCs w:val="24"/>
          <w:lang w:val="en-IE"/>
        </w:rPr>
        <w:t xml:space="preserve">xplain the </w:t>
      </w:r>
      <w:proofErr w:type="spellStart"/>
      <w:r w:rsidR="00A21A9A" w:rsidRPr="00B74E1E">
        <w:rPr>
          <w:rFonts w:ascii="Times New Roman" w:hAnsi="Times New Roman"/>
          <w:i/>
          <w:szCs w:val="24"/>
          <w:lang w:val="en-IE"/>
        </w:rPr>
        <w:t>R&amp;D</w:t>
      </w:r>
      <w:r w:rsidR="00E748D5" w:rsidRPr="00B74E1E">
        <w:rPr>
          <w:rFonts w:ascii="Times New Roman" w:hAnsi="Times New Roman"/>
          <w:i/>
          <w:szCs w:val="24"/>
          <w:lang w:val="en-IE"/>
        </w:rPr>
        <w:t>&amp;I-</w:t>
      </w:r>
      <w:r w:rsidR="00A21A9A" w:rsidRPr="00B74E1E">
        <w:rPr>
          <w:rFonts w:ascii="Times New Roman" w:hAnsi="Times New Roman"/>
          <w:i/>
          <w:szCs w:val="24"/>
          <w:lang w:val="en-IE"/>
        </w:rPr>
        <w:t>related</w:t>
      </w:r>
      <w:proofErr w:type="spellEnd"/>
      <w:r w:rsidR="00A21A9A" w:rsidRPr="00B74E1E">
        <w:rPr>
          <w:rFonts w:ascii="Times New Roman" w:hAnsi="Times New Roman"/>
          <w:i/>
          <w:szCs w:val="24"/>
          <w:lang w:val="en-IE"/>
        </w:rPr>
        <w:t xml:space="preserve"> </w:t>
      </w:r>
      <w:r w:rsidR="00621069" w:rsidRPr="00B74E1E">
        <w:rPr>
          <w:rFonts w:ascii="Times New Roman" w:hAnsi="Times New Roman"/>
          <w:i/>
          <w:szCs w:val="24"/>
          <w:lang w:val="en-IE"/>
        </w:rPr>
        <w:t xml:space="preserve">criteria determining the </w:t>
      </w:r>
      <w:r w:rsidR="00856FA9" w:rsidRPr="00B74E1E">
        <w:rPr>
          <w:rFonts w:ascii="Times New Roman" w:hAnsi="Times New Roman"/>
          <w:i/>
          <w:szCs w:val="24"/>
          <w:lang w:val="en-IE"/>
        </w:rPr>
        <w:t xml:space="preserve">end </w:t>
      </w:r>
      <w:r w:rsidR="00621069" w:rsidRPr="00B74E1E">
        <w:rPr>
          <w:rFonts w:ascii="Times New Roman" w:hAnsi="Times New Roman"/>
          <w:i/>
          <w:szCs w:val="24"/>
          <w:lang w:val="en-IE"/>
        </w:rPr>
        <w:t xml:space="preserve">of the FID </w:t>
      </w:r>
      <w:r w:rsidR="007619DC">
        <w:rPr>
          <w:rFonts w:ascii="Times New Roman" w:hAnsi="Times New Roman"/>
          <w:i/>
          <w:szCs w:val="24"/>
          <w:lang w:val="en-IE"/>
        </w:rPr>
        <w:t>activities</w:t>
      </w:r>
      <w:r w:rsidR="00FE2F08" w:rsidRPr="00B74E1E">
        <w:rPr>
          <w:rFonts w:ascii="Times New Roman" w:hAnsi="Times New Roman"/>
          <w:i/>
          <w:szCs w:val="24"/>
          <w:lang w:val="en-IE"/>
        </w:rPr>
        <w:t xml:space="preserve"> of the project (and thus</w:t>
      </w:r>
      <w:r w:rsidR="0075302C" w:rsidRPr="00B74E1E">
        <w:rPr>
          <w:rFonts w:ascii="Times New Roman" w:hAnsi="Times New Roman"/>
          <w:i/>
          <w:szCs w:val="24"/>
          <w:lang w:val="en-IE"/>
        </w:rPr>
        <w:t xml:space="preserve"> the transition to mass production</w:t>
      </w:r>
      <w:r w:rsidR="00FE2F08" w:rsidRPr="00B74E1E">
        <w:rPr>
          <w:rFonts w:ascii="Times New Roman" w:hAnsi="Times New Roman"/>
          <w:i/>
          <w:szCs w:val="24"/>
          <w:lang w:val="en-IE"/>
        </w:rPr>
        <w:t>)</w:t>
      </w:r>
      <w:r w:rsidR="00621069" w:rsidRPr="00B74E1E">
        <w:rPr>
          <w:rFonts w:ascii="Times New Roman" w:hAnsi="Times New Roman"/>
          <w:i/>
          <w:szCs w:val="24"/>
          <w:lang w:val="en-IE"/>
        </w:rPr>
        <w:t>.</w:t>
      </w:r>
    </w:p>
    <w:p w14:paraId="3F7C3967" w14:textId="77777777" w:rsidR="00531E79" w:rsidRPr="00B74E1E" w:rsidRDefault="00531E79" w:rsidP="00AD6D6A">
      <w:pPr>
        <w:pStyle w:val="ITAbsatzohneNr"/>
        <w:spacing w:line="276" w:lineRule="auto"/>
        <w:jc w:val="both"/>
        <w:rPr>
          <w:rFonts w:ascii="Times New Roman" w:hAnsi="Times New Roman"/>
          <w:i/>
          <w:szCs w:val="24"/>
          <w:lang w:val="en-IE"/>
        </w:rPr>
      </w:pPr>
    </w:p>
    <w:p w14:paraId="2C71ECA7" w14:textId="6CCF726B" w:rsidR="00846187" w:rsidRPr="00B74E1E" w:rsidRDefault="00621069" w:rsidP="00AD6D6A">
      <w:pPr>
        <w:pStyle w:val="ITAbsatzohneNr"/>
        <w:spacing w:line="276" w:lineRule="auto"/>
        <w:jc w:val="both"/>
        <w:rPr>
          <w:rFonts w:ascii="Times New Roman" w:hAnsi="Times New Roman"/>
          <w:b/>
          <w:i/>
          <w:lang w:val="en-IE"/>
        </w:rPr>
      </w:pPr>
      <w:r w:rsidRPr="00B74E1E">
        <w:rPr>
          <w:rFonts w:ascii="Times New Roman" w:hAnsi="Times New Roman"/>
          <w:i/>
          <w:szCs w:val="24"/>
          <w:lang w:val="en-IE"/>
        </w:rPr>
        <w:t xml:space="preserve">Describe and </w:t>
      </w:r>
      <w:r w:rsidR="005A1B7F" w:rsidRPr="00B74E1E">
        <w:rPr>
          <w:rFonts w:ascii="Times New Roman" w:hAnsi="Times New Roman"/>
          <w:i/>
          <w:szCs w:val="24"/>
          <w:lang w:val="en-IE"/>
        </w:rPr>
        <w:t xml:space="preserve">justify </w:t>
      </w:r>
      <w:r w:rsidR="00D053BD" w:rsidRPr="00B74E1E">
        <w:rPr>
          <w:rFonts w:ascii="Times New Roman" w:hAnsi="Times New Roman"/>
          <w:i/>
          <w:szCs w:val="24"/>
          <w:lang w:val="en-IE"/>
        </w:rPr>
        <w:t>the</w:t>
      </w:r>
      <w:r w:rsidRPr="00B74E1E">
        <w:rPr>
          <w:rFonts w:ascii="Times New Roman" w:hAnsi="Times New Roman"/>
          <w:i/>
          <w:szCs w:val="24"/>
          <w:lang w:val="en-IE"/>
        </w:rPr>
        <w:t xml:space="preserve"> </w:t>
      </w:r>
      <w:r w:rsidR="00C616E6" w:rsidRPr="00B74E1E">
        <w:rPr>
          <w:rFonts w:ascii="Times New Roman" w:hAnsi="Times New Roman"/>
          <w:i/>
          <w:szCs w:val="24"/>
          <w:lang w:val="en-IE"/>
        </w:rPr>
        <w:t xml:space="preserve">quantifiable/measurable </w:t>
      </w:r>
      <w:proofErr w:type="spellStart"/>
      <w:r w:rsidRPr="00B74E1E">
        <w:rPr>
          <w:rFonts w:ascii="Times New Roman" w:hAnsi="Times New Roman"/>
          <w:i/>
          <w:szCs w:val="24"/>
          <w:lang w:val="en-IE"/>
        </w:rPr>
        <w:t>R&amp;D</w:t>
      </w:r>
      <w:r w:rsidR="0075302C" w:rsidRPr="00B74E1E">
        <w:rPr>
          <w:rFonts w:ascii="Times New Roman" w:hAnsi="Times New Roman"/>
          <w:i/>
          <w:szCs w:val="24"/>
          <w:lang w:val="en-IE"/>
        </w:rPr>
        <w:t>&amp;I</w:t>
      </w:r>
      <w:r w:rsidRPr="00B74E1E">
        <w:rPr>
          <w:rFonts w:ascii="Times New Roman" w:hAnsi="Times New Roman"/>
          <w:i/>
          <w:szCs w:val="24"/>
          <w:lang w:val="en-IE"/>
        </w:rPr>
        <w:t>-related</w:t>
      </w:r>
      <w:proofErr w:type="spellEnd"/>
      <w:r w:rsidRPr="00B74E1E">
        <w:rPr>
          <w:rFonts w:ascii="Times New Roman" w:hAnsi="Times New Roman"/>
          <w:i/>
          <w:szCs w:val="24"/>
          <w:lang w:val="en-IE"/>
        </w:rPr>
        <w:t xml:space="preserve"> </w:t>
      </w:r>
      <w:r w:rsidR="000A5565" w:rsidRPr="00B74E1E">
        <w:rPr>
          <w:rFonts w:ascii="Times New Roman" w:hAnsi="Times New Roman"/>
          <w:i/>
          <w:szCs w:val="24"/>
          <w:lang w:val="en-IE"/>
        </w:rPr>
        <w:t>(</w:t>
      </w:r>
      <w:r w:rsidR="00484F52" w:rsidRPr="00B74E1E">
        <w:rPr>
          <w:rFonts w:ascii="Times New Roman" w:hAnsi="Times New Roman"/>
          <w:i/>
          <w:szCs w:val="24"/>
          <w:lang w:val="en-IE"/>
        </w:rPr>
        <w:t xml:space="preserve">i.e., </w:t>
      </w:r>
      <w:r w:rsidR="00FE2F08" w:rsidRPr="00B74E1E">
        <w:rPr>
          <w:rFonts w:ascii="Times New Roman" w:hAnsi="Times New Roman"/>
          <w:i/>
          <w:szCs w:val="24"/>
          <w:lang w:val="en-IE"/>
        </w:rPr>
        <w:t xml:space="preserve">related to the important research that needs to be performed during the upscaling in the FID </w:t>
      </w:r>
      <w:proofErr w:type="gramStart"/>
      <w:r w:rsidR="00FE2F08" w:rsidRPr="00B74E1E">
        <w:rPr>
          <w:rFonts w:ascii="Times New Roman" w:hAnsi="Times New Roman"/>
          <w:i/>
          <w:szCs w:val="24"/>
          <w:lang w:val="en-IE"/>
        </w:rPr>
        <w:t>in order to</w:t>
      </w:r>
      <w:proofErr w:type="gramEnd"/>
      <w:r w:rsidR="00FE2F08" w:rsidRPr="00B74E1E">
        <w:rPr>
          <w:rFonts w:ascii="Times New Roman" w:hAnsi="Times New Roman"/>
          <w:i/>
          <w:szCs w:val="24"/>
          <w:lang w:val="en-IE"/>
        </w:rPr>
        <w:t xml:space="preserve"> reach</w:t>
      </w:r>
      <w:r w:rsidR="005A1B7F" w:rsidRPr="00B74E1E">
        <w:rPr>
          <w:rFonts w:ascii="Times New Roman" w:hAnsi="Times New Roman"/>
          <w:i/>
          <w:szCs w:val="24"/>
          <w:lang w:val="en-IE"/>
        </w:rPr>
        <w:t>, for instance,</w:t>
      </w:r>
      <w:r w:rsidR="00FE2F08" w:rsidRPr="00B74E1E">
        <w:rPr>
          <w:rFonts w:ascii="Times New Roman" w:hAnsi="Times New Roman"/>
          <w:i/>
          <w:szCs w:val="24"/>
          <w:lang w:val="en-IE"/>
        </w:rPr>
        <w:t xml:space="preserve"> the</w:t>
      </w:r>
      <w:r w:rsidR="000A5565" w:rsidRPr="00B74E1E">
        <w:rPr>
          <w:rFonts w:ascii="Times New Roman" w:hAnsi="Times New Roman"/>
          <w:i/>
          <w:szCs w:val="24"/>
          <w:lang w:val="en-IE"/>
        </w:rPr>
        <w:t xml:space="preserve"> quality of product, durability, compatibility, energy consumption, safety, environmental impact, etc.) </w:t>
      </w:r>
      <w:proofErr w:type="spellStart"/>
      <w:r w:rsidRPr="00B74E1E">
        <w:rPr>
          <w:rFonts w:ascii="Times New Roman" w:hAnsi="Times New Roman"/>
          <w:i/>
          <w:szCs w:val="24"/>
          <w:lang w:val="en-IE"/>
        </w:rPr>
        <w:t>KPIs</w:t>
      </w:r>
      <w:proofErr w:type="spellEnd"/>
      <w:r w:rsidRPr="00B74E1E">
        <w:rPr>
          <w:rFonts w:ascii="Times New Roman" w:hAnsi="Times New Roman"/>
          <w:i/>
          <w:szCs w:val="24"/>
          <w:lang w:val="en-IE"/>
        </w:rPr>
        <w:t xml:space="preserve"> for the end of the FID </w:t>
      </w:r>
      <w:r w:rsidR="007619DC">
        <w:rPr>
          <w:rFonts w:ascii="Times New Roman" w:hAnsi="Times New Roman"/>
          <w:i/>
          <w:szCs w:val="24"/>
          <w:lang w:val="en-IE"/>
        </w:rPr>
        <w:t>activities</w:t>
      </w:r>
      <w:r w:rsidRPr="00B74E1E">
        <w:rPr>
          <w:rFonts w:ascii="Times New Roman" w:hAnsi="Times New Roman"/>
          <w:i/>
          <w:szCs w:val="24"/>
          <w:lang w:val="en-IE"/>
        </w:rPr>
        <w:t xml:space="preserve"> and demonstrate how and when they will be reached</w:t>
      </w:r>
      <w:r w:rsidRPr="00B74E1E">
        <w:rPr>
          <w:rFonts w:ascii="Times New Roman" w:hAnsi="Times New Roman"/>
          <w:b/>
          <w:i/>
          <w:lang w:val="en-IE"/>
        </w:rPr>
        <w:t>.</w:t>
      </w:r>
    </w:p>
    <w:p w14:paraId="6ACE6204" w14:textId="05C2F924" w:rsidR="00945922" w:rsidRPr="00B74E1E" w:rsidRDefault="25345236" w:rsidP="001C3214">
      <w:pPr>
        <w:pStyle w:val="ITberschrift111"/>
        <w:numPr>
          <w:ilvl w:val="3"/>
          <w:numId w:val="5"/>
        </w:numPr>
        <w:spacing w:line="276" w:lineRule="auto"/>
        <w:jc w:val="both"/>
        <w:rPr>
          <w:rFonts w:ascii="Times New Roman" w:hAnsi="Times New Roman"/>
          <w:lang w:val="en-IE"/>
        </w:rPr>
      </w:pPr>
      <w:bookmarkStart w:id="134" w:name="_Toc148106577"/>
      <w:bookmarkStart w:id="135" w:name="_Toc224722410"/>
      <w:r w:rsidRPr="00B74E1E">
        <w:rPr>
          <w:rFonts w:ascii="Times New Roman" w:hAnsi="Times New Roman"/>
          <w:lang w:val="en-IE"/>
        </w:rPr>
        <w:t>Sales during FID</w:t>
      </w:r>
      <w:bookmarkEnd w:id="134"/>
      <w:bookmarkEnd w:id="135"/>
    </w:p>
    <w:p w14:paraId="3B421528" w14:textId="06355B61" w:rsidR="00531E79" w:rsidRPr="00B74E1E" w:rsidRDefault="006E3912"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Please </w:t>
      </w:r>
      <w:r w:rsidR="003B4415" w:rsidRPr="00B74E1E">
        <w:rPr>
          <w:rFonts w:ascii="Times New Roman" w:hAnsi="Times New Roman"/>
          <w:i/>
          <w:szCs w:val="24"/>
          <w:lang w:val="en-IE"/>
        </w:rPr>
        <w:t xml:space="preserve">describe and </w:t>
      </w:r>
      <w:r w:rsidRPr="00B74E1E">
        <w:rPr>
          <w:rFonts w:ascii="Times New Roman" w:hAnsi="Times New Roman"/>
          <w:i/>
          <w:szCs w:val="24"/>
          <w:lang w:val="en-IE"/>
        </w:rPr>
        <w:t>e</w:t>
      </w:r>
      <w:r w:rsidR="00621069" w:rsidRPr="00B74E1E">
        <w:rPr>
          <w:rFonts w:ascii="Times New Roman" w:hAnsi="Times New Roman"/>
          <w:i/>
          <w:szCs w:val="24"/>
          <w:lang w:val="en-IE"/>
        </w:rPr>
        <w:t xml:space="preserve">xplain </w:t>
      </w:r>
      <w:r w:rsidR="003B4415" w:rsidRPr="00B74E1E">
        <w:rPr>
          <w:rFonts w:ascii="Times New Roman" w:hAnsi="Times New Roman"/>
          <w:i/>
          <w:szCs w:val="24"/>
          <w:lang w:val="en-IE"/>
        </w:rPr>
        <w:t xml:space="preserve">planned </w:t>
      </w:r>
      <w:r w:rsidR="00621069" w:rsidRPr="00B74E1E">
        <w:rPr>
          <w:rFonts w:ascii="Times New Roman" w:hAnsi="Times New Roman"/>
          <w:i/>
          <w:szCs w:val="24"/>
          <w:lang w:val="en-IE"/>
        </w:rPr>
        <w:t xml:space="preserve">sales during FID. </w:t>
      </w:r>
    </w:p>
    <w:p w14:paraId="1562D2EB" w14:textId="33536970" w:rsidR="00A4631C" w:rsidRPr="00B74E1E" w:rsidRDefault="00B94DFB"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Explain</w:t>
      </w:r>
      <w:r w:rsidR="00FB16CE" w:rsidRPr="00B74E1E">
        <w:rPr>
          <w:rFonts w:ascii="Times New Roman" w:hAnsi="Times New Roman"/>
          <w:i/>
          <w:szCs w:val="24"/>
          <w:lang w:val="en-IE"/>
        </w:rPr>
        <w:t xml:space="preserve"> about the sales during FID</w:t>
      </w:r>
      <w:r w:rsidR="00A4631C" w:rsidRPr="00B74E1E">
        <w:rPr>
          <w:rFonts w:ascii="Times New Roman" w:hAnsi="Times New Roman"/>
          <w:i/>
          <w:szCs w:val="24"/>
          <w:lang w:val="en-IE"/>
        </w:rPr>
        <w:t>:</w:t>
      </w:r>
    </w:p>
    <w:p w14:paraId="5D464048" w14:textId="39DDB65A" w:rsidR="001C3214"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the nature and purpose of these sales (e.g.</w:t>
      </w:r>
      <w:r w:rsidR="002C4F28" w:rsidRPr="00B74E1E">
        <w:rPr>
          <w:rFonts w:ascii="Times New Roman" w:hAnsi="Times New Roman"/>
          <w:i/>
          <w:szCs w:val="24"/>
          <w:lang w:val="en-IE"/>
        </w:rPr>
        <w:t>,</w:t>
      </w:r>
      <w:r w:rsidRPr="00B74E1E">
        <w:rPr>
          <w:rFonts w:ascii="Times New Roman" w:hAnsi="Times New Roman"/>
          <w:i/>
          <w:szCs w:val="24"/>
          <w:lang w:val="en-IE"/>
        </w:rPr>
        <w:t xml:space="preserve"> </w:t>
      </w:r>
      <w:r w:rsidR="00A4631C" w:rsidRPr="00B74E1E">
        <w:rPr>
          <w:rFonts w:ascii="Times New Roman" w:hAnsi="Times New Roman"/>
          <w:i/>
          <w:szCs w:val="24"/>
          <w:lang w:val="en-IE"/>
        </w:rPr>
        <w:t>for the purpose of delivering</w:t>
      </w:r>
      <w:r w:rsidR="00FB16CE" w:rsidRPr="00B74E1E">
        <w:rPr>
          <w:rFonts w:ascii="Times New Roman" w:hAnsi="Times New Roman"/>
          <w:i/>
          <w:szCs w:val="24"/>
          <w:lang w:val="en-IE"/>
        </w:rPr>
        <w:t xml:space="preserve"> test</w:t>
      </w:r>
      <w:r w:rsidR="00A4631C" w:rsidRPr="00B74E1E">
        <w:rPr>
          <w:rFonts w:ascii="Times New Roman" w:hAnsi="Times New Roman"/>
          <w:i/>
          <w:szCs w:val="24"/>
          <w:lang w:val="en-IE"/>
        </w:rPr>
        <w:t xml:space="preserve"> </w:t>
      </w:r>
      <w:r w:rsidRPr="00B74E1E">
        <w:rPr>
          <w:rFonts w:ascii="Times New Roman" w:hAnsi="Times New Roman"/>
          <w:i/>
          <w:szCs w:val="24"/>
          <w:lang w:val="en-IE"/>
        </w:rPr>
        <w:t>sample</w:t>
      </w:r>
      <w:r w:rsidR="00A4631C" w:rsidRPr="00B74E1E">
        <w:rPr>
          <w:rFonts w:ascii="Times New Roman" w:hAnsi="Times New Roman"/>
          <w:i/>
          <w:szCs w:val="24"/>
          <w:lang w:val="en-IE"/>
        </w:rPr>
        <w:t>s</w:t>
      </w:r>
      <w:r w:rsidRPr="00B74E1E">
        <w:rPr>
          <w:rFonts w:ascii="Times New Roman" w:hAnsi="Times New Roman"/>
          <w:i/>
          <w:szCs w:val="24"/>
          <w:lang w:val="en-IE"/>
        </w:rPr>
        <w:t xml:space="preserve">, or </w:t>
      </w:r>
      <w:r w:rsidR="00A4631C" w:rsidRPr="00B74E1E">
        <w:rPr>
          <w:rFonts w:ascii="Times New Roman" w:hAnsi="Times New Roman"/>
          <w:i/>
          <w:szCs w:val="24"/>
          <w:lang w:val="en-IE"/>
        </w:rPr>
        <w:t xml:space="preserve">for </w:t>
      </w:r>
      <w:r w:rsidRPr="00B74E1E">
        <w:rPr>
          <w:rFonts w:ascii="Times New Roman" w:hAnsi="Times New Roman"/>
          <w:i/>
          <w:szCs w:val="24"/>
          <w:lang w:val="en-IE"/>
        </w:rPr>
        <w:t>feedback</w:t>
      </w:r>
      <w:r w:rsidR="00A4631C" w:rsidRPr="00B74E1E">
        <w:rPr>
          <w:rFonts w:ascii="Times New Roman" w:hAnsi="Times New Roman"/>
          <w:i/>
          <w:szCs w:val="24"/>
          <w:lang w:val="en-IE"/>
        </w:rPr>
        <w:t xml:space="preserve"> purposes</w:t>
      </w:r>
      <w:r w:rsidRPr="00B74E1E">
        <w:rPr>
          <w:rFonts w:ascii="Times New Roman" w:hAnsi="Times New Roman"/>
          <w:i/>
          <w:szCs w:val="24"/>
          <w:lang w:val="en-IE"/>
        </w:rPr>
        <w:t>, or</w:t>
      </w:r>
      <w:r w:rsidR="00A4631C" w:rsidRPr="00B74E1E">
        <w:rPr>
          <w:rFonts w:ascii="Times New Roman" w:hAnsi="Times New Roman"/>
          <w:i/>
          <w:szCs w:val="24"/>
          <w:lang w:val="en-IE"/>
        </w:rPr>
        <w:t xml:space="preserve"> for</w:t>
      </w:r>
      <w:r w:rsidRPr="00B74E1E">
        <w:rPr>
          <w:rFonts w:ascii="Times New Roman" w:hAnsi="Times New Roman"/>
          <w:i/>
          <w:szCs w:val="24"/>
          <w:lang w:val="en-IE"/>
        </w:rPr>
        <w:t xml:space="preserve"> certification, etc.), </w:t>
      </w:r>
    </w:p>
    <w:p w14:paraId="3B855643" w14:textId="77777777" w:rsidR="001C3214" w:rsidRPr="00B74E1E" w:rsidRDefault="00B94DFB"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are </w:t>
      </w:r>
      <w:r w:rsidR="00B440C6" w:rsidRPr="00B74E1E">
        <w:rPr>
          <w:rFonts w:ascii="Times New Roman" w:hAnsi="Times New Roman"/>
          <w:i/>
          <w:szCs w:val="24"/>
          <w:lang w:val="en-IE"/>
        </w:rPr>
        <w:t xml:space="preserve">such sales </w:t>
      </w:r>
      <w:r w:rsidR="00621069" w:rsidRPr="00B74E1E">
        <w:rPr>
          <w:rFonts w:ascii="Times New Roman" w:hAnsi="Times New Roman"/>
          <w:i/>
          <w:szCs w:val="24"/>
          <w:lang w:val="en-IE"/>
        </w:rPr>
        <w:t>typical for this sector</w:t>
      </w:r>
      <w:r w:rsidR="00FB16CE" w:rsidRPr="00B74E1E">
        <w:rPr>
          <w:rFonts w:ascii="Times New Roman" w:hAnsi="Times New Roman"/>
          <w:i/>
          <w:szCs w:val="24"/>
          <w:lang w:val="en-IE"/>
        </w:rPr>
        <w:t xml:space="preserve"> and why</w:t>
      </w:r>
      <w:r w:rsidR="00621069" w:rsidRPr="00B74E1E">
        <w:rPr>
          <w:rFonts w:ascii="Times New Roman" w:hAnsi="Times New Roman"/>
          <w:i/>
          <w:szCs w:val="24"/>
          <w:lang w:val="en-IE"/>
        </w:rPr>
        <w:t xml:space="preserve">, </w:t>
      </w:r>
    </w:p>
    <w:p w14:paraId="69F843E7" w14:textId="35A95871" w:rsidR="001C3214"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why they are necessary </w:t>
      </w:r>
      <w:r w:rsidR="00B94DFB" w:rsidRPr="00B74E1E">
        <w:rPr>
          <w:rFonts w:ascii="Times New Roman" w:hAnsi="Times New Roman"/>
          <w:i/>
          <w:lang w:val="en-IE"/>
        </w:rPr>
        <w:t>(for instance, is there any customers’ feedback which is necessary to trigger addition</w:t>
      </w:r>
      <w:r w:rsidR="00CF4E8C" w:rsidRPr="00B74E1E">
        <w:rPr>
          <w:rFonts w:ascii="Times New Roman" w:hAnsi="Times New Roman"/>
          <w:i/>
          <w:lang w:val="en-IE"/>
        </w:rPr>
        <w:t>al</w:t>
      </w:r>
      <w:r w:rsidR="00B94DFB" w:rsidRPr="00B74E1E">
        <w:rPr>
          <w:rFonts w:ascii="Times New Roman" w:hAnsi="Times New Roman"/>
          <w:i/>
          <w:lang w:val="en-IE"/>
        </w:rPr>
        <w:t xml:space="preserve"> </w:t>
      </w:r>
      <w:r w:rsidR="00CF4E8C" w:rsidRPr="00B74E1E">
        <w:rPr>
          <w:rFonts w:ascii="Times New Roman" w:hAnsi="Times New Roman"/>
          <w:i/>
          <w:lang w:val="en-IE"/>
        </w:rPr>
        <w:t>research</w:t>
      </w:r>
      <w:r w:rsidR="00B94DFB" w:rsidRPr="00B74E1E">
        <w:rPr>
          <w:rFonts w:ascii="Times New Roman" w:hAnsi="Times New Roman"/>
          <w:i/>
          <w:lang w:val="en-IE"/>
        </w:rPr>
        <w:t xml:space="preserve"> into the FID </w:t>
      </w:r>
      <w:r w:rsidR="007619DC">
        <w:rPr>
          <w:rFonts w:ascii="Times New Roman" w:hAnsi="Times New Roman"/>
          <w:i/>
          <w:lang w:val="en-IE"/>
        </w:rPr>
        <w:t>activities</w:t>
      </w:r>
      <w:r w:rsidR="00B94DFB" w:rsidRPr="00B74E1E">
        <w:rPr>
          <w:rFonts w:ascii="Times New Roman" w:hAnsi="Times New Roman"/>
          <w:i/>
          <w:lang w:val="en-IE"/>
        </w:rPr>
        <w:t xml:space="preserve">, </w:t>
      </w:r>
      <w:r w:rsidR="005E5E15" w:rsidRPr="00B74E1E">
        <w:rPr>
          <w:rFonts w:ascii="Times New Roman" w:hAnsi="Times New Roman"/>
          <w:i/>
          <w:lang w:val="en-IE"/>
        </w:rPr>
        <w:t>and what is the quantity</w:t>
      </w:r>
      <w:r w:rsidR="00CF4E8C" w:rsidRPr="00B74E1E">
        <w:rPr>
          <w:rFonts w:ascii="Times New Roman" w:hAnsi="Times New Roman"/>
          <w:i/>
          <w:lang w:val="en-IE"/>
        </w:rPr>
        <w:t xml:space="preserve"> (in number of the items sold)</w:t>
      </w:r>
      <w:r w:rsidR="005E5E15" w:rsidRPr="00B74E1E">
        <w:rPr>
          <w:rFonts w:ascii="Times New Roman" w:hAnsi="Times New Roman"/>
          <w:i/>
          <w:lang w:val="en-IE"/>
        </w:rPr>
        <w:t xml:space="preserve"> necessary for such purposes,</w:t>
      </w:r>
    </w:p>
    <w:p w14:paraId="2D27BC7E" w14:textId="55A0BEE2" w:rsidR="00531E79" w:rsidRPr="00B74E1E" w:rsidRDefault="00621069" w:rsidP="001C3214">
      <w:pPr>
        <w:pStyle w:val="ITAbsatzohneNr"/>
        <w:numPr>
          <w:ilvl w:val="0"/>
          <w:numId w:val="32"/>
        </w:numPr>
        <w:spacing w:line="276" w:lineRule="auto"/>
        <w:jc w:val="both"/>
        <w:rPr>
          <w:rFonts w:ascii="Times New Roman" w:hAnsi="Times New Roman"/>
          <w:i/>
          <w:szCs w:val="24"/>
          <w:lang w:val="en-IE"/>
        </w:rPr>
      </w:pPr>
      <w:r w:rsidRPr="00B74E1E">
        <w:rPr>
          <w:rFonts w:ascii="Times New Roman" w:hAnsi="Times New Roman"/>
          <w:i/>
          <w:szCs w:val="24"/>
          <w:lang w:val="en-IE"/>
        </w:rPr>
        <w:t xml:space="preserve">how/in what they differ from the </w:t>
      </w:r>
      <w:r w:rsidR="00C94069" w:rsidRPr="00B74E1E">
        <w:rPr>
          <w:rFonts w:ascii="Times New Roman" w:hAnsi="Times New Roman"/>
          <w:i/>
          <w:szCs w:val="24"/>
          <w:lang w:val="en-IE"/>
        </w:rPr>
        <w:t>‘</w:t>
      </w:r>
      <w:r w:rsidRPr="00B74E1E">
        <w:rPr>
          <w:rFonts w:ascii="Times New Roman" w:hAnsi="Times New Roman"/>
          <w:i/>
          <w:szCs w:val="24"/>
          <w:lang w:val="en-IE"/>
        </w:rPr>
        <w:t>normal</w:t>
      </w:r>
      <w:r w:rsidR="00C94069" w:rsidRPr="00B74E1E">
        <w:rPr>
          <w:rFonts w:ascii="Times New Roman" w:hAnsi="Times New Roman"/>
          <w:i/>
          <w:szCs w:val="24"/>
          <w:lang w:val="en-IE"/>
        </w:rPr>
        <w:t>’</w:t>
      </w:r>
      <w:r w:rsidRPr="00B74E1E">
        <w:rPr>
          <w:rFonts w:ascii="Times New Roman" w:hAnsi="Times New Roman"/>
          <w:i/>
          <w:szCs w:val="24"/>
          <w:lang w:val="en-IE"/>
        </w:rPr>
        <w:t xml:space="preserve"> commercial sales</w:t>
      </w:r>
      <w:r w:rsidR="00B94DFB" w:rsidRPr="00B74E1E">
        <w:rPr>
          <w:rFonts w:ascii="Times New Roman" w:hAnsi="Times New Roman"/>
          <w:i/>
          <w:szCs w:val="24"/>
          <w:lang w:val="en-IE"/>
        </w:rPr>
        <w:t xml:space="preserve"> </w:t>
      </w:r>
      <w:r w:rsidR="0075302C" w:rsidRPr="00B74E1E">
        <w:rPr>
          <w:rFonts w:ascii="Times New Roman" w:hAnsi="Times New Roman"/>
          <w:i/>
          <w:szCs w:val="24"/>
          <w:lang w:val="en-IE"/>
        </w:rPr>
        <w:t xml:space="preserve">during mass production </w:t>
      </w:r>
      <w:r w:rsidR="00B94DFB" w:rsidRPr="00B74E1E">
        <w:rPr>
          <w:rFonts w:ascii="Times New Roman" w:hAnsi="Times New Roman"/>
          <w:i/>
          <w:szCs w:val="24"/>
          <w:lang w:val="en-IE"/>
        </w:rPr>
        <w:t>(for instance,</w:t>
      </w:r>
      <w:r w:rsidR="00B94DFB" w:rsidRPr="00B74E1E">
        <w:rPr>
          <w:rFonts w:ascii="Times New Roman" w:hAnsi="Times New Roman"/>
          <w:i/>
          <w:lang w:val="en-IE"/>
        </w:rPr>
        <w:t xml:space="preserve"> are the products sold </w:t>
      </w:r>
      <w:r w:rsidR="006C5342" w:rsidRPr="00B74E1E">
        <w:rPr>
          <w:rFonts w:ascii="Times New Roman" w:hAnsi="Times New Roman"/>
          <w:i/>
          <w:lang w:val="en-IE"/>
        </w:rPr>
        <w:t xml:space="preserve">under </w:t>
      </w:r>
      <w:r w:rsidR="00B94DFB" w:rsidRPr="00B74E1E">
        <w:rPr>
          <w:rFonts w:ascii="Times New Roman" w:hAnsi="Times New Roman"/>
          <w:i/>
          <w:lang w:val="en-IE"/>
        </w:rPr>
        <w:t>different</w:t>
      </w:r>
      <w:r w:rsidR="006C5342" w:rsidRPr="00B74E1E">
        <w:rPr>
          <w:rFonts w:ascii="Times New Roman" w:hAnsi="Times New Roman"/>
          <w:i/>
          <w:lang w:val="en-IE"/>
        </w:rPr>
        <w:t xml:space="preserve"> conditions</w:t>
      </w:r>
      <w:r w:rsidR="00B94DFB" w:rsidRPr="00B74E1E">
        <w:rPr>
          <w:rFonts w:ascii="Times New Roman" w:hAnsi="Times New Roman"/>
          <w:i/>
          <w:lang w:val="en-IE"/>
        </w:rPr>
        <w:t xml:space="preserve"> in any way from commercial products, what are the terms of sales and how do they differ from those during the commercial phase</w:t>
      </w:r>
      <w:r w:rsidR="00A4631C" w:rsidRPr="00B74E1E">
        <w:rPr>
          <w:rFonts w:ascii="Times New Roman" w:hAnsi="Times New Roman"/>
          <w:i/>
          <w:lang w:val="en-IE"/>
        </w:rPr>
        <w:t>)</w:t>
      </w:r>
      <w:r w:rsidR="00B94DFB" w:rsidRPr="00B74E1E">
        <w:rPr>
          <w:rFonts w:ascii="Times New Roman" w:hAnsi="Times New Roman"/>
          <w:i/>
          <w:lang w:val="en-IE"/>
        </w:rPr>
        <w:t xml:space="preserve">, </w:t>
      </w:r>
      <w:r w:rsidR="00B440C6" w:rsidRPr="00B74E1E">
        <w:rPr>
          <w:rFonts w:ascii="Times New Roman" w:hAnsi="Times New Roman"/>
          <w:i/>
          <w:lang w:val="en-IE"/>
        </w:rPr>
        <w:t>who bears the risk of these FID products</w:t>
      </w:r>
      <w:r w:rsidR="005C49FA">
        <w:rPr>
          <w:rFonts w:ascii="Times New Roman" w:hAnsi="Times New Roman"/>
          <w:i/>
          <w:lang w:val="en-IE"/>
        </w:rPr>
        <w:t>.</w:t>
      </w:r>
      <w:r w:rsidR="00B440C6" w:rsidRPr="00B74E1E">
        <w:rPr>
          <w:rFonts w:ascii="Times New Roman" w:hAnsi="Times New Roman"/>
          <w:i/>
          <w:lang w:val="en-IE"/>
        </w:rPr>
        <w:t xml:space="preserve"> </w:t>
      </w:r>
    </w:p>
    <w:p w14:paraId="2FCCC947" w14:textId="04FB0627" w:rsidR="00621069" w:rsidRPr="00B74E1E" w:rsidRDefault="00B94DFB" w:rsidP="00AD6D6A">
      <w:pPr>
        <w:pStyle w:val="ITAbsatzohneNr"/>
        <w:spacing w:line="276" w:lineRule="auto"/>
        <w:jc w:val="both"/>
        <w:rPr>
          <w:rFonts w:ascii="Times New Roman" w:hAnsi="Times New Roman"/>
          <w:i/>
          <w:szCs w:val="24"/>
          <w:lang w:val="en-IE"/>
        </w:rPr>
      </w:pPr>
      <w:r w:rsidRPr="00B74E1E">
        <w:rPr>
          <w:rFonts w:ascii="Times New Roman" w:hAnsi="Times New Roman"/>
          <w:i/>
          <w:lang w:val="en-IE"/>
        </w:rPr>
        <w:t xml:space="preserve"> </w:t>
      </w:r>
    </w:p>
    <w:p w14:paraId="571549BA" w14:textId="030BB802" w:rsidR="00500306" w:rsidRPr="00B74E1E" w:rsidRDefault="00621069"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Describe</w:t>
      </w:r>
      <w:r w:rsidR="009469A8" w:rsidRPr="00B74E1E">
        <w:rPr>
          <w:rFonts w:ascii="Times New Roman" w:hAnsi="Times New Roman"/>
          <w:i/>
          <w:szCs w:val="24"/>
          <w:lang w:val="en-IE"/>
        </w:rPr>
        <w:t xml:space="preserve"> about the sales during FID</w:t>
      </w:r>
      <w:r w:rsidR="00500306" w:rsidRPr="00B74E1E">
        <w:rPr>
          <w:rFonts w:ascii="Times New Roman" w:hAnsi="Times New Roman"/>
          <w:i/>
          <w:szCs w:val="24"/>
          <w:lang w:val="en-IE"/>
        </w:rPr>
        <w:t>:</w:t>
      </w:r>
    </w:p>
    <w:p w14:paraId="05B1A485" w14:textId="77777777" w:rsidR="001C3214"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the customers,</w:t>
      </w:r>
    </w:p>
    <w:p w14:paraId="059DF864" w14:textId="77777777" w:rsidR="001C3214"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the</w:t>
      </w:r>
      <w:r w:rsidR="005E5E15" w:rsidRPr="00B74E1E">
        <w:rPr>
          <w:rFonts w:ascii="Times New Roman" w:hAnsi="Times New Roman"/>
          <w:i/>
          <w:szCs w:val="24"/>
          <w:lang w:val="en-IE"/>
        </w:rPr>
        <w:t xml:space="preserve"> </w:t>
      </w:r>
      <w:r w:rsidR="00AC7396" w:rsidRPr="00B74E1E">
        <w:rPr>
          <w:rFonts w:ascii="Times New Roman" w:hAnsi="Times New Roman"/>
          <w:i/>
          <w:szCs w:val="24"/>
          <w:lang w:val="en-IE"/>
        </w:rPr>
        <w:t>volume of the sales (</w:t>
      </w:r>
      <w:r w:rsidR="005E5E15" w:rsidRPr="00B74E1E">
        <w:rPr>
          <w:rFonts w:ascii="Times New Roman" w:hAnsi="Times New Roman"/>
          <w:i/>
          <w:szCs w:val="24"/>
          <w:lang w:val="en-IE"/>
        </w:rPr>
        <w:t>number of</w:t>
      </w:r>
      <w:r w:rsidRPr="00B74E1E">
        <w:rPr>
          <w:rFonts w:ascii="Times New Roman" w:hAnsi="Times New Roman"/>
          <w:i/>
          <w:szCs w:val="24"/>
          <w:lang w:val="en-IE"/>
        </w:rPr>
        <w:t xml:space="preserve"> units sold</w:t>
      </w:r>
      <w:r w:rsidR="00AC7396" w:rsidRPr="00B74E1E">
        <w:rPr>
          <w:rFonts w:ascii="Times New Roman" w:hAnsi="Times New Roman"/>
          <w:i/>
          <w:szCs w:val="24"/>
          <w:lang w:val="en-IE"/>
        </w:rPr>
        <w:t>)</w:t>
      </w:r>
      <w:r w:rsidRPr="00B74E1E">
        <w:rPr>
          <w:rFonts w:ascii="Times New Roman" w:hAnsi="Times New Roman"/>
          <w:i/>
          <w:szCs w:val="24"/>
          <w:lang w:val="en-IE"/>
        </w:rPr>
        <w:t xml:space="preserve"> annually during FID</w:t>
      </w:r>
      <w:r w:rsidR="005E5E15" w:rsidRPr="00B74E1E">
        <w:rPr>
          <w:rFonts w:ascii="Times New Roman" w:hAnsi="Times New Roman"/>
          <w:i/>
          <w:szCs w:val="24"/>
          <w:lang w:val="en-IE"/>
        </w:rPr>
        <w:t>,</w:t>
      </w:r>
      <w:r w:rsidRPr="00B74E1E">
        <w:rPr>
          <w:rFonts w:ascii="Times New Roman" w:hAnsi="Times New Roman"/>
          <w:i/>
          <w:szCs w:val="24"/>
          <w:lang w:val="en-IE"/>
        </w:rPr>
        <w:t xml:space="preserve"> </w:t>
      </w:r>
    </w:p>
    <w:p w14:paraId="26981928" w14:textId="77777777" w:rsidR="001C3214" w:rsidRPr="00B74E1E" w:rsidRDefault="00F93996"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lastRenderedPageBreak/>
        <w:t xml:space="preserve">the </w:t>
      </w:r>
      <w:r w:rsidR="00621069" w:rsidRPr="00B74E1E">
        <w:rPr>
          <w:rFonts w:ascii="Times New Roman" w:hAnsi="Times New Roman"/>
          <w:i/>
          <w:szCs w:val="24"/>
          <w:lang w:val="en-IE"/>
        </w:rPr>
        <w:t>unit</w:t>
      </w:r>
      <w:r w:rsidR="00500306" w:rsidRPr="00B74E1E">
        <w:rPr>
          <w:rFonts w:ascii="Times New Roman" w:hAnsi="Times New Roman"/>
          <w:i/>
          <w:szCs w:val="24"/>
          <w:lang w:val="en-IE"/>
        </w:rPr>
        <w:t>’s</w:t>
      </w:r>
      <w:r w:rsidR="00621069" w:rsidRPr="00B74E1E">
        <w:rPr>
          <w:rFonts w:ascii="Times New Roman" w:hAnsi="Times New Roman"/>
          <w:i/>
          <w:szCs w:val="24"/>
          <w:lang w:val="en-IE"/>
        </w:rPr>
        <w:t xml:space="preserve"> price, </w:t>
      </w:r>
    </w:p>
    <w:p w14:paraId="3F2E6CA6" w14:textId="08224AB1" w:rsidR="00D83F06" w:rsidRPr="00B74E1E" w:rsidRDefault="00621069" w:rsidP="001C3214">
      <w:pPr>
        <w:pStyle w:val="ITAbsatzohneNr"/>
        <w:numPr>
          <w:ilvl w:val="0"/>
          <w:numId w:val="33"/>
        </w:numPr>
        <w:spacing w:line="276" w:lineRule="auto"/>
        <w:jc w:val="both"/>
        <w:rPr>
          <w:rFonts w:ascii="Times New Roman" w:hAnsi="Times New Roman"/>
          <w:i/>
          <w:szCs w:val="24"/>
          <w:lang w:val="en-IE"/>
        </w:rPr>
      </w:pPr>
      <w:r w:rsidRPr="00B74E1E">
        <w:rPr>
          <w:rFonts w:ascii="Times New Roman" w:hAnsi="Times New Roman"/>
          <w:i/>
          <w:szCs w:val="24"/>
          <w:lang w:val="en-IE"/>
        </w:rPr>
        <w:t>what will be the expected annual revenues</w:t>
      </w:r>
      <w:r w:rsidR="00D83F06" w:rsidRPr="00B74E1E">
        <w:rPr>
          <w:rFonts w:ascii="Times New Roman" w:hAnsi="Times New Roman"/>
          <w:i/>
          <w:szCs w:val="24"/>
          <w:lang w:val="en-IE"/>
        </w:rPr>
        <w:t xml:space="preserve"> during the FID out of these sales</w:t>
      </w:r>
      <w:r w:rsidRPr="00B74E1E">
        <w:rPr>
          <w:rFonts w:ascii="Times New Roman" w:hAnsi="Times New Roman"/>
          <w:i/>
          <w:szCs w:val="24"/>
          <w:lang w:val="en-IE"/>
        </w:rPr>
        <w:t xml:space="preserve">. </w:t>
      </w:r>
    </w:p>
    <w:p w14:paraId="7BF95DAD" w14:textId="77777777" w:rsidR="0006509B" w:rsidRPr="00B74E1E" w:rsidRDefault="0006509B" w:rsidP="00AD6D6A">
      <w:pPr>
        <w:pStyle w:val="ITAbsatzohneNr"/>
        <w:spacing w:line="276" w:lineRule="auto"/>
        <w:jc w:val="both"/>
        <w:rPr>
          <w:rFonts w:ascii="Times New Roman" w:hAnsi="Times New Roman"/>
          <w:i/>
          <w:lang w:val="en-IE"/>
        </w:rPr>
      </w:pPr>
    </w:p>
    <w:p w14:paraId="000E492D" w14:textId="0EA221B2" w:rsidR="00500306" w:rsidRPr="00B74E1E" w:rsidRDefault="0006509B"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substantiate all the above assumptions with due evidence (</w:t>
      </w:r>
      <w:r w:rsidRPr="00B74E1E">
        <w:rPr>
          <w:rFonts w:ascii="Times New Roman" w:hAnsi="Times New Roman"/>
          <w:i/>
          <w:szCs w:val="24"/>
          <w:lang w:val="en-IE"/>
        </w:rPr>
        <w:t>e.g.</w:t>
      </w:r>
      <w:r w:rsidR="00484F52" w:rsidRPr="00B74E1E">
        <w:rPr>
          <w:rFonts w:ascii="Times New Roman" w:hAnsi="Times New Roman"/>
          <w:i/>
          <w:szCs w:val="24"/>
          <w:lang w:val="en-IE"/>
        </w:rPr>
        <w:t>,</w:t>
      </w:r>
      <w:r w:rsidRPr="00B74E1E">
        <w:rPr>
          <w:rFonts w:ascii="Times New Roman" w:hAnsi="Times New Roman"/>
          <w:i/>
          <w:szCs w:val="24"/>
          <w:lang w:val="en-IE"/>
        </w:rPr>
        <w:t xml:space="preserve"> (draft) agreements, offers, etc)</w:t>
      </w:r>
      <w:r w:rsidR="007619DC">
        <w:rPr>
          <w:rFonts w:ascii="Times New Roman" w:hAnsi="Times New Roman"/>
          <w:i/>
          <w:lang w:val="en-IE"/>
        </w:rPr>
        <w:t xml:space="preserve"> to the extent available.</w:t>
      </w:r>
    </w:p>
    <w:p w14:paraId="5457F30E" w14:textId="77777777" w:rsidR="0006509B" w:rsidRPr="00B74E1E" w:rsidRDefault="0006509B" w:rsidP="00AD6D6A">
      <w:pPr>
        <w:pStyle w:val="ITAbsatzohneNr"/>
        <w:spacing w:line="276" w:lineRule="auto"/>
        <w:jc w:val="both"/>
        <w:rPr>
          <w:rFonts w:ascii="Times New Roman" w:hAnsi="Times New Roman"/>
          <w:i/>
          <w:szCs w:val="24"/>
          <w:lang w:val="en-IE"/>
        </w:rPr>
      </w:pPr>
    </w:p>
    <w:p w14:paraId="76E59B3D" w14:textId="3D645315" w:rsidR="00500306" w:rsidRPr="00B74E1E" w:rsidRDefault="00500306"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In case you claim </w:t>
      </w:r>
      <w:r w:rsidR="0073226F" w:rsidRPr="00B74E1E">
        <w:rPr>
          <w:rFonts w:ascii="Times New Roman" w:hAnsi="Times New Roman"/>
          <w:i/>
          <w:szCs w:val="24"/>
          <w:lang w:val="en-IE"/>
        </w:rPr>
        <w:t xml:space="preserve">that </w:t>
      </w:r>
      <w:r w:rsidR="005E5E15" w:rsidRPr="00B74E1E">
        <w:rPr>
          <w:rFonts w:ascii="Times New Roman" w:hAnsi="Times New Roman"/>
          <w:i/>
          <w:szCs w:val="24"/>
          <w:lang w:val="en-IE"/>
        </w:rPr>
        <w:t xml:space="preserve">you will </w:t>
      </w:r>
      <w:r w:rsidRPr="00B74E1E">
        <w:rPr>
          <w:rFonts w:ascii="Times New Roman" w:hAnsi="Times New Roman"/>
          <w:i/>
          <w:szCs w:val="24"/>
          <w:lang w:val="en-IE"/>
        </w:rPr>
        <w:t xml:space="preserve">not receive any payment from your customers for </w:t>
      </w:r>
      <w:r w:rsidR="00664479" w:rsidRPr="00B74E1E">
        <w:rPr>
          <w:rFonts w:ascii="Times New Roman" w:hAnsi="Times New Roman"/>
          <w:i/>
          <w:szCs w:val="24"/>
          <w:lang w:val="en-IE"/>
        </w:rPr>
        <w:t xml:space="preserve">supplying </w:t>
      </w:r>
      <w:r w:rsidRPr="00B74E1E">
        <w:rPr>
          <w:rFonts w:ascii="Times New Roman" w:hAnsi="Times New Roman"/>
          <w:i/>
          <w:szCs w:val="24"/>
          <w:lang w:val="en-IE"/>
        </w:rPr>
        <w:t>them such</w:t>
      </w:r>
      <w:r w:rsidR="00CF4E8C" w:rsidRPr="00B74E1E">
        <w:rPr>
          <w:rFonts w:ascii="Times New Roman" w:hAnsi="Times New Roman"/>
          <w:i/>
          <w:szCs w:val="24"/>
          <w:lang w:val="en-IE"/>
        </w:rPr>
        <w:t xml:space="preserve"> (test/sample)</w:t>
      </w:r>
      <w:r w:rsidRPr="00B74E1E">
        <w:rPr>
          <w:rFonts w:ascii="Times New Roman" w:hAnsi="Times New Roman"/>
          <w:i/>
          <w:szCs w:val="24"/>
          <w:lang w:val="en-IE"/>
        </w:rPr>
        <w:t xml:space="preserve"> items, thus having no revenues from sales during FID, in addition to the above please explain</w:t>
      </w:r>
      <w:r w:rsidR="005E225B" w:rsidRPr="00B74E1E">
        <w:rPr>
          <w:rFonts w:ascii="Times New Roman" w:hAnsi="Times New Roman"/>
          <w:i/>
          <w:szCs w:val="24"/>
          <w:lang w:val="en-IE"/>
        </w:rPr>
        <w:t xml:space="preserve"> </w:t>
      </w:r>
      <w:r w:rsidR="0073226F" w:rsidRPr="00B74E1E">
        <w:rPr>
          <w:rFonts w:ascii="Times New Roman" w:hAnsi="Times New Roman"/>
          <w:i/>
          <w:szCs w:val="24"/>
          <w:lang w:val="en-IE"/>
        </w:rPr>
        <w:t xml:space="preserve">whether </w:t>
      </w:r>
      <w:r w:rsidR="005E5E15" w:rsidRPr="00B74E1E">
        <w:rPr>
          <w:rFonts w:ascii="Times New Roman" w:hAnsi="Times New Roman"/>
          <w:i/>
          <w:szCs w:val="24"/>
          <w:lang w:val="en-IE"/>
        </w:rPr>
        <w:t>such</w:t>
      </w:r>
      <w:r w:rsidRPr="00B74E1E">
        <w:rPr>
          <w:rFonts w:ascii="Times New Roman" w:hAnsi="Times New Roman"/>
          <w:i/>
          <w:szCs w:val="24"/>
          <w:lang w:val="en-IE"/>
        </w:rPr>
        <w:t xml:space="preserve"> practice </w:t>
      </w:r>
      <w:r w:rsidR="00C94069" w:rsidRPr="00B74E1E">
        <w:rPr>
          <w:rFonts w:ascii="Times New Roman" w:hAnsi="Times New Roman"/>
          <w:i/>
          <w:szCs w:val="24"/>
          <w:lang w:val="en-IE"/>
        </w:rPr>
        <w:t>‘</w:t>
      </w:r>
      <w:r w:rsidRPr="00B74E1E">
        <w:rPr>
          <w:rFonts w:ascii="Times New Roman" w:hAnsi="Times New Roman"/>
          <w:i/>
          <w:szCs w:val="24"/>
          <w:lang w:val="en-IE"/>
        </w:rPr>
        <w:t>for free</w:t>
      </w:r>
      <w:r w:rsidR="00C94069" w:rsidRPr="00B74E1E">
        <w:rPr>
          <w:rFonts w:ascii="Times New Roman" w:hAnsi="Times New Roman"/>
          <w:i/>
          <w:szCs w:val="24"/>
          <w:lang w:val="en-IE"/>
        </w:rPr>
        <w:t>’</w:t>
      </w:r>
      <w:r w:rsidRPr="00B74E1E">
        <w:rPr>
          <w:rFonts w:ascii="Times New Roman" w:hAnsi="Times New Roman"/>
          <w:i/>
          <w:szCs w:val="24"/>
          <w:lang w:val="en-IE"/>
        </w:rPr>
        <w:t xml:space="preserve"> </w:t>
      </w:r>
      <w:r w:rsidR="0073226F" w:rsidRPr="00B74E1E">
        <w:rPr>
          <w:rFonts w:ascii="Times New Roman" w:hAnsi="Times New Roman"/>
          <w:i/>
          <w:szCs w:val="24"/>
          <w:lang w:val="en-IE"/>
        </w:rPr>
        <w:t xml:space="preserve">is </w:t>
      </w:r>
      <w:r w:rsidR="005E5E15" w:rsidRPr="00B74E1E">
        <w:rPr>
          <w:rFonts w:ascii="Times New Roman" w:hAnsi="Times New Roman"/>
          <w:i/>
          <w:szCs w:val="24"/>
          <w:lang w:val="en-IE"/>
        </w:rPr>
        <w:t xml:space="preserve">customary in the industry/sector and for your company and provide due evidence </w:t>
      </w:r>
      <w:r w:rsidR="007619DC">
        <w:rPr>
          <w:rFonts w:ascii="Times New Roman" w:hAnsi="Times New Roman"/>
          <w:i/>
          <w:szCs w:val="24"/>
          <w:lang w:val="en-IE"/>
        </w:rPr>
        <w:t>to the extent available (</w:t>
      </w:r>
      <w:r w:rsidR="005E5E15" w:rsidRPr="00B74E1E">
        <w:rPr>
          <w:rFonts w:ascii="Times New Roman" w:hAnsi="Times New Roman"/>
          <w:i/>
          <w:szCs w:val="24"/>
          <w:lang w:val="en-IE"/>
        </w:rPr>
        <w:t>incl</w:t>
      </w:r>
      <w:r w:rsidR="00555264" w:rsidRPr="00B74E1E">
        <w:rPr>
          <w:rFonts w:ascii="Times New Roman" w:hAnsi="Times New Roman"/>
          <w:i/>
          <w:szCs w:val="24"/>
          <w:lang w:val="en-IE"/>
        </w:rPr>
        <w:t>uding</w:t>
      </w:r>
      <w:r w:rsidR="00925D93">
        <w:rPr>
          <w:rFonts w:ascii="Times New Roman" w:hAnsi="Times New Roman"/>
          <w:i/>
          <w:szCs w:val="24"/>
          <w:lang w:val="en-IE"/>
        </w:rPr>
        <w:t>,</w:t>
      </w:r>
      <w:r w:rsidR="005E5E15" w:rsidRPr="00B74E1E">
        <w:rPr>
          <w:rFonts w:ascii="Times New Roman" w:hAnsi="Times New Roman"/>
          <w:i/>
          <w:szCs w:val="24"/>
          <w:lang w:val="en-IE"/>
        </w:rPr>
        <w:t xml:space="preserve"> for instance, </w:t>
      </w:r>
      <w:r w:rsidR="008403FE" w:rsidRPr="00B74E1E">
        <w:rPr>
          <w:rFonts w:ascii="Times New Roman" w:hAnsi="Times New Roman"/>
          <w:i/>
          <w:szCs w:val="24"/>
          <w:lang w:val="en-IE"/>
        </w:rPr>
        <w:t xml:space="preserve">original exchanges or agreements, etc. with the external </w:t>
      </w:r>
      <w:proofErr w:type="spellStart"/>
      <w:r w:rsidR="008403FE" w:rsidRPr="00B74E1E">
        <w:rPr>
          <w:rFonts w:ascii="Times New Roman" w:hAnsi="Times New Roman"/>
          <w:i/>
          <w:szCs w:val="24"/>
          <w:lang w:val="en-IE"/>
        </w:rPr>
        <w:t>actors</w:t>
      </w:r>
      <w:proofErr w:type="spellEnd"/>
      <w:r w:rsidR="008403FE" w:rsidRPr="00B74E1E">
        <w:rPr>
          <w:rFonts w:ascii="Times New Roman" w:hAnsi="Times New Roman"/>
          <w:i/>
          <w:szCs w:val="24"/>
          <w:lang w:val="en-IE"/>
        </w:rPr>
        <w:t xml:space="preserve"> involved in your FID activities</w:t>
      </w:r>
      <w:r w:rsidR="007619DC">
        <w:rPr>
          <w:rFonts w:ascii="Times New Roman" w:hAnsi="Times New Roman"/>
          <w:i/>
          <w:szCs w:val="24"/>
          <w:lang w:val="en-IE"/>
        </w:rPr>
        <w:t>)</w:t>
      </w:r>
      <w:r w:rsidR="005E5E15" w:rsidRPr="00B74E1E">
        <w:rPr>
          <w:rFonts w:ascii="Times New Roman" w:hAnsi="Times New Roman"/>
          <w:i/>
          <w:szCs w:val="24"/>
          <w:lang w:val="en-IE"/>
        </w:rPr>
        <w:t>.</w:t>
      </w:r>
    </w:p>
    <w:p w14:paraId="398F2D34" w14:textId="442269E5" w:rsidR="00D83F06" w:rsidRPr="00B74E1E" w:rsidRDefault="00D83F06" w:rsidP="00AD6D6A">
      <w:pPr>
        <w:pStyle w:val="ITAbsatzohneNr"/>
        <w:spacing w:line="276" w:lineRule="auto"/>
        <w:jc w:val="both"/>
        <w:rPr>
          <w:rFonts w:ascii="Times New Roman" w:hAnsi="Times New Roman"/>
          <w:i/>
          <w:lang w:val="en-IE"/>
        </w:rPr>
      </w:pPr>
    </w:p>
    <w:p w14:paraId="4C1C3596" w14:textId="7D053ABD" w:rsidR="00ED0DD4" w:rsidRDefault="00D83F0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This data and explanations must be coherent with the FG</w:t>
      </w:r>
      <w:r w:rsidR="0075302C" w:rsidRPr="00B74E1E">
        <w:rPr>
          <w:rFonts w:ascii="Times New Roman" w:hAnsi="Times New Roman"/>
          <w:i/>
          <w:lang w:val="en-IE"/>
        </w:rPr>
        <w:t xml:space="preserve"> template.</w:t>
      </w:r>
    </w:p>
    <w:p w14:paraId="67771660" w14:textId="77777777" w:rsidR="00ED0DD4" w:rsidRPr="00B74E1E" w:rsidRDefault="00ED0DD4" w:rsidP="00AD6D6A">
      <w:pPr>
        <w:pStyle w:val="ITAbsatzohneNr"/>
        <w:spacing w:line="276" w:lineRule="auto"/>
        <w:jc w:val="both"/>
        <w:rPr>
          <w:rFonts w:ascii="Times New Roman" w:hAnsi="Times New Roman"/>
          <w:i/>
          <w:lang w:val="en-IE"/>
        </w:rPr>
      </w:pPr>
    </w:p>
    <w:p w14:paraId="758DFAD2" w14:textId="766D0E35" w:rsidR="00C76019" w:rsidRPr="00B74E1E" w:rsidRDefault="007848E1" w:rsidP="00AD6D6A">
      <w:pPr>
        <w:pStyle w:val="ITberschrift11"/>
        <w:spacing w:line="276" w:lineRule="auto"/>
        <w:jc w:val="both"/>
        <w:rPr>
          <w:rFonts w:ascii="Times New Roman" w:hAnsi="Times New Roman"/>
          <w:lang w:val="en-IE"/>
        </w:rPr>
      </w:pPr>
      <w:bookmarkStart w:id="136" w:name="_Toc124147336"/>
      <w:bookmarkStart w:id="137" w:name="_Toc124153939"/>
      <w:bookmarkStart w:id="138" w:name="_Toc124147337"/>
      <w:bookmarkStart w:id="139" w:name="_Toc124153940"/>
      <w:bookmarkStart w:id="140" w:name="_Toc148106578"/>
      <w:bookmarkStart w:id="141" w:name="_Toc224722411"/>
      <w:bookmarkEnd w:id="136"/>
      <w:bookmarkEnd w:id="137"/>
      <w:bookmarkEnd w:id="138"/>
      <w:bookmarkEnd w:id="139"/>
      <w:r w:rsidRPr="00B74E1E">
        <w:rPr>
          <w:rFonts w:ascii="Times New Roman" w:hAnsi="Times New Roman"/>
          <w:lang w:val="en-IE"/>
        </w:rPr>
        <w:t>GANTT chart</w:t>
      </w:r>
      <w:bookmarkEnd w:id="140"/>
      <w:bookmarkEnd w:id="141"/>
    </w:p>
    <w:p w14:paraId="212B1E82" w14:textId="16EA0336" w:rsidR="00892FBB" w:rsidRDefault="003368FF" w:rsidP="00AD6D6A">
      <w:pPr>
        <w:pStyle w:val="ITAbsatzohneNr"/>
        <w:spacing w:line="276" w:lineRule="auto"/>
        <w:jc w:val="both"/>
        <w:rPr>
          <w:rFonts w:ascii="Times New Roman" w:hAnsi="Times New Roman"/>
          <w:i/>
          <w:lang w:val="en-IE"/>
        </w:rPr>
      </w:pPr>
      <w:r>
        <w:rPr>
          <w:rFonts w:ascii="Times New Roman" w:hAnsi="Times New Roman"/>
          <w:i/>
          <w:lang w:val="en-IE"/>
        </w:rPr>
        <w:t>Please i</w:t>
      </w:r>
      <w:r w:rsidR="007848E1" w:rsidRPr="00B74E1E">
        <w:rPr>
          <w:rFonts w:ascii="Times New Roman" w:hAnsi="Times New Roman"/>
          <w:i/>
          <w:lang w:val="en-IE"/>
        </w:rPr>
        <w:t xml:space="preserve">nclude a GANTT </w:t>
      </w:r>
      <w:r>
        <w:rPr>
          <w:rFonts w:ascii="Times New Roman" w:hAnsi="Times New Roman"/>
          <w:i/>
          <w:lang w:val="en-IE"/>
        </w:rPr>
        <w:t>chart</w:t>
      </w:r>
      <w:r w:rsidR="007848E1" w:rsidRPr="00B74E1E">
        <w:rPr>
          <w:rFonts w:ascii="Times New Roman" w:hAnsi="Times New Roman"/>
          <w:i/>
          <w:lang w:val="en-IE"/>
        </w:rPr>
        <w:t xml:space="preserve"> of the project showing </w:t>
      </w:r>
      <w:r>
        <w:rPr>
          <w:rFonts w:ascii="Times New Roman" w:hAnsi="Times New Roman"/>
          <w:i/>
          <w:lang w:val="en-IE"/>
        </w:rPr>
        <w:t>the beginning and end of all its</w:t>
      </w:r>
      <w:r w:rsidR="007848E1" w:rsidRPr="00B74E1E">
        <w:rPr>
          <w:rFonts w:ascii="Times New Roman" w:hAnsi="Times New Roman"/>
          <w:i/>
          <w:lang w:val="en-IE"/>
        </w:rPr>
        <w:t xml:space="preserve"> </w:t>
      </w:r>
      <w:r w:rsidR="007619DC">
        <w:rPr>
          <w:rFonts w:ascii="Times New Roman" w:hAnsi="Times New Roman"/>
          <w:i/>
          <w:lang w:val="en-IE"/>
        </w:rPr>
        <w:t>activities</w:t>
      </w:r>
      <w:r w:rsidR="007848E1" w:rsidRPr="00B74E1E">
        <w:rPr>
          <w:rFonts w:ascii="Times New Roman" w:hAnsi="Times New Roman"/>
          <w:i/>
          <w:lang w:val="en-IE"/>
        </w:rPr>
        <w:t xml:space="preserve">. This will help </w:t>
      </w:r>
      <w:r w:rsidR="00621069" w:rsidRPr="00B74E1E">
        <w:rPr>
          <w:rFonts w:ascii="Times New Roman" w:hAnsi="Times New Roman"/>
          <w:i/>
          <w:lang w:val="en-IE"/>
        </w:rPr>
        <w:t xml:space="preserve">illustrate and </w:t>
      </w:r>
      <w:r w:rsidR="007848E1" w:rsidRPr="00B74E1E">
        <w:rPr>
          <w:rFonts w:ascii="Times New Roman" w:hAnsi="Times New Roman"/>
          <w:i/>
          <w:lang w:val="en-IE"/>
        </w:rPr>
        <w:t xml:space="preserve">clarify boundaries (between </w:t>
      </w:r>
      <w:proofErr w:type="spellStart"/>
      <w:r w:rsidR="007848E1" w:rsidRPr="00B74E1E">
        <w:rPr>
          <w:rFonts w:ascii="Times New Roman" w:hAnsi="Times New Roman"/>
          <w:i/>
          <w:lang w:val="en-IE"/>
        </w:rPr>
        <w:t>R</w:t>
      </w:r>
      <w:r w:rsidR="0073226F" w:rsidRPr="00B74E1E">
        <w:rPr>
          <w:rFonts w:ascii="Times New Roman" w:hAnsi="Times New Roman"/>
          <w:i/>
          <w:lang w:val="en-IE"/>
        </w:rPr>
        <w:t>&amp;</w:t>
      </w:r>
      <w:r w:rsidR="007848E1" w:rsidRPr="00B74E1E">
        <w:rPr>
          <w:rFonts w:ascii="Times New Roman" w:hAnsi="Times New Roman"/>
          <w:i/>
          <w:lang w:val="en-IE"/>
        </w:rPr>
        <w:t>D</w:t>
      </w:r>
      <w:r w:rsidR="0073226F" w:rsidRPr="00B74E1E">
        <w:rPr>
          <w:rFonts w:ascii="Times New Roman" w:hAnsi="Times New Roman"/>
          <w:i/>
          <w:lang w:val="en-IE"/>
        </w:rPr>
        <w:t>&amp;</w:t>
      </w:r>
      <w:r w:rsidR="007848E1" w:rsidRPr="00B74E1E">
        <w:rPr>
          <w:rFonts w:ascii="Times New Roman" w:hAnsi="Times New Roman"/>
          <w:i/>
          <w:lang w:val="en-IE"/>
        </w:rPr>
        <w:t>I</w:t>
      </w:r>
      <w:proofErr w:type="spellEnd"/>
      <w:r w:rsidR="007619DC">
        <w:rPr>
          <w:rFonts w:ascii="Times New Roman" w:hAnsi="Times New Roman"/>
          <w:i/>
          <w:lang w:val="en-IE"/>
        </w:rPr>
        <w:t>,</w:t>
      </w:r>
      <w:r w:rsidR="00664479" w:rsidRPr="00B74E1E">
        <w:rPr>
          <w:rFonts w:ascii="Times New Roman" w:hAnsi="Times New Roman"/>
          <w:i/>
          <w:lang w:val="en-IE"/>
        </w:rPr>
        <w:t xml:space="preserve"> </w:t>
      </w:r>
      <w:r w:rsidR="007848E1" w:rsidRPr="00B74E1E">
        <w:rPr>
          <w:rFonts w:ascii="Times New Roman" w:hAnsi="Times New Roman"/>
          <w:i/>
          <w:lang w:val="en-IE"/>
        </w:rPr>
        <w:t>FID and mass production).</w:t>
      </w:r>
      <w:r w:rsidR="00E751B5" w:rsidRPr="00B74E1E">
        <w:rPr>
          <w:rFonts w:ascii="Times New Roman" w:hAnsi="Times New Roman"/>
          <w:i/>
          <w:lang w:val="en-IE"/>
        </w:rPr>
        <w:t xml:space="preserve"> Therefore</w:t>
      </w:r>
      <w:r w:rsidR="0073226F" w:rsidRPr="00B74E1E">
        <w:rPr>
          <w:rFonts w:ascii="Times New Roman" w:hAnsi="Times New Roman"/>
          <w:i/>
          <w:lang w:val="en-IE"/>
        </w:rPr>
        <w:t>,</w:t>
      </w:r>
      <w:r w:rsidR="00E751B5" w:rsidRPr="00B74E1E">
        <w:rPr>
          <w:rFonts w:ascii="Times New Roman" w:hAnsi="Times New Roman"/>
          <w:i/>
          <w:lang w:val="en-IE"/>
        </w:rPr>
        <w:t xml:space="preserve"> it </w:t>
      </w:r>
      <w:proofErr w:type="gramStart"/>
      <w:r w:rsidR="00E751B5" w:rsidRPr="00B74E1E">
        <w:rPr>
          <w:rFonts w:ascii="Times New Roman" w:hAnsi="Times New Roman"/>
          <w:i/>
          <w:lang w:val="en-IE"/>
        </w:rPr>
        <w:t>has to</w:t>
      </w:r>
      <w:proofErr w:type="gramEnd"/>
      <w:r w:rsidR="00E751B5" w:rsidRPr="00B74E1E">
        <w:rPr>
          <w:rFonts w:ascii="Times New Roman" w:hAnsi="Times New Roman"/>
          <w:i/>
          <w:lang w:val="en-IE"/>
        </w:rPr>
        <w:t xml:space="preserve"> be consistent with the information provided throughout the PP</w:t>
      </w:r>
      <w:r w:rsidR="00D76AA1" w:rsidRPr="00B74E1E">
        <w:rPr>
          <w:rFonts w:ascii="Times New Roman" w:hAnsi="Times New Roman"/>
          <w:i/>
          <w:lang w:val="en-IE"/>
        </w:rPr>
        <w:t xml:space="preserve"> and in the FG template</w:t>
      </w:r>
      <w:r w:rsidR="00E751B5" w:rsidRPr="00B74E1E">
        <w:rPr>
          <w:rFonts w:ascii="Times New Roman" w:hAnsi="Times New Roman"/>
          <w:i/>
          <w:lang w:val="en-IE"/>
        </w:rPr>
        <w:t>.</w:t>
      </w:r>
    </w:p>
    <w:p w14:paraId="14C6C136" w14:textId="77777777" w:rsidR="00ED0DD4" w:rsidRPr="004F20F7" w:rsidRDefault="00ED0DD4" w:rsidP="00AD6D6A">
      <w:pPr>
        <w:pStyle w:val="ITAbsatzohneNr"/>
        <w:spacing w:line="276" w:lineRule="auto"/>
        <w:jc w:val="both"/>
        <w:rPr>
          <w:rFonts w:ascii="Times New Roman" w:hAnsi="Times New Roman"/>
          <w:lang w:val="en-IE"/>
        </w:rPr>
      </w:pPr>
    </w:p>
    <w:p w14:paraId="084DBDF3" w14:textId="77777777" w:rsidR="009A0DA2" w:rsidRPr="004F20F7" w:rsidRDefault="009A0DA2" w:rsidP="00AD6D6A">
      <w:pPr>
        <w:pStyle w:val="ITAbsatzohneNr"/>
        <w:spacing w:line="276" w:lineRule="auto"/>
        <w:jc w:val="both"/>
        <w:rPr>
          <w:rFonts w:ascii="Times New Roman" w:hAnsi="Times New Roman"/>
          <w:i/>
          <w:lang w:val="en-IE"/>
        </w:rPr>
      </w:pPr>
    </w:p>
    <w:p w14:paraId="1DB3129F" w14:textId="42EA384B" w:rsidR="00C01B61" w:rsidRPr="00FB1627" w:rsidRDefault="00642D01" w:rsidP="00AD6D6A">
      <w:pPr>
        <w:pStyle w:val="ITberschrift1"/>
        <w:pageBreakBefore w:val="0"/>
        <w:spacing w:line="276" w:lineRule="auto"/>
        <w:jc w:val="both"/>
        <w:rPr>
          <w:rFonts w:ascii="Times New Roman" w:hAnsi="Times New Roman"/>
          <w:lang w:val="fr-BE"/>
        </w:rPr>
      </w:pPr>
      <w:bookmarkStart w:id="142" w:name="_Toc124147339"/>
      <w:bookmarkStart w:id="143" w:name="_Toc124153942"/>
      <w:bookmarkStart w:id="144" w:name="_Toc124147342"/>
      <w:bookmarkStart w:id="145" w:name="_Toc124153945"/>
      <w:bookmarkStart w:id="146" w:name="_Toc124147344"/>
      <w:bookmarkStart w:id="147" w:name="_Toc124153947"/>
      <w:bookmarkStart w:id="148" w:name="_Toc124147352"/>
      <w:bookmarkStart w:id="149" w:name="_Toc124153955"/>
      <w:bookmarkStart w:id="150" w:name="_Toc124147359"/>
      <w:bookmarkStart w:id="151" w:name="_Toc124153962"/>
      <w:bookmarkStart w:id="152" w:name="_Toc124147366"/>
      <w:bookmarkStart w:id="153" w:name="_Toc124153969"/>
      <w:bookmarkStart w:id="154" w:name="_Toc148106579"/>
      <w:bookmarkStart w:id="155" w:name="_Toc224213476"/>
      <w:bookmarkStart w:id="156" w:name="_Toc224722412"/>
      <w:bookmarkEnd w:id="142"/>
      <w:bookmarkEnd w:id="143"/>
      <w:bookmarkEnd w:id="144"/>
      <w:bookmarkEnd w:id="145"/>
      <w:bookmarkEnd w:id="146"/>
      <w:bookmarkEnd w:id="147"/>
      <w:bookmarkEnd w:id="148"/>
      <w:bookmarkEnd w:id="149"/>
      <w:bookmarkEnd w:id="150"/>
      <w:bookmarkEnd w:id="151"/>
      <w:bookmarkEnd w:id="152"/>
      <w:bookmarkEnd w:id="153"/>
      <w:r w:rsidRPr="00FB1627">
        <w:rPr>
          <w:rFonts w:ascii="Times New Roman" w:hAnsi="Times New Roman"/>
          <w:lang w:val="fr-BE"/>
        </w:rPr>
        <w:t xml:space="preserve">Infrastructure </w:t>
      </w:r>
      <w:proofErr w:type="spellStart"/>
      <w:r w:rsidRPr="00FB1627">
        <w:rPr>
          <w:rFonts w:ascii="Times New Roman" w:hAnsi="Times New Roman"/>
          <w:lang w:val="fr-BE"/>
        </w:rPr>
        <w:t>projects</w:t>
      </w:r>
      <w:proofErr w:type="spellEnd"/>
      <w:r w:rsidR="00011662" w:rsidRPr="00FB1627">
        <w:rPr>
          <w:rFonts w:ascii="Times New Roman" w:hAnsi="Times New Roman"/>
          <w:lang w:val="fr-BE"/>
        </w:rPr>
        <w:t xml:space="preserve"> (point 25 IPCEI Communication)</w:t>
      </w:r>
      <w:bookmarkEnd w:id="154"/>
      <w:bookmarkEnd w:id="155"/>
      <w:bookmarkEnd w:id="156"/>
    </w:p>
    <w:p w14:paraId="43C97D82" w14:textId="7896D75E" w:rsidR="00C01B61" w:rsidRDefault="00C01B61" w:rsidP="00160298">
      <w:pPr>
        <w:pStyle w:val="ITAbsatzohneNr"/>
        <w:rPr>
          <w:rFonts w:ascii="Times New Roman" w:hAnsi="Times New Roman"/>
          <w:b/>
          <w:bCs/>
          <w:lang w:val="en-IE"/>
        </w:rPr>
      </w:pPr>
      <w:bookmarkStart w:id="157" w:name="_Toc129851708"/>
      <w:bookmarkStart w:id="158" w:name="_Toc126857765"/>
      <w:bookmarkStart w:id="159" w:name="_Toc126857911"/>
      <w:bookmarkStart w:id="160" w:name="_Toc126858315"/>
      <w:bookmarkStart w:id="161" w:name="_Toc126871410"/>
      <w:bookmarkEnd w:id="157"/>
      <w:bookmarkEnd w:id="158"/>
      <w:bookmarkEnd w:id="159"/>
      <w:bookmarkEnd w:id="160"/>
      <w:bookmarkEnd w:id="161"/>
      <w:r w:rsidRPr="00B74E1E">
        <w:rPr>
          <w:rFonts w:ascii="Times New Roman" w:hAnsi="Times New Roman"/>
          <w:b/>
          <w:bCs/>
          <w:lang w:val="en-IE"/>
        </w:rPr>
        <w:t>Note: if your individual project is a</w:t>
      </w:r>
      <w:r w:rsidR="006C5342" w:rsidRPr="00B74E1E">
        <w:rPr>
          <w:rFonts w:ascii="Times New Roman" w:hAnsi="Times New Roman"/>
          <w:b/>
          <w:bCs/>
          <w:lang w:val="en-IE"/>
        </w:rPr>
        <w:t>n</w:t>
      </w:r>
      <w:r w:rsidRPr="00B74E1E">
        <w:rPr>
          <w:rFonts w:ascii="Times New Roman" w:hAnsi="Times New Roman"/>
          <w:b/>
          <w:bCs/>
          <w:lang w:val="en-IE"/>
        </w:rPr>
        <w:t xml:space="preserve"> </w:t>
      </w:r>
      <w:proofErr w:type="spellStart"/>
      <w:r w:rsidRPr="00B74E1E">
        <w:rPr>
          <w:rFonts w:ascii="Times New Roman" w:hAnsi="Times New Roman"/>
          <w:b/>
          <w:bCs/>
          <w:lang w:val="en-IE"/>
        </w:rPr>
        <w:t>R&amp;D&amp;I</w:t>
      </w:r>
      <w:proofErr w:type="spellEnd"/>
      <w:r w:rsidRPr="00B74E1E">
        <w:rPr>
          <w:rFonts w:ascii="Times New Roman" w:hAnsi="Times New Roman"/>
          <w:b/>
          <w:bCs/>
          <w:lang w:val="en-IE"/>
        </w:rPr>
        <w:t xml:space="preserve">/FID project (points 22-24 of the IPCEI Communication), </w:t>
      </w:r>
      <w:r w:rsidR="00917B47" w:rsidRPr="00B74E1E">
        <w:rPr>
          <w:rFonts w:ascii="Times New Roman" w:hAnsi="Times New Roman"/>
          <w:b/>
          <w:bCs/>
          <w:lang w:val="en-IE"/>
        </w:rPr>
        <w:t>please</w:t>
      </w:r>
      <w:r w:rsidRPr="00B74E1E">
        <w:rPr>
          <w:rFonts w:ascii="Times New Roman" w:hAnsi="Times New Roman"/>
          <w:b/>
          <w:bCs/>
          <w:lang w:val="en-IE"/>
        </w:rPr>
        <w:t xml:space="preserve"> do </w:t>
      </w:r>
      <w:r w:rsidR="00917B47" w:rsidRPr="00B74E1E">
        <w:rPr>
          <w:rFonts w:ascii="Times New Roman" w:hAnsi="Times New Roman"/>
          <w:b/>
          <w:bCs/>
          <w:lang w:val="en-IE"/>
        </w:rPr>
        <w:t>NOT</w:t>
      </w:r>
      <w:r w:rsidRPr="00B74E1E">
        <w:rPr>
          <w:rFonts w:ascii="Times New Roman" w:hAnsi="Times New Roman"/>
          <w:b/>
          <w:bCs/>
          <w:lang w:val="en-IE"/>
        </w:rPr>
        <w:t xml:space="preserve"> fill in this section</w:t>
      </w:r>
      <w:r w:rsidR="007619DC">
        <w:rPr>
          <w:rFonts w:ascii="Times New Roman" w:hAnsi="Times New Roman"/>
          <w:b/>
          <w:bCs/>
          <w:lang w:val="en-IE"/>
        </w:rPr>
        <w:t>.</w:t>
      </w:r>
    </w:p>
    <w:p w14:paraId="4197393E" w14:textId="468093B3" w:rsidR="005F7F0A" w:rsidRPr="00B74E1E" w:rsidRDefault="005F7F0A" w:rsidP="00160298">
      <w:pPr>
        <w:pStyle w:val="ITAbsatzohneNr"/>
        <w:rPr>
          <w:rFonts w:ascii="Times New Roman" w:hAnsi="Times New Roman"/>
          <w:b/>
          <w:bCs/>
          <w:lang w:val="en-IE"/>
        </w:rPr>
      </w:pPr>
    </w:p>
    <w:p w14:paraId="043DB61C" w14:textId="7B9FB34D" w:rsidR="00502656" w:rsidRPr="00B74E1E" w:rsidRDefault="00502656" w:rsidP="00AD6D6A">
      <w:pPr>
        <w:pStyle w:val="ITberschrift11"/>
        <w:spacing w:line="276" w:lineRule="auto"/>
        <w:jc w:val="both"/>
        <w:rPr>
          <w:rFonts w:ascii="Times New Roman" w:hAnsi="Times New Roman"/>
          <w:lang w:val="en-IE"/>
        </w:rPr>
      </w:pPr>
      <w:bookmarkStart w:id="162" w:name="_Toc148106580"/>
      <w:bookmarkStart w:id="163" w:name="_Toc224213477"/>
      <w:bookmarkStart w:id="164" w:name="_Toc224722413"/>
      <w:r w:rsidRPr="00B74E1E">
        <w:rPr>
          <w:rFonts w:ascii="Times New Roman" w:hAnsi="Times New Roman"/>
          <w:lang w:val="en-IE"/>
        </w:rPr>
        <w:t xml:space="preserve">Overview </w:t>
      </w:r>
      <w:r w:rsidR="008329E8" w:rsidRPr="00B74E1E">
        <w:rPr>
          <w:rFonts w:ascii="Times New Roman" w:hAnsi="Times New Roman"/>
          <w:lang w:val="en-IE"/>
        </w:rPr>
        <w:t>and objectives</w:t>
      </w:r>
      <w:bookmarkEnd w:id="162"/>
      <w:bookmarkEnd w:id="163"/>
      <w:bookmarkEnd w:id="164"/>
    </w:p>
    <w:p w14:paraId="7CF6A801" w14:textId="1836B66B" w:rsidR="00D833D5" w:rsidRPr="00B74E1E" w:rsidRDefault="00F967B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Explain the objectives of your project and </w:t>
      </w:r>
      <w:r w:rsidR="008329E8" w:rsidRPr="00B74E1E">
        <w:rPr>
          <w:rFonts w:ascii="Times New Roman" w:hAnsi="Times New Roman"/>
          <w:i/>
          <w:lang w:val="en-IE"/>
        </w:rPr>
        <w:t xml:space="preserve">describe </w:t>
      </w:r>
      <w:r w:rsidRPr="00B74E1E">
        <w:rPr>
          <w:rFonts w:ascii="Times New Roman" w:hAnsi="Times New Roman"/>
          <w:i/>
          <w:lang w:val="en-IE"/>
        </w:rPr>
        <w:t>its</w:t>
      </w:r>
      <w:r w:rsidR="008329E8" w:rsidRPr="00B74E1E">
        <w:rPr>
          <w:rFonts w:ascii="Times New Roman" w:hAnsi="Times New Roman"/>
          <w:i/>
          <w:lang w:val="en-IE"/>
        </w:rPr>
        <w:t xml:space="preserve"> </w:t>
      </w:r>
      <w:proofErr w:type="gramStart"/>
      <w:r w:rsidR="008329E8" w:rsidRPr="00B74E1E">
        <w:rPr>
          <w:rFonts w:ascii="Times New Roman" w:hAnsi="Times New Roman"/>
          <w:i/>
          <w:lang w:val="en-IE"/>
        </w:rPr>
        <w:t xml:space="preserve">final </w:t>
      </w:r>
      <w:r w:rsidR="00502656" w:rsidRPr="00B74E1E">
        <w:rPr>
          <w:rFonts w:ascii="Times New Roman" w:hAnsi="Times New Roman"/>
          <w:i/>
          <w:lang w:val="en-IE"/>
        </w:rPr>
        <w:t>outcome</w:t>
      </w:r>
      <w:proofErr w:type="gramEnd"/>
      <w:r w:rsidR="00502656" w:rsidRPr="00B74E1E">
        <w:rPr>
          <w:rFonts w:ascii="Times New Roman" w:hAnsi="Times New Roman"/>
          <w:i/>
          <w:lang w:val="en-IE"/>
        </w:rPr>
        <w:t xml:space="preserve">, </w:t>
      </w:r>
      <w:r w:rsidR="00484F52" w:rsidRPr="00B74E1E">
        <w:rPr>
          <w:rFonts w:ascii="Times New Roman" w:hAnsi="Times New Roman"/>
          <w:i/>
          <w:lang w:val="en-IE"/>
        </w:rPr>
        <w:t xml:space="preserve">i.e., </w:t>
      </w:r>
      <w:r w:rsidR="00502656" w:rsidRPr="00B74E1E">
        <w:rPr>
          <w:rFonts w:ascii="Times New Roman" w:hAnsi="Times New Roman"/>
          <w:i/>
          <w:lang w:val="en-IE"/>
        </w:rPr>
        <w:t>what is to be constructed</w:t>
      </w:r>
      <w:r w:rsidR="0023605A" w:rsidRPr="00B74E1E">
        <w:rPr>
          <w:rFonts w:ascii="Times New Roman" w:hAnsi="Times New Roman"/>
          <w:i/>
          <w:lang w:val="en-IE"/>
        </w:rPr>
        <w:t xml:space="preserve">, where and by when </w:t>
      </w:r>
      <w:r w:rsidR="00502656" w:rsidRPr="00B74E1E">
        <w:rPr>
          <w:rFonts w:ascii="Times New Roman" w:hAnsi="Times New Roman"/>
          <w:i/>
          <w:lang w:val="en-IE"/>
        </w:rPr>
        <w:t xml:space="preserve">and which type of services/product can be delivered </w:t>
      </w:r>
      <w:r w:rsidR="00917B47" w:rsidRPr="00B74E1E">
        <w:rPr>
          <w:rFonts w:ascii="Times New Roman" w:hAnsi="Times New Roman"/>
          <w:i/>
          <w:lang w:val="en-IE"/>
        </w:rPr>
        <w:t>by</w:t>
      </w:r>
      <w:r w:rsidR="00502656" w:rsidRPr="00B74E1E">
        <w:rPr>
          <w:rFonts w:ascii="Times New Roman" w:hAnsi="Times New Roman"/>
          <w:i/>
          <w:lang w:val="en-IE"/>
        </w:rPr>
        <w:t xml:space="preserve"> the infrastructure concerned. </w:t>
      </w:r>
      <w:r w:rsidR="0023605A" w:rsidRPr="00B74E1E">
        <w:rPr>
          <w:rFonts w:ascii="Times New Roman" w:hAnsi="Times New Roman"/>
          <w:i/>
          <w:lang w:val="en-IE"/>
        </w:rPr>
        <w:t>P</w:t>
      </w:r>
      <w:r w:rsidR="00917B47" w:rsidRPr="00B74E1E">
        <w:rPr>
          <w:rFonts w:ascii="Times New Roman" w:hAnsi="Times New Roman"/>
          <w:i/>
          <w:lang w:val="en-IE"/>
        </w:rPr>
        <w:t xml:space="preserve">lease </w:t>
      </w:r>
      <w:r w:rsidR="0023605A" w:rsidRPr="00B74E1E">
        <w:rPr>
          <w:rFonts w:ascii="Times New Roman" w:hAnsi="Times New Roman"/>
          <w:i/>
          <w:lang w:val="en-IE"/>
        </w:rPr>
        <w:t>clearly distinguish between the project included in th</w:t>
      </w:r>
      <w:r w:rsidR="00917B47" w:rsidRPr="00B74E1E">
        <w:rPr>
          <w:rFonts w:ascii="Times New Roman" w:hAnsi="Times New Roman"/>
          <w:i/>
          <w:lang w:val="en-IE"/>
        </w:rPr>
        <w:t>is</w:t>
      </w:r>
      <w:r w:rsidR="0023605A" w:rsidRPr="00B74E1E">
        <w:rPr>
          <w:rFonts w:ascii="Times New Roman" w:hAnsi="Times New Roman"/>
          <w:i/>
          <w:lang w:val="en-IE"/>
        </w:rPr>
        <w:t xml:space="preserve"> IPCEI and any additional</w:t>
      </w:r>
      <w:r w:rsidR="00917B47" w:rsidRPr="00B74E1E">
        <w:rPr>
          <w:rFonts w:ascii="Times New Roman" w:hAnsi="Times New Roman"/>
          <w:i/>
          <w:lang w:val="en-IE"/>
        </w:rPr>
        <w:t xml:space="preserve"> /</w:t>
      </w:r>
      <w:r w:rsidR="0023605A" w:rsidRPr="00B74E1E">
        <w:rPr>
          <w:rFonts w:ascii="Times New Roman" w:hAnsi="Times New Roman"/>
          <w:i/>
          <w:lang w:val="en-IE"/>
        </w:rPr>
        <w:t xml:space="preserve"> future phases</w:t>
      </w:r>
      <w:r w:rsidR="00D347BF" w:rsidRPr="00B74E1E">
        <w:rPr>
          <w:rFonts w:ascii="Times New Roman" w:hAnsi="Times New Roman"/>
          <w:i/>
          <w:lang w:val="en-IE"/>
        </w:rPr>
        <w:t xml:space="preserve"> </w:t>
      </w:r>
      <w:r w:rsidR="0023605A" w:rsidRPr="00B74E1E">
        <w:rPr>
          <w:rFonts w:ascii="Times New Roman" w:hAnsi="Times New Roman"/>
          <w:i/>
          <w:lang w:val="en-IE"/>
        </w:rPr>
        <w:t>/</w:t>
      </w:r>
      <w:r w:rsidR="00D347BF" w:rsidRPr="00B74E1E">
        <w:rPr>
          <w:rFonts w:ascii="Times New Roman" w:hAnsi="Times New Roman"/>
          <w:i/>
          <w:lang w:val="en-IE"/>
        </w:rPr>
        <w:t xml:space="preserve"> </w:t>
      </w:r>
      <w:r w:rsidR="0023605A" w:rsidRPr="00B74E1E">
        <w:rPr>
          <w:rFonts w:ascii="Times New Roman" w:hAnsi="Times New Roman"/>
          <w:i/>
          <w:lang w:val="en-IE"/>
        </w:rPr>
        <w:t>extensions that fall outside the scope of the IPCEI project.</w:t>
      </w:r>
    </w:p>
    <w:p w14:paraId="79702726" w14:textId="0600DDF2" w:rsidR="008F730E" w:rsidRPr="00B74E1E" w:rsidRDefault="008F730E" w:rsidP="00AD6D6A">
      <w:pPr>
        <w:pStyle w:val="ITAbsatzohneNr"/>
        <w:spacing w:line="276" w:lineRule="auto"/>
        <w:jc w:val="both"/>
        <w:rPr>
          <w:rFonts w:ascii="Times New Roman" w:hAnsi="Times New Roman"/>
          <w:i/>
          <w:lang w:val="en-IE"/>
        </w:rPr>
      </w:pPr>
    </w:p>
    <w:p w14:paraId="6EAE62FF" w14:textId="71F34FE9" w:rsidR="008329E8" w:rsidRDefault="00D833D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The objectives must be linked to your descriptions provided in section </w:t>
      </w:r>
      <w:r w:rsidR="00DC10F1" w:rsidRPr="00B74E1E">
        <w:rPr>
          <w:rFonts w:ascii="Times New Roman" w:hAnsi="Times New Roman"/>
          <w:i/>
          <w:lang w:val="en-IE"/>
        </w:rPr>
        <w:fldChar w:fldCharType="begin"/>
      </w:r>
      <w:r w:rsidR="00DC10F1" w:rsidRPr="00B74E1E">
        <w:rPr>
          <w:rFonts w:ascii="Times New Roman" w:hAnsi="Times New Roman"/>
          <w:i/>
          <w:lang w:val="en-IE"/>
        </w:rPr>
        <w:instrText xml:space="preserve"> REF _Ref147323960 \r \h </w:instrText>
      </w:r>
      <w:r w:rsidR="00546C2D" w:rsidRPr="00B74E1E">
        <w:rPr>
          <w:rFonts w:ascii="Times New Roman" w:hAnsi="Times New Roman"/>
          <w:i/>
          <w:lang w:val="en-IE"/>
        </w:rPr>
        <w:instrText xml:space="preserve"> \* MERGEFORMAT </w:instrText>
      </w:r>
      <w:r w:rsidR="00DC10F1" w:rsidRPr="00B74E1E">
        <w:rPr>
          <w:rFonts w:ascii="Times New Roman" w:hAnsi="Times New Roman"/>
          <w:i/>
          <w:lang w:val="en-IE"/>
        </w:rPr>
      </w:r>
      <w:r w:rsidR="00DC10F1" w:rsidRPr="00B74E1E">
        <w:rPr>
          <w:rFonts w:ascii="Times New Roman" w:hAnsi="Times New Roman"/>
          <w:i/>
          <w:lang w:val="en-IE"/>
        </w:rPr>
        <w:fldChar w:fldCharType="separate"/>
      </w:r>
      <w:r w:rsidR="00DC10F1" w:rsidRPr="00B74E1E">
        <w:rPr>
          <w:rFonts w:ascii="Times New Roman" w:hAnsi="Times New Roman"/>
          <w:i/>
          <w:lang w:val="en-IE"/>
        </w:rPr>
        <w:t>2</w:t>
      </w:r>
      <w:r w:rsidR="00DC10F1" w:rsidRPr="00B74E1E">
        <w:rPr>
          <w:rFonts w:ascii="Times New Roman" w:hAnsi="Times New Roman"/>
          <w:i/>
          <w:lang w:val="en-IE"/>
        </w:rPr>
        <w:fldChar w:fldCharType="end"/>
      </w:r>
      <w:r w:rsidR="008F730E" w:rsidRPr="00B74E1E">
        <w:rPr>
          <w:rFonts w:ascii="Times New Roman" w:hAnsi="Times New Roman"/>
          <w:i/>
          <w:lang w:val="en-IE"/>
        </w:rPr>
        <w:t xml:space="preserve"> </w:t>
      </w:r>
      <w:r w:rsidRPr="00B74E1E">
        <w:rPr>
          <w:rFonts w:ascii="Times New Roman" w:hAnsi="Times New Roman"/>
          <w:i/>
          <w:lang w:val="en-IE"/>
        </w:rPr>
        <w:t>of the PP.</w:t>
      </w:r>
    </w:p>
    <w:p w14:paraId="69BB7A85" w14:textId="1E4D8486" w:rsidR="005F7F0A" w:rsidRPr="00B74E1E" w:rsidRDefault="005F7F0A" w:rsidP="00AD6D6A">
      <w:pPr>
        <w:pStyle w:val="ITAbsatzohneNr"/>
        <w:spacing w:line="276" w:lineRule="auto"/>
        <w:jc w:val="both"/>
        <w:rPr>
          <w:rFonts w:ascii="Times New Roman" w:hAnsi="Times New Roman"/>
          <w:i/>
          <w:lang w:val="en-IE"/>
        </w:rPr>
      </w:pPr>
    </w:p>
    <w:p w14:paraId="31F190EA" w14:textId="41E36727" w:rsidR="00693DEC" w:rsidRPr="00B74E1E" w:rsidRDefault="00693DEC" w:rsidP="00AD6D6A">
      <w:pPr>
        <w:pStyle w:val="ITberschrift11"/>
        <w:spacing w:line="276" w:lineRule="auto"/>
        <w:jc w:val="both"/>
        <w:rPr>
          <w:rFonts w:ascii="Times New Roman" w:hAnsi="Times New Roman"/>
          <w:lang w:val="en-IE"/>
        </w:rPr>
      </w:pPr>
      <w:bookmarkStart w:id="165" w:name="_Toc148106581"/>
      <w:bookmarkStart w:id="166" w:name="_Toc224213478"/>
      <w:bookmarkStart w:id="167" w:name="_Toc224722414"/>
      <w:r w:rsidRPr="00B74E1E">
        <w:rPr>
          <w:rFonts w:ascii="Times New Roman" w:hAnsi="Times New Roman"/>
          <w:lang w:val="en-IE"/>
        </w:rPr>
        <w:t>Description of the infrastructure</w:t>
      </w:r>
      <w:r w:rsidR="00F937D8" w:rsidRPr="00B74E1E">
        <w:rPr>
          <w:rFonts w:ascii="Times New Roman" w:hAnsi="Times New Roman"/>
          <w:lang w:val="en-IE"/>
        </w:rPr>
        <w:t xml:space="preserve"> project</w:t>
      </w:r>
      <w:bookmarkEnd w:id="165"/>
      <w:bookmarkEnd w:id="166"/>
      <w:bookmarkEnd w:id="167"/>
    </w:p>
    <w:p w14:paraId="22C940AC" w14:textId="5B2F066C" w:rsidR="0023605A" w:rsidRPr="00B74E1E" w:rsidRDefault="0023605A" w:rsidP="00AD6D6A">
      <w:pPr>
        <w:pStyle w:val="ITberschrift111"/>
        <w:spacing w:line="276" w:lineRule="auto"/>
        <w:jc w:val="both"/>
        <w:rPr>
          <w:rFonts w:ascii="Times New Roman" w:hAnsi="Times New Roman"/>
          <w:lang w:val="en-IE"/>
        </w:rPr>
      </w:pPr>
      <w:bookmarkStart w:id="168" w:name="_Toc148106582"/>
      <w:bookmarkStart w:id="169" w:name="_Toc224213479"/>
      <w:bookmarkStart w:id="170" w:name="_Toc224722415"/>
      <w:r w:rsidRPr="00B74E1E">
        <w:rPr>
          <w:rFonts w:ascii="Times New Roman" w:hAnsi="Times New Roman"/>
          <w:lang w:val="en-IE"/>
        </w:rPr>
        <w:t xml:space="preserve">Technical </w:t>
      </w:r>
      <w:r w:rsidR="00B864B4" w:rsidRPr="00B74E1E">
        <w:rPr>
          <w:rFonts w:ascii="Times New Roman" w:hAnsi="Times New Roman"/>
          <w:lang w:val="en-IE"/>
        </w:rPr>
        <w:t>description</w:t>
      </w:r>
      <w:bookmarkEnd w:id="168"/>
      <w:bookmarkEnd w:id="169"/>
      <w:bookmarkEnd w:id="170"/>
    </w:p>
    <w:p w14:paraId="41B1BE60" w14:textId="48785E81" w:rsidR="00423ADD" w:rsidRPr="00B74E1E" w:rsidRDefault="00693DEC"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w:t>
      </w:r>
      <w:r w:rsidR="0023605A" w:rsidRPr="00B74E1E">
        <w:rPr>
          <w:rFonts w:ascii="Times New Roman" w:hAnsi="Times New Roman"/>
          <w:i/>
          <w:lang w:val="en-IE"/>
        </w:rPr>
        <w:t xml:space="preserve">: </w:t>
      </w:r>
      <w:r w:rsidR="004F20F7">
        <w:rPr>
          <w:rFonts w:ascii="Times New Roman" w:hAnsi="Times New Roman"/>
          <w:i/>
          <w:lang w:val="en-IE"/>
        </w:rPr>
        <w:t>(</w:t>
      </w:r>
      <w:r w:rsidR="0023605A" w:rsidRPr="00B74E1E">
        <w:rPr>
          <w:rFonts w:ascii="Times New Roman" w:hAnsi="Times New Roman"/>
          <w:i/>
          <w:lang w:val="en-IE"/>
        </w:rPr>
        <w:t xml:space="preserve">i) </w:t>
      </w:r>
      <w:r w:rsidRPr="00B74E1E">
        <w:rPr>
          <w:rFonts w:ascii="Times New Roman" w:hAnsi="Times New Roman"/>
          <w:i/>
          <w:lang w:val="en-IE"/>
        </w:rPr>
        <w:t xml:space="preserve">the </w:t>
      </w:r>
      <w:r w:rsidR="0023605A" w:rsidRPr="00B74E1E">
        <w:rPr>
          <w:rFonts w:ascii="Times New Roman" w:hAnsi="Times New Roman"/>
          <w:i/>
          <w:lang w:val="en-IE"/>
        </w:rPr>
        <w:t xml:space="preserve">different elements constituting your infrastructure, </w:t>
      </w:r>
      <w:r w:rsidR="004F20F7">
        <w:rPr>
          <w:rFonts w:ascii="Times New Roman" w:hAnsi="Times New Roman"/>
          <w:i/>
          <w:lang w:val="en-IE"/>
        </w:rPr>
        <w:t>(</w:t>
      </w:r>
      <w:r w:rsidR="0023605A" w:rsidRPr="00B74E1E">
        <w:rPr>
          <w:rFonts w:ascii="Times New Roman" w:hAnsi="Times New Roman"/>
          <w:i/>
          <w:lang w:val="en-IE"/>
        </w:rPr>
        <w:t xml:space="preserve">ii) the </w:t>
      </w:r>
      <w:r w:rsidRPr="00B74E1E">
        <w:rPr>
          <w:rFonts w:ascii="Times New Roman" w:hAnsi="Times New Roman"/>
          <w:i/>
          <w:lang w:val="en-IE"/>
        </w:rPr>
        <w:t>technical parameters</w:t>
      </w:r>
      <w:r w:rsidR="00423ADD" w:rsidRPr="00B74E1E">
        <w:rPr>
          <w:rFonts w:ascii="Times New Roman" w:hAnsi="Times New Roman"/>
          <w:i/>
          <w:lang w:val="en-IE"/>
        </w:rPr>
        <w:t xml:space="preserve"> </w:t>
      </w:r>
      <w:r w:rsidR="0023605A" w:rsidRPr="00B74E1E">
        <w:rPr>
          <w:rFonts w:ascii="Times New Roman" w:hAnsi="Times New Roman"/>
          <w:i/>
          <w:lang w:val="en-IE"/>
        </w:rPr>
        <w:t xml:space="preserve">of your infrastructure </w:t>
      </w:r>
      <w:r w:rsidR="00F967B8" w:rsidRPr="00B74E1E">
        <w:rPr>
          <w:rFonts w:ascii="Times New Roman" w:hAnsi="Times New Roman"/>
          <w:i/>
          <w:lang w:val="en-IE"/>
        </w:rPr>
        <w:t>(</w:t>
      </w:r>
      <w:r w:rsidR="00484F52" w:rsidRPr="00B74E1E">
        <w:rPr>
          <w:rFonts w:ascii="Times New Roman" w:hAnsi="Times New Roman"/>
          <w:i/>
          <w:lang w:val="en-IE"/>
        </w:rPr>
        <w:t xml:space="preserve">i.e., </w:t>
      </w:r>
      <w:r w:rsidR="00F967B8" w:rsidRPr="00B74E1E">
        <w:rPr>
          <w:rFonts w:ascii="Times New Roman" w:hAnsi="Times New Roman"/>
          <w:i/>
          <w:lang w:val="en-IE"/>
        </w:rPr>
        <w:t xml:space="preserve">size, </w:t>
      </w:r>
      <w:r w:rsidR="008329E8" w:rsidRPr="00B74E1E">
        <w:rPr>
          <w:rFonts w:ascii="Times New Roman" w:hAnsi="Times New Roman"/>
          <w:i/>
          <w:lang w:val="en-IE"/>
        </w:rPr>
        <w:t>capacity</w:t>
      </w:r>
      <w:r w:rsidR="00F967B8" w:rsidRPr="00B74E1E">
        <w:rPr>
          <w:rFonts w:ascii="Times New Roman" w:hAnsi="Times New Roman"/>
          <w:i/>
          <w:lang w:val="en-IE"/>
        </w:rPr>
        <w:t>, flexibility, etc</w:t>
      </w:r>
      <w:r w:rsidR="00410973" w:rsidRPr="00B74E1E">
        <w:rPr>
          <w:rFonts w:ascii="Times New Roman" w:hAnsi="Times New Roman"/>
          <w:i/>
          <w:lang w:val="en-IE"/>
        </w:rPr>
        <w:t>.</w:t>
      </w:r>
      <w:r w:rsidR="008329E8" w:rsidRPr="00B74E1E">
        <w:rPr>
          <w:rFonts w:ascii="Times New Roman" w:hAnsi="Times New Roman"/>
          <w:i/>
          <w:lang w:val="en-IE"/>
        </w:rPr>
        <w:t>)</w:t>
      </w:r>
      <w:r w:rsidR="00B864B4" w:rsidRPr="00B74E1E">
        <w:rPr>
          <w:rFonts w:ascii="Times New Roman" w:hAnsi="Times New Roman"/>
          <w:i/>
          <w:lang w:val="en-IE"/>
        </w:rPr>
        <w:t xml:space="preserve">; </w:t>
      </w:r>
      <w:r w:rsidR="004F20F7">
        <w:rPr>
          <w:rFonts w:ascii="Times New Roman" w:hAnsi="Times New Roman"/>
          <w:i/>
          <w:lang w:val="en-IE"/>
        </w:rPr>
        <w:t>(</w:t>
      </w:r>
      <w:r w:rsidR="00B864B4" w:rsidRPr="00B74E1E">
        <w:rPr>
          <w:rFonts w:ascii="Times New Roman" w:hAnsi="Times New Roman"/>
          <w:i/>
          <w:lang w:val="en-IE"/>
        </w:rPr>
        <w:t>iii) any special features that would make the infrastructure unique</w:t>
      </w:r>
      <w:r w:rsidR="00917B47" w:rsidRPr="00B74E1E">
        <w:rPr>
          <w:rFonts w:ascii="Times New Roman" w:hAnsi="Times New Roman"/>
          <w:i/>
          <w:lang w:val="en-IE"/>
        </w:rPr>
        <w:t xml:space="preserve"> </w:t>
      </w:r>
      <w:r w:rsidR="00240B7E" w:rsidRPr="00B74E1E">
        <w:rPr>
          <w:rFonts w:ascii="Times New Roman" w:hAnsi="Times New Roman"/>
          <w:i/>
          <w:lang w:val="en-IE"/>
        </w:rPr>
        <w:t>in</w:t>
      </w:r>
      <w:r w:rsidR="00917B47" w:rsidRPr="00B74E1E">
        <w:rPr>
          <w:rFonts w:ascii="Times New Roman" w:hAnsi="Times New Roman"/>
          <w:i/>
          <w:lang w:val="en-IE"/>
        </w:rPr>
        <w:t xml:space="preserve"> the internal market.</w:t>
      </w:r>
      <w:r w:rsidR="00F937D8" w:rsidRPr="00B74E1E">
        <w:rPr>
          <w:rFonts w:ascii="Times New Roman" w:hAnsi="Times New Roman"/>
          <w:i/>
          <w:lang w:val="en-IE"/>
        </w:rPr>
        <w:t xml:space="preserve"> </w:t>
      </w:r>
      <w:r w:rsidR="00423ADD" w:rsidRPr="00B74E1E">
        <w:rPr>
          <w:rFonts w:ascii="Times New Roman" w:hAnsi="Times New Roman"/>
          <w:i/>
          <w:lang w:val="en-IE"/>
        </w:rPr>
        <w:t xml:space="preserve"> </w:t>
      </w:r>
    </w:p>
    <w:p w14:paraId="69DD0AAD" w14:textId="2F8060DC" w:rsidR="000B4762" w:rsidRPr="00B74E1E" w:rsidRDefault="000B4762" w:rsidP="00AD6D6A">
      <w:pPr>
        <w:pStyle w:val="ITAbsatzohneNr"/>
        <w:spacing w:line="276" w:lineRule="auto"/>
        <w:jc w:val="both"/>
        <w:rPr>
          <w:rFonts w:ascii="Times New Roman" w:hAnsi="Times New Roman"/>
          <w:i/>
          <w:lang w:val="en-IE"/>
        </w:rPr>
      </w:pPr>
    </w:p>
    <w:p w14:paraId="1A764CF1" w14:textId="78725250" w:rsidR="008329E8" w:rsidRPr="00B74E1E" w:rsidRDefault="008329E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lastRenderedPageBreak/>
        <w:t>Please provide a graphic representation of the main elements of the infrastructure</w:t>
      </w:r>
      <w:r w:rsidR="0075302C" w:rsidRPr="00B74E1E">
        <w:rPr>
          <w:rFonts w:ascii="Times New Roman" w:hAnsi="Times New Roman"/>
          <w:i/>
          <w:lang w:val="en-IE"/>
        </w:rPr>
        <w:t>.</w:t>
      </w:r>
      <w:r w:rsidRPr="00B74E1E">
        <w:rPr>
          <w:rFonts w:ascii="Times New Roman" w:hAnsi="Times New Roman"/>
          <w:i/>
          <w:lang w:val="en-IE"/>
        </w:rPr>
        <w:t xml:space="preserve"> </w:t>
      </w:r>
    </w:p>
    <w:p w14:paraId="2FD4EB27" w14:textId="04C56FAC" w:rsidR="008329E8" w:rsidRPr="00B74E1E" w:rsidRDefault="008329E8" w:rsidP="00AD6D6A">
      <w:pPr>
        <w:pStyle w:val="ITAbsatzohneNr"/>
        <w:spacing w:line="276" w:lineRule="auto"/>
        <w:jc w:val="both"/>
        <w:rPr>
          <w:rFonts w:ascii="Times New Roman" w:hAnsi="Times New Roman"/>
          <w:i/>
          <w:lang w:val="en-IE"/>
        </w:rPr>
      </w:pPr>
    </w:p>
    <w:p w14:paraId="38822901" w14:textId="653AF7CA" w:rsidR="008329E8" w:rsidRPr="00B74E1E" w:rsidRDefault="008329E8"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the choice of the technology </w:t>
      </w:r>
      <w:r w:rsidR="007E6CDC" w:rsidRPr="00B74E1E">
        <w:rPr>
          <w:rFonts w:ascii="Times New Roman" w:hAnsi="Times New Roman"/>
          <w:i/>
          <w:lang w:val="en-IE"/>
        </w:rPr>
        <w:t xml:space="preserve">to be applied </w:t>
      </w:r>
      <w:r w:rsidR="004F20F7">
        <w:rPr>
          <w:rFonts w:ascii="Times New Roman" w:hAnsi="Times New Roman"/>
          <w:i/>
          <w:lang w:val="en-IE"/>
        </w:rPr>
        <w:t xml:space="preserve">(where such choice exists) </w:t>
      </w:r>
      <w:r w:rsidRPr="00B74E1E">
        <w:rPr>
          <w:rFonts w:ascii="Times New Roman" w:hAnsi="Times New Roman"/>
          <w:i/>
          <w:lang w:val="en-IE"/>
        </w:rPr>
        <w:t>and justify the size</w:t>
      </w:r>
      <w:r w:rsidR="0023605A" w:rsidRPr="00B74E1E">
        <w:rPr>
          <w:rFonts w:ascii="Times New Roman" w:hAnsi="Times New Roman"/>
          <w:i/>
          <w:lang w:val="en-IE"/>
        </w:rPr>
        <w:t>/capacity</w:t>
      </w:r>
      <w:r w:rsidRPr="00B74E1E">
        <w:rPr>
          <w:rFonts w:ascii="Times New Roman" w:hAnsi="Times New Roman"/>
          <w:i/>
          <w:lang w:val="en-IE"/>
        </w:rPr>
        <w:t xml:space="preserve"> of the infrastructure. </w:t>
      </w:r>
    </w:p>
    <w:p w14:paraId="6F617EF9" w14:textId="541C74FA" w:rsidR="008329E8" w:rsidRPr="00B74E1E" w:rsidRDefault="008329E8" w:rsidP="00AD6D6A">
      <w:pPr>
        <w:pStyle w:val="ITAbsatzohneNr"/>
        <w:spacing w:line="276" w:lineRule="auto"/>
        <w:jc w:val="both"/>
        <w:rPr>
          <w:rFonts w:ascii="Times New Roman" w:hAnsi="Times New Roman"/>
          <w:i/>
          <w:lang w:val="en-IE"/>
        </w:rPr>
      </w:pPr>
    </w:p>
    <w:p w14:paraId="14AF42E5" w14:textId="77D2D039" w:rsidR="0023605A" w:rsidRPr="00B74E1E" w:rsidRDefault="0023605A"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the supplier of the main </w:t>
      </w:r>
      <w:r w:rsidR="007E6CDC" w:rsidRPr="00B74E1E">
        <w:rPr>
          <w:rFonts w:ascii="Times New Roman" w:hAnsi="Times New Roman"/>
          <w:i/>
          <w:lang w:val="en-IE"/>
        </w:rPr>
        <w:t xml:space="preserve">components </w:t>
      </w:r>
      <w:r w:rsidRPr="00B74E1E">
        <w:rPr>
          <w:rFonts w:ascii="Times New Roman" w:hAnsi="Times New Roman"/>
          <w:i/>
          <w:lang w:val="en-IE"/>
        </w:rPr>
        <w:t>of the infrastructure.</w:t>
      </w:r>
    </w:p>
    <w:p w14:paraId="4852C0B5" w14:textId="33448606" w:rsidR="0023605A" w:rsidRPr="00B74E1E" w:rsidRDefault="0023605A" w:rsidP="00AD6D6A">
      <w:pPr>
        <w:pStyle w:val="ITberschrift111"/>
        <w:spacing w:line="276" w:lineRule="auto"/>
        <w:jc w:val="both"/>
        <w:rPr>
          <w:rFonts w:ascii="Times New Roman" w:hAnsi="Times New Roman"/>
          <w:lang w:val="en-IE"/>
        </w:rPr>
      </w:pPr>
      <w:bookmarkStart w:id="171" w:name="_Toc148106583"/>
      <w:bookmarkStart w:id="172" w:name="_Toc224213480"/>
      <w:bookmarkStart w:id="173" w:name="_Toc224722416"/>
      <w:r w:rsidRPr="00B74E1E">
        <w:rPr>
          <w:rFonts w:ascii="Times New Roman" w:hAnsi="Times New Roman"/>
          <w:lang w:val="en-IE"/>
        </w:rPr>
        <w:t>Location</w:t>
      </w:r>
      <w:r w:rsidR="00D347BF" w:rsidRPr="00B74E1E">
        <w:rPr>
          <w:rFonts w:ascii="Times New Roman" w:hAnsi="Times New Roman"/>
          <w:lang w:val="en-IE"/>
        </w:rPr>
        <w:t xml:space="preserve"> </w:t>
      </w:r>
      <w:r w:rsidR="00961147" w:rsidRPr="00B74E1E">
        <w:rPr>
          <w:rFonts w:ascii="Times New Roman" w:hAnsi="Times New Roman"/>
          <w:lang w:val="en-IE"/>
        </w:rPr>
        <w:t>of your project</w:t>
      </w:r>
      <w:bookmarkEnd w:id="171"/>
      <w:bookmarkEnd w:id="172"/>
      <w:bookmarkEnd w:id="173"/>
      <w:r w:rsidR="00961147" w:rsidRPr="00B74E1E">
        <w:rPr>
          <w:rFonts w:ascii="Times New Roman" w:hAnsi="Times New Roman"/>
          <w:lang w:val="en-IE"/>
        </w:rPr>
        <w:t xml:space="preserve"> </w:t>
      </w:r>
    </w:p>
    <w:p w14:paraId="2574AF71" w14:textId="7CFB98E1" w:rsidR="00961147" w:rsidRPr="00B74E1E" w:rsidRDefault="0096114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the location of your infrastructure: municipality, region, State</w:t>
      </w:r>
      <w:r w:rsidR="007B3311">
        <w:rPr>
          <w:rFonts w:ascii="Times New Roman" w:hAnsi="Times New Roman"/>
          <w:i/>
          <w:lang w:val="en-IE"/>
        </w:rPr>
        <w:t>.</w:t>
      </w:r>
    </w:p>
    <w:p w14:paraId="23234245" w14:textId="0DBE016F" w:rsidR="00961147" w:rsidRPr="00B74E1E" w:rsidRDefault="0096114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the choice of the location and elaborate on </w:t>
      </w:r>
      <w:r w:rsidR="00AA6582" w:rsidRPr="00B74E1E">
        <w:rPr>
          <w:rFonts w:ascii="Times New Roman" w:hAnsi="Times New Roman"/>
          <w:i/>
          <w:lang w:val="en-IE"/>
        </w:rPr>
        <w:t>its potential strategic importance</w:t>
      </w:r>
      <w:r w:rsidRPr="00B74E1E">
        <w:rPr>
          <w:rFonts w:ascii="Times New Roman" w:hAnsi="Times New Roman"/>
          <w:i/>
          <w:lang w:val="en-IE"/>
        </w:rPr>
        <w:t xml:space="preserve">. </w:t>
      </w:r>
    </w:p>
    <w:p w14:paraId="0CFA865A" w14:textId="5F861478" w:rsidR="009359A6" w:rsidRPr="00B74E1E" w:rsidRDefault="000B476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map showing</w:t>
      </w:r>
      <w:r w:rsidR="009359A6" w:rsidRPr="00B74E1E">
        <w:rPr>
          <w:rFonts w:ascii="Times New Roman" w:hAnsi="Times New Roman"/>
          <w:i/>
          <w:lang w:val="en-IE"/>
        </w:rPr>
        <w:t>:</w:t>
      </w:r>
    </w:p>
    <w:p w14:paraId="460050DA" w14:textId="603D1D31" w:rsidR="009359A6" w:rsidRPr="00B74E1E" w:rsidRDefault="000B4762"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the location of the infrastructure</w:t>
      </w:r>
      <w:r w:rsidR="00961147" w:rsidRPr="00B74E1E">
        <w:rPr>
          <w:rFonts w:ascii="Times New Roman" w:hAnsi="Times New Roman"/>
          <w:i/>
          <w:lang w:val="en-IE"/>
        </w:rPr>
        <w:t xml:space="preserve"> </w:t>
      </w:r>
    </w:p>
    <w:p w14:paraId="022C2B13" w14:textId="44C0D93F" w:rsidR="009359A6" w:rsidRPr="00B74E1E" w:rsidRDefault="007D282F"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if relevant the location of the main users of the infrastructure</w:t>
      </w:r>
    </w:p>
    <w:p w14:paraId="57240BAE" w14:textId="3F399A80" w:rsidR="009359A6" w:rsidRPr="00B74E1E" w:rsidRDefault="00961147"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w:t>
      </w:r>
      <w:r w:rsidR="009359A6" w:rsidRPr="00B74E1E">
        <w:rPr>
          <w:rFonts w:ascii="Times New Roman" w:hAnsi="Times New Roman"/>
          <w:i/>
          <w:lang w:val="en-IE"/>
        </w:rPr>
        <w:t xml:space="preserve">he location </w:t>
      </w:r>
      <w:r w:rsidR="00DF5942" w:rsidRPr="00B74E1E">
        <w:rPr>
          <w:rFonts w:ascii="Times New Roman" w:hAnsi="Times New Roman"/>
          <w:i/>
          <w:lang w:val="en-IE"/>
        </w:rPr>
        <w:t xml:space="preserve">of other infrastructure projects included in the IPCEI that would be </w:t>
      </w:r>
      <w:r w:rsidR="004F20F7">
        <w:rPr>
          <w:rFonts w:ascii="Times New Roman" w:hAnsi="Times New Roman"/>
          <w:i/>
          <w:lang w:val="en-IE"/>
        </w:rPr>
        <w:t xml:space="preserve">directly </w:t>
      </w:r>
      <w:r w:rsidR="00DF5942" w:rsidRPr="00B74E1E">
        <w:rPr>
          <w:rFonts w:ascii="Times New Roman" w:hAnsi="Times New Roman"/>
          <w:i/>
          <w:lang w:val="en-IE"/>
        </w:rPr>
        <w:t>connected to your infrastructure</w:t>
      </w:r>
    </w:p>
    <w:p w14:paraId="054DF57F" w14:textId="5CF92D92" w:rsidR="007D282F" w:rsidRPr="00B74E1E" w:rsidRDefault="00961147" w:rsidP="001C3214">
      <w:pPr>
        <w:pStyle w:val="ITAbsatzohneNr"/>
        <w:numPr>
          <w:ilvl w:val="0"/>
          <w:numId w:val="31"/>
        </w:numPr>
        <w:spacing w:line="276" w:lineRule="auto"/>
        <w:jc w:val="both"/>
        <w:rPr>
          <w:rFonts w:ascii="Times New Roman" w:hAnsi="Times New Roman"/>
          <w:i/>
          <w:lang w:val="en-IE"/>
        </w:rPr>
      </w:pPr>
      <w:r w:rsidRPr="00B74E1E">
        <w:rPr>
          <w:rFonts w:ascii="Times New Roman" w:hAnsi="Times New Roman"/>
          <w:i/>
          <w:lang w:val="en-IE"/>
        </w:rPr>
        <w:t>t</w:t>
      </w:r>
      <w:r w:rsidR="009359A6" w:rsidRPr="00B74E1E">
        <w:rPr>
          <w:rFonts w:ascii="Times New Roman" w:hAnsi="Times New Roman"/>
          <w:i/>
          <w:lang w:val="en-IE"/>
        </w:rPr>
        <w:t>he location of any pre</w:t>
      </w:r>
      <w:r w:rsidR="00B330D9" w:rsidRPr="00B74E1E">
        <w:rPr>
          <w:rFonts w:ascii="Times New Roman" w:hAnsi="Times New Roman"/>
          <w:i/>
          <w:lang w:val="en-IE"/>
        </w:rPr>
        <w:t>-</w:t>
      </w:r>
      <w:r w:rsidR="009359A6" w:rsidRPr="00B74E1E">
        <w:rPr>
          <w:rFonts w:ascii="Times New Roman" w:hAnsi="Times New Roman"/>
          <w:i/>
          <w:lang w:val="en-IE"/>
        </w:rPr>
        <w:t>existing infrastructure to which your infrastructure would connect</w:t>
      </w:r>
      <w:r w:rsidR="007D282F" w:rsidRPr="00B74E1E">
        <w:rPr>
          <w:rFonts w:ascii="Times New Roman" w:hAnsi="Times New Roman"/>
          <w:i/>
          <w:lang w:val="en-IE"/>
        </w:rPr>
        <w:t>.</w:t>
      </w:r>
    </w:p>
    <w:p w14:paraId="44473D41" w14:textId="2A956FD0" w:rsidR="00502656" w:rsidRPr="00B74E1E" w:rsidRDefault="00502656" w:rsidP="00AD6D6A">
      <w:pPr>
        <w:pStyle w:val="ITberschrift111"/>
        <w:spacing w:line="276" w:lineRule="auto"/>
        <w:jc w:val="both"/>
        <w:rPr>
          <w:rFonts w:ascii="Times New Roman" w:hAnsi="Times New Roman"/>
          <w:lang w:val="en-IE"/>
        </w:rPr>
      </w:pPr>
      <w:bookmarkStart w:id="174" w:name="_Toc148106584"/>
      <w:bookmarkStart w:id="175" w:name="_Toc224213481"/>
      <w:bookmarkStart w:id="176" w:name="_Toc224722417"/>
      <w:r w:rsidRPr="00B74E1E">
        <w:rPr>
          <w:rFonts w:ascii="Times New Roman" w:hAnsi="Times New Roman"/>
          <w:lang w:val="en-IE"/>
        </w:rPr>
        <w:t xml:space="preserve">Structure </w:t>
      </w:r>
      <w:r w:rsidR="00B864B4" w:rsidRPr="00B74E1E">
        <w:rPr>
          <w:rFonts w:ascii="Times New Roman" w:hAnsi="Times New Roman"/>
          <w:lang w:val="en-IE"/>
        </w:rPr>
        <w:t xml:space="preserve">and timeline </w:t>
      </w:r>
      <w:r w:rsidRPr="00B74E1E">
        <w:rPr>
          <w:rFonts w:ascii="Times New Roman" w:hAnsi="Times New Roman"/>
          <w:lang w:val="en-IE"/>
        </w:rPr>
        <w:t>of the project</w:t>
      </w:r>
      <w:bookmarkEnd w:id="174"/>
      <w:bookmarkEnd w:id="175"/>
      <w:bookmarkEnd w:id="176"/>
    </w:p>
    <w:p w14:paraId="195CA9EF" w14:textId="7146D71D" w:rsidR="00172E72" w:rsidRPr="00B74E1E" w:rsidRDefault="00172E72"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Provide the timeline of the project</w:t>
      </w:r>
      <w:r w:rsidR="00742A64" w:rsidRPr="00B74E1E">
        <w:rPr>
          <w:rFonts w:ascii="Times New Roman" w:hAnsi="Times New Roman"/>
          <w:i/>
          <w:lang w:val="en-IE"/>
        </w:rPr>
        <w:t>, in particular: start of construction and commissioning. Also indicate the expected duration of operation after commissioning</w:t>
      </w:r>
      <w:r w:rsidR="00075BBA" w:rsidRPr="00B74E1E">
        <w:rPr>
          <w:rFonts w:ascii="Times New Roman" w:hAnsi="Times New Roman"/>
          <w:i/>
          <w:lang w:val="en-IE"/>
        </w:rPr>
        <w:t xml:space="preserve"> and explain what would happen to the infrastructure once the </w:t>
      </w:r>
      <w:r w:rsidR="00A2071A" w:rsidRPr="00B74E1E">
        <w:rPr>
          <w:rFonts w:ascii="Times New Roman" w:hAnsi="Times New Roman"/>
          <w:i/>
          <w:lang w:val="en-IE"/>
        </w:rPr>
        <w:t>operation would end</w:t>
      </w:r>
      <w:r w:rsidRPr="00B74E1E">
        <w:rPr>
          <w:rFonts w:ascii="Times New Roman" w:hAnsi="Times New Roman"/>
          <w:i/>
          <w:lang w:val="en-IE"/>
        </w:rPr>
        <w:t xml:space="preserve">.  </w:t>
      </w:r>
    </w:p>
    <w:p w14:paraId="2C244DF0" w14:textId="45B7614E" w:rsidR="00172E72" w:rsidRPr="00B74E1E" w:rsidRDefault="00172E72" w:rsidP="00AD6D6A">
      <w:pPr>
        <w:pStyle w:val="ITAbsatzohneNr"/>
        <w:spacing w:line="276" w:lineRule="auto"/>
        <w:jc w:val="both"/>
        <w:rPr>
          <w:rFonts w:ascii="Times New Roman" w:hAnsi="Times New Roman"/>
          <w:i/>
          <w:lang w:val="en-IE"/>
        </w:rPr>
      </w:pPr>
    </w:p>
    <w:p w14:paraId="7C05AF11" w14:textId="2C3893FB" w:rsidR="00502656" w:rsidRPr="00B74E1E" w:rsidRDefault="0050265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a clear structure of the project</w:t>
      </w:r>
      <w:r w:rsidR="00EA1A70" w:rsidRPr="00B74E1E">
        <w:rPr>
          <w:rFonts w:ascii="Times New Roman" w:hAnsi="Times New Roman"/>
          <w:i/>
          <w:lang w:val="en-IE"/>
        </w:rPr>
        <w:t>,</w:t>
      </w:r>
      <w:r w:rsidRPr="00B74E1E">
        <w:rPr>
          <w:rFonts w:ascii="Times New Roman" w:hAnsi="Times New Roman"/>
          <w:i/>
          <w:lang w:val="en-IE"/>
        </w:rPr>
        <w:t xml:space="preserve"> in WP</w:t>
      </w:r>
      <w:r w:rsidR="00EA1A70" w:rsidRPr="00B74E1E">
        <w:rPr>
          <w:rFonts w:ascii="Times New Roman" w:hAnsi="Times New Roman"/>
          <w:i/>
          <w:lang w:val="en-IE"/>
        </w:rPr>
        <w:t xml:space="preserve"> where relevant</w:t>
      </w:r>
      <w:r w:rsidRPr="00B74E1E">
        <w:rPr>
          <w:rFonts w:ascii="Times New Roman" w:hAnsi="Times New Roman"/>
          <w:i/>
          <w:lang w:val="en-IE"/>
        </w:rPr>
        <w:t>.</w:t>
      </w:r>
    </w:p>
    <w:p w14:paraId="03773A1F" w14:textId="1191E0F3" w:rsidR="00837918" w:rsidRPr="00B74E1E" w:rsidRDefault="00837918" w:rsidP="00AD6D6A">
      <w:pPr>
        <w:pStyle w:val="ITAbsatzohneNr"/>
        <w:spacing w:line="276" w:lineRule="auto"/>
        <w:jc w:val="both"/>
        <w:rPr>
          <w:rFonts w:ascii="Times New Roman" w:hAnsi="Times New Roman"/>
          <w:i/>
          <w:lang w:val="en-IE"/>
        </w:rPr>
      </w:pPr>
    </w:p>
    <w:p w14:paraId="415182A7" w14:textId="48C39CAC" w:rsidR="00C930C3" w:rsidRDefault="00502656"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Provide and explain clear milestones for </w:t>
      </w:r>
      <w:r w:rsidR="00306C13" w:rsidRPr="00B74E1E">
        <w:rPr>
          <w:rFonts w:ascii="Times New Roman" w:hAnsi="Times New Roman"/>
          <w:i/>
          <w:lang w:val="en-IE"/>
        </w:rPr>
        <w:t xml:space="preserve">the project and, where relevant, </w:t>
      </w:r>
      <w:r w:rsidRPr="00B74E1E">
        <w:rPr>
          <w:rFonts w:ascii="Times New Roman" w:hAnsi="Times New Roman"/>
          <w:i/>
          <w:lang w:val="en-IE"/>
        </w:rPr>
        <w:t>each WP</w:t>
      </w:r>
      <w:r w:rsidR="00172E72" w:rsidRPr="00B74E1E">
        <w:rPr>
          <w:rFonts w:ascii="Times New Roman" w:hAnsi="Times New Roman"/>
          <w:i/>
          <w:lang w:val="en-IE"/>
        </w:rPr>
        <w:t xml:space="preserve"> with their respective timeline</w:t>
      </w:r>
      <w:r w:rsidRPr="00B74E1E">
        <w:rPr>
          <w:rFonts w:ascii="Times New Roman" w:hAnsi="Times New Roman"/>
          <w:i/>
          <w:lang w:val="en-IE"/>
        </w:rPr>
        <w:t>.</w:t>
      </w:r>
    </w:p>
    <w:p w14:paraId="3385A5DE" w14:textId="135E498E" w:rsidR="008A7534" w:rsidRPr="00B74E1E" w:rsidRDefault="008A7534" w:rsidP="00AD6D6A">
      <w:pPr>
        <w:pStyle w:val="ITAbsatzohneNr"/>
        <w:spacing w:line="276" w:lineRule="auto"/>
        <w:jc w:val="both"/>
        <w:rPr>
          <w:rFonts w:ascii="Times New Roman" w:hAnsi="Times New Roman"/>
          <w:i/>
          <w:lang w:val="en-IE"/>
        </w:rPr>
      </w:pPr>
    </w:p>
    <w:p w14:paraId="1A116FDE" w14:textId="25760F10" w:rsidR="00172E72" w:rsidRPr="00B74E1E" w:rsidRDefault="00172E72" w:rsidP="00AD6D6A">
      <w:pPr>
        <w:pStyle w:val="ITberschrift11"/>
        <w:spacing w:line="276" w:lineRule="auto"/>
        <w:jc w:val="both"/>
        <w:rPr>
          <w:rFonts w:ascii="Times New Roman" w:hAnsi="Times New Roman"/>
          <w:lang w:val="en-IE"/>
        </w:rPr>
      </w:pPr>
      <w:bookmarkStart w:id="177" w:name="_Toc148106585"/>
      <w:bookmarkStart w:id="178" w:name="_Toc224213482"/>
      <w:bookmarkStart w:id="179" w:name="_Toc224722418"/>
      <w:r w:rsidRPr="00B74E1E">
        <w:rPr>
          <w:rFonts w:ascii="Times New Roman" w:hAnsi="Times New Roman"/>
          <w:lang w:val="en-IE"/>
        </w:rPr>
        <w:t>Infrastructure in the environmental, energy, transport, health or digital sectors</w:t>
      </w:r>
      <w:bookmarkEnd w:id="177"/>
      <w:bookmarkEnd w:id="178"/>
      <w:bookmarkEnd w:id="179"/>
    </w:p>
    <w:p w14:paraId="7A710E16" w14:textId="67406A41" w:rsidR="00EA1A70" w:rsidRPr="00B74E1E" w:rsidRDefault="00172E72" w:rsidP="004F20F7">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w:t>
      </w:r>
      <w:r w:rsidR="00777AFA" w:rsidRPr="00B74E1E">
        <w:rPr>
          <w:rFonts w:ascii="Times New Roman" w:hAnsi="Times New Roman"/>
          <w:i/>
          <w:lang w:val="en-IE"/>
        </w:rPr>
        <w:t xml:space="preserve">explain </w:t>
      </w:r>
      <w:r w:rsidRPr="00B74E1E">
        <w:rPr>
          <w:rFonts w:ascii="Times New Roman" w:hAnsi="Times New Roman"/>
          <w:i/>
          <w:lang w:val="en-IE"/>
        </w:rPr>
        <w:t>why your project can be considered as an infrastructure</w:t>
      </w:r>
      <w:r w:rsidR="00F32599" w:rsidRPr="00B74E1E">
        <w:rPr>
          <w:rFonts w:ascii="Times New Roman" w:hAnsi="Times New Roman"/>
          <w:i/>
          <w:lang w:val="en-IE"/>
        </w:rPr>
        <w:t xml:space="preserve"> or an emerging infrastructure</w:t>
      </w:r>
      <w:r w:rsidR="00EA1A70" w:rsidRPr="00B74E1E">
        <w:rPr>
          <w:rFonts w:ascii="Times New Roman" w:hAnsi="Times New Roman"/>
          <w:i/>
          <w:lang w:val="en-IE"/>
        </w:rPr>
        <w:t>.</w:t>
      </w:r>
    </w:p>
    <w:p w14:paraId="7823462C" w14:textId="55993275" w:rsidR="00172E72" w:rsidRPr="00B74E1E" w:rsidRDefault="00EA1A70" w:rsidP="004F20F7">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justify, including through quantification, </w:t>
      </w:r>
      <w:r w:rsidR="00172E72" w:rsidRPr="00B74E1E">
        <w:rPr>
          <w:rFonts w:ascii="Times New Roman" w:hAnsi="Times New Roman"/>
          <w:i/>
          <w:lang w:val="en-IE"/>
        </w:rPr>
        <w:t xml:space="preserve">why </w:t>
      </w:r>
      <w:r w:rsidRPr="00B74E1E">
        <w:rPr>
          <w:rFonts w:ascii="Times New Roman" w:hAnsi="Times New Roman"/>
          <w:i/>
          <w:lang w:val="en-IE"/>
        </w:rPr>
        <w:t xml:space="preserve">your </w:t>
      </w:r>
      <w:r w:rsidR="00172E72" w:rsidRPr="00B74E1E">
        <w:rPr>
          <w:rFonts w:ascii="Times New Roman" w:hAnsi="Times New Roman"/>
          <w:i/>
          <w:lang w:val="en-IE"/>
        </w:rPr>
        <w:t>infrastructure</w:t>
      </w:r>
      <w:r w:rsidRPr="00B74E1E">
        <w:rPr>
          <w:rFonts w:ascii="Times New Roman" w:hAnsi="Times New Roman"/>
          <w:i/>
          <w:lang w:val="en-IE"/>
        </w:rPr>
        <w:t xml:space="preserve"> project</w:t>
      </w:r>
      <w:r w:rsidR="00172E72" w:rsidRPr="00B74E1E">
        <w:rPr>
          <w:rFonts w:ascii="Times New Roman" w:hAnsi="Times New Roman"/>
          <w:i/>
          <w:lang w:val="en-IE"/>
        </w:rPr>
        <w:t xml:space="preserve"> is of </w:t>
      </w:r>
      <w:r w:rsidR="007E6CDC" w:rsidRPr="00B74E1E">
        <w:rPr>
          <w:rFonts w:ascii="Times New Roman" w:hAnsi="Times New Roman"/>
          <w:i/>
          <w:u w:val="single"/>
          <w:lang w:val="en-IE"/>
        </w:rPr>
        <w:t>great</w:t>
      </w:r>
      <w:r w:rsidR="007E6CDC" w:rsidRPr="00B74E1E">
        <w:rPr>
          <w:rFonts w:ascii="Times New Roman" w:hAnsi="Times New Roman"/>
          <w:i/>
          <w:lang w:val="en-IE"/>
        </w:rPr>
        <w:t xml:space="preserve"> importance </w:t>
      </w:r>
      <w:r w:rsidR="00172E72" w:rsidRPr="00B74E1E">
        <w:rPr>
          <w:rFonts w:ascii="Times New Roman" w:hAnsi="Times New Roman"/>
          <w:i/>
          <w:lang w:val="en-IE"/>
        </w:rPr>
        <w:t>for the environmental, energy, transport, health or digital sectors</w:t>
      </w:r>
      <w:r w:rsidR="009D0C3C" w:rsidRPr="00B74E1E">
        <w:rPr>
          <w:rFonts w:ascii="Times New Roman" w:hAnsi="Times New Roman"/>
          <w:i/>
          <w:lang w:val="en-IE"/>
        </w:rPr>
        <w:t xml:space="preserve"> in the EU</w:t>
      </w:r>
      <w:r w:rsidR="00172E72" w:rsidRPr="00B74E1E">
        <w:rPr>
          <w:rFonts w:ascii="Times New Roman" w:hAnsi="Times New Roman"/>
          <w:i/>
          <w:lang w:val="en-IE"/>
        </w:rPr>
        <w:t>.</w:t>
      </w:r>
      <w:r w:rsidRPr="00B74E1E">
        <w:rPr>
          <w:rFonts w:ascii="Times New Roman" w:hAnsi="Times New Roman"/>
          <w:i/>
          <w:lang w:val="en-IE"/>
        </w:rPr>
        <w:t xml:space="preserve"> </w:t>
      </w:r>
      <w:r w:rsidR="00E209A0" w:rsidRPr="00B74E1E">
        <w:rPr>
          <w:rFonts w:ascii="Times New Roman" w:hAnsi="Times New Roman"/>
          <w:i/>
          <w:lang w:val="en-IE"/>
        </w:rPr>
        <w:t xml:space="preserve">Your justification should elaborate on </w:t>
      </w:r>
      <w:r w:rsidR="009D574F" w:rsidRPr="00B74E1E">
        <w:rPr>
          <w:rFonts w:ascii="Times New Roman" w:hAnsi="Times New Roman"/>
          <w:i/>
          <w:lang w:val="en-IE"/>
        </w:rPr>
        <w:t xml:space="preserve">the </w:t>
      </w:r>
      <w:r w:rsidR="007D282F" w:rsidRPr="00B74E1E">
        <w:rPr>
          <w:rFonts w:ascii="Times New Roman" w:hAnsi="Times New Roman"/>
          <w:i/>
          <w:lang w:val="en-IE"/>
        </w:rPr>
        <w:t>contribution</w:t>
      </w:r>
      <w:r w:rsidR="009D574F" w:rsidRPr="00B74E1E">
        <w:rPr>
          <w:rFonts w:ascii="Times New Roman" w:hAnsi="Times New Roman"/>
          <w:i/>
          <w:lang w:val="en-IE"/>
        </w:rPr>
        <w:t xml:space="preserve"> to the relevant EU policies</w:t>
      </w:r>
      <w:r w:rsidR="00D45C97" w:rsidRPr="00B74E1E">
        <w:rPr>
          <w:rFonts w:ascii="Times New Roman" w:hAnsi="Times New Roman"/>
          <w:i/>
          <w:lang w:val="en-IE"/>
        </w:rPr>
        <w:t xml:space="preserve">, </w:t>
      </w:r>
      <w:r w:rsidR="006A2774" w:rsidRPr="00B74E1E">
        <w:rPr>
          <w:rFonts w:ascii="Times New Roman" w:hAnsi="Times New Roman"/>
          <w:i/>
          <w:lang w:val="en-IE"/>
        </w:rPr>
        <w:t xml:space="preserve">the dimensioning of your infrastructure </w:t>
      </w:r>
      <w:r w:rsidR="00D97820" w:rsidRPr="00B74E1E">
        <w:rPr>
          <w:rFonts w:ascii="Times New Roman" w:hAnsi="Times New Roman"/>
          <w:i/>
          <w:lang w:val="en-IE"/>
        </w:rPr>
        <w:t xml:space="preserve">and </w:t>
      </w:r>
      <w:r w:rsidR="007D282F" w:rsidRPr="00B74E1E">
        <w:rPr>
          <w:rFonts w:ascii="Times New Roman" w:hAnsi="Times New Roman"/>
          <w:i/>
          <w:lang w:val="en-IE"/>
        </w:rPr>
        <w:t xml:space="preserve">on the concrete needs that your </w:t>
      </w:r>
      <w:r w:rsidR="00D45C97" w:rsidRPr="00B74E1E">
        <w:rPr>
          <w:rFonts w:ascii="Times New Roman" w:hAnsi="Times New Roman"/>
          <w:i/>
          <w:lang w:val="en-IE"/>
        </w:rPr>
        <w:t xml:space="preserve">infrastructure </w:t>
      </w:r>
      <w:r w:rsidR="007D282F" w:rsidRPr="00B74E1E">
        <w:rPr>
          <w:rFonts w:ascii="Times New Roman" w:hAnsi="Times New Roman"/>
          <w:i/>
          <w:lang w:val="en-IE"/>
        </w:rPr>
        <w:t>is addressing</w:t>
      </w:r>
      <w:r w:rsidR="00D45C97" w:rsidRPr="00B74E1E">
        <w:rPr>
          <w:rFonts w:ascii="Times New Roman" w:hAnsi="Times New Roman"/>
          <w:i/>
          <w:lang w:val="en-IE"/>
        </w:rPr>
        <w:t xml:space="preserve">. </w:t>
      </w:r>
    </w:p>
    <w:p w14:paraId="1F0E4B3D" w14:textId="13CDEA0F" w:rsidR="00C930C3" w:rsidRDefault="00172E72" w:rsidP="004F20F7">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Should there be Union targets in place, please compare your project to these targets. </w:t>
      </w:r>
    </w:p>
    <w:p w14:paraId="456CC065" w14:textId="5D99009D" w:rsidR="008A7534" w:rsidRPr="00B74E1E" w:rsidRDefault="008A7534" w:rsidP="008A7534">
      <w:pPr>
        <w:pStyle w:val="ITAbsatzohneNr"/>
        <w:spacing w:line="276" w:lineRule="auto"/>
        <w:ind w:left="720"/>
        <w:jc w:val="both"/>
        <w:rPr>
          <w:rFonts w:ascii="Times New Roman" w:hAnsi="Times New Roman"/>
          <w:i/>
          <w:lang w:val="en-IE"/>
        </w:rPr>
      </w:pPr>
    </w:p>
    <w:p w14:paraId="2C1EBBA1" w14:textId="64248797" w:rsidR="00B864B4" w:rsidRPr="00B74E1E" w:rsidRDefault="00B864B4" w:rsidP="00AD6D6A">
      <w:pPr>
        <w:pStyle w:val="ITberschrift11"/>
        <w:spacing w:line="276" w:lineRule="auto"/>
        <w:jc w:val="both"/>
        <w:rPr>
          <w:rFonts w:ascii="Times New Roman" w:hAnsi="Times New Roman"/>
          <w:lang w:val="en-IE"/>
        </w:rPr>
      </w:pPr>
      <w:bookmarkStart w:id="180" w:name="_Toc129851715"/>
      <w:bookmarkStart w:id="181" w:name="_Toc129851716"/>
      <w:bookmarkStart w:id="182" w:name="_Toc129851717"/>
      <w:bookmarkStart w:id="183" w:name="_Toc129851718"/>
      <w:bookmarkStart w:id="184" w:name="_Toc129851719"/>
      <w:bookmarkStart w:id="185" w:name="_Toc129851720"/>
      <w:bookmarkStart w:id="186" w:name="_Toc129851721"/>
      <w:bookmarkStart w:id="187" w:name="_Toc129851722"/>
      <w:bookmarkStart w:id="188" w:name="_Toc129851723"/>
      <w:bookmarkStart w:id="189" w:name="_Toc129851724"/>
      <w:bookmarkStart w:id="190" w:name="_Toc129851725"/>
      <w:bookmarkStart w:id="191" w:name="_Toc129851726"/>
      <w:bookmarkStart w:id="192" w:name="_Toc148106586"/>
      <w:bookmarkStart w:id="193" w:name="_Toc224213483"/>
      <w:bookmarkStart w:id="194" w:name="_Toc224722419"/>
      <w:bookmarkEnd w:id="180"/>
      <w:bookmarkEnd w:id="181"/>
      <w:bookmarkEnd w:id="182"/>
      <w:bookmarkEnd w:id="183"/>
      <w:bookmarkEnd w:id="184"/>
      <w:bookmarkEnd w:id="185"/>
      <w:bookmarkEnd w:id="186"/>
      <w:bookmarkEnd w:id="187"/>
      <w:bookmarkEnd w:id="188"/>
      <w:bookmarkEnd w:id="189"/>
      <w:bookmarkEnd w:id="190"/>
      <w:bookmarkEnd w:id="191"/>
      <w:r w:rsidRPr="00B74E1E">
        <w:rPr>
          <w:rFonts w:ascii="Times New Roman" w:hAnsi="Times New Roman"/>
          <w:lang w:val="en-IE"/>
        </w:rPr>
        <w:t>GANTT chart</w:t>
      </w:r>
      <w:bookmarkEnd w:id="192"/>
      <w:bookmarkEnd w:id="193"/>
      <w:bookmarkEnd w:id="194"/>
    </w:p>
    <w:p w14:paraId="30765403" w14:textId="5F7BA1A0" w:rsidR="008E18D8" w:rsidRPr="00B74E1E" w:rsidRDefault="00B864B4"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Include here a GANTT </w:t>
      </w:r>
      <w:r w:rsidR="00172E72" w:rsidRPr="00B74E1E">
        <w:rPr>
          <w:rFonts w:ascii="Times New Roman" w:hAnsi="Times New Roman"/>
          <w:i/>
          <w:lang w:val="en-IE"/>
        </w:rPr>
        <w:t xml:space="preserve">chart </w:t>
      </w:r>
      <w:r w:rsidRPr="00B74E1E">
        <w:rPr>
          <w:rFonts w:ascii="Times New Roman" w:hAnsi="Times New Roman"/>
          <w:i/>
          <w:lang w:val="en-IE"/>
        </w:rPr>
        <w:t xml:space="preserve">of the project showing </w:t>
      </w:r>
      <w:r w:rsidR="008E23D1" w:rsidRPr="00B74E1E">
        <w:rPr>
          <w:rFonts w:ascii="Times New Roman" w:hAnsi="Times New Roman"/>
          <w:i/>
          <w:lang w:val="en-IE"/>
        </w:rPr>
        <w:t xml:space="preserve">all the phases </w:t>
      </w:r>
      <w:r w:rsidR="00521495">
        <w:rPr>
          <w:rFonts w:ascii="Times New Roman" w:hAnsi="Times New Roman"/>
          <w:i/>
          <w:lang w:val="en-IE"/>
        </w:rPr>
        <w:t xml:space="preserve">of the project. The GANTT chart should be in line with the description of the timeline of the project provided under </w:t>
      </w:r>
      <w:r w:rsidR="00D969AE">
        <w:rPr>
          <w:rFonts w:ascii="Times New Roman" w:hAnsi="Times New Roman"/>
          <w:i/>
          <w:lang w:val="en-IE"/>
        </w:rPr>
        <w:t xml:space="preserve">Section </w:t>
      </w:r>
      <w:r w:rsidR="00521495">
        <w:rPr>
          <w:rFonts w:ascii="Times New Roman" w:hAnsi="Times New Roman"/>
          <w:i/>
          <w:lang w:val="en-IE"/>
        </w:rPr>
        <w:t xml:space="preserve">4.3.2. </w:t>
      </w:r>
      <w:r w:rsidRPr="00B74E1E">
        <w:rPr>
          <w:rFonts w:ascii="Times New Roman" w:hAnsi="Times New Roman"/>
          <w:i/>
          <w:lang w:val="en-IE"/>
        </w:rPr>
        <w:t xml:space="preserve"> </w:t>
      </w:r>
    </w:p>
    <w:p w14:paraId="2AC09B38" w14:textId="24F47049" w:rsidR="008E18D8" w:rsidRDefault="008E18D8" w:rsidP="00AD6D6A">
      <w:pPr>
        <w:pStyle w:val="ITAbsatzohneNr"/>
        <w:spacing w:line="276" w:lineRule="auto"/>
        <w:jc w:val="both"/>
        <w:rPr>
          <w:rFonts w:ascii="Times New Roman" w:hAnsi="Times New Roman"/>
          <w:i/>
          <w:lang w:val="en-IE"/>
        </w:rPr>
      </w:pPr>
    </w:p>
    <w:p w14:paraId="47B09B1B" w14:textId="2ACA3784" w:rsidR="00300C90" w:rsidRPr="00B74E1E" w:rsidRDefault="00300C90" w:rsidP="00AD6D6A">
      <w:pPr>
        <w:pStyle w:val="ITAbsatzohneNr"/>
        <w:spacing w:line="276" w:lineRule="auto"/>
        <w:jc w:val="both"/>
        <w:rPr>
          <w:rFonts w:ascii="Times New Roman" w:hAnsi="Times New Roman"/>
          <w:i/>
          <w:lang w:val="en-IE"/>
        </w:rPr>
        <w:sectPr w:rsidR="00300C90" w:rsidRPr="00B74E1E" w:rsidSect="001E2FE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pPr>
    </w:p>
    <w:p w14:paraId="310F1BF5" w14:textId="77777777" w:rsidR="00FA400B" w:rsidRPr="00B74E1E" w:rsidRDefault="00FA400B" w:rsidP="00AD6D6A">
      <w:pPr>
        <w:pStyle w:val="ITAbsatzohneNr"/>
        <w:spacing w:line="276" w:lineRule="auto"/>
        <w:jc w:val="both"/>
        <w:rPr>
          <w:rFonts w:ascii="Times New Roman" w:hAnsi="Times New Roman"/>
          <w:i/>
          <w:lang w:val="en-IE"/>
        </w:rPr>
      </w:pPr>
    </w:p>
    <w:p w14:paraId="171F9679" w14:textId="71D71401" w:rsidR="00CC189E" w:rsidRPr="00B74E1E" w:rsidRDefault="3CD4F056" w:rsidP="008E18D8">
      <w:pPr>
        <w:pStyle w:val="ITberschrift1"/>
        <w:pageBreakBefore w:val="0"/>
        <w:spacing w:line="276" w:lineRule="auto"/>
        <w:jc w:val="both"/>
        <w:rPr>
          <w:rFonts w:ascii="Times New Roman" w:hAnsi="Times New Roman"/>
          <w:lang w:val="en-IE"/>
        </w:rPr>
      </w:pPr>
      <w:bookmarkStart w:id="195" w:name="_Toc126857776"/>
      <w:bookmarkStart w:id="196" w:name="_Toc126857922"/>
      <w:bookmarkStart w:id="197" w:name="_Toc126858326"/>
      <w:bookmarkStart w:id="198" w:name="_Toc126871421"/>
      <w:bookmarkStart w:id="199" w:name="_Toc124147379"/>
      <w:bookmarkStart w:id="200" w:name="_Toc124153983"/>
      <w:bookmarkStart w:id="201" w:name="_Ref148023874"/>
      <w:bookmarkStart w:id="202" w:name="_Toc148106587"/>
      <w:bookmarkStart w:id="203" w:name="_Toc224722420"/>
      <w:bookmarkEnd w:id="195"/>
      <w:bookmarkEnd w:id="196"/>
      <w:bookmarkEnd w:id="197"/>
      <w:bookmarkEnd w:id="198"/>
      <w:bookmarkEnd w:id="199"/>
      <w:bookmarkEnd w:id="200"/>
      <w:r w:rsidRPr="00B74E1E">
        <w:rPr>
          <w:rFonts w:ascii="Times New Roman" w:hAnsi="Times New Roman"/>
          <w:lang w:val="en-IE"/>
        </w:rPr>
        <w:t>N</w:t>
      </w:r>
      <w:r w:rsidR="1511F28A" w:rsidRPr="00B74E1E">
        <w:rPr>
          <w:rFonts w:ascii="Times New Roman" w:hAnsi="Times New Roman"/>
          <w:lang w:val="en-IE"/>
        </w:rPr>
        <w:t>ecessity</w:t>
      </w:r>
      <w:r w:rsidR="001B5E94" w:rsidRPr="00B74E1E">
        <w:rPr>
          <w:rFonts w:ascii="Times New Roman" w:hAnsi="Times New Roman"/>
          <w:lang w:val="en-IE"/>
        </w:rPr>
        <w:t xml:space="preserve"> (incl. incentive effect)</w:t>
      </w:r>
      <w:r w:rsidR="1511F28A" w:rsidRPr="00B74E1E">
        <w:rPr>
          <w:rFonts w:ascii="Times New Roman" w:hAnsi="Times New Roman"/>
          <w:lang w:val="en-IE"/>
        </w:rPr>
        <w:t xml:space="preserve"> and proportionality of the aid</w:t>
      </w:r>
      <w:bookmarkEnd w:id="201"/>
      <w:bookmarkEnd w:id="202"/>
      <w:bookmarkEnd w:id="203"/>
    </w:p>
    <w:p w14:paraId="2B8F14E5" w14:textId="77777777" w:rsidR="00300C90"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The </w:t>
      </w:r>
      <w:r w:rsidR="0011358E" w:rsidRPr="00B74E1E">
        <w:rPr>
          <w:rFonts w:ascii="Times New Roman" w:hAnsi="Times New Roman"/>
          <w:i/>
          <w:iCs/>
          <w:szCs w:val="24"/>
          <w:lang w:val="en-IE"/>
        </w:rPr>
        <w:t xml:space="preserve">information in this </w:t>
      </w:r>
      <w:r w:rsidRPr="00B74E1E">
        <w:rPr>
          <w:rFonts w:ascii="Times New Roman" w:hAnsi="Times New Roman"/>
          <w:i/>
          <w:iCs/>
          <w:szCs w:val="24"/>
          <w:lang w:val="en-IE"/>
        </w:rPr>
        <w:t>section complement</w:t>
      </w:r>
      <w:r w:rsidR="0011358E" w:rsidRPr="00B74E1E">
        <w:rPr>
          <w:rFonts w:ascii="Times New Roman" w:hAnsi="Times New Roman"/>
          <w:i/>
          <w:iCs/>
          <w:szCs w:val="24"/>
          <w:lang w:val="en-IE"/>
        </w:rPr>
        <w:t>s</w:t>
      </w:r>
      <w:r w:rsidRPr="00B74E1E">
        <w:rPr>
          <w:rFonts w:ascii="Times New Roman" w:hAnsi="Times New Roman"/>
          <w:i/>
          <w:iCs/>
          <w:szCs w:val="24"/>
          <w:lang w:val="en-IE"/>
        </w:rPr>
        <w:t xml:space="preserve"> and explain</w:t>
      </w:r>
      <w:r w:rsidR="0011358E" w:rsidRPr="00B74E1E">
        <w:rPr>
          <w:rFonts w:ascii="Times New Roman" w:hAnsi="Times New Roman"/>
          <w:i/>
          <w:iCs/>
          <w:szCs w:val="24"/>
          <w:lang w:val="en-IE"/>
        </w:rPr>
        <w:t>s</w:t>
      </w:r>
      <w:r w:rsidRPr="00B74E1E">
        <w:rPr>
          <w:rFonts w:ascii="Times New Roman" w:hAnsi="Times New Roman"/>
          <w:i/>
          <w:iCs/>
          <w:szCs w:val="24"/>
          <w:lang w:val="en-IE"/>
        </w:rPr>
        <w:t xml:space="preserve"> the figures as presented in the FG </w:t>
      </w:r>
      <w:r w:rsidR="00555264" w:rsidRPr="00B74E1E">
        <w:rPr>
          <w:rFonts w:ascii="Times New Roman" w:hAnsi="Times New Roman"/>
          <w:i/>
          <w:iCs/>
          <w:szCs w:val="24"/>
          <w:lang w:val="en-IE"/>
        </w:rPr>
        <w:t>template</w:t>
      </w:r>
      <w:r w:rsidR="00893287" w:rsidRPr="00B74E1E">
        <w:rPr>
          <w:rFonts w:ascii="Times New Roman" w:hAnsi="Times New Roman"/>
          <w:i/>
          <w:iCs/>
          <w:szCs w:val="24"/>
          <w:lang w:val="en-IE"/>
        </w:rPr>
        <w:t xml:space="preserve"> and aims at verifying </w:t>
      </w:r>
      <w:r w:rsidR="00817E58" w:rsidRPr="00B74E1E">
        <w:rPr>
          <w:rFonts w:ascii="Times New Roman" w:hAnsi="Times New Roman"/>
          <w:i/>
          <w:iCs/>
          <w:szCs w:val="24"/>
          <w:lang w:val="en-IE"/>
        </w:rPr>
        <w:t>that the aid is needed for the project and proportionate</w:t>
      </w:r>
      <w:r w:rsidRPr="00B74E1E">
        <w:rPr>
          <w:rFonts w:ascii="Times New Roman" w:hAnsi="Times New Roman"/>
          <w:i/>
          <w:iCs/>
          <w:szCs w:val="24"/>
          <w:lang w:val="en-IE"/>
        </w:rPr>
        <w:t>.</w:t>
      </w:r>
    </w:p>
    <w:p w14:paraId="30A4A38A" w14:textId="7A83C0F9" w:rsidR="0090450E" w:rsidRPr="00B74E1E" w:rsidRDefault="00584679"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 xml:space="preserve"> </w:t>
      </w:r>
    </w:p>
    <w:p w14:paraId="4B5E0A8E" w14:textId="2DEFB160" w:rsidR="00223760" w:rsidRPr="00B74E1E" w:rsidRDefault="28BC801B" w:rsidP="00AD6D6A">
      <w:pPr>
        <w:pStyle w:val="ITberschrift11"/>
        <w:spacing w:line="276" w:lineRule="auto"/>
        <w:jc w:val="both"/>
        <w:rPr>
          <w:rFonts w:ascii="Times New Roman" w:hAnsi="Times New Roman"/>
          <w:lang w:val="en-IE"/>
        </w:rPr>
      </w:pPr>
      <w:bookmarkStart w:id="204" w:name="_Toc129851731"/>
      <w:bookmarkStart w:id="205" w:name="_Toc148106588"/>
      <w:bookmarkStart w:id="206" w:name="_Toc224722421"/>
      <w:bookmarkEnd w:id="204"/>
      <w:r w:rsidRPr="00B74E1E">
        <w:rPr>
          <w:rFonts w:ascii="Times New Roman" w:hAnsi="Times New Roman"/>
          <w:lang w:val="en-IE"/>
        </w:rPr>
        <w:t>Incentive effect</w:t>
      </w:r>
      <w:bookmarkEnd w:id="205"/>
      <w:bookmarkEnd w:id="206"/>
    </w:p>
    <w:p w14:paraId="26322BE9" w14:textId="11C91FB7" w:rsidR="00C47C95" w:rsidRPr="00B74E1E" w:rsidRDefault="3E0108DB"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Please state the </w:t>
      </w:r>
      <w:r w:rsidR="4E307AEB" w:rsidRPr="00B74E1E">
        <w:rPr>
          <w:rFonts w:ascii="Times New Roman" w:hAnsi="Times New Roman"/>
          <w:i/>
          <w:iCs/>
          <w:lang w:val="en-IE"/>
        </w:rPr>
        <w:t xml:space="preserve">date </w:t>
      </w:r>
      <w:r w:rsidR="00521495">
        <w:rPr>
          <w:rFonts w:ascii="Times New Roman" w:hAnsi="Times New Roman"/>
          <w:i/>
          <w:iCs/>
          <w:lang w:val="en-IE"/>
        </w:rPr>
        <w:t xml:space="preserve">on </w:t>
      </w:r>
      <w:r w:rsidR="14F0F838" w:rsidRPr="00B74E1E">
        <w:rPr>
          <w:rFonts w:ascii="Times New Roman" w:hAnsi="Times New Roman"/>
          <w:i/>
          <w:iCs/>
          <w:lang w:val="en-IE"/>
        </w:rPr>
        <w:t xml:space="preserve">which </w:t>
      </w:r>
      <w:r w:rsidR="4E307AEB" w:rsidRPr="00B74E1E">
        <w:rPr>
          <w:rFonts w:ascii="Times New Roman" w:hAnsi="Times New Roman"/>
          <w:i/>
          <w:iCs/>
          <w:lang w:val="en-IE"/>
        </w:rPr>
        <w:t>the</w:t>
      </w:r>
      <w:r w:rsidR="106B05CF" w:rsidRPr="00B74E1E">
        <w:rPr>
          <w:rFonts w:ascii="Times New Roman" w:hAnsi="Times New Roman"/>
          <w:i/>
          <w:iCs/>
          <w:lang w:val="en-IE"/>
        </w:rPr>
        <w:t xml:space="preserve"> aid</w:t>
      </w:r>
      <w:r w:rsidR="4E307AEB" w:rsidRPr="00B74E1E">
        <w:rPr>
          <w:rFonts w:ascii="Times New Roman" w:hAnsi="Times New Roman"/>
          <w:i/>
          <w:iCs/>
          <w:lang w:val="en-IE"/>
        </w:rPr>
        <w:t xml:space="preserve"> application</w:t>
      </w:r>
      <w:r w:rsidR="31F146D0" w:rsidRPr="00B74E1E">
        <w:rPr>
          <w:rFonts w:ascii="Times New Roman" w:hAnsi="Times New Roman"/>
          <w:i/>
          <w:iCs/>
          <w:lang w:val="en-IE"/>
        </w:rPr>
        <w:t xml:space="preserve"> was submitted</w:t>
      </w:r>
      <w:r w:rsidR="3C3942A2" w:rsidRPr="00B74E1E">
        <w:rPr>
          <w:rFonts w:ascii="Times New Roman" w:hAnsi="Times New Roman"/>
          <w:i/>
          <w:iCs/>
          <w:lang w:val="en-IE"/>
        </w:rPr>
        <w:t xml:space="preserve"> to the national authorities</w:t>
      </w:r>
      <w:r w:rsidR="3A9B2F10" w:rsidRPr="00B74E1E">
        <w:rPr>
          <w:rFonts w:ascii="Times New Roman" w:hAnsi="Times New Roman"/>
          <w:i/>
          <w:iCs/>
          <w:lang w:val="en-IE"/>
        </w:rPr>
        <w:t xml:space="preserve"> and the (envisaged) date of starting the works on your project.</w:t>
      </w:r>
      <w:r w:rsidR="00081E30" w:rsidRPr="00B74E1E">
        <w:rPr>
          <w:rFonts w:ascii="Times New Roman" w:hAnsi="Times New Roman"/>
          <w:i/>
          <w:lang w:val="en-IE"/>
        </w:rPr>
        <w:t xml:space="preserve"> </w:t>
      </w:r>
    </w:p>
    <w:p w14:paraId="1A5B52DC" w14:textId="77777777" w:rsidR="00C47C95" w:rsidRPr="00B74E1E" w:rsidRDefault="00C47C95" w:rsidP="00AD6D6A">
      <w:pPr>
        <w:pStyle w:val="ITAbsatzohneNr"/>
        <w:spacing w:line="276" w:lineRule="auto"/>
        <w:jc w:val="both"/>
        <w:rPr>
          <w:rFonts w:ascii="Times New Roman" w:hAnsi="Times New Roman"/>
          <w:i/>
          <w:lang w:val="en-IE"/>
        </w:rPr>
      </w:pPr>
    </w:p>
    <w:p w14:paraId="7C031340" w14:textId="4541996F" w:rsidR="0090450E" w:rsidRDefault="4E8D8B5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6DB1E47" w:rsidRPr="00B74E1E">
        <w:rPr>
          <w:rFonts w:ascii="Times New Roman" w:hAnsi="Times New Roman"/>
          <w:i/>
          <w:iCs/>
          <w:lang w:val="en-IE"/>
        </w:rPr>
        <w:t>confirm that</w:t>
      </w:r>
      <w:r w:rsidR="3D11FADD" w:rsidRPr="00B74E1E">
        <w:rPr>
          <w:rFonts w:ascii="Times New Roman" w:hAnsi="Times New Roman"/>
          <w:i/>
          <w:iCs/>
          <w:lang w:val="en-IE"/>
        </w:rPr>
        <w:t xml:space="preserve"> </w:t>
      </w:r>
      <w:r w:rsidR="24A52105" w:rsidRPr="00B74E1E">
        <w:rPr>
          <w:rFonts w:ascii="Times New Roman" w:hAnsi="Times New Roman"/>
          <w:i/>
          <w:iCs/>
          <w:lang w:val="en-IE"/>
        </w:rPr>
        <w:t>the</w:t>
      </w:r>
      <w:r w:rsidR="548DCE0F" w:rsidRPr="00B74E1E">
        <w:rPr>
          <w:rFonts w:ascii="Times New Roman" w:hAnsi="Times New Roman"/>
          <w:i/>
          <w:iCs/>
          <w:lang w:val="en-IE"/>
        </w:rPr>
        <w:t xml:space="preserve"> project would not in itself be sufficiently profitable for </w:t>
      </w:r>
      <w:r w:rsidR="66CCCF34" w:rsidRPr="00B74E1E">
        <w:rPr>
          <w:rFonts w:ascii="Times New Roman" w:hAnsi="Times New Roman"/>
          <w:i/>
          <w:iCs/>
          <w:lang w:val="en-IE"/>
        </w:rPr>
        <w:t>your company</w:t>
      </w:r>
      <w:r w:rsidR="548DCE0F" w:rsidRPr="00B74E1E">
        <w:rPr>
          <w:rFonts w:ascii="Times New Roman" w:hAnsi="Times New Roman"/>
          <w:i/>
          <w:iCs/>
          <w:lang w:val="en-IE"/>
        </w:rPr>
        <w:t xml:space="preserve"> to undertake</w:t>
      </w:r>
      <w:r w:rsidR="66CCCF34" w:rsidRPr="00B74E1E">
        <w:rPr>
          <w:rFonts w:ascii="Times New Roman" w:hAnsi="Times New Roman"/>
          <w:i/>
          <w:iCs/>
          <w:lang w:val="en-IE"/>
        </w:rPr>
        <w:t xml:space="preserve"> without aid</w:t>
      </w:r>
      <w:r w:rsidR="16DB1E47" w:rsidRPr="00B74E1E">
        <w:rPr>
          <w:rFonts w:ascii="Times New Roman" w:hAnsi="Times New Roman"/>
          <w:i/>
          <w:iCs/>
          <w:lang w:val="en-IE"/>
        </w:rPr>
        <w:t>.</w:t>
      </w:r>
      <w:r w:rsidR="3CFE4D85" w:rsidRPr="00B74E1E">
        <w:rPr>
          <w:rFonts w:ascii="Times New Roman" w:hAnsi="Times New Roman"/>
          <w:i/>
          <w:iCs/>
          <w:lang w:val="en-IE"/>
        </w:rPr>
        <w:t xml:space="preserve"> Please clearly explain your incentive to carry out the project with the </w:t>
      </w:r>
      <w:r w:rsidR="007712C1" w:rsidRPr="00B74E1E">
        <w:rPr>
          <w:rFonts w:ascii="Times New Roman" w:hAnsi="Times New Roman"/>
          <w:i/>
          <w:iCs/>
          <w:lang w:val="en-IE"/>
        </w:rPr>
        <w:t xml:space="preserve">planned </w:t>
      </w:r>
      <w:r w:rsidR="3CFE4D85" w:rsidRPr="00B74E1E">
        <w:rPr>
          <w:rFonts w:ascii="Times New Roman" w:hAnsi="Times New Roman"/>
          <w:i/>
          <w:iCs/>
          <w:lang w:val="en-IE"/>
        </w:rPr>
        <w:t xml:space="preserve">aid amount, </w:t>
      </w:r>
      <w:r w:rsidR="00244489" w:rsidRPr="00B74E1E">
        <w:rPr>
          <w:rFonts w:ascii="Times New Roman" w:hAnsi="Times New Roman"/>
          <w:i/>
          <w:iCs/>
          <w:lang w:val="en-IE"/>
        </w:rPr>
        <w:t>particularly</w:t>
      </w:r>
      <w:r w:rsidR="009A6F43" w:rsidRPr="00B74E1E">
        <w:rPr>
          <w:rFonts w:ascii="Times New Roman" w:hAnsi="Times New Roman"/>
          <w:i/>
          <w:iCs/>
          <w:lang w:val="en-IE"/>
        </w:rPr>
        <w:t>,</w:t>
      </w:r>
      <w:r w:rsidR="3CFE4D85" w:rsidRPr="00B74E1E">
        <w:rPr>
          <w:rFonts w:ascii="Times New Roman" w:hAnsi="Times New Roman"/>
          <w:i/>
          <w:iCs/>
          <w:lang w:val="en-IE"/>
        </w:rPr>
        <w:t xml:space="preserve"> if significant amounts still need </w:t>
      </w:r>
      <w:r w:rsidR="14829CFE" w:rsidRPr="00B74E1E">
        <w:rPr>
          <w:rFonts w:ascii="Times New Roman" w:hAnsi="Times New Roman"/>
          <w:i/>
          <w:iCs/>
          <w:lang w:val="en-IE"/>
        </w:rPr>
        <w:t xml:space="preserve">to be </w:t>
      </w:r>
      <w:r w:rsidR="7B147E3B" w:rsidRPr="00B74E1E">
        <w:rPr>
          <w:rFonts w:ascii="Times New Roman" w:hAnsi="Times New Roman"/>
          <w:i/>
          <w:iCs/>
          <w:lang w:val="en-IE"/>
        </w:rPr>
        <w:t xml:space="preserve">found elsewhere </w:t>
      </w:r>
      <w:r w:rsidR="3CFE4D85" w:rsidRPr="00B74E1E">
        <w:rPr>
          <w:rFonts w:ascii="Times New Roman" w:hAnsi="Times New Roman"/>
          <w:i/>
          <w:iCs/>
          <w:lang w:val="en-IE"/>
        </w:rPr>
        <w:t>(e.g.</w:t>
      </w:r>
      <w:r w:rsidR="00484F52" w:rsidRPr="00B74E1E">
        <w:rPr>
          <w:rFonts w:ascii="Times New Roman" w:hAnsi="Times New Roman"/>
          <w:i/>
          <w:iCs/>
          <w:lang w:val="en-IE"/>
        </w:rPr>
        <w:t>,</w:t>
      </w:r>
      <w:r w:rsidR="3CFE4D85" w:rsidRPr="00B74E1E">
        <w:rPr>
          <w:rFonts w:ascii="Times New Roman" w:hAnsi="Times New Roman"/>
          <w:i/>
          <w:iCs/>
          <w:lang w:val="en-IE"/>
        </w:rPr>
        <w:t xml:space="preserve"> </w:t>
      </w:r>
      <w:r w:rsidR="0E5C82A9" w:rsidRPr="00B74E1E">
        <w:rPr>
          <w:rFonts w:ascii="Times New Roman" w:hAnsi="Times New Roman"/>
          <w:i/>
          <w:iCs/>
          <w:lang w:val="en-IE"/>
        </w:rPr>
        <w:t xml:space="preserve">private funding or </w:t>
      </w:r>
      <w:r w:rsidR="3CFE4D85" w:rsidRPr="00B74E1E">
        <w:rPr>
          <w:rFonts w:ascii="Times New Roman" w:hAnsi="Times New Roman"/>
          <w:i/>
          <w:iCs/>
          <w:lang w:val="en-IE"/>
        </w:rPr>
        <w:t xml:space="preserve">other </w:t>
      </w:r>
      <w:r w:rsidR="7DEDD425" w:rsidRPr="00B74E1E">
        <w:rPr>
          <w:rFonts w:ascii="Times New Roman" w:hAnsi="Times New Roman"/>
          <w:i/>
          <w:iCs/>
          <w:lang w:val="en-IE"/>
        </w:rPr>
        <w:t xml:space="preserve">national or </w:t>
      </w:r>
      <w:r w:rsidR="3CFE4D85" w:rsidRPr="00B74E1E">
        <w:rPr>
          <w:rFonts w:ascii="Times New Roman" w:hAnsi="Times New Roman"/>
          <w:i/>
          <w:iCs/>
          <w:lang w:val="en-IE"/>
        </w:rPr>
        <w:t xml:space="preserve">EU funding) </w:t>
      </w:r>
      <w:r w:rsidR="4294536E" w:rsidRPr="00B74E1E">
        <w:rPr>
          <w:rFonts w:ascii="Times New Roman" w:hAnsi="Times New Roman"/>
          <w:i/>
          <w:iCs/>
          <w:lang w:val="en-IE"/>
        </w:rPr>
        <w:t>to close the funding gap</w:t>
      </w:r>
      <w:r w:rsidR="3CFE4D85" w:rsidRPr="00B74E1E">
        <w:rPr>
          <w:rFonts w:ascii="Times New Roman" w:hAnsi="Times New Roman"/>
          <w:i/>
          <w:iCs/>
          <w:lang w:val="en-IE"/>
        </w:rPr>
        <w:t>.</w:t>
      </w:r>
    </w:p>
    <w:p w14:paraId="3A183553" w14:textId="77777777" w:rsidR="00300C90" w:rsidRPr="00B74E1E" w:rsidRDefault="00300C90" w:rsidP="00AD6D6A">
      <w:pPr>
        <w:pStyle w:val="ITAbsatzohneNr"/>
        <w:spacing w:line="276" w:lineRule="auto"/>
        <w:jc w:val="both"/>
        <w:rPr>
          <w:rFonts w:ascii="Times New Roman" w:hAnsi="Times New Roman"/>
          <w:i/>
          <w:iCs/>
          <w:lang w:val="en-IE"/>
        </w:rPr>
      </w:pPr>
    </w:p>
    <w:p w14:paraId="59A44F06" w14:textId="20DD9541" w:rsidR="0024701A" w:rsidRPr="00B74E1E" w:rsidRDefault="7C9617A7" w:rsidP="00AD6D6A">
      <w:pPr>
        <w:pStyle w:val="ITberschrift11"/>
        <w:spacing w:line="276" w:lineRule="auto"/>
        <w:jc w:val="both"/>
        <w:rPr>
          <w:rFonts w:ascii="Times New Roman" w:hAnsi="Times New Roman"/>
          <w:lang w:val="en-IE"/>
        </w:rPr>
      </w:pPr>
      <w:bookmarkStart w:id="207" w:name="_Toc148106589"/>
      <w:bookmarkStart w:id="208" w:name="_Toc224722422"/>
      <w:r w:rsidRPr="00B74E1E">
        <w:rPr>
          <w:rFonts w:ascii="Times New Roman" w:hAnsi="Times New Roman"/>
          <w:lang w:val="en-IE"/>
        </w:rPr>
        <w:t>Necessity of the aid</w:t>
      </w:r>
      <w:bookmarkEnd w:id="207"/>
      <w:bookmarkEnd w:id="208"/>
    </w:p>
    <w:p w14:paraId="78449EAD" w14:textId="13EEF728" w:rsidR="00A158F1" w:rsidRDefault="37608961" w:rsidP="00A158F1">
      <w:pPr>
        <w:pStyle w:val="ITAbsatzohneNr"/>
        <w:spacing w:line="276" w:lineRule="auto"/>
        <w:jc w:val="both"/>
        <w:rPr>
          <w:rFonts w:ascii="Times New Roman" w:hAnsi="Times New Roman"/>
          <w:i/>
          <w:iCs/>
          <w:lang w:val="en-GB"/>
        </w:rPr>
      </w:pPr>
      <w:r w:rsidRPr="00B74E1E">
        <w:rPr>
          <w:rFonts w:ascii="Times New Roman" w:hAnsi="Times New Roman"/>
          <w:i/>
          <w:iCs/>
          <w:lang w:val="en-IE"/>
        </w:rPr>
        <w:t xml:space="preserve">Please explain why </w:t>
      </w:r>
      <w:r w:rsidR="2F44F146" w:rsidRPr="00B74E1E">
        <w:rPr>
          <w:rFonts w:ascii="Times New Roman" w:hAnsi="Times New Roman"/>
          <w:i/>
          <w:iCs/>
          <w:lang w:val="en-IE"/>
        </w:rPr>
        <w:t xml:space="preserve">the aid is needed </w:t>
      </w:r>
      <w:r w:rsidR="3C3942A2" w:rsidRPr="00B74E1E">
        <w:rPr>
          <w:rFonts w:ascii="Times New Roman" w:hAnsi="Times New Roman"/>
          <w:i/>
          <w:iCs/>
          <w:lang w:val="en-IE"/>
        </w:rPr>
        <w:t>for your project</w:t>
      </w:r>
      <w:r w:rsidR="51089B44" w:rsidRPr="00B74E1E">
        <w:rPr>
          <w:rFonts w:ascii="Times New Roman" w:hAnsi="Times New Roman"/>
          <w:i/>
          <w:iCs/>
          <w:lang w:val="en-IE"/>
        </w:rPr>
        <w:t xml:space="preserve"> by </w:t>
      </w:r>
      <w:r w:rsidR="7ADB0526" w:rsidRPr="00B74E1E">
        <w:rPr>
          <w:rFonts w:ascii="Times New Roman" w:hAnsi="Times New Roman"/>
          <w:i/>
          <w:iCs/>
          <w:lang w:val="en-IE"/>
        </w:rPr>
        <w:t xml:space="preserve">comparing the expected outcome and level of intended activity </w:t>
      </w:r>
      <w:r w:rsidR="49B641C2" w:rsidRPr="00B74E1E">
        <w:rPr>
          <w:rFonts w:ascii="Times New Roman" w:hAnsi="Times New Roman"/>
          <w:i/>
          <w:iCs/>
          <w:lang w:val="en-IE"/>
        </w:rPr>
        <w:t xml:space="preserve">of your company </w:t>
      </w:r>
      <w:r w:rsidR="7ADB0526" w:rsidRPr="00B74E1E">
        <w:rPr>
          <w:rFonts w:ascii="Times New Roman" w:hAnsi="Times New Roman"/>
          <w:i/>
          <w:iCs/>
          <w:lang w:val="en-IE"/>
        </w:rPr>
        <w:t>with and without State</w:t>
      </w:r>
      <w:r w:rsidR="00DC727B">
        <w:rPr>
          <w:rFonts w:ascii="Times New Roman" w:hAnsi="Times New Roman"/>
          <w:i/>
          <w:iCs/>
          <w:lang w:val="en-IE"/>
        </w:rPr>
        <w:t xml:space="preserve"> aid</w:t>
      </w:r>
      <w:r w:rsidR="00AD58FF" w:rsidRPr="00B74E1E">
        <w:rPr>
          <w:rFonts w:ascii="Times New Roman" w:hAnsi="Times New Roman"/>
          <w:i/>
          <w:iCs/>
          <w:lang w:val="en-IE"/>
        </w:rPr>
        <w:t xml:space="preserve"> </w:t>
      </w:r>
      <w:r w:rsidR="00521495">
        <w:rPr>
          <w:rFonts w:ascii="Times New Roman" w:hAnsi="Times New Roman"/>
          <w:i/>
          <w:iCs/>
          <w:lang w:val="en-IE"/>
        </w:rPr>
        <w:t>(</w:t>
      </w:r>
      <w:r w:rsidR="00AD58FF" w:rsidRPr="00B74E1E">
        <w:rPr>
          <w:rFonts w:ascii="Times New Roman" w:hAnsi="Times New Roman"/>
          <w:i/>
          <w:iCs/>
          <w:lang w:val="en-IE"/>
        </w:rPr>
        <w:t>point 30 of the IPCEI Communica</w:t>
      </w:r>
      <w:r w:rsidR="00B22F4D" w:rsidRPr="00B74E1E">
        <w:rPr>
          <w:rFonts w:ascii="Times New Roman" w:hAnsi="Times New Roman"/>
          <w:i/>
          <w:iCs/>
          <w:lang w:val="en-IE"/>
        </w:rPr>
        <w:t>t</w:t>
      </w:r>
      <w:r w:rsidR="00AD58FF" w:rsidRPr="00B74E1E">
        <w:rPr>
          <w:rFonts w:ascii="Times New Roman" w:hAnsi="Times New Roman"/>
          <w:i/>
          <w:iCs/>
          <w:lang w:val="en-IE"/>
        </w:rPr>
        <w:t>ion)</w:t>
      </w:r>
      <w:r w:rsidR="00B22F4D" w:rsidRPr="00B74E1E">
        <w:rPr>
          <w:rFonts w:ascii="Times New Roman" w:hAnsi="Times New Roman"/>
          <w:i/>
          <w:iCs/>
          <w:lang w:val="en-IE"/>
        </w:rPr>
        <w:t>.</w:t>
      </w:r>
      <w:r w:rsidR="7ADB0526" w:rsidRPr="00B74E1E">
        <w:rPr>
          <w:rFonts w:ascii="Times New Roman" w:hAnsi="Times New Roman"/>
          <w:i/>
          <w:iCs/>
          <w:lang w:val="en-IE"/>
        </w:rPr>
        <w:t xml:space="preserve"> </w:t>
      </w:r>
      <w:r w:rsidR="00B22F4D" w:rsidRPr="00B74E1E">
        <w:rPr>
          <w:rFonts w:ascii="Times New Roman" w:hAnsi="Times New Roman"/>
          <w:i/>
          <w:iCs/>
          <w:lang w:val="en-IE"/>
        </w:rPr>
        <w:t>T</w:t>
      </w:r>
      <w:r w:rsidR="49B641C2" w:rsidRPr="00B74E1E">
        <w:rPr>
          <w:rFonts w:ascii="Times New Roman" w:hAnsi="Times New Roman"/>
          <w:i/>
          <w:iCs/>
          <w:lang w:val="en-IE"/>
        </w:rPr>
        <w:t xml:space="preserve">he </w:t>
      </w:r>
      <w:r w:rsidR="39D47749" w:rsidRPr="00B74E1E">
        <w:rPr>
          <w:rFonts w:ascii="Times New Roman" w:hAnsi="Times New Roman"/>
          <w:i/>
          <w:iCs/>
          <w:lang w:val="en-IE"/>
        </w:rPr>
        <w:t xml:space="preserve">situation without the State aid is referred to below as the </w:t>
      </w:r>
      <w:r w:rsidR="38F835E0" w:rsidRPr="00B74E1E">
        <w:rPr>
          <w:rFonts w:ascii="Times New Roman" w:hAnsi="Times New Roman"/>
          <w:i/>
          <w:iCs/>
          <w:lang w:val="en-IE"/>
        </w:rPr>
        <w:t>counterfactual scenario</w:t>
      </w:r>
      <w:r w:rsidR="51089B44" w:rsidRPr="00B74E1E">
        <w:rPr>
          <w:rFonts w:ascii="Times New Roman" w:hAnsi="Times New Roman"/>
          <w:i/>
          <w:iCs/>
          <w:lang w:val="en-IE"/>
        </w:rPr>
        <w:t>.</w:t>
      </w:r>
      <w:r w:rsidR="00A158F1" w:rsidRPr="00A158F1">
        <w:rPr>
          <w:rFonts w:ascii="Times New Roman" w:hAnsi="Times New Roman"/>
          <w:i/>
          <w:iCs/>
          <w:lang w:val="en-GB"/>
        </w:rPr>
        <w:t xml:space="preserve"> </w:t>
      </w:r>
    </w:p>
    <w:p w14:paraId="48C3209A" w14:textId="77777777" w:rsidR="002B4E1C" w:rsidRDefault="002B4E1C" w:rsidP="00A158F1">
      <w:pPr>
        <w:pStyle w:val="ITAbsatzohneNr"/>
        <w:spacing w:line="276" w:lineRule="auto"/>
        <w:jc w:val="both"/>
        <w:rPr>
          <w:rFonts w:ascii="Times New Roman" w:hAnsi="Times New Roman"/>
          <w:i/>
          <w:iCs/>
          <w:lang w:val="en-GB"/>
        </w:rPr>
      </w:pPr>
    </w:p>
    <w:p w14:paraId="58EE16DC" w14:textId="7515F7CF" w:rsidR="00A158F1" w:rsidRDefault="00A158F1" w:rsidP="00A158F1">
      <w:pPr>
        <w:pStyle w:val="ITAbsatzohneNr"/>
        <w:spacing w:line="276" w:lineRule="auto"/>
        <w:jc w:val="both"/>
        <w:rPr>
          <w:rFonts w:ascii="Times New Roman" w:hAnsi="Times New Roman"/>
          <w:i/>
          <w:iCs/>
          <w:lang w:val="en-IE"/>
        </w:rPr>
      </w:pPr>
      <w:r>
        <w:rPr>
          <w:rFonts w:ascii="Times New Roman" w:hAnsi="Times New Roman"/>
          <w:i/>
          <w:iCs/>
          <w:lang w:val="en-GB"/>
        </w:rPr>
        <w:t xml:space="preserve">In line with footnote 27 of the IPCEI Communication, you </w:t>
      </w:r>
      <w:r w:rsidR="002B4E1C">
        <w:rPr>
          <w:rFonts w:ascii="Times New Roman" w:hAnsi="Times New Roman"/>
          <w:i/>
          <w:iCs/>
          <w:lang w:val="en-GB"/>
        </w:rPr>
        <w:t xml:space="preserve">(as an SME) </w:t>
      </w:r>
      <w:r>
        <w:rPr>
          <w:rFonts w:ascii="Times New Roman" w:hAnsi="Times New Roman"/>
          <w:i/>
          <w:iCs/>
          <w:lang w:val="en-GB"/>
        </w:rPr>
        <w:t xml:space="preserve">can </w:t>
      </w:r>
      <w:r w:rsidR="002B4E1C">
        <w:rPr>
          <w:rFonts w:ascii="Times New Roman" w:hAnsi="Times New Roman"/>
          <w:i/>
          <w:iCs/>
          <w:lang w:val="en-GB"/>
        </w:rPr>
        <w:t>i</w:t>
      </w:r>
      <w:r>
        <w:rPr>
          <w:rFonts w:ascii="Times New Roman" w:hAnsi="Times New Roman"/>
          <w:i/>
          <w:iCs/>
          <w:lang w:val="en-GB"/>
        </w:rPr>
        <w:t>ndicate that your counterfactual scenario consists in the absence of an alternative project.</w:t>
      </w:r>
    </w:p>
    <w:p w14:paraId="791D8939" w14:textId="40EFD06F" w:rsidR="00915FCD" w:rsidRPr="00B74E1E" w:rsidRDefault="00915FCD" w:rsidP="00AD6D6A">
      <w:pPr>
        <w:pStyle w:val="ITAbsatzohneNr"/>
        <w:spacing w:line="276" w:lineRule="auto"/>
        <w:jc w:val="both"/>
        <w:rPr>
          <w:rFonts w:ascii="Times New Roman" w:hAnsi="Times New Roman"/>
          <w:i/>
          <w:iCs/>
          <w:lang w:val="en-IE"/>
        </w:rPr>
      </w:pPr>
    </w:p>
    <w:p w14:paraId="7C9EFF38" w14:textId="50B82444" w:rsidR="00264887" w:rsidRPr="00B74E1E" w:rsidRDefault="00A158F1" w:rsidP="00AD6D6A">
      <w:pPr>
        <w:pStyle w:val="ITAbsatzohneNr"/>
        <w:spacing w:line="276" w:lineRule="auto"/>
        <w:jc w:val="both"/>
        <w:rPr>
          <w:rFonts w:ascii="Times New Roman" w:hAnsi="Times New Roman"/>
          <w:i/>
          <w:iCs/>
          <w:lang w:val="en-IE"/>
        </w:rPr>
      </w:pPr>
      <w:r>
        <w:rPr>
          <w:rFonts w:ascii="Times New Roman" w:hAnsi="Times New Roman"/>
          <w:i/>
          <w:iCs/>
          <w:lang w:val="en-IE"/>
        </w:rPr>
        <w:t>I</w:t>
      </w:r>
      <w:r w:rsidR="002B4E1C">
        <w:rPr>
          <w:rFonts w:ascii="Times New Roman" w:hAnsi="Times New Roman"/>
          <w:i/>
          <w:iCs/>
          <w:lang w:val="en-IE"/>
        </w:rPr>
        <w:t xml:space="preserve">f </w:t>
      </w:r>
      <w:r>
        <w:rPr>
          <w:rFonts w:ascii="Times New Roman" w:hAnsi="Times New Roman"/>
          <w:i/>
          <w:iCs/>
          <w:lang w:val="en-IE"/>
        </w:rPr>
        <w:t xml:space="preserve">the </w:t>
      </w:r>
      <w:r w:rsidR="7CD2F7E1" w:rsidRPr="00B74E1E">
        <w:rPr>
          <w:rFonts w:ascii="Times New Roman" w:hAnsi="Times New Roman"/>
          <w:i/>
          <w:iCs/>
          <w:lang w:val="en-IE"/>
        </w:rPr>
        <w:t>counterfactual</w:t>
      </w:r>
      <w:r w:rsidR="2AA31103" w:rsidRPr="00B74E1E">
        <w:rPr>
          <w:rFonts w:ascii="Times New Roman" w:hAnsi="Times New Roman"/>
          <w:i/>
          <w:iCs/>
          <w:lang w:val="en-IE"/>
        </w:rPr>
        <w:t xml:space="preserve"> scenario</w:t>
      </w:r>
      <w:r w:rsidR="00D5005D" w:rsidRPr="00B74E1E">
        <w:rPr>
          <w:rFonts w:ascii="Times New Roman" w:hAnsi="Times New Roman"/>
          <w:i/>
          <w:iCs/>
          <w:lang w:val="en-IE"/>
        </w:rPr>
        <w:t xml:space="preserve"> </w:t>
      </w:r>
      <w:r>
        <w:rPr>
          <w:rFonts w:ascii="Times New Roman" w:hAnsi="Times New Roman"/>
          <w:i/>
          <w:iCs/>
          <w:lang w:val="en-IE"/>
        </w:rPr>
        <w:t xml:space="preserve">consists in an alternative project, </w:t>
      </w:r>
      <w:r w:rsidR="002B4E1C">
        <w:rPr>
          <w:rFonts w:ascii="Times New Roman" w:hAnsi="Times New Roman"/>
          <w:i/>
          <w:iCs/>
          <w:lang w:val="en-IE"/>
        </w:rPr>
        <w:t>you</w:t>
      </w:r>
      <w:r>
        <w:rPr>
          <w:rFonts w:ascii="Times New Roman" w:hAnsi="Times New Roman"/>
          <w:i/>
          <w:iCs/>
          <w:lang w:val="en-IE"/>
        </w:rPr>
        <w:t xml:space="preserve"> </w:t>
      </w:r>
      <w:r w:rsidR="00D5005D" w:rsidRPr="00B74E1E">
        <w:rPr>
          <w:rFonts w:ascii="Times New Roman" w:hAnsi="Times New Roman"/>
          <w:i/>
          <w:iCs/>
          <w:lang w:val="en-IE"/>
        </w:rPr>
        <w:t>must described</w:t>
      </w:r>
      <w:r w:rsidR="3B5BFAFB" w:rsidRPr="00B74E1E">
        <w:rPr>
          <w:rFonts w:ascii="Times New Roman" w:hAnsi="Times New Roman"/>
          <w:i/>
          <w:iCs/>
          <w:lang w:val="en-IE"/>
        </w:rPr>
        <w:t xml:space="preserve"> </w:t>
      </w:r>
      <w:r w:rsidR="002B4E1C">
        <w:rPr>
          <w:rFonts w:ascii="Times New Roman" w:hAnsi="Times New Roman"/>
          <w:i/>
          <w:iCs/>
          <w:lang w:val="en-IE"/>
        </w:rPr>
        <w:t xml:space="preserve">that alternative project </w:t>
      </w:r>
      <w:r w:rsidR="3B5BFAFB" w:rsidRPr="00B74E1E">
        <w:rPr>
          <w:rFonts w:ascii="Times New Roman" w:hAnsi="Times New Roman"/>
          <w:i/>
          <w:iCs/>
          <w:lang w:val="en-IE"/>
        </w:rPr>
        <w:t>in detail</w:t>
      </w:r>
      <w:r w:rsidR="3B12C2F6" w:rsidRPr="00B74E1E">
        <w:rPr>
          <w:rFonts w:ascii="Times New Roman" w:hAnsi="Times New Roman"/>
          <w:i/>
          <w:iCs/>
          <w:lang w:val="en-IE"/>
        </w:rPr>
        <w:t xml:space="preserve">: </w:t>
      </w:r>
      <w:r w:rsidR="7CD2F7E1" w:rsidRPr="00B74E1E">
        <w:rPr>
          <w:rFonts w:ascii="Times New Roman" w:hAnsi="Times New Roman"/>
          <w:i/>
          <w:iCs/>
          <w:lang w:val="en-IE"/>
        </w:rPr>
        <w:t>wh</w:t>
      </w:r>
      <w:r w:rsidR="04CDCC1E" w:rsidRPr="00B74E1E">
        <w:rPr>
          <w:rFonts w:ascii="Times New Roman" w:hAnsi="Times New Roman"/>
          <w:i/>
          <w:iCs/>
          <w:lang w:val="en-IE"/>
        </w:rPr>
        <w:t xml:space="preserve">ich </w:t>
      </w:r>
      <w:r w:rsidR="2D67039C" w:rsidRPr="00B74E1E">
        <w:rPr>
          <w:rFonts w:ascii="Times New Roman" w:hAnsi="Times New Roman"/>
          <w:i/>
          <w:iCs/>
          <w:lang w:val="en-IE"/>
        </w:rPr>
        <w:t>activities</w:t>
      </w:r>
      <w:r w:rsidR="15E9F11F" w:rsidRPr="00B74E1E">
        <w:rPr>
          <w:rFonts w:ascii="Times New Roman" w:hAnsi="Times New Roman"/>
          <w:i/>
          <w:iCs/>
          <w:lang w:val="en-IE"/>
        </w:rPr>
        <w:t xml:space="preserve"> </w:t>
      </w:r>
      <w:r w:rsidR="69FC834B" w:rsidRPr="00B74E1E">
        <w:rPr>
          <w:rFonts w:ascii="Times New Roman" w:hAnsi="Times New Roman"/>
          <w:i/>
          <w:iCs/>
          <w:lang w:val="en-IE"/>
        </w:rPr>
        <w:t xml:space="preserve">or investments </w:t>
      </w:r>
      <w:r w:rsidR="7CD2F7E1" w:rsidRPr="00B74E1E">
        <w:rPr>
          <w:rFonts w:ascii="Times New Roman" w:hAnsi="Times New Roman"/>
          <w:i/>
          <w:iCs/>
          <w:lang w:val="en-IE"/>
        </w:rPr>
        <w:t xml:space="preserve">would you </w:t>
      </w:r>
      <w:r w:rsidR="47D60E01" w:rsidRPr="00B74E1E">
        <w:rPr>
          <w:rFonts w:ascii="Times New Roman" w:hAnsi="Times New Roman"/>
          <w:i/>
          <w:iCs/>
          <w:lang w:val="en-IE"/>
        </w:rPr>
        <w:t>undertake</w:t>
      </w:r>
      <w:r w:rsidR="7CD2F7E1" w:rsidRPr="00B74E1E">
        <w:rPr>
          <w:rFonts w:ascii="Times New Roman" w:hAnsi="Times New Roman"/>
          <w:i/>
          <w:iCs/>
          <w:lang w:val="en-IE"/>
        </w:rPr>
        <w:t xml:space="preserve"> </w:t>
      </w:r>
      <w:r w:rsidR="3CC70C88" w:rsidRPr="00B74E1E">
        <w:rPr>
          <w:rFonts w:ascii="Times New Roman" w:hAnsi="Times New Roman"/>
          <w:i/>
          <w:iCs/>
          <w:lang w:val="en-IE"/>
        </w:rPr>
        <w:t xml:space="preserve">if you would not receive the requested State aid, and </w:t>
      </w:r>
      <w:r w:rsidR="0E80BE62" w:rsidRPr="00B74E1E">
        <w:rPr>
          <w:rFonts w:ascii="Times New Roman" w:hAnsi="Times New Roman"/>
          <w:i/>
          <w:iCs/>
          <w:lang w:val="en-IE"/>
        </w:rPr>
        <w:t>t</w:t>
      </w:r>
      <w:r w:rsidR="2AA31103" w:rsidRPr="00B74E1E">
        <w:rPr>
          <w:rFonts w:ascii="Times New Roman" w:hAnsi="Times New Roman"/>
          <w:i/>
          <w:iCs/>
          <w:lang w:val="en-IE"/>
        </w:rPr>
        <w:t xml:space="preserve">o what extent </w:t>
      </w:r>
      <w:r w:rsidR="00D5005D" w:rsidRPr="00B74E1E">
        <w:rPr>
          <w:rFonts w:ascii="Times New Roman" w:hAnsi="Times New Roman"/>
          <w:i/>
          <w:iCs/>
          <w:lang w:val="en-IE"/>
        </w:rPr>
        <w:t xml:space="preserve">would </w:t>
      </w:r>
      <w:r w:rsidR="6E7DCC1C" w:rsidRPr="00B74E1E">
        <w:rPr>
          <w:rFonts w:ascii="Times New Roman" w:hAnsi="Times New Roman"/>
          <w:i/>
          <w:iCs/>
          <w:lang w:val="en-IE"/>
        </w:rPr>
        <w:t xml:space="preserve">your </w:t>
      </w:r>
      <w:r w:rsidR="2AA31103" w:rsidRPr="00B74E1E">
        <w:rPr>
          <w:rFonts w:ascii="Times New Roman" w:hAnsi="Times New Roman"/>
          <w:i/>
          <w:iCs/>
          <w:lang w:val="en-IE"/>
        </w:rPr>
        <w:t>project</w:t>
      </w:r>
      <w:r w:rsidR="3028AFB7" w:rsidRPr="00B74E1E">
        <w:rPr>
          <w:rFonts w:ascii="Times New Roman" w:hAnsi="Times New Roman"/>
          <w:i/>
          <w:iCs/>
          <w:lang w:val="en-IE"/>
        </w:rPr>
        <w:t xml:space="preserve"> still</w:t>
      </w:r>
      <w:r w:rsidR="2AA31103" w:rsidRPr="00B74E1E">
        <w:rPr>
          <w:rFonts w:ascii="Times New Roman" w:hAnsi="Times New Roman"/>
          <w:i/>
          <w:iCs/>
          <w:lang w:val="en-IE"/>
        </w:rPr>
        <w:t xml:space="preserve"> be reali</w:t>
      </w:r>
      <w:r w:rsidR="1CC2495B" w:rsidRPr="00B74E1E">
        <w:rPr>
          <w:rFonts w:ascii="Times New Roman" w:hAnsi="Times New Roman"/>
          <w:i/>
          <w:iCs/>
          <w:lang w:val="en-IE"/>
        </w:rPr>
        <w:t>s</w:t>
      </w:r>
      <w:r w:rsidR="2AA31103" w:rsidRPr="00B74E1E">
        <w:rPr>
          <w:rFonts w:ascii="Times New Roman" w:hAnsi="Times New Roman"/>
          <w:i/>
          <w:iCs/>
          <w:lang w:val="en-IE"/>
        </w:rPr>
        <w:t>ed without the aid (</w:t>
      </w:r>
      <w:r w:rsidR="00484F52" w:rsidRPr="00B74E1E">
        <w:rPr>
          <w:rFonts w:ascii="Times New Roman" w:hAnsi="Times New Roman"/>
          <w:i/>
          <w:iCs/>
          <w:lang w:val="en-IE"/>
        </w:rPr>
        <w:t xml:space="preserve">e.g., </w:t>
      </w:r>
      <w:r w:rsidR="2AA31103" w:rsidRPr="00B74E1E">
        <w:rPr>
          <w:rFonts w:ascii="Times New Roman" w:hAnsi="Times New Roman"/>
          <w:i/>
          <w:iCs/>
          <w:lang w:val="en-IE"/>
        </w:rPr>
        <w:t xml:space="preserve">would </w:t>
      </w:r>
      <w:r w:rsidR="557FB875" w:rsidRPr="00B74E1E">
        <w:rPr>
          <w:rFonts w:ascii="Times New Roman" w:hAnsi="Times New Roman"/>
          <w:i/>
          <w:iCs/>
          <w:lang w:val="en-IE"/>
        </w:rPr>
        <w:t xml:space="preserve">the project </w:t>
      </w:r>
      <w:r w:rsidR="2AA31103" w:rsidRPr="00B74E1E">
        <w:rPr>
          <w:rFonts w:ascii="Times New Roman" w:hAnsi="Times New Roman"/>
          <w:i/>
          <w:iCs/>
          <w:lang w:val="en-IE"/>
        </w:rPr>
        <w:t>be reali</w:t>
      </w:r>
      <w:r w:rsidR="1CC2495B" w:rsidRPr="00B74E1E">
        <w:rPr>
          <w:rFonts w:ascii="Times New Roman" w:hAnsi="Times New Roman"/>
          <w:i/>
          <w:iCs/>
          <w:lang w:val="en-IE"/>
        </w:rPr>
        <w:t>s</w:t>
      </w:r>
      <w:r w:rsidR="2AA31103" w:rsidRPr="00B74E1E">
        <w:rPr>
          <w:rFonts w:ascii="Times New Roman" w:hAnsi="Times New Roman"/>
          <w:i/>
          <w:iCs/>
          <w:lang w:val="en-IE"/>
        </w:rPr>
        <w:t xml:space="preserve">ed </w:t>
      </w:r>
      <w:r w:rsidR="52435FD3" w:rsidRPr="00B74E1E">
        <w:rPr>
          <w:rFonts w:ascii="Times New Roman" w:hAnsi="Times New Roman"/>
          <w:i/>
          <w:iCs/>
          <w:lang w:val="en-IE"/>
        </w:rPr>
        <w:t>with</w:t>
      </w:r>
      <w:r w:rsidR="2AA31103" w:rsidRPr="00B74E1E">
        <w:rPr>
          <w:rFonts w:ascii="Times New Roman" w:hAnsi="Times New Roman"/>
          <w:i/>
          <w:iCs/>
          <w:lang w:val="en-IE"/>
        </w:rPr>
        <w:t xml:space="preserve"> a </w:t>
      </w:r>
      <w:r w:rsidR="72422696" w:rsidRPr="00B74E1E">
        <w:rPr>
          <w:rFonts w:ascii="Times New Roman" w:hAnsi="Times New Roman"/>
          <w:i/>
          <w:iCs/>
          <w:lang w:val="en-IE"/>
        </w:rPr>
        <w:t xml:space="preserve">more limited </w:t>
      </w:r>
      <w:r w:rsidR="4084ABBB" w:rsidRPr="00B74E1E">
        <w:rPr>
          <w:rFonts w:ascii="Times New Roman" w:hAnsi="Times New Roman"/>
          <w:i/>
          <w:iCs/>
          <w:lang w:val="en-IE"/>
        </w:rPr>
        <w:t xml:space="preserve">size or </w:t>
      </w:r>
      <w:r w:rsidR="2AA31103" w:rsidRPr="00B74E1E">
        <w:rPr>
          <w:rFonts w:ascii="Times New Roman" w:hAnsi="Times New Roman"/>
          <w:i/>
          <w:iCs/>
          <w:lang w:val="en-IE"/>
        </w:rPr>
        <w:t>scope</w:t>
      </w:r>
      <w:r w:rsidR="19B7CA6D" w:rsidRPr="00B74E1E">
        <w:rPr>
          <w:rFonts w:ascii="Times New Roman" w:hAnsi="Times New Roman"/>
          <w:i/>
          <w:iCs/>
          <w:lang w:val="en-IE"/>
        </w:rPr>
        <w:t xml:space="preserve"> or lower level of ambition</w:t>
      </w:r>
      <w:r w:rsidR="3F1CBC8F" w:rsidRPr="00B74E1E">
        <w:rPr>
          <w:rFonts w:ascii="Times New Roman" w:hAnsi="Times New Roman"/>
          <w:i/>
          <w:iCs/>
          <w:lang w:val="en-IE"/>
        </w:rPr>
        <w:t xml:space="preserve">, </w:t>
      </w:r>
      <w:r w:rsidR="300EBBF9" w:rsidRPr="00B74E1E">
        <w:rPr>
          <w:rFonts w:ascii="Times New Roman" w:hAnsi="Times New Roman"/>
          <w:i/>
          <w:iCs/>
          <w:lang w:val="en-IE"/>
        </w:rPr>
        <w:t>more</w:t>
      </w:r>
      <w:r w:rsidR="3F1CBC8F" w:rsidRPr="00B74E1E">
        <w:rPr>
          <w:rFonts w:ascii="Times New Roman" w:hAnsi="Times New Roman"/>
          <w:i/>
          <w:iCs/>
          <w:lang w:val="en-IE"/>
        </w:rPr>
        <w:t xml:space="preserve"> slow</w:t>
      </w:r>
      <w:r w:rsidR="1C7DB83A" w:rsidRPr="00B74E1E">
        <w:rPr>
          <w:rFonts w:ascii="Times New Roman" w:hAnsi="Times New Roman"/>
          <w:i/>
          <w:iCs/>
          <w:lang w:val="en-IE"/>
        </w:rPr>
        <w:t>ly</w:t>
      </w:r>
      <w:r w:rsidR="3F1CBC8F" w:rsidRPr="00B74E1E">
        <w:rPr>
          <w:rFonts w:ascii="Times New Roman" w:hAnsi="Times New Roman"/>
          <w:i/>
          <w:iCs/>
          <w:lang w:val="en-IE"/>
        </w:rPr>
        <w:t>,</w:t>
      </w:r>
      <w:r w:rsidR="2AA31103" w:rsidRPr="00B74E1E">
        <w:rPr>
          <w:rFonts w:ascii="Times New Roman" w:hAnsi="Times New Roman"/>
          <w:i/>
          <w:iCs/>
          <w:lang w:val="en-IE"/>
        </w:rPr>
        <w:t xml:space="preserve"> </w:t>
      </w:r>
      <w:r w:rsidR="011947D2" w:rsidRPr="00B74E1E">
        <w:rPr>
          <w:rFonts w:ascii="Times New Roman" w:hAnsi="Times New Roman"/>
          <w:i/>
          <w:iCs/>
          <w:lang w:val="en-IE"/>
        </w:rPr>
        <w:t xml:space="preserve">later, </w:t>
      </w:r>
      <w:r w:rsidR="2AA31103" w:rsidRPr="00B74E1E">
        <w:rPr>
          <w:rFonts w:ascii="Times New Roman" w:hAnsi="Times New Roman"/>
          <w:i/>
          <w:iCs/>
          <w:lang w:val="en-IE"/>
        </w:rPr>
        <w:t>or in a different manner</w:t>
      </w:r>
      <w:r w:rsidR="4BB3D187" w:rsidRPr="00B74E1E">
        <w:rPr>
          <w:rFonts w:ascii="Times New Roman" w:hAnsi="Times New Roman"/>
          <w:i/>
          <w:iCs/>
          <w:lang w:val="en-IE"/>
        </w:rPr>
        <w:t>, somewhere else</w:t>
      </w:r>
      <w:r w:rsidR="1DF52F14" w:rsidRPr="00B74E1E">
        <w:rPr>
          <w:rFonts w:ascii="Times New Roman" w:hAnsi="Times New Roman"/>
          <w:i/>
          <w:iCs/>
          <w:lang w:val="en-IE"/>
        </w:rPr>
        <w:t xml:space="preserve"> or not at all</w:t>
      </w:r>
      <w:r w:rsidR="41923368" w:rsidRPr="00B74E1E">
        <w:rPr>
          <w:rFonts w:ascii="Times New Roman" w:hAnsi="Times New Roman"/>
          <w:i/>
          <w:iCs/>
          <w:lang w:val="en-IE"/>
        </w:rPr>
        <w:t>)</w:t>
      </w:r>
      <w:r w:rsidR="77A56D8A" w:rsidRPr="00B74E1E">
        <w:rPr>
          <w:rFonts w:ascii="Times New Roman" w:hAnsi="Times New Roman"/>
          <w:i/>
          <w:iCs/>
          <w:lang w:val="en-IE"/>
        </w:rPr>
        <w:t>?</w:t>
      </w:r>
      <w:r w:rsidR="4084ABBB" w:rsidRPr="00B74E1E">
        <w:rPr>
          <w:rFonts w:ascii="Times New Roman" w:hAnsi="Times New Roman"/>
          <w:i/>
          <w:iCs/>
          <w:lang w:val="en-IE"/>
        </w:rPr>
        <w:t xml:space="preserve"> Would the company undertake a different project, or no specific project at all and simply continue its business as usual?</w:t>
      </w:r>
    </w:p>
    <w:p w14:paraId="0824751A" w14:textId="6145ABB2" w:rsidR="00264887" w:rsidRPr="00B74E1E" w:rsidRDefault="087853CF"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Fo</w:t>
      </w:r>
      <w:r w:rsidR="00B22F4D" w:rsidRPr="00B74E1E">
        <w:rPr>
          <w:rFonts w:ascii="Times New Roman" w:hAnsi="Times New Roman"/>
          <w:i/>
          <w:iCs/>
          <w:lang w:val="en-IE"/>
        </w:rPr>
        <w:t>r</w:t>
      </w:r>
      <w:r w:rsidRPr="00B74E1E">
        <w:rPr>
          <w:rFonts w:ascii="Times New Roman" w:hAnsi="Times New Roman"/>
          <w:i/>
          <w:iCs/>
          <w:lang w:val="en-IE"/>
        </w:rPr>
        <w:t xml:space="preserve"> situations in which the counterfactual consists in an alternative project, your company </w:t>
      </w:r>
      <w:r w:rsidR="002B4E1C">
        <w:rPr>
          <w:rFonts w:ascii="Times New Roman" w:hAnsi="Times New Roman"/>
          <w:i/>
          <w:iCs/>
          <w:lang w:val="en-IE"/>
        </w:rPr>
        <w:t xml:space="preserve">also </w:t>
      </w:r>
      <w:proofErr w:type="gramStart"/>
      <w:r w:rsidRPr="00B74E1E">
        <w:rPr>
          <w:rFonts w:ascii="Times New Roman" w:hAnsi="Times New Roman"/>
          <w:i/>
          <w:iCs/>
          <w:lang w:val="en-IE"/>
        </w:rPr>
        <w:t>has to</w:t>
      </w:r>
      <w:proofErr w:type="gramEnd"/>
      <w:r w:rsidRPr="00B74E1E">
        <w:rPr>
          <w:rFonts w:ascii="Times New Roman" w:hAnsi="Times New Roman"/>
          <w:i/>
          <w:iCs/>
          <w:lang w:val="en-IE"/>
        </w:rPr>
        <w:t xml:space="preserve"> describe the factors affecting the probability of implementing the alternative project (</w:t>
      </w:r>
      <w:r w:rsidR="00484F52" w:rsidRPr="00B74E1E">
        <w:rPr>
          <w:rFonts w:ascii="Times New Roman" w:hAnsi="Times New Roman"/>
          <w:i/>
          <w:iCs/>
          <w:lang w:val="en-IE"/>
        </w:rPr>
        <w:t xml:space="preserve">e.g., </w:t>
      </w:r>
      <w:r w:rsidRPr="00B74E1E">
        <w:rPr>
          <w:rFonts w:ascii="Times New Roman" w:hAnsi="Times New Roman"/>
          <w:i/>
          <w:iCs/>
          <w:lang w:val="en-IE"/>
        </w:rPr>
        <w:t xml:space="preserve">availability of external funding, of sufficiently skilled workforce, levels of IP protection available in the alternative locations, considerations for security and timeliness of supply, regulatory framework, etc.). </w:t>
      </w:r>
    </w:p>
    <w:p w14:paraId="2B6200B9" w14:textId="77777777" w:rsidR="00264887" w:rsidRPr="00B74E1E" w:rsidRDefault="00264887" w:rsidP="00AD6D6A">
      <w:pPr>
        <w:pStyle w:val="ITAbsatzohneNr"/>
        <w:spacing w:line="276" w:lineRule="auto"/>
        <w:jc w:val="both"/>
        <w:rPr>
          <w:rFonts w:ascii="Times New Roman" w:hAnsi="Times New Roman"/>
          <w:i/>
          <w:iCs/>
          <w:lang w:val="en-IE"/>
        </w:rPr>
      </w:pPr>
    </w:p>
    <w:p w14:paraId="050D224C" w14:textId="443C5D75" w:rsidR="00264887" w:rsidRPr="00B74E1E" w:rsidRDefault="0E53729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substantiate the credibility of your counterfactual scenario by submitting authentic internal company documents which demonstrate the choices faced by your company and how the </w:t>
      </w:r>
      <w:r w:rsidRPr="00B74E1E">
        <w:rPr>
          <w:rFonts w:ascii="Times New Roman" w:hAnsi="Times New Roman"/>
          <w:i/>
          <w:iCs/>
          <w:lang w:val="en-IE"/>
        </w:rPr>
        <w:lastRenderedPageBreak/>
        <w:t>decision on whether to carry out the project was taken. These authentic internal company documents should be annexed to this PP and predate the aid application.</w:t>
      </w:r>
      <w:r w:rsidRPr="00B74E1E">
        <w:rPr>
          <w:rFonts w:ascii="Times New Roman" w:hAnsi="Times New Roman"/>
          <w:lang w:val="en-IE"/>
        </w:rPr>
        <w:t xml:space="preserve"> </w:t>
      </w:r>
    </w:p>
    <w:p w14:paraId="2BF925CA" w14:textId="542D366D" w:rsidR="00264887" w:rsidRPr="00B74E1E" w:rsidRDefault="00264887" w:rsidP="00AD6D6A">
      <w:pPr>
        <w:pStyle w:val="ITAbsatzohneNr"/>
        <w:spacing w:line="276" w:lineRule="auto"/>
        <w:jc w:val="both"/>
        <w:rPr>
          <w:rFonts w:ascii="Times New Roman" w:hAnsi="Times New Roman"/>
          <w:lang w:val="en-IE"/>
        </w:rPr>
      </w:pPr>
    </w:p>
    <w:p w14:paraId="41F79B4B" w14:textId="3D20B3FD" w:rsidR="006C7E47" w:rsidRPr="00B74E1E" w:rsidRDefault="1CF196B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Referring to your explanation in section </w:t>
      </w:r>
      <w:r w:rsidR="00264887" w:rsidRPr="00B74E1E">
        <w:rPr>
          <w:rFonts w:ascii="Times New Roman" w:hAnsi="Times New Roman"/>
          <w:i/>
          <w:iCs/>
          <w:lang w:val="en-IE"/>
        </w:rPr>
        <w:fldChar w:fldCharType="begin"/>
      </w:r>
      <w:r w:rsidR="00264887" w:rsidRPr="00B74E1E">
        <w:rPr>
          <w:rFonts w:ascii="Times New Roman" w:hAnsi="Times New Roman"/>
          <w:i/>
          <w:iCs/>
          <w:lang w:val="en-IE"/>
        </w:rPr>
        <w:instrText xml:space="preserve"> REF _Ref147321841 \r \h </w:instrText>
      </w:r>
      <w:r w:rsidR="00546C2D" w:rsidRPr="00B74E1E">
        <w:rPr>
          <w:rFonts w:ascii="Times New Roman" w:hAnsi="Times New Roman"/>
          <w:i/>
          <w:iCs/>
          <w:lang w:val="en-IE"/>
        </w:rPr>
        <w:instrText xml:space="preserve"> \* MERGEFORMAT </w:instrText>
      </w:r>
      <w:r w:rsidR="00264887" w:rsidRPr="00B74E1E">
        <w:rPr>
          <w:rFonts w:ascii="Times New Roman" w:hAnsi="Times New Roman"/>
          <w:i/>
          <w:iCs/>
          <w:lang w:val="en-IE"/>
        </w:rPr>
      </w:r>
      <w:r w:rsidR="00264887" w:rsidRPr="00B74E1E">
        <w:rPr>
          <w:rFonts w:ascii="Times New Roman" w:hAnsi="Times New Roman"/>
          <w:i/>
          <w:iCs/>
          <w:lang w:val="en-IE"/>
        </w:rPr>
        <w:fldChar w:fldCharType="separate"/>
      </w:r>
      <w:r w:rsidR="002B4E1C">
        <w:rPr>
          <w:rFonts w:ascii="Times New Roman" w:hAnsi="Times New Roman"/>
          <w:i/>
          <w:iCs/>
          <w:lang w:val="en-IE"/>
        </w:rPr>
        <w:t>7</w:t>
      </w:r>
      <w:r w:rsidR="00264887" w:rsidRPr="00B74E1E">
        <w:rPr>
          <w:rFonts w:ascii="Times New Roman" w:hAnsi="Times New Roman"/>
          <w:i/>
          <w:iCs/>
          <w:lang w:val="en-IE"/>
        </w:rPr>
        <w:fldChar w:fldCharType="end"/>
      </w:r>
      <w:r w:rsidRPr="00B74E1E">
        <w:rPr>
          <w:rFonts w:ascii="Times New Roman" w:hAnsi="Times New Roman"/>
          <w:i/>
          <w:iCs/>
          <w:lang w:val="en-IE"/>
        </w:rPr>
        <w:t xml:space="preserve"> of the PP, please also explain why market incentives or market signals alone cannot deliver a change to your behaviour.</w:t>
      </w:r>
    </w:p>
    <w:p w14:paraId="10B511D2" w14:textId="77777777" w:rsidR="00F37604" w:rsidRDefault="00F37604">
      <w:pPr>
        <w:pStyle w:val="ITAbsatzohneNr"/>
        <w:spacing w:line="276" w:lineRule="auto"/>
        <w:jc w:val="both"/>
        <w:rPr>
          <w:rFonts w:ascii="Times New Roman" w:hAnsi="Times New Roman"/>
          <w:i/>
          <w:iCs/>
          <w:lang w:val="en-IE"/>
        </w:rPr>
      </w:pPr>
    </w:p>
    <w:p w14:paraId="75E6E3D5" w14:textId="6B79EED8" w:rsidR="005477E1" w:rsidRPr="00B74E1E" w:rsidRDefault="005477E1" w:rsidP="00AD6D6A">
      <w:pPr>
        <w:pStyle w:val="ITberschrift11"/>
        <w:spacing w:line="276" w:lineRule="auto"/>
        <w:jc w:val="both"/>
        <w:rPr>
          <w:rFonts w:ascii="Times New Roman" w:hAnsi="Times New Roman"/>
          <w:lang w:val="en-IE"/>
        </w:rPr>
      </w:pPr>
      <w:bookmarkStart w:id="209" w:name="_Toc126857783"/>
      <w:bookmarkStart w:id="210" w:name="_Toc126857929"/>
      <w:bookmarkStart w:id="211" w:name="_Toc126858333"/>
      <w:bookmarkStart w:id="212" w:name="_Toc126871428"/>
      <w:bookmarkStart w:id="213" w:name="_Toc124154309"/>
      <w:bookmarkStart w:id="214" w:name="_Toc124153992"/>
      <w:bookmarkStart w:id="215" w:name="_Toc124153993"/>
      <w:bookmarkStart w:id="216" w:name="_Toc124153994"/>
      <w:bookmarkStart w:id="217" w:name="_Toc148106590"/>
      <w:bookmarkStart w:id="218" w:name="_Toc224722423"/>
      <w:bookmarkEnd w:id="209"/>
      <w:bookmarkEnd w:id="210"/>
      <w:bookmarkEnd w:id="211"/>
      <w:bookmarkEnd w:id="212"/>
      <w:bookmarkEnd w:id="213"/>
      <w:bookmarkEnd w:id="214"/>
      <w:bookmarkEnd w:id="215"/>
      <w:bookmarkEnd w:id="216"/>
      <w:r w:rsidRPr="00B74E1E">
        <w:rPr>
          <w:rFonts w:ascii="Times New Roman" w:hAnsi="Times New Roman"/>
          <w:lang w:val="en-IE"/>
        </w:rPr>
        <w:t xml:space="preserve">Appropriateness of the aid </w:t>
      </w:r>
      <w:r w:rsidR="0018682D">
        <w:rPr>
          <w:rFonts w:ascii="Times New Roman" w:hAnsi="Times New Roman"/>
          <w:lang w:val="en-IE"/>
        </w:rPr>
        <w:t xml:space="preserve">and of the aid </w:t>
      </w:r>
      <w:r w:rsidRPr="00B74E1E">
        <w:rPr>
          <w:rFonts w:ascii="Times New Roman" w:hAnsi="Times New Roman"/>
          <w:lang w:val="en-IE"/>
        </w:rPr>
        <w:t>instrument</w:t>
      </w:r>
      <w:bookmarkEnd w:id="217"/>
      <w:bookmarkEnd w:id="218"/>
    </w:p>
    <w:p w14:paraId="43677CF1" w14:textId="77777777" w:rsidR="0018682D" w:rsidRDefault="0018682D" w:rsidP="00AD6D6A">
      <w:pPr>
        <w:pStyle w:val="ITAbsatzohneNr"/>
        <w:spacing w:line="276" w:lineRule="auto"/>
        <w:jc w:val="both"/>
        <w:rPr>
          <w:rFonts w:ascii="Times New Roman" w:hAnsi="Times New Roman"/>
          <w:i/>
          <w:iCs/>
          <w:lang w:val="en-IE"/>
        </w:rPr>
      </w:pPr>
    </w:p>
    <w:p w14:paraId="6A589AE7" w14:textId="6BFB9F46" w:rsidR="0018682D" w:rsidRDefault="0018682D" w:rsidP="0018682D">
      <w:pPr>
        <w:pStyle w:val="ITAbsatzohneNr"/>
        <w:spacing w:line="276" w:lineRule="auto"/>
        <w:jc w:val="both"/>
        <w:rPr>
          <w:rFonts w:ascii="Times New Roman" w:hAnsi="Times New Roman"/>
          <w:i/>
          <w:iCs/>
          <w:lang w:val="en-IE" w:bidi="en-US"/>
        </w:rPr>
      </w:pPr>
      <w:r w:rsidRPr="00B74E1E">
        <w:rPr>
          <w:rFonts w:ascii="Times New Roman" w:hAnsi="Times New Roman"/>
          <w:i/>
          <w:iCs/>
          <w:lang w:val="en-IE" w:bidi="en-US"/>
        </w:rPr>
        <w:t xml:space="preserve">Please explain whether there are any </w:t>
      </w:r>
      <w:r>
        <w:rPr>
          <w:rFonts w:ascii="Times New Roman" w:hAnsi="Times New Roman"/>
          <w:i/>
          <w:iCs/>
          <w:lang w:val="en-IE" w:bidi="en-US"/>
        </w:rPr>
        <w:t xml:space="preserve">other </w:t>
      </w:r>
      <w:r w:rsidRPr="00B74E1E">
        <w:rPr>
          <w:rFonts w:ascii="Times New Roman" w:hAnsi="Times New Roman"/>
          <w:i/>
          <w:iCs/>
          <w:lang w:val="en-IE" w:bidi="en-US"/>
        </w:rPr>
        <w:t xml:space="preserve">policies and </w:t>
      </w:r>
      <w:r>
        <w:rPr>
          <w:rFonts w:ascii="Times New Roman" w:hAnsi="Times New Roman"/>
          <w:i/>
          <w:iCs/>
          <w:lang w:val="en-IE" w:bidi="en-US"/>
        </w:rPr>
        <w:t>(</w:t>
      </w:r>
      <w:r w:rsidRPr="00B74E1E">
        <w:rPr>
          <w:rFonts w:ascii="Times New Roman" w:hAnsi="Times New Roman"/>
          <w:i/>
          <w:iCs/>
          <w:lang w:val="en-IE" w:bidi="en-US"/>
        </w:rPr>
        <w:t>support</w:t>
      </w:r>
      <w:r>
        <w:rPr>
          <w:rFonts w:ascii="Times New Roman" w:hAnsi="Times New Roman"/>
          <w:i/>
          <w:iCs/>
          <w:lang w:val="en-IE" w:bidi="en-US"/>
        </w:rPr>
        <w:t>)</w:t>
      </w:r>
      <w:r w:rsidRPr="00B74E1E">
        <w:rPr>
          <w:rFonts w:ascii="Times New Roman" w:hAnsi="Times New Roman"/>
          <w:i/>
          <w:iCs/>
          <w:lang w:val="en-IE" w:bidi="en-US"/>
        </w:rPr>
        <w:t xml:space="preserve"> measures in place that already address the market failures affecting your project, as identified in section </w:t>
      </w:r>
      <w:r w:rsidRPr="00B74E1E">
        <w:rPr>
          <w:rFonts w:ascii="Times New Roman" w:hAnsi="Times New Roman"/>
          <w:i/>
          <w:iCs/>
          <w:lang w:val="en-IE" w:bidi="en-US"/>
        </w:rPr>
        <w:fldChar w:fldCharType="begin"/>
      </w:r>
      <w:r w:rsidRPr="00B74E1E">
        <w:rPr>
          <w:rFonts w:ascii="Times New Roman" w:hAnsi="Times New Roman"/>
          <w:i/>
          <w:iCs/>
          <w:lang w:val="en-IE" w:bidi="en-US"/>
        </w:rPr>
        <w:instrText xml:space="preserve"> REF _Ref147321907 \r \h  \* MERGEFORMAT </w:instrText>
      </w:r>
      <w:r w:rsidRPr="00B74E1E">
        <w:rPr>
          <w:rFonts w:ascii="Times New Roman" w:hAnsi="Times New Roman"/>
          <w:i/>
          <w:iCs/>
          <w:lang w:val="en-IE" w:bidi="en-US"/>
        </w:rPr>
      </w:r>
      <w:r w:rsidRPr="00B74E1E">
        <w:rPr>
          <w:rFonts w:ascii="Times New Roman" w:hAnsi="Times New Roman"/>
          <w:i/>
          <w:iCs/>
          <w:lang w:val="en-IE" w:bidi="en-US"/>
        </w:rPr>
        <w:fldChar w:fldCharType="separate"/>
      </w:r>
      <w:r w:rsidR="002B4E1C">
        <w:rPr>
          <w:rFonts w:ascii="Times New Roman" w:hAnsi="Times New Roman"/>
          <w:i/>
          <w:iCs/>
          <w:lang w:val="en-IE" w:bidi="en-US"/>
        </w:rPr>
        <w:t>7</w:t>
      </w:r>
      <w:r w:rsidRPr="00B74E1E">
        <w:rPr>
          <w:rFonts w:ascii="Times New Roman" w:hAnsi="Times New Roman"/>
          <w:i/>
          <w:iCs/>
          <w:lang w:val="en-IE" w:bidi="en-US"/>
        </w:rPr>
        <w:fldChar w:fldCharType="end"/>
      </w:r>
      <w:r w:rsidRPr="00B74E1E">
        <w:rPr>
          <w:rFonts w:ascii="Times New Roman" w:hAnsi="Times New Roman"/>
          <w:i/>
          <w:iCs/>
          <w:lang w:val="en-IE" w:bidi="en-US"/>
        </w:rPr>
        <w:t xml:space="preserve"> of the PP (e.g., </w:t>
      </w:r>
      <w:proofErr w:type="spellStart"/>
      <w:r w:rsidRPr="00B74E1E">
        <w:rPr>
          <w:rFonts w:ascii="Times New Roman" w:hAnsi="Times New Roman"/>
          <w:i/>
          <w:iCs/>
          <w:lang w:val="en-IE" w:bidi="en-US"/>
        </w:rPr>
        <w:t>R&amp;D&amp;I</w:t>
      </w:r>
      <w:proofErr w:type="spellEnd"/>
      <w:r w:rsidRPr="00B74E1E">
        <w:rPr>
          <w:rFonts w:ascii="Times New Roman" w:hAnsi="Times New Roman"/>
          <w:i/>
          <w:iCs/>
          <w:lang w:val="en-IE" w:bidi="en-US"/>
        </w:rPr>
        <w:t xml:space="preserve"> program</w:t>
      </w:r>
      <w:r>
        <w:rPr>
          <w:rFonts w:ascii="Times New Roman" w:hAnsi="Times New Roman"/>
          <w:i/>
          <w:iCs/>
          <w:lang w:val="en-IE" w:bidi="en-US"/>
        </w:rPr>
        <w:t>me</w:t>
      </w:r>
      <w:r w:rsidRPr="00B74E1E">
        <w:rPr>
          <w:rFonts w:ascii="Times New Roman" w:hAnsi="Times New Roman"/>
          <w:i/>
          <w:iCs/>
          <w:lang w:val="en-IE" w:bidi="en-US"/>
        </w:rPr>
        <w:t>s, aid schemes</w:t>
      </w:r>
      <w:r w:rsidRPr="0018682D">
        <w:rPr>
          <w:rFonts w:ascii="Times New Roman" w:hAnsi="Times New Roman"/>
          <w:i/>
          <w:iCs/>
          <w:lang w:val="en-IE" w:bidi="en-US"/>
        </w:rPr>
        <w:t xml:space="preserve"> </w:t>
      </w:r>
      <w:r>
        <w:rPr>
          <w:rFonts w:ascii="Times New Roman" w:hAnsi="Times New Roman"/>
          <w:i/>
          <w:iCs/>
          <w:lang w:val="en-IE" w:bidi="en-US"/>
        </w:rPr>
        <w:t>under other State aid rules</w:t>
      </w:r>
      <w:r w:rsidRPr="00B74E1E">
        <w:rPr>
          <w:rFonts w:ascii="Times New Roman" w:hAnsi="Times New Roman"/>
          <w:i/>
          <w:iCs/>
          <w:lang w:val="en-IE" w:bidi="en-US"/>
        </w:rPr>
        <w:t>, other regulations or policies). If additional policies and measures are already in place to address (some of the) market failures identified, please demonstrate why those instruments are not sufficient to address the market failures sufficiently</w:t>
      </w:r>
      <w:r>
        <w:rPr>
          <w:rFonts w:ascii="Times New Roman" w:hAnsi="Times New Roman"/>
          <w:i/>
          <w:iCs/>
          <w:lang w:val="en-IE" w:bidi="en-US"/>
        </w:rPr>
        <w:t xml:space="preserve"> and why State aid under IPCEI rules is the most appropriate measure. </w:t>
      </w:r>
    </w:p>
    <w:p w14:paraId="428DF8B3" w14:textId="77777777" w:rsidR="0018682D" w:rsidRDefault="0018682D" w:rsidP="00AD6D6A">
      <w:pPr>
        <w:pStyle w:val="ITAbsatzohneNr"/>
        <w:spacing w:line="276" w:lineRule="auto"/>
        <w:jc w:val="both"/>
        <w:rPr>
          <w:rFonts w:ascii="Times New Roman" w:hAnsi="Times New Roman"/>
          <w:i/>
          <w:iCs/>
          <w:lang w:val="en-IE"/>
        </w:rPr>
      </w:pPr>
    </w:p>
    <w:p w14:paraId="3776F363" w14:textId="66C63034" w:rsidR="00FC663A" w:rsidRPr="00B74E1E" w:rsidRDefault="017BE2B8"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Explain which</w:t>
      </w:r>
      <w:r w:rsidR="002B4E1C">
        <w:rPr>
          <w:rFonts w:ascii="Times New Roman" w:hAnsi="Times New Roman"/>
          <w:i/>
          <w:iCs/>
          <w:lang w:val="en-IE"/>
        </w:rPr>
        <w:t xml:space="preserve"> </w:t>
      </w:r>
      <w:r w:rsidRPr="00B74E1E">
        <w:rPr>
          <w:rFonts w:ascii="Times New Roman" w:hAnsi="Times New Roman"/>
          <w:i/>
          <w:iCs/>
          <w:lang w:val="en-IE"/>
        </w:rPr>
        <w:t>aid instrument is requested (</w:t>
      </w:r>
      <w:r w:rsidR="0018682D">
        <w:rPr>
          <w:rFonts w:ascii="Times New Roman" w:hAnsi="Times New Roman"/>
          <w:i/>
          <w:iCs/>
          <w:lang w:val="en-IE"/>
        </w:rPr>
        <w:t xml:space="preserve">direct </w:t>
      </w:r>
      <w:r w:rsidRPr="00B74E1E">
        <w:rPr>
          <w:rFonts w:ascii="Times New Roman" w:hAnsi="Times New Roman"/>
          <w:i/>
          <w:iCs/>
          <w:lang w:val="en-IE"/>
        </w:rPr>
        <w:t xml:space="preserve">grant, repayable advance, </w:t>
      </w:r>
      <w:r w:rsidR="0018682D">
        <w:rPr>
          <w:rFonts w:ascii="Times New Roman" w:hAnsi="Times New Roman"/>
          <w:i/>
          <w:iCs/>
          <w:lang w:val="en-IE"/>
        </w:rPr>
        <w:t xml:space="preserve">subsidised </w:t>
      </w:r>
      <w:r w:rsidRPr="00B74E1E">
        <w:rPr>
          <w:rFonts w:ascii="Times New Roman" w:hAnsi="Times New Roman"/>
          <w:i/>
          <w:iCs/>
          <w:lang w:val="en-IE"/>
        </w:rPr>
        <w:t xml:space="preserve">loan, guarantee, etc). </w:t>
      </w:r>
      <w:r w:rsidR="220B8088" w:rsidRPr="00B74E1E">
        <w:rPr>
          <w:rFonts w:ascii="Times New Roman" w:hAnsi="Times New Roman"/>
          <w:i/>
          <w:iCs/>
          <w:lang w:val="en-IE"/>
        </w:rPr>
        <w:t xml:space="preserve">Please </w:t>
      </w:r>
      <w:r w:rsidR="220B8088" w:rsidRPr="00B74E1E">
        <w:rPr>
          <w:rFonts w:ascii="Times New Roman" w:hAnsi="Times New Roman"/>
          <w:i/>
          <w:iCs/>
          <w:lang w:val="en-IE" w:bidi="en-US"/>
        </w:rPr>
        <w:t xml:space="preserve">justify why the proposed aid </w:t>
      </w:r>
      <w:r w:rsidR="5FC5AAF3" w:rsidRPr="00B74E1E">
        <w:rPr>
          <w:rFonts w:ascii="Times New Roman" w:hAnsi="Times New Roman"/>
          <w:i/>
          <w:iCs/>
          <w:lang w:val="en-IE"/>
        </w:rPr>
        <w:t xml:space="preserve">instrument </w:t>
      </w:r>
      <w:r w:rsidR="220B8088" w:rsidRPr="00B74E1E">
        <w:rPr>
          <w:rFonts w:ascii="Times New Roman" w:hAnsi="Times New Roman"/>
          <w:i/>
          <w:iCs/>
          <w:lang w:val="en-IE" w:bidi="en-US"/>
        </w:rPr>
        <w:t xml:space="preserve">constitutes the </w:t>
      </w:r>
      <w:r w:rsidR="1FBFD8A4" w:rsidRPr="00B74E1E">
        <w:rPr>
          <w:rFonts w:ascii="Times New Roman" w:hAnsi="Times New Roman"/>
          <w:i/>
          <w:iCs/>
          <w:lang w:val="en-IE" w:bidi="en-US"/>
        </w:rPr>
        <w:t xml:space="preserve">most </w:t>
      </w:r>
      <w:r w:rsidR="220B8088" w:rsidRPr="00B74E1E">
        <w:rPr>
          <w:rFonts w:ascii="Times New Roman" w:hAnsi="Times New Roman"/>
          <w:i/>
          <w:iCs/>
          <w:lang w:val="en-IE" w:bidi="en-US"/>
        </w:rPr>
        <w:t xml:space="preserve">appropriate </w:t>
      </w:r>
      <w:r w:rsidR="0018682D">
        <w:rPr>
          <w:rFonts w:ascii="Times New Roman" w:hAnsi="Times New Roman"/>
          <w:i/>
          <w:iCs/>
          <w:lang w:val="en-IE" w:bidi="en-US"/>
        </w:rPr>
        <w:t>one</w:t>
      </w:r>
      <w:r w:rsidR="220B8088" w:rsidRPr="00B74E1E">
        <w:rPr>
          <w:rFonts w:ascii="Times New Roman" w:hAnsi="Times New Roman"/>
          <w:i/>
          <w:iCs/>
          <w:lang w:val="en-IE" w:bidi="en-US"/>
        </w:rPr>
        <w:t xml:space="preserve"> to </w:t>
      </w:r>
      <w:r w:rsidR="39BA3185" w:rsidRPr="00B74E1E">
        <w:rPr>
          <w:rFonts w:ascii="Times New Roman" w:hAnsi="Times New Roman"/>
          <w:i/>
          <w:iCs/>
          <w:lang w:val="en-IE"/>
        </w:rPr>
        <w:t xml:space="preserve">achieve </w:t>
      </w:r>
      <w:r w:rsidR="220B8088" w:rsidRPr="00B74E1E">
        <w:rPr>
          <w:rFonts w:ascii="Times New Roman" w:hAnsi="Times New Roman"/>
          <w:i/>
          <w:iCs/>
          <w:lang w:val="en-IE" w:bidi="en-US"/>
        </w:rPr>
        <w:t>the objective</w:t>
      </w:r>
      <w:r w:rsidR="35DB125A" w:rsidRPr="00B74E1E">
        <w:rPr>
          <w:rFonts w:ascii="Times New Roman" w:hAnsi="Times New Roman"/>
          <w:i/>
          <w:iCs/>
          <w:lang w:val="en-IE" w:bidi="en-US"/>
        </w:rPr>
        <w:t>s</w:t>
      </w:r>
      <w:r w:rsidR="220B8088" w:rsidRPr="00B74E1E">
        <w:rPr>
          <w:rFonts w:ascii="Times New Roman" w:hAnsi="Times New Roman"/>
          <w:i/>
          <w:iCs/>
          <w:lang w:val="en-IE" w:bidi="en-US"/>
        </w:rPr>
        <w:t xml:space="preserve"> of your project</w:t>
      </w:r>
      <w:r w:rsidR="0018682D">
        <w:rPr>
          <w:rFonts w:ascii="Times New Roman" w:hAnsi="Times New Roman"/>
          <w:i/>
          <w:iCs/>
          <w:lang w:val="en-IE" w:bidi="en-US"/>
        </w:rPr>
        <w:t>, vis-à-vis other aid instruments</w:t>
      </w:r>
      <w:r w:rsidR="220B8088" w:rsidRPr="00B74E1E">
        <w:rPr>
          <w:rFonts w:ascii="Times New Roman" w:hAnsi="Times New Roman"/>
          <w:i/>
          <w:iCs/>
          <w:lang w:val="en-IE" w:bidi="en-US"/>
        </w:rPr>
        <w:t xml:space="preserve">. An aid </w:t>
      </w:r>
      <w:r w:rsidR="77AB097E" w:rsidRPr="00B74E1E">
        <w:rPr>
          <w:rFonts w:ascii="Times New Roman" w:hAnsi="Times New Roman"/>
          <w:i/>
          <w:iCs/>
          <w:lang w:val="en-IE"/>
        </w:rPr>
        <w:t xml:space="preserve">instrument </w:t>
      </w:r>
      <w:r w:rsidR="220B8088" w:rsidRPr="00B74E1E">
        <w:rPr>
          <w:rFonts w:ascii="Times New Roman" w:hAnsi="Times New Roman"/>
          <w:i/>
          <w:iCs/>
          <w:lang w:val="en-IE" w:bidi="en-US"/>
        </w:rPr>
        <w:t>will not be considered appropriate if other less distortive policy instruments or other less distortive aid instruments (</w:t>
      </w:r>
      <w:r w:rsidR="00484F52" w:rsidRPr="00B74E1E">
        <w:rPr>
          <w:rFonts w:ascii="Times New Roman" w:hAnsi="Times New Roman"/>
          <w:i/>
          <w:iCs/>
          <w:lang w:val="en-IE" w:bidi="en-US"/>
        </w:rPr>
        <w:t xml:space="preserve">e.g., </w:t>
      </w:r>
      <w:r w:rsidR="220B8088" w:rsidRPr="00B74E1E">
        <w:rPr>
          <w:rFonts w:ascii="Times New Roman" w:hAnsi="Times New Roman"/>
          <w:i/>
          <w:iCs/>
          <w:lang w:val="en-IE" w:bidi="en-US"/>
        </w:rPr>
        <w:t>loans instead of grants) make it possible to achieve the same result.</w:t>
      </w:r>
      <w:r w:rsidR="1FC07C26" w:rsidRPr="00B74E1E">
        <w:rPr>
          <w:rFonts w:ascii="Times New Roman" w:hAnsi="Times New Roman"/>
          <w:i/>
          <w:iCs/>
          <w:lang w:val="en-IE" w:bidi="en-US"/>
        </w:rPr>
        <w:t xml:space="preserve"> </w:t>
      </w:r>
    </w:p>
    <w:p w14:paraId="6963DC94" w14:textId="77777777" w:rsidR="00FC663A" w:rsidRPr="00B74E1E" w:rsidRDefault="00FC663A" w:rsidP="00AD6D6A">
      <w:pPr>
        <w:pStyle w:val="ITAbsatzohneNr"/>
        <w:spacing w:line="276" w:lineRule="auto"/>
        <w:jc w:val="both"/>
        <w:rPr>
          <w:rFonts w:ascii="Times New Roman" w:hAnsi="Times New Roman"/>
          <w:i/>
          <w:iCs/>
          <w:lang w:val="en-IE" w:bidi="en-US"/>
        </w:rPr>
      </w:pPr>
    </w:p>
    <w:p w14:paraId="141C688A" w14:textId="77777777" w:rsidR="0010333C" w:rsidRPr="00B74E1E" w:rsidRDefault="0010333C" w:rsidP="00AD6D6A">
      <w:pPr>
        <w:pStyle w:val="ITAbsatzohneNr"/>
        <w:spacing w:line="276" w:lineRule="auto"/>
        <w:jc w:val="both"/>
        <w:rPr>
          <w:rFonts w:ascii="Times New Roman" w:hAnsi="Times New Roman"/>
          <w:i/>
          <w:iCs/>
          <w:lang w:val="en-IE" w:bidi="en-US"/>
        </w:rPr>
      </w:pPr>
    </w:p>
    <w:p w14:paraId="32F18BF1" w14:textId="6ADF40AD" w:rsidR="00223760" w:rsidRPr="00FC3B9A" w:rsidRDefault="007D0329" w:rsidP="00AD6D6A">
      <w:pPr>
        <w:pStyle w:val="ITberschrift11"/>
        <w:spacing w:line="276" w:lineRule="auto"/>
        <w:jc w:val="both"/>
        <w:rPr>
          <w:rFonts w:ascii="Times New Roman" w:hAnsi="Times New Roman"/>
          <w:lang w:val="en-IE"/>
        </w:rPr>
      </w:pPr>
      <w:bookmarkStart w:id="219" w:name="_Ref147322305"/>
      <w:bookmarkStart w:id="220" w:name="_Toc148106591"/>
      <w:bookmarkStart w:id="221" w:name="_Toc224722424"/>
      <w:r w:rsidRPr="00FC3B9A">
        <w:rPr>
          <w:rFonts w:ascii="Times New Roman" w:hAnsi="Times New Roman"/>
          <w:lang w:val="en-IE"/>
        </w:rPr>
        <w:t>P</w:t>
      </w:r>
      <w:r w:rsidR="00223760" w:rsidRPr="00FC3B9A">
        <w:rPr>
          <w:rFonts w:ascii="Times New Roman" w:hAnsi="Times New Roman"/>
          <w:lang w:val="en-IE"/>
        </w:rPr>
        <w:t xml:space="preserve">roportionality of </w:t>
      </w:r>
      <w:r w:rsidR="001F2984" w:rsidRPr="00FC3B9A">
        <w:rPr>
          <w:rFonts w:ascii="Times New Roman" w:hAnsi="Times New Roman"/>
          <w:lang w:val="en-IE"/>
        </w:rPr>
        <w:t>the S</w:t>
      </w:r>
      <w:r w:rsidR="00223760" w:rsidRPr="00FC3B9A">
        <w:rPr>
          <w:rFonts w:ascii="Times New Roman" w:hAnsi="Times New Roman"/>
          <w:lang w:val="en-IE"/>
        </w:rPr>
        <w:t>tate aid</w:t>
      </w:r>
      <w:bookmarkEnd w:id="219"/>
      <w:bookmarkEnd w:id="220"/>
      <w:bookmarkEnd w:id="221"/>
      <w:r w:rsidR="00A21C76" w:rsidRPr="00FC3B9A">
        <w:rPr>
          <w:rFonts w:ascii="Times New Roman" w:hAnsi="Times New Roman"/>
          <w:lang w:val="en-IE"/>
        </w:rPr>
        <w:t xml:space="preserve"> </w:t>
      </w:r>
    </w:p>
    <w:p w14:paraId="2FB15AC8" w14:textId="79F86ADA" w:rsidR="00561888" w:rsidRPr="00B74E1E" w:rsidRDefault="6818A4CC"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 this section</w:t>
      </w:r>
      <w:r w:rsidR="19DB6C1B" w:rsidRPr="00B74E1E">
        <w:rPr>
          <w:rFonts w:ascii="Times New Roman" w:hAnsi="Times New Roman"/>
          <w:i/>
          <w:iCs/>
          <w:lang w:val="en-IE"/>
        </w:rPr>
        <w:t>, please</w:t>
      </w:r>
      <w:r w:rsidR="405F2C36" w:rsidRPr="00B74E1E">
        <w:rPr>
          <w:rFonts w:ascii="Times New Roman" w:hAnsi="Times New Roman"/>
          <w:i/>
          <w:iCs/>
          <w:lang w:val="en-IE"/>
        </w:rPr>
        <w:t xml:space="preserve"> </w:t>
      </w:r>
      <w:r w:rsidR="12A59001" w:rsidRPr="00B74E1E">
        <w:rPr>
          <w:rFonts w:ascii="Times New Roman" w:hAnsi="Times New Roman"/>
          <w:i/>
          <w:iCs/>
          <w:lang w:val="en-IE"/>
        </w:rPr>
        <w:t>describe and justify</w:t>
      </w:r>
      <w:r w:rsidRPr="00B74E1E">
        <w:rPr>
          <w:rFonts w:ascii="Times New Roman" w:hAnsi="Times New Roman"/>
          <w:i/>
          <w:iCs/>
          <w:lang w:val="en-IE"/>
        </w:rPr>
        <w:t xml:space="preserve"> </w:t>
      </w:r>
      <w:r w:rsidR="3848833B" w:rsidRPr="00B74E1E">
        <w:rPr>
          <w:rFonts w:ascii="Times New Roman" w:hAnsi="Times New Roman"/>
          <w:i/>
          <w:iCs/>
          <w:lang w:val="en-IE"/>
        </w:rPr>
        <w:t xml:space="preserve">all </w:t>
      </w:r>
      <w:r w:rsidRPr="00B74E1E">
        <w:rPr>
          <w:rFonts w:ascii="Times New Roman" w:hAnsi="Times New Roman"/>
          <w:i/>
          <w:iCs/>
          <w:lang w:val="en-IE"/>
        </w:rPr>
        <w:t>costs and revenues</w:t>
      </w:r>
      <w:r w:rsidR="47FD3F48" w:rsidRPr="00B74E1E">
        <w:rPr>
          <w:rFonts w:ascii="Times New Roman" w:hAnsi="Times New Roman"/>
          <w:i/>
          <w:iCs/>
          <w:lang w:val="en-IE"/>
        </w:rPr>
        <w:t xml:space="preserve"> </w:t>
      </w:r>
      <w:r w:rsidR="6101ECBF" w:rsidRPr="00B74E1E">
        <w:rPr>
          <w:rFonts w:ascii="Times New Roman" w:hAnsi="Times New Roman"/>
          <w:i/>
          <w:iCs/>
          <w:lang w:val="en-IE"/>
        </w:rPr>
        <w:t xml:space="preserve">expected </w:t>
      </w:r>
      <w:r w:rsidR="47FD3F48" w:rsidRPr="00B74E1E">
        <w:rPr>
          <w:rFonts w:ascii="Times New Roman" w:hAnsi="Times New Roman"/>
          <w:i/>
          <w:iCs/>
          <w:lang w:val="en-IE"/>
        </w:rPr>
        <w:t>during the lifetime</w:t>
      </w:r>
      <w:r w:rsidRPr="00B74E1E">
        <w:rPr>
          <w:rFonts w:ascii="Times New Roman" w:hAnsi="Times New Roman"/>
          <w:i/>
          <w:iCs/>
          <w:lang w:val="en-IE"/>
        </w:rPr>
        <w:t xml:space="preserve"> of the project</w:t>
      </w:r>
      <w:r w:rsidR="58954267" w:rsidRPr="00B74E1E">
        <w:rPr>
          <w:rFonts w:ascii="Times New Roman" w:hAnsi="Times New Roman"/>
          <w:i/>
          <w:iCs/>
          <w:lang w:val="en-IE"/>
        </w:rPr>
        <w:t xml:space="preserve"> a</w:t>
      </w:r>
      <w:r w:rsidR="78F2ED1B" w:rsidRPr="00B74E1E">
        <w:rPr>
          <w:rFonts w:ascii="Times New Roman" w:hAnsi="Times New Roman"/>
          <w:i/>
          <w:iCs/>
          <w:lang w:val="en-IE"/>
        </w:rPr>
        <w:t xml:space="preserve">s well as </w:t>
      </w:r>
      <w:r w:rsidR="4DEF3600" w:rsidRPr="00B74E1E">
        <w:rPr>
          <w:rFonts w:ascii="Times New Roman" w:hAnsi="Times New Roman"/>
          <w:i/>
          <w:iCs/>
          <w:lang w:val="en-IE"/>
        </w:rPr>
        <w:t>all</w:t>
      </w:r>
      <w:r w:rsidRPr="00B74E1E">
        <w:rPr>
          <w:rFonts w:ascii="Times New Roman" w:hAnsi="Times New Roman"/>
          <w:i/>
          <w:iCs/>
          <w:lang w:val="en-IE"/>
        </w:rPr>
        <w:t xml:space="preserve"> input parameters for the company’s calculations in the</w:t>
      </w:r>
      <w:r w:rsidR="47FD3F48" w:rsidRPr="00B74E1E">
        <w:rPr>
          <w:rFonts w:ascii="Times New Roman" w:hAnsi="Times New Roman"/>
          <w:i/>
          <w:iCs/>
          <w:lang w:val="en-IE"/>
        </w:rPr>
        <w:t xml:space="preserve"> Funding Gap</w:t>
      </w:r>
      <w:r w:rsidRPr="00B74E1E">
        <w:rPr>
          <w:rFonts w:ascii="Times New Roman" w:hAnsi="Times New Roman"/>
          <w:i/>
          <w:iCs/>
          <w:lang w:val="en-IE"/>
        </w:rPr>
        <w:t xml:space="preserve"> </w:t>
      </w:r>
      <w:r w:rsidR="47FD3F48" w:rsidRPr="00B74E1E">
        <w:rPr>
          <w:rFonts w:ascii="Times New Roman" w:hAnsi="Times New Roman"/>
          <w:i/>
          <w:iCs/>
          <w:lang w:val="en-IE"/>
        </w:rPr>
        <w:t>(</w:t>
      </w:r>
      <w:r w:rsidR="21219F54" w:rsidRPr="00B74E1E">
        <w:rPr>
          <w:rFonts w:ascii="Times New Roman" w:hAnsi="Times New Roman"/>
          <w:i/>
          <w:iCs/>
          <w:lang w:val="en-IE"/>
        </w:rPr>
        <w:t>FG</w:t>
      </w:r>
      <w:r w:rsidR="47FD3F48" w:rsidRPr="00B74E1E">
        <w:rPr>
          <w:rFonts w:ascii="Times New Roman" w:hAnsi="Times New Roman"/>
          <w:i/>
          <w:iCs/>
          <w:lang w:val="en-IE"/>
        </w:rPr>
        <w:t>)</w:t>
      </w:r>
      <w:r w:rsidRPr="00B74E1E">
        <w:rPr>
          <w:rFonts w:ascii="Times New Roman" w:hAnsi="Times New Roman"/>
          <w:i/>
          <w:iCs/>
          <w:lang w:val="en-IE"/>
        </w:rPr>
        <w:t xml:space="preserve"> template</w:t>
      </w:r>
      <w:r w:rsidR="623E42D0"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23E42D0" w:rsidRPr="00B74E1E">
        <w:rPr>
          <w:rFonts w:ascii="Times New Roman" w:hAnsi="Times New Roman"/>
          <w:i/>
          <w:iCs/>
          <w:lang w:val="en-IE"/>
        </w:rPr>
        <w:t>terminal value, WACC parameters, etc.)</w:t>
      </w:r>
      <w:r w:rsidRPr="00B74E1E">
        <w:rPr>
          <w:rFonts w:ascii="Times New Roman" w:hAnsi="Times New Roman"/>
          <w:i/>
          <w:iCs/>
          <w:lang w:val="en-IE"/>
        </w:rPr>
        <w:t xml:space="preserve">. </w:t>
      </w:r>
      <w:r w:rsidR="00FC3B9A">
        <w:rPr>
          <w:rFonts w:ascii="Times New Roman" w:hAnsi="Times New Roman"/>
          <w:i/>
          <w:iCs/>
          <w:lang w:val="en-IE"/>
        </w:rPr>
        <w:t>In principle, a</w:t>
      </w:r>
      <w:r w:rsidR="3018B5A9" w:rsidRPr="00B74E1E">
        <w:rPr>
          <w:rFonts w:ascii="Times New Roman" w:hAnsi="Times New Roman"/>
          <w:i/>
          <w:iCs/>
          <w:lang w:val="en-IE"/>
        </w:rPr>
        <w:t>ll assumptions and/or estimates on costs, revenues and input parameters for your funding gap calculation should be substantiated with appropriate evidence (</w:t>
      </w:r>
      <w:r w:rsidR="00484F52" w:rsidRPr="00B74E1E">
        <w:rPr>
          <w:rFonts w:ascii="Times New Roman" w:hAnsi="Times New Roman"/>
          <w:i/>
          <w:iCs/>
          <w:lang w:val="en-IE"/>
        </w:rPr>
        <w:t xml:space="preserve">e.g., </w:t>
      </w:r>
      <w:r w:rsidR="61DFFBA4" w:rsidRPr="00B74E1E">
        <w:rPr>
          <w:rFonts w:ascii="Times New Roman" w:hAnsi="Times New Roman"/>
          <w:i/>
          <w:iCs/>
          <w:lang w:val="en-IE"/>
        </w:rPr>
        <w:t>price quotes from suppliers, quantitative benchmarks from previous similar projects, extracts from internal or public company documents</w:t>
      </w:r>
      <w:r w:rsidR="4D7B68E3" w:rsidRPr="00B74E1E">
        <w:rPr>
          <w:rFonts w:ascii="Times New Roman" w:hAnsi="Times New Roman"/>
          <w:i/>
          <w:iCs/>
          <w:lang w:val="en-IE"/>
        </w:rPr>
        <w:t>, market studies, academic papers, relevant historical data, etc.)</w:t>
      </w:r>
      <w:r w:rsidR="00D80677">
        <w:rPr>
          <w:rFonts w:ascii="Times New Roman" w:hAnsi="Times New Roman"/>
          <w:i/>
          <w:iCs/>
          <w:lang w:val="en-IE"/>
        </w:rPr>
        <w:t xml:space="preserve">, to the extent available. </w:t>
      </w:r>
    </w:p>
    <w:p w14:paraId="52DBC092" w14:textId="3EFA002A" w:rsidR="00561888" w:rsidRPr="00B74E1E" w:rsidRDefault="6818A4CC"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ensure full consistency between the explanations and figures in the PP and the data </w:t>
      </w:r>
      <w:r w:rsidR="33754D4E" w:rsidRPr="00B74E1E">
        <w:rPr>
          <w:rFonts w:ascii="Times New Roman" w:hAnsi="Times New Roman"/>
          <w:i/>
          <w:iCs/>
          <w:lang w:val="en-IE"/>
        </w:rPr>
        <w:t xml:space="preserve">provided </w:t>
      </w:r>
      <w:r w:rsidRPr="00B74E1E">
        <w:rPr>
          <w:rFonts w:ascii="Times New Roman" w:hAnsi="Times New Roman"/>
          <w:i/>
          <w:iCs/>
          <w:lang w:val="en-IE"/>
        </w:rPr>
        <w:t>in the FG</w:t>
      </w:r>
      <w:r w:rsidR="4101AD36" w:rsidRPr="00B74E1E">
        <w:rPr>
          <w:rFonts w:ascii="Times New Roman" w:hAnsi="Times New Roman"/>
          <w:i/>
          <w:iCs/>
          <w:lang w:val="en-IE"/>
        </w:rPr>
        <w:t xml:space="preserve"> template</w:t>
      </w:r>
      <w:r w:rsidRPr="00B74E1E">
        <w:rPr>
          <w:rFonts w:ascii="Times New Roman" w:hAnsi="Times New Roman"/>
          <w:i/>
          <w:iCs/>
          <w:lang w:val="en-IE"/>
        </w:rPr>
        <w:t xml:space="preserve">. Please </w:t>
      </w:r>
      <w:r w:rsidR="01F59747" w:rsidRPr="00B74E1E">
        <w:rPr>
          <w:rFonts w:ascii="Times New Roman" w:hAnsi="Times New Roman"/>
          <w:i/>
          <w:iCs/>
          <w:lang w:val="en-IE"/>
        </w:rPr>
        <w:t>indicate clearly</w:t>
      </w:r>
      <w:r w:rsidRPr="00B74E1E">
        <w:rPr>
          <w:rFonts w:ascii="Times New Roman" w:hAnsi="Times New Roman"/>
          <w:i/>
          <w:iCs/>
          <w:lang w:val="en-IE"/>
        </w:rPr>
        <w:t xml:space="preserve"> in the PP where in the FG </w:t>
      </w:r>
      <w:r w:rsidR="1500F3C0" w:rsidRPr="00B74E1E">
        <w:rPr>
          <w:rFonts w:ascii="Times New Roman" w:hAnsi="Times New Roman"/>
          <w:i/>
          <w:iCs/>
          <w:lang w:val="en-IE"/>
        </w:rPr>
        <w:t xml:space="preserve">template </w:t>
      </w:r>
      <w:r w:rsidRPr="00B74E1E">
        <w:rPr>
          <w:rFonts w:ascii="Times New Roman" w:hAnsi="Times New Roman"/>
          <w:i/>
          <w:iCs/>
          <w:lang w:val="en-IE"/>
        </w:rPr>
        <w:t>the data can be found</w:t>
      </w:r>
      <w:r w:rsidR="6B3CC314"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B3CC314" w:rsidRPr="00B74E1E">
        <w:rPr>
          <w:rFonts w:ascii="Times New Roman" w:hAnsi="Times New Roman"/>
          <w:i/>
          <w:iCs/>
          <w:lang w:val="en-IE"/>
        </w:rPr>
        <w:t>name of Excel worksheet, row/column, cells)</w:t>
      </w:r>
      <w:r w:rsidR="00CE5C76">
        <w:rPr>
          <w:rFonts w:ascii="Times New Roman" w:hAnsi="Times New Roman"/>
          <w:i/>
          <w:iCs/>
          <w:lang w:val="en-IE"/>
        </w:rPr>
        <w:t>.</w:t>
      </w:r>
      <w:r w:rsidR="02D594D8" w:rsidRPr="00B74E1E">
        <w:rPr>
          <w:rFonts w:ascii="Times New Roman" w:hAnsi="Times New Roman"/>
          <w:i/>
          <w:iCs/>
          <w:lang w:val="en-IE"/>
        </w:rPr>
        <w:t xml:space="preserve"> Formulas for custom calculations in the FG template should be explained and be consistent with the descriptions provided in the PP template. </w:t>
      </w:r>
      <w:r w:rsidR="70AA35EF" w:rsidRPr="00B74E1E">
        <w:rPr>
          <w:rFonts w:ascii="Times New Roman" w:hAnsi="Times New Roman"/>
          <w:i/>
          <w:iCs/>
          <w:lang w:val="en-IE"/>
        </w:rPr>
        <w:t>In the FG template, figures should generally not be hard-coded.</w:t>
      </w:r>
    </w:p>
    <w:p w14:paraId="373A2768" w14:textId="66142C02" w:rsidR="00452D47" w:rsidRPr="00B74E1E" w:rsidRDefault="71DD70D8" w:rsidP="00AD6D6A">
      <w:pPr>
        <w:pStyle w:val="ITAbsatzohneNr"/>
        <w:spacing w:after="120" w:line="276" w:lineRule="auto"/>
        <w:jc w:val="both"/>
        <w:rPr>
          <w:rFonts w:ascii="Times New Roman" w:hAnsi="Times New Roman"/>
          <w:i/>
          <w:iCs/>
          <w:lang w:val="en-IE"/>
        </w:rPr>
      </w:pPr>
      <w:r w:rsidRPr="00B74E1E">
        <w:rPr>
          <w:rFonts w:ascii="Times New Roman" w:hAnsi="Times New Roman"/>
          <w:i/>
          <w:iCs/>
          <w:szCs w:val="24"/>
          <w:lang w:val="en-IE"/>
        </w:rPr>
        <w:t xml:space="preserve">The financial projections for your project should cover the entire project period, </w:t>
      </w:r>
      <w:r w:rsidR="00484F52" w:rsidRPr="00B74E1E">
        <w:rPr>
          <w:rFonts w:ascii="Times New Roman" w:hAnsi="Times New Roman"/>
          <w:i/>
          <w:iCs/>
          <w:szCs w:val="24"/>
          <w:lang w:val="en-IE"/>
        </w:rPr>
        <w:t xml:space="preserve">i.e., </w:t>
      </w:r>
      <w:r w:rsidRPr="00B74E1E">
        <w:rPr>
          <w:rFonts w:ascii="Times New Roman" w:hAnsi="Times New Roman"/>
          <w:i/>
          <w:iCs/>
          <w:szCs w:val="24"/>
          <w:lang w:val="en-IE"/>
        </w:rPr>
        <w:t xml:space="preserve">the full lifecycle of the envisaged product, technology or infrastructure. For </w:t>
      </w:r>
      <w:proofErr w:type="spellStart"/>
      <w:r w:rsidRPr="00B74E1E">
        <w:rPr>
          <w:rFonts w:ascii="Times New Roman" w:hAnsi="Times New Roman"/>
          <w:i/>
          <w:iCs/>
          <w:szCs w:val="24"/>
          <w:lang w:val="en-IE"/>
        </w:rPr>
        <w:t>R&amp;D&amp;I</w:t>
      </w:r>
      <w:proofErr w:type="spellEnd"/>
      <w:r w:rsidRPr="00B74E1E">
        <w:rPr>
          <w:rFonts w:ascii="Times New Roman" w:hAnsi="Times New Roman"/>
          <w:i/>
          <w:iCs/>
          <w:szCs w:val="24"/>
          <w:lang w:val="en-IE"/>
        </w:rPr>
        <w:t xml:space="preserve">/FID projects this means from the </w:t>
      </w:r>
      <w:proofErr w:type="spellStart"/>
      <w:r w:rsidRPr="00B74E1E">
        <w:rPr>
          <w:rFonts w:ascii="Times New Roman" w:hAnsi="Times New Roman"/>
          <w:i/>
          <w:iCs/>
          <w:szCs w:val="24"/>
          <w:lang w:val="en-IE"/>
        </w:rPr>
        <w:t>R&amp;D&amp;I</w:t>
      </w:r>
      <w:proofErr w:type="spellEnd"/>
      <w:r w:rsidRPr="00B74E1E">
        <w:rPr>
          <w:rFonts w:ascii="Times New Roman" w:hAnsi="Times New Roman"/>
          <w:i/>
          <w:iCs/>
          <w:szCs w:val="24"/>
          <w:lang w:val="en-IE"/>
        </w:rPr>
        <w:t xml:space="preserve"> </w:t>
      </w:r>
      <w:r w:rsidR="00D80677">
        <w:rPr>
          <w:rFonts w:ascii="Times New Roman" w:hAnsi="Times New Roman"/>
          <w:i/>
          <w:iCs/>
          <w:szCs w:val="24"/>
          <w:lang w:val="en-IE"/>
        </w:rPr>
        <w:t>activities</w:t>
      </w:r>
      <w:r w:rsidRPr="00B74E1E">
        <w:rPr>
          <w:rFonts w:ascii="Times New Roman" w:hAnsi="Times New Roman"/>
          <w:i/>
          <w:iCs/>
          <w:szCs w:val="24"/>
          <w:lang w:val="en-IE"/>
        </w:rPr>
        <w:t xml:space="preserve"> for the product or technology in question, over the FID </w:t>
      </w:r>
      <w:r w:rsidR="00D80677">
        <w:rPr>
          <w:rFonts w:ascii="Times New Roman" w:hAnsi="Times New Roman"/>
          <w:i/>
          <w:iCs/>
          <w:szCs w:val="24"/>
          <w:lang w:val="en-IE"/>
        </w:rPr>
        <w:t xml:space="preserve">activities </w:t>
      </w:r>
      <w:r w:rsidRPr="00B74E1E">
        <w:rPr>
          <w:rFonts w:ascii="Times New Roman" w:hAnsi="Times New Roman"/>
          <w:i/>
          <w:iCs/>
          <w:szCs w:val="24"/>
          <w:lang w:val="en-IE"/>
        </w:rPr>
        <w:t xml:space="preserve">and mass production, up to the final withdrawal from the market. </w:t>
      </w:r>
      <w:r w:rsidR="26356572" w:rsidRPr="00B74E1E">
        <w:rPr>
          <w:rFonts w:ascii="Times New Roman" w:hAnsi="Times New Roman"/>
          <w:i/>
          <w:iCs/>
          <w:lang w:val="en-IE"/>
        </w:rPr>
        <w:t xml:space="preserve">Hence, the FG must </w:t>
      </w:r>
      <w:r w:rsidR="008A28B6" w:rsidRPr="00B74E1E">
        <w:rPr>
          <w:rFonts w:ascii="Times New Roman" w:hAnsi="Times New Roman"/>
          <w:i/>
          <w:iCs/>
          <w:lang w:val="en-IE"/>
        </w:rPr>
        <w:t>also</w:t>
      </w:r>
      <w:r w:rsidR="137DF90C" w:rsidRPr="00B74E1E">
        <w:rPr>
          <w:rFonts w:ascii="Times New Roman" w:hAnsi="Times New Roman"/>
          <w:i/>
          <w:iCs/>
          <w:lang w:val="en-IE"/>
        </w:rPr>
        <w:t xml:space="preserve"> </w:t>
      </w:r>
      <w:r w:rsidR="26356572" w:rsidRPr="00B74E1E">
        <w:rPr>
          <w:rFonts w:ascii="Times New Roman" w:hAnsi="Times New Roman"/>
          <w:i/>
          <w:iCs/>
          <w:u w:val="single"/>
          <w:lang w:val="en-IE"/>
        </w:rPr>
        <w:t>include revenues linked to mass production</w:t>
      </w:r>
      <w:r w:rsidR="26356572" w:rsidRPr="00B74E1E">
        <w:rPr>
          <w:rFonts w:ascii="Times New Roman" w:hAnsi="Times New Roman"/>
          <w:i/>
          <w:iCs/>
          <w:lang w:val="en-IE"/>
        </w:rPr>
        <w:t>.</w:t>
      </w:r>
      <w:r w:rsidR="309F8E2C" w:rsidRPr="00B74E1E">
        <w:rPr>
          <w:rFonts w:ascii="Times New Roman" w:hAnsi="Times New Roman"/>
          <w:i/>
          <w:iCs/>
          <w:lang w:val="en-IE"/>
        </w:rPr>
        <w:t xml:space="preserve"> Likewise for infrastructure projects the FG </w:t>
      </w:r>
      <w:r w:rsidR="309F8E2C" w:rsidRPr="00B74E1E">
        <w:rPr>
          <w:rFonts w:ascii="Times New Roman" w:hAnsi="Times New Roman"/>
          <w:i/>
          <w:iCs/>
          <w:lang w:val="en-IE"/>
        </w:rPr>
        <w:lastRenderedPageBreak/>
        <w:t xml:space="preserve">should not only cover the construction phase until commissioning, but also the ensuing operational phase of the infrastructure.   </w:t>
      </w:r>
    </w:p>
    <w:p w14:paraId="614100CA" w14:textId="263CA631" w:rsidR="00F37604" w:rsidRDefault="5C43D666">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note that when presenting and justifying the costs for your project, you are required to do so in two steps: as a first step you need to explain and justify </w:t>
      </w:r>
      <w:r w:rsidR="00633E55" w:rsidRPr="00B74E1E">
        <w:rPr>
          <w:rFonts w:ascii="Times New Roman" w:hAnsi="Times New Roman"/>
          <w:i/>
          <w:iCs/>
          <w:lang w:val="en-IE"/>
        </w:rPr>
        <w:t xml:space="preserve">the level of </w:t>
      </w:r>
      <w:r w:rsidRPr="00B74E1E">
        <w:rPr>
          <w:rFonts w:ascii="Times New Roman" w:hAnsi="Times New Roman"/>
          <w:i/>
          <w:iCs/>
          <w:lang w:val="en-IE"/>
        </w:rPr>
        <w:t>your costs</w:t>
      </w:r>
      <w:r w:rsidR="00561888" w:rsidRPr="00B74E1E">
        <w:rPr>
          <w:rFonts w:ascii="Times New Roman" w:hAnsi="Times New Roman"/>
          <w:i/>
          <w:iCs/>
          <w:lang w:val="en-IE"/>
        </w:rPr>
        <w:t xml:space="preserve"> (section </w:t>
      </w:r>
      <w:r w:rsidR="004D4251" w:rsidRPr="00B74E1E">
        <w:rPr>
          <w:rFonts w:ascii="Times New Roman" w:hAnsi="Times New Roman"/>
          <w:i/>
          <w:iCs/>
          <w:lang w:val="en-IE"/>
        </w:rPr>
        <w:fldChar w:fldCharType="begin"/>
      </w:r>
      <w:r w:rsidR="004D4251" w:rsidRPr="00B74E1E">
        <w:rPr>
          <w:rFonts w:ascii="Times New Roman" w:hAnsi="Times New Roman"/>
          <w:i/>
          <w:iCs/>
          <w:lang w:val="en-IE"/>
        </w:rPr>
        <w:instrText xml:space="preserve"> REF _Ref148023357 \r \h </w:instrText>
      </w:r>
      <w:r w:rsidR="00AD6D6A" w:rsidRPr="00B74E1E">
        <w:rPr>
          <w:rFonts w:ascii="Times New Roman" w:hAnsi="Times New Roman"/>
          <w:i/>
          <w:iCs/>
          <w:lang w:val="en-IE"/>
        </w:rPr>
        <w:instrText xml:space="preserve"> \* MERGEFORMAT </w:instrText>
      </w:r>
      <w:r w:rsidR="004D4251" w:rsidRPr="00B74E1E">
        <w:rPr>
          <w:rFonts w:ascii="Times New Roman" w:hAnsi="Times New Roman"/>
          <w:i/>
          <w:iCs/>
          <w:lang w:val="en-IE"/>
        </w:rPr>
      </w:r>
      <w:r w:rsidR="004D4251" w:rsidRPr="00B74E1E">
        <w:rPr>
          <w:rFonts w:ascii="Times New Roman" w:hAnsi="Times New Roman"/>
          <w:i/>
          <w:iCs/>
          <w:lang w:val="en-IE"/>
        </w:rPr>
        <w:fldChar w:fldCharType="separate"/>
      </w:r>
      <w:r w:rsidR="004D5C76">
        <w:rPr>
          <w:rFonts w:ascii="Times New Roman" w:hAnsi="Times New Roman"/>
          <w:i/>
          <w:iCs/>
          <w:lang w:val="en-IE"/>
        </w:rPr>
        <w:t>4.4.2</w:t>
      </w:r>
      <w:r w:rsidR="004D4251" w:rsidRPr="00B74E1E">
        <w:rPr>
          <w:rFonts w:ascii="Times New Roman" w:hAnsi="Times New Roman"/>
          <w:i/>
          <w:iCs/>
          <w:lang w:val="en-IE"/>
        </w:rPr>
        <w:fldChar w:fldCharType="end"/>
      </w:r>
      <w:r w:rsidR="00561888" w:rsidRPr="00B74E1E">
        <w:rPr>
          <w:rFonts w:ascii="Times New Roman" w:hAnsi="Times New Roman"/>
          <w:i/>
          <w:iCs/>
          <w:lang w:val="en-IE"/>
        </w:rPr>
        <w:t xml:space="preserve"> with sub-sections below)</w:t>
      </w:r>
      <w:r w:rsidRPr="00B74E1E">
        <w:rPr>
          <w:rFonts w:ascii="Times New Roman" w:hAnsi="Times New Roman"/>
          <w:i/>
          <w:iCs/>
          <w:lang w:val="en-IE"/>
        </w:rPr>
        <w:t xml:space="preserve"> and, as a second step, to explain and justify the eligib</w:t>
      </w:r>
      <w:r w:rsidR="00633E55" w:rsidRPr="00B74E1E">
        <w:rPr>
          <w:rFonts w:ascii="Times New Roman" w:hAnsi="Times New Roman"/>
          <w:i/>
          <w:iCs/>
          <w:lang w:val="en-IE"/>
        </w:rPr>
        <w:t xml:space="preserve">ility of the </w:t>
      </w:r>
      <w:r w:rsidRPr="00B74E1E">
        <w:rPr>
          <w:rFonts w:ascii="Times New Roman" w:hAnsi="Times New Roman"/>
          <w:i/>
          <w:iCs/>
          <w:lang w:val="en-IE"/>
        </w:rPr>
        <w:t>costs of the project</w:t>
      </w:r>
      <w:r w:rsidR="00561888" w:rsidRPr="00B74E1E">
        <w:rPr>
          <w:rFonts w:ascii="Times New Roman" w:hAnsi="Times New Roman"/>
          <w:i/>
          <w:iCs/>
          <w:lang w:val="en-IE"/>
        </w:rPr>
        <w:t xml:space="preserve"> (section </w:t>
      </w:r>
      <w:r w:rsidR="004D4251" w:rsidRPr="00B74E1E">
        <w:rPr>
          <w:rFonts w:ascii="Times New Roman" w:hAnsi="Times New Roman"/>
          <w:i/>
          <w:iCs/>
          <w:lang w:val="en-IE"/>
        </w:rPr>
        <w:fldChar w:fldCharType="begin"/>
      </w:r>
      <w:r w:rsidR="004D4251" w:rsidRPr="00B74E1E">
        <w:rPr>
          <w:rFonts w:ascii="Times New Roman" w:hAnsi="Times New Roman"/>
          <w:i/>
          <w:iCs/>
          <w:lang w:val="en-IE"/>
        </w:rPr>
        <w:instrText xml:space="preserve"> REF _Ref148023373 \r \h </w:instrText>
      </w:r>
      <w:r w:rsidR="00AD6D6A" w:rsidRPr="00B74E1E">
        <w:rPr>
          <w:rFonts w:ascii="Times New Roman" w:hAnsi="Times New Roman"/>
          <w:i/>
          <w:iCs/>
          <w:lang w:val="en-IE"/>
        </w:rPr>
        <w:instrText xml:space="preserve"> \* MERGEFORMAT </w:instrText>
      </w:r>
      <w:r w:rsidR="004D4251" w:rsidRPr="00B74E1E">
        <w:rPr>
          <w:rFonts w:ascii="Times New Roman" w:hAnsi="Times New Roman"/>
          <w:i/>
          <w:iCs/>
          <w:lang w:val="en-IE"/>
        </w:rPr>
      </w:r>
      <w:r w:rsidR="004D4251" w:rsidRPr="00B74E1E">
        <w:rPr>
          <w:rFonts w:ascii="Times New Roman" w:hAnsi="Times New Roman"/>
          <w:i/>
          <w:iCs/>
          <w:lang w:val="en-IE"/>
        </w:rPr>
        <w:fldChar w:fldCharType="separate"/>
      </w:r>
      <w:r w:rsidR="004D5C76">
        <w:rPr>
          <w:rFonts w:ascii="Times New Roman" w:hAnsi="Times New Roman"/>
          <w:i/>
          <w:iCs/>
          <w:lang w:val="en-IE"/>
        </w:rPr>
        <w:t>4.4.3</w:t>
      </w:r>
      <w:r w:rsidR="004D4251" w:rsidRPr="00B74E1E">
        <w:rPr>
          <w:rFonts w:ascii="Times New Roman" w:hAnsi="Times New Roman"/>
          <w:i/>
          <w:iCs/>
          <w:lang w:val="en-IE"/>
        </w:rPr>
        <w:fldChar w:fldCharType="end"/>
      </w:r>
      <w:r w:rsidR="004D4251" w:rsidRPr="00B74E1E">
        <w:rPr>
          <w:rFonts w:ascii="Times New Roman" w:hAnsi="Times New Roman"/>
          <w:i/>
          <w:iCs/>
          <w:lang w:val="en-IE"/>
        </w:rPr>
        <w:t xml:space="preserve"> </w:t>
      </w:r>
      <w:r w:rsidR="00561888" w:rsidRPr="00B74E1E">
        <w:rPr>
          <w:rFonts w:ascii="Times New Roman" w:hAnsi="Times New Roman"/>
          <w:i/>
          <w:iCs/>
          <w:lang w:val="en-IE"/>
        </w:rPr>
        <w:t>and its sub-sections below)</w:t>
      </w:r>
      <w:r w:rsidRPr="00B74E1E">
        <w:rPr>
          <w:rFonts w:ascii="Times New Roman" w:hAnsi="Times New Roman"/>
          <w:i/>
          <w:iCs/>
          <w:lang w:val="en-IE"/>
        </w:rPr>
        <w:t>.</w:t>
      </w:r>
    </w:p>
    <w:p w14:paraId="553C0E67" w14:textId="5003652F" w:rsidR="00F766E6" w:rsidRPr="00B74E1E" w:rsidRDefault="08C63234" w:rsidP="001C3214">
      <w:pPr>
        <w:pStyle w:val="ITberschrift111"/>
        <w:numPr>
          <w:ilvl w:val="2"/>
          <w:numId w:val="22"/>
        </w:numPr>
        <w:spacing w:line="276" w:lineRule="auto"/>
        <w:jc w:val="both"/>
        <w:rPr>
          <w:rFonts w:ascii="Times New Roman" w:hAnsi="Times New Roman"/>
          <w:lang w:val="en-IE"/>
        </w:rPr>
      </w:pPr>
      <w:bookmarkStart w:id="222" w:name="_Toc131426597"/>
      <w:bookmarkStart w:id="223" w:name="_Toc131417589"/>
      <w:bookmarkStart w:id="224" w:name="_Toc131417699"/>
      <w:bookmarkStart w:id="225" w:name="_Toc131426598"/>
      <w:bookmarkStart w:id="226" w:name="_Toc148106592"/>
      <w:bookmarkStart w:id="227" w:name="_Toc224722425"/>
      <w:bookmarkEnd w:id="222"/>
      <w:bookmarkEnd w:id="223"/>
      <w:bookmarkEnd w:id="224"/>
      <w:bookmarkEnd w:id="225"/>
      <w:r w:rsidRPr="00B74E1E">
        <w:rPr>
          <w:rFonts w:ascii="Times New Roman" w:hAnsi="Times New Roman"/>
          <w:lang w:val="en-IE"/>
        </w:rPr>
        <w:t>Requested a</w:t>
      </w:r>
      <w:r w:rsidR="57588B23" w:rsidRPr="00B74E1E">
        <w:rPr>
          <w:rFonts w:ascii="Times New Roman" w:hAnsi="Times New Roman"/>
          <w:lang w:val="en-IE"/>
        </w:rPr>
        <w:t xml:space="preserve">mount of </w:t>
      </w:r>
      <w:r w:rsidR="025F9BD0" w:rsidRPr="00B74E1E">
        <w:rPr>
          <w:rFonts w:ascii="Times New Roman" w:hAnsi="Times New Roman"/>
          <w:lang w:val="en-IE"/>
        </w:rPr>
        <w:t xml:space="preserve">State </w:t>
      </w:r>
      <w:r w:rsidR="6491321C" w:rsidRPr="00B74E1E">
        <w:rPr>
          <w:rFonts w:ascii="Times New Roman" w:hAnsi="Times New Roman"/>
          <w:lang w:val="en-IE"/>
        </w:rPr>
        <w:t>a</w:t>
      </w:r>
      <w:r w:rsidR="025F9BD0" w:rsidRPr="00B74E1E">
        <w:rPr>
          <w:rFonts w:ascii="Times New Roman" w:hAnsi="Times New Roman"/>
          <w:lang w:val="en-IE"/>
        </w:rPr>
        <w:t>id</w:t>
      </w:r>
      <w:bookmarkEnd w:id="226"/>
      <w:bookmarkEnd w:id="227"/>
    </w:p>
    <w:p w14:paraId="5282A0E7" w14:textId="070235BD" w:rsidR="00F766E6" w:rsidRPr="00B74E1E" w:rsidRDefault="025F9BD0"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Indicate the requested State aid amount </w:t>
      </w:r>
      <w:r w:rsidR="2C5CAE27" w:rsidRPr="00B74E1E">
        <w:rPr>
          <w:rFonts w:ascii="Times New Roman" w:hAnsi="Times New Roman"/>
          <w:i/>
          <w:iCs/>
          <w:lang w:val="en-IE"/>
        </w:rPr>
        <w:t xml:space="preserve">both </w:t>
      </w:r>
      <w:r w:rsidRPr="00B74E1E">
        <w:rPr>
          <w:rFonts w:ascii="Times New Roman" w:hAnsi="Times New Roman"/>
          <w:i/>
          <w:iCs/>
          <w:lang w:val="en-IE"/>
        </w:rPr>
        <w:t>in nominal and discounted terms</w:t>
      </w:r>
      <w:r w:rsidR="3DE4C936" w:rsidRPr="00B74E1E">
        <w:rPr>
          <w:rFonts w:ascii="Times New Roman" w:hAnsi="Times New Roman"/>
          <w:i/>
          <w:iCs/>
          <w:lang w:val="en-IE"/>
        </w:rPr>
        <w:t>,</w:t>
      </w:r>
      <w:r w:rsidRPr="00B74E1E">
        <w:rPr>
          <w:rFonts w:ascii="Times New Roman" w:hAnsi="Times New Roman"/>
          <w:i/>
          <w:iCs/>
          <w:lang w:val="en-IE"/>
        </w:rPr>
        <w:t xml:space="preserve"> and </w:t>
      </w:r>
      <w:r w:rsidR="66F36ADB" w:rsidRPr="00B74E1E">
        <w:rPr>
          <w:rFonts w:ascii="Times New Roman" w:hAnsi="Times New Roman"/>
          <w:i/>
          <w:iCs/>
          <w:lang w:val="en-IE"/>
        </w:rPr>
        <w:t>with guidance fr</w:t>
      </w:r>
      <w:r w:rsidR="5C3107CE" w:rsidRPr="00B74E1E">
        <w:rPr>
          <w:rFonts w:ascii="Times New Roman" w:hAnsi="Times New Roman"/>
          <w:i/>
          <w:iCs/>
          <w:lang w:val="en-IE"/>
        </w:rPr>
        <w:t>om</w:t>
      </w:r>
      <w:r w:rsidR="66F36ADB" w:rsidRPr="00B74E1E">
        <w:rPr>
          <w:rFonts w:ascii="Times New Roman" w:hAnsi="Times New Roman"/>
          <w:i/>
          <w:iCs/>
          <w:lang w:val="en-IE"/>
        </w:rPr>
        <w:t xml:space="preserve"> your national authorities </w:t>
      </w:r>
      <w:r w:rsidRPr="00B74E1E">
        <w:rPr>
          <w:rFonts w:ascii="Times New Roman" w:hAnsi="Times New Roman"/>
          <w:i/>
          <w:iCs/>
          <w:lang w:val="en-IE"/>
        </w:rPr>
        <w:t>provide information on the anticipated yearly instalments.</w:t>
      </w:r>
      <w:r w:rsidR="7A4B7701" w:rsidRPr="00B74E1E">
        <w:rPr>
          <w:rFonts w:ascii="Times New Roman" w:hAnsi="Times New Roman"/>
          <w:i/>
          <w:iCs/>
          <w:lang w:val="en-IE"/>
        </w:rPr>
        <w:t xml:space="preserve"> The </w:t>
      </w:r>
      <w:r w:rsidR="07AF0E06" w:rsidRPr="00B74E1E">
        <w:rPr>
          <w:rFonts w:ascii="Times New Roman" w:hAnsi="Times New Roman"/>
          <w:i/>
          <w:iCs/>
          <w:lang w:val="en-IE"/>
        </w:rPr>
        <w:t>aid should be discounted using the WACC as discount factor in the project’s funding gap calculation.</w:t>
      </w:r>
      <w:r w:rsidR="2AA1E642" w:rsidRPr="00B74E1E">
        <w:rPr>
          <w:rFonts w:ascii="Times New Roman" w:hAnsi="Times New Roman"/>
          <w:i/>
          <w:iCs/>
          <w:lang w:val="en-IE"/>
        </w:rPr>
        <w:t xml:space="preserve"> </w:t>
      </w:r>
      <w:r w:rsidR="07AF0E06" w:rsidRPr="00B74E1E">
        <w:rPr>
          <w:rFonts w:ascii="Times New Roman" w:hAnsi="Times New Roman"/>
          <w:i/>
          <w:iCs/>
          <w:lang w:val="en-IE"/>
        </w:rPr>
        <w:t>The nominal aid should be lower than the eligible costs. The discounted aid should be lower than the funding gap</w:t>
      </w:r>
      <w:r w:rsidR="2AA1E642" w:rsidRPr="00B74E1E">
        <w:rPr>
          <w:rFonts w:ascii="Times New Roman" w:hAnsi="Times New Roman"/>
          <w:i/>
          <w:iCs/>
          <w:lang w:val="en-IE"/>
        </w:rPr>
        <w:t xml:space="preserve"> of the project.</w:t>
      </w:r>
    </w:p>
    <w:p w14:paraId="234E3B39" w14:textId="6356DB43" w:rsidR="00684AB8" w:rsidRPr="00B74E1E" w:rsidRDefault="223F8C98" w:rsidP="00AD6D6A">
      <w:pPr>
        <w:pStyle w:val="ITberschrift111"/>
        <w:spacing w:line="276" w:lineRule="auto"/>
        <w:jc w:val="both"/>
        <w:rPr>
          <w:rFonts w:ascii="Times New Roman" w:hAnsi="Times New Roman"/>
          <w:lang w:val="en-IE"/>
        </w:rPr>
      </w:pPr>
      <w:bookmarkStart w:id="228" w:name="_Ref148023357"/>
      <w:bookmarkStart w:id="229" w:name="_Ref148023402"/>
      <w:bookmarkStart w:id="230" w:name="_Ref148023639"/>
      <w:bookmarkStart w:id="231" w:name="_Toc148106593"/>
      <w:bookmarkStart w:id="232" w:name="_Toc224722426"/>
      <w:r w:rsidRPr="00B74E1E">
        <w:rPr>
          <w:rFonts w:ascii="Times New Roman" w:hAnsi="Times New Roman"/>
          <w:lang w:val="en-IE"/>
        </w:rPr>
        <w:t>Costs of the project</w:t>
      </w:r>
      <w:bookmarkEnd w:id="228"/>
      <w:bookmarkEnd w:id="229"/>
      <w:bookmarkEnd w:id="230"/>
      <w:bookmarkEnd w:id="231"/>
      <w:bookmarkEnd w:id="232"/>
    </w:p>
    <w:p w14:paraId="2913B638" w14:textId="17588355" w:rsidR="00EE30BB" w:rsidRPr="00B74E1E" w:rsidRDefault="1D6F53EC" w:rsidP="001C3214">
      <w:pPr>
        <w:pStyle w:val="ITberschrift111"/>
        <w:numPr>
          <w:ilvl w:val="3"/>
          <w:numId w:val="5"/>
        </w:numPr>
        <w:spacing w:line="276" w:lineRule="auto"/>
        <w:jc w:val="both"/>
        <w:rPr>
          <w:rFonts w:ascii="Times New Roman" w:hAnsi="Times New Roman"/>
          <w:bCs/>
          <w:szCs w:val="24"/>
          <w:lang w:val="en-IE"/>
        </w:rPr>
      </w:pPr>
      <w:bookmarkStart w:id="233" w:name="_Ref147322086"/>
      <w:bookmarkStart w:id="234" w:name="_Ref147323013"/>
      <w:bookmarkStart w:id="235" w:name="_Toc148106594"/>
      <w:bookmarkStart w:id="236" w:name="_Toc224722427"/>
      <w:r w:rsidRPr="00B74E1E">
        <w:rPr>
          <w:rFonts w:ascii="Times New Roman" w:hAnsi="Times New Roman"/>
          <w:lang w:val="en-IE"/>
        </w:rPr>
        <w:t xml:space="preserve">Costs </w:t>
      </w:r>
      <w:r w:rsidR="53F3675D" w:rsidRPr="00B74E1E">
        <w:rPr>
          <w:rFonts w:ascii="Times New Roman" w:hAnsi="Times New Roman"/>
          <w:lang w:val="en-IE"/>
        </w:rPr>
        <w:t xml:space="preserve">of </w:t>
      </w:r>
      <w:r w:rsidRPr="00B74E1E">
        <w:rPr>
          <w:rFonts w:ascii="Times New Roman" w:hAnsi="Times New Roman"/>
          <w:lang w:val="en-IE"/>
        </w:rPr>
        <w:t xml:space="preserve">feasibility studies and of obtaining </w:t>
      </w:r>
      <w:r w:rsidR="6C6AC874" w:rsidRPr="00B74E1E">
        <w:rPr>
          <w:rFonts w:ascii="Times New Roman" w:hAnsi="Times New Roman"/>
          <w:lang w:val="en-IE"/>
        </w:rPr>
        <w:t xml:space="preserve">required </w:t>
      </w:r>
      <w:r w:rsidRPr="00B74E1E">
        <w:rPr>
          <w:rFonts w:ascii="Times New Roman" w:hAnsi="Times New Roman"/>
          <w:lang w:val="en-IE"/>
        </w:rPr>
        <w:t>permissions</w:t>
      </w:r>
      <w:bookmarkEnd w:id="233"/>
      <w:bookmarkEnd w:id="234"/>
      <w:bookmarkEnd w:id="235"/>
      <w:bookmarkEnd w:id="236"/>
      <w:r w:rsidRPr="00B74E1E">
        <w:rPr>
          <w:rFonts w:ascii="Times New Roman" w:hAnsi="Times New Roman"/>
          <w:lang w:val="en-IE"/>
        </w:rPr>
        <w:t xml:space="preserve">  </w:t>
      </w:r>
    </w:p>
    <w:p w14:paraId="05B05387" w14:textId="294C9885" w:rsidR="00EE30BB" w:rsidRPr="00B74E1E" w:rsidRDefault="1D6F53E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brief description of the content </w:t>
      </w:r>
      <w:r w:rsidR="72693827" w:rsidRPr="00B74E1E">
        <w:rPr>
          <w:rFonts w:ascii="Times New Roman" w:hAnsi="Times New Roman"/>
          <w:i/>
          <w:iCs/>
          <w:lang w:val="en-IE"/>
        </w:rPr>
        <w:t xml:space="preserve">and scope </w:t>
      </w:r>
      <w:r w:rsidRPr="00B74E1E">
        <w:rPr>
          <w:rFonts w:ascii="Times New Roman" w:hAnsi="Times New Roman"/>
          <w:i/>
          <w:iCs/>
          <w:lang w:val="en-IE"/>
        </w:rPr>
        <w:t xml:space="preserve">of the </w:t>
      </w:r>
      <w:r w:rsidR="7D6B72D7" w:rsidRPr="00B74E1E">
        <w:rPr>
          <w:rFonts w:ascii="Times New Roman" w:hAnsi="Times New Roman"/>
          <w:i/>
          <w:iCs/>
          <w:lang w:val="en-IE"/>
        </w:rPr>
        <w:t>feasibility studies</w:t>
      </w:r>
      <w:r w:rsidR="278BCE52" w:rsidRPr="00B74E1E">
        <w:rPr>
          <w:rFonts w:ascii="Times New Roman" w:hAnsi="Times New Roman"/>
          <w:i/>
          <w:iCs/>
          <w:lang w:val="en-IE"/>
        </w:rPr>
        <w:t xml:space="preserve"> </w:t>
      </w:r>
      <w:r w:rsidRPr="00B74E1E">
        <w:rPr>
          <w:rFonts w:ascii="Times New Roman" w:hAnsi="Times New Roman"/>
          <w:i/>
          <w:iCs/>
          <w:lang w:val="en-IE"/>
        </w:rPr>
        <w:t xml:space="preserve">and link </w:t>
      </w:r>
      <w:r w:rsidR="1F55256A" w:rsidRPr="00B74E1E">
        <w:rPr>
          <w:rFonts w:ascii="Times New Roman" w:hAnsi="Times New Roman"/>
          <w:i/>
          <w:iCs/>
          <w:lang w:val="en-IE"/>
        </w:rPr>
        <w:t>them to your p</w:t>
      </w:r>
      <w:r w:rsidRPr="00B74E1E">
        <w:rPr>
          <w:rFonts w:ascii="Times New Roman" w:hAnsi="Times New Roman"/>
          <w:i/>
          <w:iCs/>
          <w:lang w:val="en-IE"/>
        </w:rPr>
        <w:t>roject</w:t>
      </w:r>
      <w:r w:rsidR="5E4A58DA" w:rsidRPr="00B74E1E">
        <w:rPr>
          <w:rFonts w:ascii="Times New Roman" w:hAnsi="Times New Roman"/>
          <w:i/>
          <w:iCs/>
          <w:lang w:val="en-IE"/>
        </w:rPr>
        <w:t>.</w:t>
      </w:r>
    </w:p>
    <w:p w14:paraId="614B0403" w14:textId="4DFD5289" w:rsidR="00EE30BB" w:rsidRPr="00B74E1E" w:rsidRDefault="00EE30BB" w:rsidP="00AD6D6A">
      <w:pPr>
        <w:pStyle w:val="ITAbsatzohneNr"/>
        <w:spacing w:line="276" w:lineRule="auto"/>
        <w:jc w:val="both"/>
        <w:rPr>
          <w:rFonts w:ascii="Times New Roman" w:hAnsi="Times New Roman"/>
          <w:i/>
          <w:iCs/>
          <w:lang w:val="en-IE"/>
        </w:rPr>
      </w:pPr>
    </w:p>
    <w:p w14:paraId="572CB29C" w14:textId="6BFFE931" w:rsidR="00EE30BB" w:rsidRPr="00B74E1E" w:rsidRDefault="1E02A97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 claim eligible costs for feasibility studies, please justify that the activities comply with the </w:t>
      </w:r>
      <w:r w:rsidR="35DD63AF" w:rsidRPr="00B74E1E">
        <w:rPr>
          <w:rFonts w:ascii="Times New Roman" w:hAnsi="Times New Roman"/>
          <w:i/>
          <w:iCs/>
          <w:lang w:val="en-IE"/>
        </w:rPr>
        <w:t xml:space="preserve">definition </w:t>
      </w:r>
      <w:r w:rsidRPr="00B74E1E">
        <w:rPr>
          <w:rFonts w:ascii="Times New Roman" w:hAnsi="Times New Roman"/>
          <w:i/>
          <w:iCs/>
          <w:lang w:val="en-IE"/>
        </w:rPr>
        <w:t>of a feasibility study</w:t>
      </w:r>
      <w:r w:rsidR="135E5DAF"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135E5DAF" w:rsidRPr="00B74E1E">
        <w:rPr>
          <w:rFonts w:ascii="Times New Roman" w:hAnsi="Times New Roman"/>
          <w:i/>
          <w:iCs/>
          <w:lang w:val="en-IE"/>
        </w:rPr>
        <w:t>an</w:t>
      </w:r>
      <w:r w:rsidRPr="00B74E1E">
        <w:rPr>
          <w:rFonts w:ascii="Times New Roman" w:hAnsi="Times New Roman"/>
          <w:i/>
          <w:iCs/>
          <w:lang w:val="en-IE"/>
        </w:rPr>
        <w:t xml:space="preserve"> evaluation and analysis of the potential of a project, which aims at supporting the process of decision</w:t>
      </w:r>
      <w:r w:rsidR="692E52F5" w:rsidRPr="00B74E1E">
        <w:rPr>
          <w:rFonts w:ascii="Times New Roman" w:hAnsi="Times New Roman"/>
          <w:i/>
          <w:iCs/>
          <w:lang w:val="en-IE"/>
        </w:rPr>
        <w:t>-</w:t>
      </w:r>
      <w:r w:rsidRPr="00B74E1E">
        <w:rPr>
          <w:rFonts w:ascii="Times New Roman" w:hAnsi="Times New Roman"/>
          <w:i/>
          <w:iCs/>
          <w:lang w:val="en-IE"/>
        </w:rPr>
        <w:t xml:space="preserve">making by objectively and rationally </w:t>
      </w:r>
      <w:r w:rsidR="4467C061" w:rsidRPr="00B74E1E">
        <w:rPr>
          <w:rFonts w:ascii="Times New Roman" w:hAnsi="Times New Roman"/>
          <w:i/>
          <w:iCs/>
          <w:lang w:val="en-IE"/>
        </w:rPr>
        <w:t xml:space="preserve">identifying </w:t>
      </w:r>
      <w:r w:rsidRPr="00B74E1E">
        <w:rPr>
          <w:rFonts w:ascii="Times New Roman" w:hAnsi="Times New Roman"/>
          <w:i/>
          <w:iCs/>
          <w:lang w:val="en-IE"/>
        </w:rPr>
        <w:t xml:space="preserve">its strengths and weaknesses, opportunities and threats, as well as identifying the resources required to carry it through and ultimately its prospects for success. </w:t>
      </w:r>
      <w:r w:rsidR="000A6C89" w:rsidRPr="00B74E1E">
        <w:rPr>
          <w:rFonts w:ascii="Times New Roman" w:hAnsi="Times New Roman"/>
          <w:i/>
          <w:iCs/>
          <w:lang w:val="en-IE"/>
        </w:rPr>
        <w:t xml:space="preserve">Please note that these costs cannot </w:t>
      </w:r>
      <w:r w:rsidR="003C6BF2" w:rsidRPr="00B74E1E">
        <w:rPr>
          <w:rFonts w:ascii="Times New Roman" w:hAnsi="Times New Roman"/>
          <w:i/>
          <w:iCs/>
          <w:lang w:val="en-IE"/>
        </w:rPr>
        <w:t xml:space="preserve">include the costs of </w:t>
      </w:r>
      <w:r w:rsidRPr="00B74E1E">
        <w:rPr>
          <w:rFonts w:ascii="Times New Roman" w:hAnsi="Times New Roman"/>
          <w:i/>
          <w:iCs/>
          <w:lang w:val="en-IE"/>
        </w:rPr>
        <w:t xml:space="preserve">R&amp;D </w:t>
      </w:r>
      <w:r w:rsidR="003C6BF2" w:rsidRPr="00B74E1E">
        <w:rPr>
          <w:rFonts w:ascii="Times New Roman" w:hAnsi="Times New Roman"/>
          <w:i/>
          <w:iCs/>
          <w:lang w:val="en-IE"/>
        </w:rPr>
        <w:t xml:space="preserve">preceding your project. </w:t>
      </w:r>
    </w:p>
    <w:p w14:paraId="2179A372" w14:textId="34CD5DE5" w:rsidR="00EE30BB" w:rsidRPr="00B74E1E" w:rsidRDefault="00EE30BB" w:rsidP="00AD6D6A">
      <w:pPr>
        <w:pStyle w:val="ITAbsatzohneNr"/>
        <w:spacing w:line="276" w:lineRule="auto"/>
        <w:jc w:val="both"/>
        <w:rPr>
          <w:rFonts w:ascii="Times New Roman" w:hAnsi="Times New Roman"/>
          <w:i/>
          <w:iCs/>
          <w:lang w:val="en-IE"/>
        </w:rPr>
      </w:pPr>
    </w:p>
    <w:p w14:paraId="3ADC95EA" w14:textId="02F841ED" w:rsidR="00EE30BB" w:rsidRPr="00B74E1E" w:rsidRDefault="1D6F53E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 claim costs for </w:t>
      </w:r>
      <w:r w:rsidR="5262434A" w:rsidRPr="00B74E1E">
        <w:rPr>
          <w:rFonts w:ascii="Times New Roman" w:hAnsi="Times New Roman"/>
          <w:i/>
          <w:iCs/>
          <w:lang w:val="en-IE"/>
        </w:rPr>
        <w:t xml:space="preserve">required </w:t>
      </w:r>
      <w:r w:rsidRPr="00B74E1E">
        <w:rPr>
          <w:rFonts w:ascii="Times New Roman" w:hAnsi="Times New Roman"/>
          <w:i/>
          <w:iCs/>
          <w:lang w:val="en-IE"/>
        </w:rPr>
        <w:t xml:space="preserve">permissions, </w:t>
      </w:r>
      <w:r w:rsidR="4D524F19" w:rsidRPr="00B74E1E">
        <w:rPr>
          <w:rFonts w:ascii="Times New Roman" w:hAnsi="Times New Roman"/>
          <w:i/>
          <w:iCs/>
          <w:lang w:val="en-IE"/>
        </w:rPr>
        <w:t xml:space="preserve">please </w:t>
      </w:r>
      <w:r w:rsidRPr="00B74E1E">
        <w:rPr>
          <w:rFonts w:ascii="Times New Roman" w:hAnsi="Times New Roman"/>
          <w:i/>
          <w:iCs/>
          <w:lang w:val="en-IE"/>
        </w:rPr>
        <w:t xml:space="preserve">justify how these are necessary for the realisation of </w:t>
      </w:r>
      <w:r w:rsidR="11280BE7" w:rsidRPr="00B74E1E">
        <w:rPr>
          <w:rFonts w:ascii="Times New Roman" w:hAnsi="Times New Roman"/>
          <w:i/>
          <w:iCs/>
          <w:lang w:val="en-IE"/>
        </w:rPr>
        <w:t xml:space="preserve">your </w:t>
      </w:r>
      <w:r w:rsidRPr="00B74E1E">
        <w:rPr>
          <w:rFonts w:ascii="Times New Roman" w:hAnsi="Times New Roman"/>
          <w:i/>
          <w:iCs/>
          <w:lang w:val="en-IE"/>
        </w:rPr>
        <w:t>project.</w:t>
      </w:r>
    </w:p>
    <w:p w14:paraId="4E78F67C" w14:textId="451D1F29" w:rsidR="00EE30BB" w:rsidRPr="00B74E1E" w:rsidRDefault="00EE30BB" w:rsidP="00AD6D6A">
      <w:pPr>
        <w:pStyle w:val="ITAbsatzohneNr"/>
        <w:spacing w:line="276" w:lineRule="auto"/>
        <w:jc w:val="both"/>
        <w:rPr>
          <w:rFonts w:ascii="Times New Roman" w:hAnsi="Times New Roman"/>
          <w:i/>
          <w:iCs/>
          <w:lang w:val="en-IE"/>
        </w:rPr>
      </w:pPr>
    </w:p>
    <w:p w14:paraId="3CC92CEA" w14:textId="1E7119DA" w:rsidR="00EE30BB" w:rsidRPr="00B74E1E" w:rsidRDefault="31CB4DF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WP</w:t>
      </w:r>
      <w:r w:rsidR="0CD6C4B5" w:rsidRPr="00B74E1E">
        <w:rPr>
          <w:rFonts w:ascii="Times New Roman" w:hAnsi="Times New Roman"/>
          <w:i/>
          <w:iCs/>
          <w:lang w:val="en-IE"/>
        </w:rPr>
        <w:t xml:space="preserve"> by filling in the overview table below.</w:t>
      </w:r>
      <w:r w:rsidR="00B4310A" w:rsidRPr="00B74E1E">
        <w:rPr>
          <w:rFonts w:ascii="Times New Roman" w:hAnsi="Times New Roman"/>
          <w:i/>
          <w:iCs/>
          <w:lang w:val="en-IE"/>
        </w:rPr>
        <w:t xml:space="preserve"> </w:t>
      </w:r>
      <w:r w:rsidR="29B2C7EE" w:rsidRPr="00B74E1E">
        <w:rPr>
          <w:rFonts w:ascii="Times New Roman" w:hAnsi="Times New Roman"/>
          <w:i/>
          <w:iCs/>
          <w:lang w:val="en-IE"/>
        </w:rPr>
        <w:t xml:space="preserve">All figures provided should be fully consistent with those in the FG </w:t>
      </w:r>
      <w:r w:rsidR="6ED0096A" w:rsidRPr="00B74E1E">
        <w:rPr>
          <w:rFonts w:ascii="Times New Roman" w:hAnsi="Times New Roman"/>
          <w:i/>
          <w:iCs/>
          <w:lang w:val="en-IE"/>
        </w:rPr>
        <w:t>t</w:t>
      </w:r>
      <w:r w:rsidR="29B2C7EE" w:rsidRPr="00B74E1E">
        <w:rPr>
          <w:rFonts w:ascii="Times New Roman" w:hAnsi="Times New Roman"/>
          <w:i/>
          <w:iCs/>
          <w:lang w:val="en-IE"/>
        </w:rPr>
        <w:t>emplate.</w:t>
      </w:r>
    </w:p>
    <w:p w14:paraId="37EDEA51" w14:textId="77777777" w:rsidR="00EE30BB" w:rsidRPr="00B74E1E" w:rsidRDefault="00EE30BB" w:rsidP="00AD6D6A">
      <w:pPr>
        <w:pStyle w:val="ITAbsatzohneNr"/>
        <w:spacing w:line="276" w:lineRule="auto"/>
        <w:jc w:val="both"/>
        <w:rPr>
          <w:rFonts w:ascii="Times New Roman" w:hAnsi="Times New Roman"/>
          <w:i/>
          <w:iCs/>
          <w:lang w:val="en-IE"/>
        </w:rPr>
      </w:pPr>
    </w:p>
    <w:tbl>
      <w:tblPr>
        <w:tblStyle w:val="TableGrid"/>
        <w:tblW w:w="3921" w:type="pct"/>
        <w:jc w:val="center"/>
        <w:tblLook w:val="04A0" w:firstRow="1" w:lastRow="0" w:firstColumn="1" w:lastColumn="0" w:noHBand="0" w:noVBand="1"/>
      </w:tblPr>
      <w:tblGrid>
        <w:gridCol w:w="2137"/>
        <w:gridCol w:w="1143"/>
        <w:gridCol w:w="1869"/>
        <w:gridCol w:w="1957"/>
      </w:tblGrid>
      <w:tr w:rsidR="00D2297C" w:rsidRPr="00B74E1E" w14:paraId="290F5ED7" w14:textId="77777777" w:rsidTr="00D80677">
        <w:trPr>
          <w:trHeight w:val="300"/>
          <w:jc w:val="center"/>
        </w:trPr>
        <w:tc>
          <w:tcPr>
            <w:tcW w:w="1504" w:type="pct"/>
          </w:tcPr>
          <w:p w14:paraId="2FF3ADC3" w14:textId="609551D6" w:rsidR="00D2297C" w:rsidRPr="00D80677" w:rsidRDefault="00D2297C" w:rsidP="00AD6D6A">
            <w:pPr>
              <w:pStyle w:val="ListParagraph"/>
              <w:ind w:left="0"/>
              <w:jc w:val="both"/>
              <w:rPr>
                <w:rFonts w:ascii="Times New Roman" w:hAnsi="Times New Roman"/>
                <w:b/>
                <w:bCs/>
                <w:lang w:val="en-IE"/>
              </w:rPr>
            </w:pPr>
            <w:r w:rsidRPr="00D80677">
              <w:rPr>
                <w:rFonts w:ascii="Times New Roman" w:hAnsi="Times New Roman"/>
                <w:b/>
                <w:bCs/>
                <w:lang w:val="en-IE"/>
              </w:rPr>
              <w:t xml:space="preserve">Type </w:t>
            </w:r>
          </w:p>
        </w:tc>
        <w:tc>
          <w:tcPr>
            <w:tcW w:w="804" w:type="pct"/>
          </w:tcPr>
          <w:p w14:paraId="4F7FD7AB" w14:textId="49879F1D" w:rsidR="00D2297C" w:rsidRPr="00D80677" w:rsidRDefault="00D2297C" w:rsidP="00AD6D6A">
            <w:pPr>
              <w:pStyle w:val="ListParagraph"/>
              <w:ind w:left="0"/>
              <w:jc w:val="both"/>
              <w:rPr>
                <w:rFonts w:ascii="Times New Roman" w:hAnsi="Times New Roman"/>
                <w:b/>
                <w:bCs/>
                <w:lang w:val="en-IE"/>
              </w:rPr>
            </w:pPr>
            <w:r w:rsidRPr="00D80677">
              <w:rPr>
                <w:rFonts w:ascii="Times New Roman" w:hAnsi="Times New Roman"/>
                <w:b/>
                <w:bCs/>
                <w:lang w:val="en-IE"/>
              </w:rPr>
              <w:t>Costs (EUR)</w:t>
            </w:r>
          </w:p>
        </w:tc>
        <w:tc>
          <w:tcPr>
            <w:tcW w:w="1315" w:type="pct"/>
          </w:tcPr>
          <w:p w14:paraId="1BF83A09" w14:textId="1F906CFC" w:rsidR="00D2297C" w:rsidRPr="00D80677" w:rsidRDefault="00D2297C" w:rsidP="00AD6D6A">
            <w:pPr>
              <w:pStyle w:val="ListParagraph"/>
              <w:ind w:left="0"/>
              <w:jc w:val="both"/>
              <w:rPr>
                <w:rFonts w:ascii="Times New Roman" w:hAnsi="Times New Roman"/>
                <w:b/>
                <w:bCs/>
                <w:lang w:val="en-IE"/>
              </w:rPr>
            </w:pPr>
            <w:r w:rsidRPr="00D80677">
              <w:rPr>
                <w:rFonts w:ascii="Times New Roman" w:hAnsi="Times New Roman"/>
                <w:b/>
                <w:bCs/>
                <w:lang w:val="en-IE"/>
              </w:rPr>
              <w:t>Year of occurrence</w:t>
            </w:r>
          </w:p>
        </w:tc>
        <w:tc>
          <w:tcPr>
            <w:tcW w:w="1377" w:type="pct"/>
          </w:tcPr>
          <w:p w14:paraId="4989C941" w14:textId="7CE14F26" w:rsidR="00D2297C" w:rsidRPr="00D80677" w:rsidRDefault="00D2297C" w:rsidP="00AD6D6A">
            <w:pPr>
              <w:pStyle w:val="ListParagraph"/>
              <w:ind w:left="0"/>
              <w:jc w:val="both"/>
              <w:rPr>
                <w:rFonts w:ascii="Times New Roman" w:hAnsi="Times New Roman"/>
                <w:b/>
                <w:bCs/>
                <w:lang w:val="en-IE"/>
              </w:rPr>
            </w:pPr>
            <w:r w:rsidRPr="00D80677">
              <w:rPr>
                <w:rFonts w:ascii="Times New Roman" w:hAnsi="Times New Roman"/>
                <w:b/>
                <w:bCs/>
                <w:lang w:val="en-IE"/>
              </w:rPr>
              <w:t>WP of your project</w:t>
            </w:r>
          </w:p>
        </w:tc>
      </w:tr>
      <w:tr w:rsidR="00D2297C" w:rsidRPr="00B74E1E" w14:paraId="27F12A11" w14:textId="77777777" w:rsidTr="00D80677">
        <w:trPr>
          <w:trHeight w:val="300"/>
          <w:jc w:val="center"/>
        </w:trPr>
        <w:tc>
          <w:tcPr>
            <w:tcW w:w="1504" w:type="pct"/>
            <w:vAlign w:val="center"/>
          </w:tcPr>
          <w:p w14:paraId="6B47E565" w14:textId="411C5F9D"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804" w:type="pct"/>
            <w:vAlign w:val="center"/>
          </w:tcPr>
          <w:p w14:paraId="2F5BE2B3" w14:textId="77777777" w:rsidR="00D2297C" w:rsidRPr="00B74E1E" w:rsidRDefault="00D2297C" w:rsidP="00AD6D6A">
            <w:pPr>
              <w:pStyle w:val="ListParagraph"/>
              <w:ind w:left="0"/>
              <w:jc w:val="both"/>
              <w:rPr>
                <w:rFonts w:ascii="Times New Roman" w:hAnsi="Times New Roman"/>
                <w:i/>
                <w:iCs/>
                <w:lang w:val="en-IE"/>
              </w:rPr>
            </w:pPr>
          </w:p>
        </w:tc>
        <w:tc>
          <w:tcPr>
            <w:tcW w:w="1315" w:type="pct"/>
            <w:vAlign w:val="center"/>
          </w:tcPr>
          <w:p w14:paraId="13A58AA1" w14:textId="77777777" w:rsidR="00D2297C" w:rsidRPr="00B74E1E" w:rsidRDefault="00D2297C" w:rsidP="00AD6D6A">
            <w:pPr>
              <w:pStyle w:val="ListParagraph"/>
              <w:ind w:left="0"/>
              <w:jc w:val="both"/>
              <w:rPr>
                <w:rFonts w:ascii="Times New Roman" w:hAnsi="Times New Roman"/>
                <w:i/>
                <w:iCs/>
                <w:lang w:val="en-IE" w:eastAsia="en-US"/>
              </w:rPr>
            </w:pPr>
          </w:p>
        </w:tc>
        <w:tc>
          <w:tcPr>
            <w:tcW w:w="1377" w:type="pct"/>
            <w:vAlign w:val="center"/>
          </w:tcPr>
          <w:p w14:paraId="0884E015" w14:textId="77777777" w:rsidR="00D2297C" w:rsidRPr="00B74E1E" w:rsidRDefault="00D2297C" w:rsidP="00AD6D6A">
            <w:pPr>
              <w:pStyle w:val="ListParagraph"/>
              <w:ind w:left="0"/>
              <w:jc w:val="both"/>
              <w:rPr>
                <w:rFonts w:ascii="Times New Roman" w:hAnsi="Times New Roman"/>
                <w:i/>
                <w:iCs/>
                <w:lang w:val="en-IE" w:eastAsia="en-US"/>
              </w:rPr>
            </w:pPr>
          </w:p>
        </w:tc>
      </w:tr>
      <w:tr w:rsidR="00D2297C" w:rsidRPr="00B74E1E" w14:paraId="41BB20EA" w14:textId="77777777" w:rsidTr="00D80677">
        <w:trPr>
          <w:trHeight w:val="300"/>
          <w:jc w:val="center"/>
        </w:trPr>
        <w:tc>
          <w:tcPr>
            <w:tcW w:w="1504" w:type="pct"/>
            <w:vAlign w:val="center"/>
          </w:tcPr>
          <w:p w14:paraId="4313CB09" w14:textId="404FD96F"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Feasibility study</w:t>
            </w:r>
          </w:p>
        </w:tc>
        <w:tc>
          <w:tcPr>
            <w:tcW w:w="804" w:type="pct"/>
            <w:vAlign w:val="center"/>
          </w:tcPr>
          <w:p w14:paraId="4DBDEF9A" w14:textId="39555556"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10 000</w:t>
            </w:r>
          </w:p>
        </w:tc>
        <w:tc>
          <w:tcPr>
            <w:tcW w:w="1315" w:type="pct"/>
            <w:vAlign w:val="center"/>
          </w:tcPr>
          <w:p w14:paraId="4EA3DB16" w14:textId="35605D82"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2022</w:t>
            </w:r>
          </w:p>
        </w:tc>
        <w:tc>
          <w:tcPr>
            <w:tcW w:w="1377" w:type="pct"/>
            <w:vAlign w:val="center"/>
          </w:tcPr>
          <w:p w14:paraId="65819EC3" w14:textId="77777777"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w:t>
            </w:r>
          </w:p>
        </w:tc>
      </w:tr>
      <w:tr w:rsidR="00D2297C" w:rsidRPr="00B74E1E" w14:paraId="273037DF" w14:textId="77777777" w:rsidTr="00D80677">
        <w:trPr>
          <w:trHeight w:val="300"/>
          <w:jc w:val="center"/>
        </w:trPr>
        <w:tc>
          <w:tcPr>
            <w:tcW w:w="1504" w:type="pct"/>
            <w:vAlign w:val="center"/>
          </w:tcPr>
          <w:p w14:paraId="603DD85E" w14:textId="224C7B2B"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Environmental permit</w:t>
            </w:r>
          </w:p>
        </w:tc>
        <w:tc>
          <w:tcPr>
            <w:tcW w:w="804" w:type="pct"/>
            <w:vAlign w:val="center"/>
          </w:tcPr>
          <w:p w14:paraId="134A97F4" w14:textId="7EC28EF4"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5 000</w:t>
            </w:r>
          </w:p>
        </w:tc>
        <w:tc>
          <w:tcPr>
            <w:tcW w:w="1315" w:type="pct"/>
            <w:vAlign w:val="center"/>
          </w:tcPr>
          <w:p w14:paraId="430DFBC3" w14:textId="22C655A6" w:rsidR="00D2297C" w:rsidRPr="00B74E1E" w:rsidRDefault="00D2297C" w:rsidP="00AD6D6A">
            <w:pPr>
              <w:pStyle w:val="ListParagraph"/>
              <w:ind w:left="0"/>
              <w:jc w:val="both"/>
              <w:rPr>
                <w:rFonts w:ascii="Times New Roman" w:hAnsi="Times New Roman"/>
                <w:i/>
                <w:iCs/>
                <w:lang w:val="en-IE" w:eastAsia="en-US"/>
              </w:rPr>
            </w:pPr>
            <w:r w:rsidRPr="00B74E1E">
              <w:rPr>
                <w:rFonts w:ascii="Times New Roman" w:hAnsi="Times New Roman"/>
                <w:i/>
                <w:iCs/>
                <w:lang w:val="en-IE" w:eastAsia="en-US"/>
              </w:rPr>
              <w:t>2024</w:t>
            </w:r>
          </w:p>
        </w:tc>
        <w:tc>
          <w:tcPr>
            <w:tcW w:w="1377" w:type="pct"/>
            <w:vAlign w:val="center"/>
          </w:tcPr>
          <w:p w14:paraId="0B5055F3" w14:textId="7D788EA0" w:rsidR="00D2297C" w:rsidRPr="00B74E1E" w:rsidRDefault="00D2297C" w:rsidP="00AD6D6A">
            <w:pPr>
              <w:pStyle w:val="ListParagraph"/>
              <w:ind w:left="0"/>
              <w:jc w:val="both"/>
              <w:rPr>
                <w:rFonts w:ascii="Times New Roman" w:hAnsi="Times New Roman"/>
                <w:i/>
                <w:iCs/>
                <w:lang w:val="en-IE" w:eastAsia="en-US"/>
              </w:rPr>
            </w:pPr>
            <w:r w:rsidRPr="00B74E1E">
              <w:rPr>
                <w:rFonts w:ascii="Times New Roman" w:hAnsi="Times New Roman"/>
                <w:i/>
                <w:iCs/>
                <w:lang w:val="en-IE" w:eastAsia="en-US"/>
              </w:rPr>
              <w:t>2</w:t>
            </w:r>
          </w:p>
        </w:tc>
      </w:tr>
      <w:tr w:rsidR="00D2297C" w:rsidRPr="00B74E1E" w14:paraId="18892A24" w14:textId="77777777" w:rsidTr="00D80677">
        <w:trPr>
          <w:trHeight w:val="300"/>
          <w:jc w:val="center"/>
        </w:trPr>
        <w:tc>
          <w:tcPr>
            <w:tcW w:w="1504" w:type="pct"/>
            <w:vAlign w:val="center"/>
          </w:tcPr>
          <w:p w14:paraId="6B9B8262" w14:textId="3D1BFD34"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804" w:type="pct"/>
            <w:vAlign w:val="center"/>
          </w:tcPr>
          <w:p w14:paraId="1F26E978" w14:textId="77777777" w:rsidR="00D2297C" w:rsidRPr="00B74E1E" w:rsidRDefault="00D2297C" w:rsidP="00AD6D6A">
            <w:pPr>
              <w:pStyle w:val="ListParagraph"/>
              <w:ind w:left="0"/>
              <w:jc w:val="both"/>
              <w:rPr>
                <w:rFonts w:ascii="Times New Roman" w:hAnsi="Times New Roman"/>
                <w:i/>
                <w:iCs/>
                <w:lang w:val="en-IE"/>
              </w:rPr>
            </w:pPr>
          </w:p>
        </w:tc>
        <w:tc>
          <w:tcPr>
            <w:tcW w:w="1315" w:type="pct"/>
            <w:vAlign w:val="center"/>
          </w:tcPr>
          <w:p w14:paraId="26A6929D" w14:textId="77777777" w:rsidR="00D2297C" w:rsidRPr="00B74E1E" w:rsidRDefault="00D2297C" w:rsidP="00AD6D6A">
            <w:pPr>
              <w:pStyle w:val="ListParagraph"/>
              <w:ind w:left="0"/>
              <w:jc w:val="both"/>
              <w:rPr>
                <w:rFonts w:ascii="Times New Roman" w:hAnsi="Times New Roman"/>
                <w:i/>
                <w:iCs/>
                <w:lang w:val="en-IE" w:eastAsia="en-US"/>
              </w:rPr>
            </w:pPr>
          </w:p>
        </w:tc>
        <w:tc>
          <w:tcPr>
            <w:tcW w:w="1377" w:type="pct"/>
            <w:vAlign w:val="center"/>
          </w:tcPr>
          <w:p w14:paraId="04F40C72" w14:textId="77777777" w:rsidR="00D2297C" w:rsidRPr="00B74E1E" w:rsidRDefault="00D2297C" w:rsidP="00AD6D6A">
            <w:pPr>
              <w:pStyle w:val="ListParagraph"/>
              <w:keepNext/>
              <w:ind w:left="0"/>
              <w:jc w:val="both"/>
              <w:rPr>
                <w:rFonts w:ascii="Times New Roman" w:hAnsi="Times New Roman"/>
                <w:i/>
                <w:iCs/>
                <w:lang w:val="en-IE" w:eastAsia="en-US"/>
              </w:rPr>
            </w:pPr>
          </w:p>
        </w:tc>
      </w:tr>
    </w:tbl>
    <w:p w14:paraId="7DEB841E" w14:textId="1D8C0416" w:rsidR="00EE30BB" w:rsidRPr="00B74E1E" w:rsidRDefault="00A94B73"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2</w:t>
      </w:r>
      <w:r w:rsidRPr="00B74E1E">
        <w:rPr>
          <w:rFonts w:ascii="Times New Roman" w:hAnsi="Times New Roman"/>
          <w:lang w:val="en-IE"/>
        </w:rPr>
        <w:fldChar w:fldCharType="end"/>
      </w:r>
    </w:p>
    <w:p w14:paraId="568C3DB6" w14:textId="0C2AF9FE" w:rsidR="00EE30BB" w:rsidRPr="00B74E1E" w:rsidRDefault="3C66E798" w:rsidP="001C3214">
      <w:pPr>
        <w:pStyle w:val="ITberschrift111"/>
        <w:numPr>
          <w:ilvl w:val="3"/>
          <w:numId w:val="5"/>
        </w:numPr>
        <w:spacing w:line="276" w:lineRule="auto"/>
        <w:jc w:val="both"/>
        <w:rPr>
          <w:rFonts w:ascii="Times New Roman" w:hAnsi="Times New Roman"/>
          <w:lang w:val="en-IE"/>
        </w:rPr>
      </w:pPr>
      <w:bookmarkStart w:id="237" w:name="_Toc138064170"/>
      <w:bookmarkStart w:id="238" w:name="_Toc138064171"/>
      <w:bookmarkStart w:id="239" w:name="_Toc138064172"/>
      <w:bookmarkStart w:id="240" w:name="_Toc138064173"/>
      <w:bookmarkStart w:id="241" w:name="_Toc138064174"/>
      <w:bookmarkStart w:id="242" w:name="_Toc138064175"/>
      <w:bookmarkStart w:id="243" w:name="_Toc129851740"/>
      <w:bookmarkStart w:id="244" w:name="_Toc129851741"/>
      <w:bookmarkStart w:id="245" w:name="_Toc126857789"/>
      <w:bookmarkStart w:id="246" w:name="_Toc126857935"/>
      <w:bookmarkStart w:id="247" w:name="_Toc126858339"/>
      <w:bookmarkStart w:id="248" w:name="_Toc126871434"/>
      <w:bookmarkStart w:id="249" w:name="_Toc126857794"/>
      <w:bookmarkStart w:id="250" w:name="_Toc126857940"/>
      <w:bookmarkStart w:id="251" w:name="_Toc126858344"/>
      <w:bookmarkStart w:id="252" w:name="_Toc126871439"/>
      <w:bookmarkStart w:id="253" w:name="_Toc126857799"/>
      <w:bookmarkStart w:id="254" w:name="_Toc126857945"/>
      <w:bookmarkStart w:id="255" w:name="_Toc126858349"/>
      <w:bookmarkStart w:id="256" w:name="_Toc126871444"/>
      <w:bookmarkStart w:id="257" w:name="_Toc126857800"/>
      <w:bookmarkStart w:id="258" w:name="_Toc126857946"/>
      <w:bookmarkStart w:id="259" w:name="_Toc126858350"/>
      <w:bookmarkStart w:id="260" w:name="_Toc126871445"/>
      <w:bookmarkStart w:id="261" w:name="_Toc126857801"/>
      <w:bookmarkStart w:id="262" w:name="_Toc126857947"/>
      <w:bookmarkStart w:id="263" w:name="_Toc126858351"/>
      <w:bookmarkStart w:id="264" w:name="_Toc126871446"/>
      <w:bookmarkStart w:id="265" w:name="_Ref147322102"/>
      <w:bookmarkStart w:id="266" w:name="_Toc148106595"/>
      <w:bookmarkStart w:id="267" w:name="_Toc224722428"/>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B74E1E">
        <w:rPr>
          <w:rFonts w:ascii="Times New Roman" w:hAnsi="Times New Roman"/>
          <w:lang w:val="en-IE"/>
        </w:rPr>
        <w:t>C</w:t>
      </w:r>
      <w:r w:rsidR="3FFD8036" w:rsidRPr="00B74E1E">
        <w:rPr>
          <w:rFonts w:ascii="Times New Roman" w:hAnsi="Times New Roman"/>
          <w:lang w:val="en-IE"/>
        </w:rPr>
        <w:t>osts</w:t>
      </w:r>
      <w:r w:rsidRPr="00B74E1E">
        <w:rPr>
          <w:rFonts w:ascii="Times New Roman" w:hAnsi="Times New Roman"/>
          <w:lang w:val="en-IE"/>
        </w:rPr>
        <w:t xml:space="preserve"> </w:t>
      </w:r>
      <w:bookmarkStart w:id="268" w:name="_Toc129851743"/>
      <w:bookmarkEnd w:id="268"/>
      <w:r w:rsidR="0D974891" w:rsidRPr="00B74E1E">
        <w:rPr>
          <w:rFonts w:ascii="Times New Roman" w:hAnsi="Times New Roman"/>
          <w:lang w:val="en-IE"/>
        </w:rPr>
        <w:t xml:space="preserve">of </w:t>
      </w:r>
      <w:r w:rsidR="193340DB" w:rsidRPr="00B74E1E">
        <w:rPr>
          <w:rFonts w:ascii="Times New Roman" w:hAnsi="Times New Roman"/>
          <w:lang w:val="en-IE"/>
        </w:rPr>
        <w:t>i</w:t>
      </w:r>
      <w:r w:rsidR="1E018B81" w:rsidRPr="00B74E1E">
        <w:rPr>
          <w:rFonts w:ascii="Times New Roman" w:hAnsi="Times New Roman"/>
          <w:lang w:val="en-IE"/>
        </w:rPr>
        <w:t xml:space="preserve">nstruments </w:t>
      </w:r>
      <w:r w:rsidR="3FFD8036" w:rsidRPr="00B74E1E">
        <w:rPr>
          <w:rFonts w:ascii="Times New Roman" w:hAnsi="Times New Roman"/>
          <w:lang w:val="en-IE"/>
        </w:rPr>
        <w:t xml:space="preserve">and </w:t>
      </w:r>
      <w:r w:rsidR="193340DB" w:rsidRPr="00B74E1E">
        <w:rPr>
          <w:rFonts w:ascii="Times New Roman" w:hAnsi="Times New Roman"/>
          <w:lang w:val="en-IE"/>
        </w:rPr>
        <w:t>e</w:t>
      </w:r>
      <w:r w:rsidR="3FFD8036" w:rsidRPr="00B74E1E">
        <w:rPr>
          <w:rFonts w:ascii="Times New Roman" w:hAnsi="Times New Roman"/>
          <w:lang w:val="en-IE"/>
        </w:rPr>
        <w:t>quipment</w:t>
      </w:r>
      <w:bookmarkEnd w:id="265"/>
      <w:bookmarkEnd w:id="266"/>
      <w:bookmarkEnd w:id="267"/>
    </w:p>
    <w:p w14:paraId="4BB29CFF" w14:textId="0BA18A3D" w:rsidR="00FD78DA" w:rsidRPr="00B74E1E" w:rsidRDefault="3FFD803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lastRenderedPageBreak/>
        <w:t xml:space="preserve">Please provide a </w:t>
      </w:r>
      <w:r w:rsidR="4FD7E390" w:rsidRPr="00B74E1E">
        <w:rPr>
          <w:rFonts w:ascii="Times New Roman" w:hAnsi="Times New Roman"/>
          <w:i/>
          <w:iCs/>
          <w:lang w:val="en-IE"/>
        </w:rPr>
        <w:t xml:space="preserve">brief </w:t>
      </w:r>
      <w:r w:rsidRPr="00B74E1E">
        <w:rPr>
          <w:rFonts w:ascii="Times New Roman" w:hAnsi="Times New Roman"/>
          <w:i/>
          <w:iCs/>
          <w:lang w:val="en-IE"/>
        </w:rPr>
        <w:t xml:space="preserve">description </w:t>
      </w:r>
      <w:r w:rsidR="00FC3B9A">
        <w:rPr>
          <w:rFonts w:ascii="Times New Roman" w:hAnsi="Times New Roman"/>
          <w:i/>
          <w:iCs/>
          <w:lang w:val="en-IE"/>
        </w:rPr>
        <w:t>of</w:t>
      </w:r>
      <w:r w:rsidR="00FC3B9A" w:rsidRPr="00B74E1E">
        <w:rPr>
          <w:rFonts w:ascii="Times New Roman" w:hAnsi="Times New Roman"/>
          <w:i/>
          <w:iCs/>
          <w:lang w:val="en-IE"/>
        </w:rPr>
        <w:t xml:space="preserve"> </w:t>
      </w:r>
      <w:r w:rsidRPr="00B74E1E">
        <w:rPr>
          <w:rFonts w:ascii="Times New Roman" w:hAnsi="Times New Roman"/>
          <w:i/>
          <w:iCs/>
          <w:lang w:val="en-IE"/>
        </w:rPr>
        <w:t xml:space="preserve">the </w:t>
      </w:r>
      <w:r w:rsidR="028016B7" w:rsidRPr="00B74E1E">
        <w:rPr>
          <w:rFonts w:ascii="Times New Roman" w:hAnsi="Times New Roman"/>
          <w:i/>
          <w:iCs/>
          <w:lang w:val="en-IE"/>
        </w:rPr>
        <w:t>type and</w:t>
      </w:r>
      <w:r w:rsidR="028016B7" w:rsidRPr="00B74E1E">
        <w:rPr>
          <w:rFonts w:ascii="Times New Roman" w:hAnsi="Times New Roman"/>
          <w:lang w:val="en-IE"/>
        </w:rPr>
        <w:t xml:space="preserve"> </w:t>
      </w:r>
      <w:r w:rsidRPr="00B74E1E">
        <w:rPr>
          <w:rFonts w:ascii="Times New Roman" w:hAnsi="Times New Roman"/>
          <w:i/>
          <w:iCs/>
          <w:lang w:val="en-IE"/>
        </w:rPr>
        <w:t xml:space="preserve">purpose of the </w:t>
      </w:r>
      <w:r w:rsidR="4A29DF19" w:rsidRPr="00B74E1E">
        <w:rPr>
          <w:rFonts w:ascii="Times New Roman" w:hAnsi="Times New Roman"/>
          <w:i/>
          <w:iCs/>
          <w:lang w:val="en-IE"/>
        </w:rPr>
        <w:t xml:space="preserve">instruments and </w:t>
      </w:r>
      <w:r w:rsidR="058B7772" w:rsidRPr="00B74E1E">
        <w:rPr>
          <w:rFonts w:ascii="Times New Roman" w:hAnsi="Times New Roman"/>
          <w:i/>
          <w:iCs/>
          <w:lang w:val="en-IE"/>
        </w:rPr>
        <w:t>equipment needed for your project</w:t>
      </w:r>
      <w:r w:rsidR="55CDC9FF" w:rsidRPr="00B74E1E">
        <w:rPr>
          <w:rFonts w:ascii="Times New Roman" w:hAnsi="Times New Roman"/>
          <w:i/>
          <w:iCs/>
          <w:lang w:val="en-IE"/>
        </w:rPr>
        <w:t>.</w:t>
      </w:r>
      <w:r w:rsidRPr="00B74E1E">
        <w:rPr>
          <w:rFonts w:ascii="Times New Roman" w:hAnsi="Times New Roman"/>
          <w:i/>
          <w:iCs/>
          <w:lang w:val="en-IE"/>
        </w:rPr>
        <w:t xml:space="preserve"> </w:t>
      </w:r>
    </w:p>
    <w:p w14:paraId="4C7793EE" w14:textId="69B854EC" w:rsidR="00EE30BB" w:rsidRPr="00B74E1E" w:rsidRDefault="00F868BB"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also indicate </w:t>
      </w:r>
      <w:r w:rsidR="183BB904" w:rsidRPr="00B74E1E">
        <w:rPr>
          <w:rFonts w:ascii="Times New Roman" w:hAnsi="Times New Roman"/>
          <w:i/>
          <w:iCs/>
          <w:lang w:val="en-IE"/>
        </w:rPr>
        <w:t xml:space="preserve">the capacity of the </w:t>
      </w:r>
      <w:r w:rsidRPr="00B74E1E">
        <w:rPr>
          <w:rFonts w:ascii="Times New Roman" w:hAnsi="Times New Roman"/>
          <w:i/>
          <w:iCs/>
          <w:lang w:val="en-IE"/>
        </w:rPr>
        <w:t xml:space="preserve">production </w:t>
      </w:r>
      <w:r w:rsidR="183BB904" w:rsidRPr="00B74E1E">
        <w:rPr>
          <w:rFonts w:ascii="Times New Roman" w:hAnsi="Times New Roman"/>
          <w:i/>
          <w:iCs/>
          <w:lang w:val="en-IE"/>
        </w:rPr>
        <w:t>equipment</w:t>
      </w:r>
      <w:r w:rsidR="1586FDB0"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1586FDB0" w:rsidRPr="00B74E1E">
        <w:rPr>
          <w:rFonts w:ascii="Times New Roman" w:hAnsi="Times New Roman"/>
          <w:i/>
          <w:iCs/>
          <w:lang w:val="en-IE"/>
        </w:rPr>
        <w:t>in terms of output capacity)</w:t>
      </w:r>
      <w:r w:rsidR="183BB904" w:rsidRPr="00B74E1E">
        <w:rPr>
          <w:rFonts w:ascii="Times New Roman" w:hAnsi="Times New Roman"/>
          <w:i/>
          <w:iCs/>
          <w:lang w:val="en-IE"/>
        </w:rPr>
        <w:t>.</w:t>
      </w:r>
    </w:p>
    <w:p w14:paraId="5D2854A5" w14:textId="14E66C6A" w:rsidR="00EE30BB" w:rsidRPr="00B74E1E" w:rsidRDefault="01AE0AF5"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Clarify </w:t>
      </w:r>
      <w:r w:rsidR="3FFD8036" w:rsidRPr="00B74E1E">
        <w:rPr>
          <w:rFonts w:ascii="Times New Roman" w:hAnsi="Times New Roman"/>
          <w:i/>
          <w:iCs/>
          <w:lang w:val="en-IE"/>
        </w:rPr>
        <w:t>the depreciation</w:t>
      </w:r>
      <w:r w:rsidR="79D01C7B" w:rsidRPr="00B74E1E">
        <w:rPr>
          <w:rFonts w:ascii="Times New Roman" w:hAnsi="Times New Roman"/>
          <w:i/>
          <w:iCs/>
          <w:lang w:val="en-IE"/>
        </w:rPr>
        <w:t xml:space="preserve"> </w:t>
      </w:r>
      <w:r w:rsidR="4D964BC5" w:rsidRPr="00B74E1E">
        <w:rPr>
          <w:rFonts w:ascii="Times New Roman" w:hAnsi="Times New Roman"/>
          <w:i/>
          <w:iCs/>
          <w:lang w:val="en-IE"/>
        </w:rPr>
        <w:t xml:space="preserve">period and </w:t>
      </w:r>
      <w:r w:rsidR="79D01C7B" w:rsidRPr="00B74E1E">
        <w:rPr>
          <w:rFonts w:ascii="Times New Roman" w:hAnsi="Times New Roman"/>
          <w:i/>
          <w:iCs/>
          <w:lang w:val="en-IE"/>
        </w:rPr>
        <w:t>method</w:t>
      </w:r>
      <w:r w:rsidR="3FFD8036" w:rsidRPr="00B74E1E">
        <w:rPr>
          <w:rFonts w:ascii="Times New Roman" w:hAnsi="Times New Roman"/>
          <w:i/>
          <w:iCs/>
          <w:lang w:val="en-IE"/>
        </w:rPr>
        <w:t xml:space="preserve"> applicable to </w:t>
      </w:r>
      <w:r w:rsidR="6EA072D9" w:rsidRPr="00B74E1E">
        <w:rPr>
          <w:rFonts w:ascii="Times New Roman" w:hAnsi="Times New Roman"/>
          <w:i/>
          <w:iCs/>
          <w:lang w:val="en-IE"/>
        </w:rPr>
        <w:t>each type of instrument or equipment</w:t>
      </w:r>
      <w:r w:rsidR="005F38CF" w:rsidRPr="00B74E1E">
        <w:rPr>
          <w:rFonts w:ascii="Times New Roman" w:hAnsi="Times New Roman"/>
          <w:i/>
          <w:iCs/>
          <w:lang w:val="en-IE"/>
        </w:rPr>
        <w:t xml:space="preserve"> </w:t>
      </w:r>
      <w:r w:rsidR="6EA072D9" w:rsidRPr="00B74E1E">
        <w:rPr>
          <w:rFonts w:ascii="Times New Roman" w:hAnsi="Times New Roman"/>
          <w:i/>
          <w:iCs/>
          <w:lang w:val="en-IE"/>
        </w:rPr>
        <w:t xml:space="preserve">and </w:t>
      </w:r>
      <w:r w:rsidR="056EFE5E" w:rsidRPr="00B74E1E">
        <w:rPr>
          <w:rFonts w:ascii="Times New Roman" w:hAnsi="Times New Roman"/>
          <w:i/>
          <w:iCs/>
          <w:lang w:val="en-IE"/>
        </w:rPr>
        <w:t xml:space="preserve">justify it </w:t>
      </w:r>
      <w:r w:rsidR="536CD889" w:rsidRPr="00B74E1E">
        <w:rPr>
          <w:rFonts w:ascii="Times New Roman" w:hAnsi="Times New Roman"/>
          <w:i/>
          <w:iCs/>
          <w:lang w:val="en-IE"/>
        </w:rPr>
        <w:t xml:space="preserve">with reference to </w:t>
      </w:r>
      <w:r w:rsidR="7047CC35" w:rsidRPr="00B74E1E">
        <w:rPr>
          <w:rFonts w:ascii="Times New Roman" w:hAnsi="Times New Roman"/>
          <w:i/>
          <w:iCs/>
          <w:lang w:val="en-IE"/>
        </w:rPr>
        <w:t>your company’s usual depreciation practices (which should be demonstrated with an extract of your financial statements</w:t>
      </w:r>
      <w:r w:rsidR="00D80677">
        <w:rPr>
          <w:rFonts w:ascii="Times New Roman" w:hAnsi="Times New Roman"/>
          <w:i/>
          <w:iCs/>
          <w:lang w:val="en-IE"/>
        </w:rPr>
        <w:t>, or extract from the applicable national accounting rules which your company is subject to</w:t>
      </w:r>
      <w:r w:rsidR="7047CC35" w:rsidRPr="00B74E1E">
        <w:rPr>
          <w:rFonts w:ascii="Times New Roman" w:hAnsi="Times New Roman"/>
          <w:i/>
          <w:iCs/>
          <w:lang w:val="en-IE"/>
        </w:rPr>
        <w:t>).</w:t>
      </w:r>
    </w:p>
    <w:p w14:paraId="1F615D74" w14:textId="1516315E" w:rsidR="00564906" w:rsidRPr="00B74E1E" w:rsidRDefault="55CDC9FF"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Indicate for which WP</w:t>
      </w:r>
      <w:r w:rsidR="18F2B7C9" w:rsidRPr="00B74E1E">
        <w:rPr>
          <w:rFonts w:ascii="Times New Roman" w:hAnsi="Times New Roman"/>
          <w:i/>
          <w:iCs/>
          <w:lang w:val="en-IE"/>
        </w:rPr>
        <w:t>(s)</w:t>
      </w:r>
      <w:r w:rsidRPr="00B74E1E">
        <w:rPr>
          <w:rFonts w:ascii="Times New Roman" w:hAnsi="Times New Roman"/>
          <w:i/>
          <w:iCs/>
          <w:lang w:val="en-IE"/>
        </w:rPr>
        <w:t xml:space="preserve"> of your project </w:t>
      </w:r>
      <w:r w:rsidR="068D1300" w:rsidRPr="00B74E1E">
        <w:rPr>
          <w:rFonts w:ascii="Times New Roman" w:hAnsi="Times New Roman"/>
          <w:i/>
          <w:iCs/>
          <w:lang w:val="en-IE"/>
        </w:rPr>
        <w:t xml:space="preserve">the instruments and equipment </w:t>
      </w:r>
      <w:r w:rsidRPr="00B74E1E">
        <w:rPr>
          <w:rFonts w:ascii="Times New Roman" w:hAnsi="Times New Roman"/>
          <w:i/>
          <w:iCs/>
          <w:lang w:val="en-IE"/>
        </w:rPr>
        <w:t>will be used.</w:t>
      </w:r>
    </w:p>
    <w:p w14:paraId="59AAB3F9" w14:textId="0CC87402" w:rsidR="00564906" w:rsidRPr="00B74E1E" w:rsidRDefault="71129E2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If you do not use the equipment and instruments fully (100%) for your project</w:t>
      </w:r>
      <w:r w:rsidR="7534E9D1"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7534E9D1" w:rsidRPr="00B74E1E">
        <w:rPr>
          <w:rFonts w:ascii="Times New Roman" w:hAnsi="Times New Roman"/>
          <w:i/>
          <w:iCs/>
          <w:lang w:val="en-IE"/>
        </w:rPr>
        <w:t>they are not dedicated to your project but shared with other activities)</w:t>
      </w:r>
      <w:r w:rsidRPr="00B74E1E">
        <w:rPr>
          <w:rFonts w:ascii="Times New Roman" w:hAnsi="Times New Roman"/>
          <w:i/>
          <w:iCs/>
          <w:lang w:val="en-IE"/>
        </w:rPr>
        <w:t xml:space="preserve">, </w:t>
      </w:r>
      <w:r w:rsidR="00FC3B9A">
        <w:rPr>
          <w:rFonts w:ascii="Times New Roman" w:hAnsi="Times New Roman"/>
          <w:i/>
          <w:iCs/>
          <w:lang w:val="en-IE"/>
        </w:rPr>
        <w:t>please</w:t>
      </w:r>
      <w:r w:rsidR="00FC3B9A" w:rsidRPr="00B74E1E">
        <w:rPr>
          <w:rFonts w:ascii="Times New Roman" w:hAnsi="Times New Roman"/>
          <w:i/>
          <w:iCs/>
          <w:lang w:val="en-IE"/>
        </w:rPr>
        <w:t xml:space="preserve"> </w:t>
      </w:r>
      <w:r w:rsidR="3D03EDA8" w:rsidRPr="00B74E1E">
        <w:rPr>
          <w:rFonts w:ascii="Times New Roman" w:hAnsi="Times New Roman"/>
          <w:i/>
          <w:iCs/>
          <w:lang w:val="en-IE"/>
        </w:rPr>
        <w:t xml:space="preserve">clarify </w:t>
      </w:r>
      <w:r w:rsidR="14D50086" w:rsidRPr="00B74E1E">
        <w:rPr>
          <w:rFonts w:ascii="Times New Roman" w:hAnsi="Times New Roman"/>
          <w:i/>
          <w:iCs/>
          <w:lang w:val="en-IE"/>
        </w:rPr>
        <w:t>and quantify</w:t>
      </w:r>
      <w:r w:rsidR="491156D6" w:rsidRPr="00B74E1E">
        <w:rPr>
          <w:rFonts w:ascii="Times New Roman" w:hAnsi="Times New Roman"/>
          <w:i/>
          <w:iCs/>
          <w:lang w:val="en-IE"/>
        </w:rPr>
        <w:t xml:space="preserve"> (based on suitable indicators)</w:t>
      </w:r>
      <w:r w:rsidR="14D50086" w:rsidRPr="00B74E1E">
        <w:rPr>
          <w:rFonts w:ascii="Times New Roman" w:hAnsi="Times New Roman"/>
          <w:i/>
          <w:iCs/>
          <w:lang w:val="en-IE"/>
        </w:rPr>
        <w:t xml:space="preserve"> the extent to which </w:t>
      </w:r>
      <w:r w:rsidR="55CDC9FF" w:rsidRPr="00B74E1E">
        <w:rPr>
          <w:rFonts w:ascii="Times New Roman" w:hAnsi="Times New Roman"/>
          <w:i/>
          <w:iCs/>
          <w:lang w:val="en-IE"/>
        </w:rPr>
        <w:t xml:space="preserve">the </w:t>
      </w:r>
      <w:r w:rsidR="7B485EA2" w:rsidRPr="00B74E1E">
        <w:rPr>
          <w:rFonts w:ascii="Times New Roman" w:hAnsi="Times New Roman"/>
          <w:i/>
          <w:iCs/>
          <w:lang w:val="en-IE"/>
        </w:rPr>
        <w:t xml:space="preserve">instruments </w:t>
      </w:r>
      <w:r w:rsidR="55CDC9FF" w:rsidRPr="00B74E1E">
        <w:rPr>
          <w:rFonts w:ascii="Times New Roman" w:hAnsi="Times New Roman"/>
          <w:i/>
          <w:iCs/>
          <w:lang w:val="en-IE"/>
        </w:rPr>
        <w:t>and equipment</w:t>
      </w:r>
      <w:r w:rsidR="62420C61" w:rsidRPr="00B74E1E">
        <w:rPr>
          <w:rFonts w:ascii="Times New Roman" w:hAnsi="Times New Roman"/>
          <w:i/>
          <w:iCs/>
          <w:lang w:val="en-IE"/>
        </w:rPr>
        <w:t xml:space="preserve"> will be used</w:t>
      </w:r>
      <w:r w:rsidR="55CDC9FF" w:rsidRPr="00B74E1E">
        <w:rPr>
          <w:rFonts w:ascii="Times New Roman" w:hAnsi="Times New Roman"/>
          <w:i/>
          <w:iCs/>
          <w:lang w:val="en-IE"/>
        </w:rPr>
        <w:t xml:space="preserve"> </w:t>
      </w:r>
      <w:r w:rsidR="608C6BA0" w:rsidRPr="00B74E1E">
        <w:rPr>
          <w:rFonts w:ascii="Times New Roman" w:hAnsi="Times New Roman"/>
          <w:i/>
          <w:iCs/>
          <w:lang w:val="en-IE"/>
        </w:rPr>
        <w:t>for the purposes of your project</w:t>
      </w:r>
      <w:r w:rsidR="465C1ECC" w:rsidRPr="00B74E1E">
        <w:rPr>
          <w:rFonts w:ascii="Times New Roman" w:hAnsi="Times New Roman"/>
          <w:i/>
          <w:iCs/>
          <w:lang w:val="en-IE"/>
        </w:rPr>
        <w:t xml:space="preserve">. </w:t>
      </w:r>
      <w:r w:rsidR="53378799" w:rsidRPr="00B74E1E">
        <w:rPr>
          <w:rFonts w:ascii="Times New Roman" w:hAnsi="Times New Roman"/>
          <w:i/>
          <w:iCs/>
          <w:lang w:val="en-IE"/>
        </w:rPr>
        <w:t>Note that costs for these assets can only be included in your funding gap calculation in proportion to the extent the assets are used for your project.</w:t>
      </w:r>
    </w:p>
    <w:p w14:paraId="2B8A41E4" w14:textId="67F6436B" w:rsidR="009C29F7" w:rsidRPr="00B74E1E" w:rsidRDefault="5467ACA6"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The </w:t>
      </w:r>
      <w:r w:rsidR="0CFD4FDC" w:rsidRPr="00B74E1E">
        <w:rPr>
          <w:rFonts w:ascii="Times New Roman" w:hAnsi="Times New Roman"/>
          <w:i/>
          <w:iCs/>
          <w:lang w:val="en-IE"/>
        </w:rPr>
        <w:t xml:space="preserve">expected </w:t>
      </w:r>
      <w:r w:rsidRPr="00B74E1E">
        <w:rPr>
          <w:rFonts w:ascii="Times New Roman" w:hAnsi="Times New Roman"/>
          <w:i/>
          <w:iCs/>
          <w:lang w:val="en-IE"/>
        </w:rPr>
        <w:t>costs</w:t>
      </w:r>
      <w:r w:rsidR="57B3EAC1" w:rsidRPr="00B74E1E">
        <w:rPr>
          <w:rFonts w:ascii="Times New Roman" w:hAnsi="Times New Roman"/>
          <w:i/>
          <w:iCs/>
          <w:lang w:val="en-IE"/>
        </w:rPr>
        <w:t xml:space="preserve"> of instruments and equipment</w:t>
      </w:r>
      <w:r w:rsidRPr="00B74E1E">
        <w:rPr>
          <w:rFonts w:ascii="Times New Roman" w:hAnsi="Times New Roman"/>
          <w:i/>
          <w:iCs/>
          <w:lang w:val="en-IE"/>
        </w:rPr>
        <w:t xml:space="preserve"> </w:t>
      </w:r>
      <w:r w:rsidR="1156E552" w:rsidRPr="00B74E1E">
        <w:rPr>
          <w:rFonts w:ascii="Times New Roman" w:hAnsi="Times New Roman"/>
          <w:i/>
          <w:iCs/>
          <w:lang w:val="en-IE"/>
        </w:rPr>
        <w:t>must</w:t>
      </w:r>
      <w:r w:rsidRPr="00B74E1E">
        <w:rPr>
          <w:rFonts w:ascii="Times New Roman" w:hAnsi="Times New Roman"/>
          <w:i/>
          <w:iCs/>
          <w:lang w:val="en-IE"/>
        </w:rPr>
        <w:t xml:space="preserve"> be </w:t>
      </w:r>
      <w:r w:rsidR="2E428746" w:rsidRPr="00B74E1E">
        <w:rPr>
          <w:rFonts w:ascii="Times New Roman" w:hAnsi="Times New Roman"/>
          <w:i/>
          <w:iCs/>
          <w:lang w:val="en-IE"/>
        </w:rPr>
        <w:t>duly justified</w:t>
      </w:r>
      <w:r w:rsidRPr="00B74E1E">
        <w:rPr>
          <w:rFonts w:ascii="Times New Roman" w:hAnsi="Times New Roman"/>
          <w:i/>
          <w:iCs/>
          <w:lang w:val="en-IE"/>
        </w:rPr>
        <w:t xml:space="preserve"> by </w:t>
      </w:r>
      <w:r w:rsidR="5BCA4223" w:rsidRPr="00B74E1E">
        <w:rPr>
          <w:rFonts w:ascii="Times New Roman" w:hAnsi="Times New Roman"/>
          <w:i/>
          <w:iCs/>
          <w:lang w:val="en-IE"/>
        </w:rPr>
        <w:t>supporting documents (</w:t>
      </w:r>
      <w:r w:rsidR="00484F52" w:rsidRPr="00B74E1E">
        <w:rPr>
          <w:rFonts w:ascii="Times New Roman" w:hAnsi="Times New Roman"/>
          <w:i/>
          <w:iCs/>
          <w:lang w:val="en-IE"/>
        </w:rPr>
        <w:t xml:space="preserve">e.g., </w:t>
      </w:r>
      <w:r w:rsidR="5BCA4223" w:rsidRPr="00B74E1E">
        <w:rPr>
          <w:rFonts w:ascii="Times New Roman" w:hAnsi="Times New Roman"/>
          <w:i/>
          <w:iCs/>
          <w:lang w:val="en-IE"/>
        </w:rPr>
        <w:t xml:space="preserve">offers from </w:t>
      </w:r>
      <w:r w:rsidR="2E428746" w:rsidRPr="00B74E1E">
        <w:rPr>
          <w:rFonts w:ascii="Times New Roman" w:hAnsi="Times New Roman"/>
          <w:i/>
          <w:iCs/>
          <w:lang w:val="en-IE"/>
        </w:rPr>
        <w:t xml:space="preserve">suppliers, </w:t>
      </w:r>
      <w:r w:rsidR="0978EEFF" w:rsidRPr="00B74E1E">
        <w:rPr>
          <w:rFonts w:ascii="Times New Roman" w:hAnsi="Times New Roman"/>
          <w:i/>
          <w:iCs/>
          <w:lang w:val="en-IE"/>
        </w:rPr>
        <w:t xml:space="preserve">catalogues with </w:t>
      </w:r>
      <w:r w:rsidR="2E428746" w:rsidRPr="00B74E1E">
        <w:rPr>
          <w:rFonts w:ascii="Times New Roman" w:hAnsi="Times New Roman"/>
          <w:i/>
          <w:iCs/>
          <w:lang w:val="en-IE"/>
        </w:rPr>
        <w:t>price lists, evaluations, commercial correspondence with suppliers and contractors, preliminary contracts, etc.</w:t>
      </w:r>
      <w:r w:rsidR="41427C9F" w:rsidRPr="00B74E1E">
        <w:rPr>
          <w:rFonts w:ascii="Times New Roman" w:hAnsi="Times New Roman"/>
          <w:i/>
          <w:iCs/>
          <w:lang w:val="en-IE"/>
        </w:rPr>
        <w:t>). High-level estimates are generally not considered sufficient as evidence.</w:t>
      </w:r>
      <w:r w:rsidR="37CB5169" w:rsidRPr="00B74E1E">
        <w:rPr>
          <w:rFonts w:ascii="Times New Roman" w:hAnsi="Times New Roman"/>
          <w:i/>
          <w:iCs/>
          <w:lang w:val="en-IE"/>
        </w:rPr>
        <w:t xml:space="preserve"> </w:t>
      </w:r>
    </w:p>
    <w:p w14:paraId="35BE9547" w14:textId="22B6AFE2" w:rsidR="006C2CB5" w:rsidRPr="00B74E1E" w:rsidRDefault="3F793FAF"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provide a breakdown of these costs per project </w:t>
      </w:r>
      <w:r w:rsidR="005D2FD4">
        <w:rPr>
          <w:rFonts w:ascii="Times New Roman" w:hAnsi="Times New Roman"/>
          <w:i/>
          <w:iCs/>
          <w:sz w:val="24"/>
          <w:szCs w:val="24"/>
          <w:lang w:val="en-IE"/>
        </w:rPr>
        <w:t xml:space="preserve">activities </w:t>
      </w:r>
      <w:r w:rsidR="70AEE9CC" w:rsidRPr="00B74E1E">
        <w:rPr>
          <w:rFonts w:ascii="Times New Roman" w:hAnsi="Times New Roman"/>
          <w:i/>
          <w:iCs/>
          <w:sz w:val="24"/>
          <w:szCs w:val="24"/>
          <w:lang w:val="en-IE"/>
        </w:rPr>
        <w:t>by filling in the overview table below</w:t>
      </w:r>
      <w:r w:rsidR="00020701" w:rsidRPr="00B74E1E">
        <w:rPr>
          <w:rFonts w:ascii="Times New Roman" w:hAnsi="Times New Roman"/>
          <w:i/>
          <w:iCs/>
          <w:sz w:val="24"/>
          <w:szCs w:val="24"/>
          <w:lang w:val="en-IE"/>
        </w:rPr>
        <w:t xml:space="preserve">. </w:t>
      </w:r>
      <w:r w:rsidR="0670A978" w:rsidRPr="00B74E1E">
        <w:rPr>
          <w:rFonts w:ascii="Times New Roman" w:hAnsi="Times New Roman"/>
          <w:i/>
          <w:iCs/>
          <w:sz w:val="24"/>
          <w:szCs w:val="24"/>
          <w:lang w:val="en-IE"/>
        </w:rPr>
        <w:t>All figures provided should be fully consistent with those in the FG template.</w:t>
      </w:r>
    </w:p>
    <w:p w14:paraId="5456D5B0" w14:textId="77777777" w:rsidR="00B01CC4" w:rsidRPr="00B74E1E" w:rsidRDefault="00B01CC4" w:rsidP="00AD6D6A">
      <w:pPr>
        <w:jc w:val="both"/>
        <w:rPr>
          <w:rFonts w:ascii="Times New Roman" w:hAnsi="Times New Roman"/>
          <w:sz w:val="24"/>
          <w:szCs w:val="24"/>
          <w:lang w:val="en-IE"/>
        </w:rPr>
      </w:pPr>
    </w:p>
    <w:tbl>
      <w:tblPr>
        <w:tblStyle w:val="TableGrid"/>
        <w:tblW w:w="5000" w:type="pct"/>
        <w:tblLook w:val="04A0" w:firstRow="1" w:lastRow="0" w:firstColumn="1" w:lastColumn="0" w:noHBand="0" w:noVBand="1"/>
      </w:tblPr>
      <w:tblGrid>
        <w:gridCol w:w="1919"/>
        <w:gridCol w:w="1666"/>
        <w:gridCol w:w="1011"/>
        <w:gridCol w:w="1260"/>
        <w:gridCol w:w="941"/>
        <w:gridCol w:w="1004"/>
        <w:gridCol w:w="1261"/>
      </w:tblGrid>
      <w:tr w:rsidR="00D2297C" w:rsidRPr="00B74E1E" w14:paraId="6F61CFBA" w14:textId="77777777" w:rsidTr="00D80677">
        <w:trPr>
          <w:trHeight w:val="322"/>
        </w:trPr>
        <w:tc>
          <w:tcPr>
            <w:tcW w:w="1059" w:type="pct"/>
          </w:tcPr>
          <w:p w14:paraId="75416657" w14:textId="523C9EBB"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Description of equipment and instruments</w:t>
            </w:r>
          </w:p>
        </w:tc>
        <w:tc>
          <w:tcPr>
            <w:tcW w:w="919" w:type="pct"/>
          </w:tcPr>
          <w:p w14:paraId="68FFFC88" w14:textId="7AA24193"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Number of equipment and instruments</w:t>
            </w:r>
          </w:p>
        </w:tc>
        <w:tc>
          <w:tcPr>
            <w:tcW w:w="558" w:type="pct"/>
          </w:tcPr>
          <w:p w14:paraId="1CA6E33C" w14:textId="65EF0250"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WP of your project</w:t>
            </w:r>
          </w:p>
        </w:tc>
        <w:tc>
          <w:tcPr>
            <w:tcW w:w="695" w:type="pct"/>
          </w:tcPr>
          <w:p w14:paraId="5AD06112" w14:textId="222789B5"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Investment costs (EUR)</w:t>
            </w:r>
          </w:p>
        </w:tc>
        <w:tc>
          <w:tcPr>
            <w:tcW w:w="519" w:type="pct"/>
          </w:tcPr>
          <w:p w14:paraId="0728CABB" w14:textId="39BFBA8E"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Investment year</w:t>
            </w:r>
          </w:p>
        </w:tc>
        <w:tc>
          <w:tcPr>
            <w:tcW w:w="554" w:type="pct"/>
          </w:tcPr>
          <w:p w14:paraId="196C4C8B" w14:textId="4AE2DD96" w:rsidR="00D2297C" w:rsidRPr="00B74E1E" w:rsidRDefault="00D2297C" w:rsidP="00AD6D6A">
            <w:pPr>
              <w:pStyle w:val="ListParagraph"/>
              <w:ind w:left="0"/>
              <w:jc w:val="both"/>
              <w:rPr>
                <w:rFonts w:ascii="Times New Roman" w:hAnsi="Times New Roman"/>
                <w:highlight w:val="yellow"/>
                <w:lang w:val="en-IE"/>
              </w:rPr>
            </w:pPr>
            <w:r w:rsidRPr="00B74E1E">
              <w:rPr>
                <w:rFonts w:ascii="Times New Roman" w:hAnsi="Times New Roman"/>
                <w:lang w:val="en-IE"/>
              </w:rPr>
              <w:t>Depreciation period</w:t>
            </w:r>
          </w:p>
        </w:tc>
        <w:tc>
          <w:tcPr>
            <w:tcW w:w="696" w:type="pct"/>
          </w:tcPr>
          <w:p w14:paraId="4D95E2AE" w14:textId="13617CDB"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Usage in % for your project</w:t>
            </w:r>
          </w:p>
        </w:tc>
      </w:tr>
      <w:tr w:rsidR="00D2297C" w:rsidRPr="00B74E1E" w14:paraId="3FB31348" w14:textId="77777777" w:rsidTr="00D80677">
        <w:trPr>
          <w:trHeight w:val="322"/>
        </w:trPr>
        <w:tc>
          <w:tcPr>
            <w:tcW w:w="1059" w:type="pct"/>
            <w:vAlign w:val="center"/>
          </w:tcPr>
          <w:p w14:paraId="71D4D947" w14:textId="225394F1"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Example: Wet Chemical Bank, RIE Equipment</w:t>
            </w:r>
            <w:r w:rsidRPr="00B74E1E" w:rsidDel="00B22DEA">
              <w:rPr>
                <w:rFonts w:ascii="Times New Roman" w:hAnsi="Times New Roman"/>
                <w:i/>
                <w:iCs/>
                <w:lang w:val="en-IE"/>
              </w:rPr>
              <w:t xml:space="preserve"> </w:t>
            </w:r>
          </w:p>
        </w:tc>
        <w:tc>
          <w:tcPr>
            <w:tcW w:w="919" w:type="pct"/>
            <w:vAlign w:val="center"/>
          </w:tcPr>
          <w:p w14:paraId="0DA06A63" w14:textId="7F72DEF6"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5</w:t>
            </w:r>
          </w:p>
        </w:tc>
        <w:tc>
          <w:tcPr>
            <w:tcW w:w="558" w:type="pct"/>
          </w:tcPr>
          <w:p w14:paraId="003C39B1" w14:textId="77777777" w:rsidR="00D2297C" w:rsidRPr="00B74E1E" w:rsidRDefault="00D2297C" w:rsidP="00AD6D6A">
            <w:pPr>
              <w:pStyle w:val="ListParagraph"/>
              <w:ind w:left="0"/>
              <w:jc w:val="both"/>
              <w:rPr>
                <w:rFonts w:ascii="Times New Roman" w:hAnsi="Times New Roman"/>
                <w:i/>
                <w:iCs/>
                <w:lang w:val="en-IE"/>
              </w:rPr>
            </w:pPr>
          </w:p>
        </w:tc>
        <w:tc>
          <w:tcPr>
            <w:tcW w:w="695" w:type="pct"/>
            <w:vAlign w:val="center"/>
          </w:tcPr>
          <w:p w14:paraId="43C62769" w14:textId="12BE39EA"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2 000 000</w:t>
            </w:r>
          </w:p>
        </w:tc>
        <w:tc>
          <w:tcPr>
            <w:tcW w:w="519" w:type="pct"/>
            <w:vAlign w:val="center"/>
          </w:tcPr>
          <w:p w14:paraId="23E2B90B" w14:textId="558B1328"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2024</w:t>
            </w:r>
          </w:p>
        </w:tc>
        <w:tc>
          <w:tcPr>
            <w:tcW w:w="554" w:type="pct"/>
          </w:tcPr>
          <w:p w14:paraId="1657A679" w14:textId="77777777" w:rsidR="00D2297C" w:rsidRPr="00B74E1E" w:rsidRDefault="00D2297C" w:rsidP="00AD6D6A">
            <w:pPr>
              <w:pStyle w:val="ListParagraph"/>
              <w:ind w:left="0"/>
              <w:jc w:val="both"/>
              <w:rPr>
                <w:rFonts w:ascii="Times New Roman" w:hAnsi="Times New Roman"/>
                <w:i/>
                <w:iCs/>
                <w:highlight w:val="yellow"/>
                <w:lang w:val="en-IE" w:eastAsia="en-US"/>
              </w:rPr>
            </w:pPr>
          </w:p>
        </w:tc>
        <w:tc>
          <w:tcPr>
            <w:tcW w:w="696" w:type="pct"/>
            <w:vAlign w:val="center"/>
          </w:tcPr>
          <w:p w14:paraId="27001352" w14:textId="6DC25569"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eastAsia="en-US"/>
              </w:rPr>
              <w:t>80%</w:t>
            </w:r>
          </w:p>
        </w:tc>
      </w:tr>
      <w:tr w:rsidR="00D2297C" w:rsidRPr="00B74E1E" w14:paraId="6820F41D" w14:textId="77777777" w:rsidTr="00D80677">
        <w:trPr>
          <w:trHeight w:val="322"/>
        </w:trPr>
        <w:tc>
          <w:tcPr>
            <w:tcW w:w="1059" w:type="pct"/>
          </w:tcPr>
          <w:p w14:paraId="0619107D" w14:textId="03EA0356"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w:t>
            </w:r>
          </w:p>
        </w:tc>
        <w:tc>
          <w:tcPr>
            <w:tcW w:w="919" w:type="pct"/>
          </w:tcPr>
          <w:p w14:paraId="0A9A2C3B" w14:textId="77777777" w:rsidR="00D2297C" w:rsidRPr="00B74E1E" w:rsidRDefault="00D2297C" w:rsidP="00AD6D6A">
            <w:pPr>
              <w:pStyle w:val="ListParagraph"/>
              <w:ind w:left="0"/>
              <w:jc w:val="both"/>
              <w:rPr>
                <w:rFonts w:ascii="Times New Roman" w:hAnsi="Times New Roman"/>
                <w:lang w:val="en-IE"/>
              </w:rPr>
            </w:pPr>
          </w:p>
        </w:tc>
        <w:tc>
          <w:tcPr>
            <w:tcW w:w="558" w:type="pct"/>
          </w:tcPr>
          <w:p w14:paraId="0FA1F020" w14:textId="77777777" w:rsidR="00D2297C" w:rsidRPr="00B74E1E" w:rsidRDefault="00D2297C" w:rsidP="00AD6D6A">
            <w:pPr>
              <w:pStyle w:val="ListParagraph"/>
              <w:ind w:left="0"/>
              <w:jc w:val="both"/>
              <w:rPr>
                <w:rFonts w:ascii="Times New Roman" w:hAnsi="Times New Roman"/>
                <w:lang w:val="en-IE"/>
              </w:rPr>
            </w:pPr>
          </w:p>
        </w:tc>
        <w:tc>
          <w:tcPr>
            <w:tcW w:w="695" w:type="pct"/>
          </w:tcPr>
          <w:p w14:paraId="213D8555" w14:textId="755C41B0" w:rsidR="00D2297C" w:rsidRPr="00B74E1E" w:rsidRDefault="00D2297C" w:rsidP="00AD6D6A">
            <w:pPr>
              <w:pStyle w:val="ListParagraph"/>
              <w:ind w:left="0"/>
              <w:jc w:val="both"/>
              <w:rPr>
                <w:rFonts w:ascii="Times New Roman" w:hAnsi="Times New Roman"/>
                <w:lang w:val="en-IE"/>
              </w:rPr>
            </w:pPr>
          </w:p>
        </w:tc>
        <w:tc>
          <w:tcPr>
            <w:tcW w:w="519" w:type="pct"/>
          </w:tcPr>
          <w:p w14:paraId="5030CB8B" w14:textId="77777777" w:rsidR="00D2297C" w:rsidRPr="00D80677" w:rsidRDefault="00D2297C" w:rsidP="00AD6D6A">
            <w:pPr>
              <w:pStyle w:val="ListParagraph"/>
              <w:ind w:left="0"/>
              <w:jc w:val="both"/>
              <w:rPr>
                <w:rFonts w:ascii="Times New Roman" w:hAnsi="Times New Roman"/>
                <w:highlight w:val="yellow"/>
                <w:lang w:val="en-IE"/>
              </w:rPr>
            </w:pPr>
          </w:p>
        </w:tc>
        <w:tc>
          <w:tcPr>
            <w:tcW w:w="554" w:type="pct"/>
          </w:tcPr>
          <w:p w14:paraId="45E9F424" w14:textId="77777777" w:rsidR="00D2297C" w:rsidRPr="00D80677" w:rsidRDefault="00D2297C" w:rsidP="00AD6D6A">
            <w:pPr>
              <w:pStyle w:val="ListParagraph"/>
              <w:ind w:left="0"/>
              <w:jc w:val="both"/>
              <w:rPr>
                <w:rFonts w:ascii="Times New Roman" w:hAnsi="Times New Roman"/>
                <w:lang w:val="en-IE"/>
              </w:rPr>
            </w:pPr>
          </w:p>
        </w:tc>
        <w:tc>
          <w:tcPr>
            <w:tcW w:w="696" w:type="pct"/>
          </w:tcPr>
          <w:p w14:paraId="1C43110C" w14:textId="77777777" w:rsidR="00D2297C" w:rsidRPr="00B74E1E" w:rsidRDefault="00D2297C" w:rsidP="00AD6D6A">
            <w:pPr>
              <w:pStyle w:val="ListParagraph"/>
              <w:ind w:left="0"/>
              <w:jc w:val="both"/>
              <w:rPr>
                <w:rFonts w:ascii="Times New Roman" w:hAnsi="Times New Roman"/>
                <w:lang w:val="en-IE"/>
              </w:rPr>
            </w:pPr>
          </w:p>
        </w:tc>
      </w:tr>
      <w:tr w:rsidR="00D2297C" w:rsidRPr="00B74E1E" w14:paraId="39F8260F" w14:textId="77777777" w:rsidTr="00D80677">
        <w:trPr>
          <w:trHeight w:val="322"/>
        </w:trPr>
        <w:tc>
          <w:tcPr>
            <w:tcW w:w="1059" w:type="pct"/>
          </w:tcPr>
          <w:p w14:paraId="7C493F56" w14:textId="51DF0D0E"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Total:</w:t>
            </w:r>
          </w:p>
        </w:tc>
        <w:tc>
          <w:tcPr>
            <w:tcW w:w="919" w:type="pct"/>
          </w:tcPr>
          <w:p w14:paraId="210FD3C9" w14:textId="77777777" w:rsidR="00D2297C" w:rsidRPr="00B74E1E" w:rsidRDefault="00D2297C" w:rsidP="00AD6D6A">
            <w:pPr>
              <w:pStyle w:val="ListParagraph"/>
              <w:ind w:left="0"/>
              <w:jc w:val="both"/>
              <w:rPr>
                <w:rFonts w:ascii="Times New Roman" w:hAnsi="Times New Roman"/>
                <w:lang w:val="en-IE"/>
              </w:rPr>
            </w:pPr>
          </w:p>
        </w:tc>
        <w:tc>
          <w:tcPr>
            <w:tcW w:w="558" w:type="pct"/>
          </w:tcPr>
          <w:p w14:paraId="46F06772" w14:textId="77777777" w:rsidR="00D2297C" w:rsidRPr="00B74E1E" w:rsidRDefault="00D2297C" w:rsidP="00AD6D6A">
            <w:pPr>
              <w:pStyle w:val="ListParagraph"/>
              <w:ind w:left="0"/>
              <w:jc w:val="both"/>
              <w:rPr>
                <w:rFonts w:ascii="Times New Roman" w:hAnsi="Times New Roman"/>
                <w:lang w:val="en-IE"/>
              </w:rPr>
            </w:pPr>
          </w:p>
        </w:tc>
        <w:tc>
          <w:tcPr>
            <w:tcW w:w="695" w:type="pct"/>
          </w:tcPr>
          <w:p w14:paraId="66C006CA" w14:textId="5C352EB0" w:rsidR="00D2297C" w:rsidRPr="00B74E1E" w:rsidRDefault="00D2297C" w:rsidP="00AD6D6A">
            <w:pPr>
              <w:pStyle w:val="ListParagraph"/>
              <w:ind w:left="0"/>
              <w:jc w:val="both"/>
              <w:rPr>
                <w:rFonts w:ascii="Times New Roman" w:hAnsi="Times New Roman"/>
                <w:lang w:val="en-IE"/>
              </w:rPr>
            </w:pPr>
          </w:p>
        </w:tc>
        <w:tc>
          <w:tcPr>
            <w:tcW w:w="519" w:type="pct"/>
          </w:tcPr>
          <w:p w14:paraId="6FD159CF" w14:textId="77777777" w:rsidR="00D2297C" w:rsidRPr="00D80677" w:rsidRDefault="00D2297C" w:rsidP="00AD6D6A">
            <w:pPr>
              <w:pStyle w:val="ListParagraph"/>
              <w:ind w:left="0"/>
              <w:jc w:val="both"/>
              <w:rPr>
                <w:rFonts w:ascii="Times New Roman" w:hAnsi="Times New Roman"/>
                <w:highlight w:val="yellow"/>
                <w:lang w:val="en-IE"/>
              </w:rPr>
            </w:pPr>
          </w:p>
        </w:tc>
        <w:tc>
          <w:tcPr>
            <w:tcW w:w="554" w:type="pct"/>
          </w:tcPr>
          <w:p w14:paraId="41FEF2D1" w14:textId="77777777" w:rsidR="00D2297C" w:rsidRPr="00D80677" w:rsidRDefault="00D2297C" w:rsidP="00D80677">
            <w:pPr>
              <w:pStyle w:val="ListParagraph"/>
              <w:keepNext/>
              <w:ind w:left="0"/>
              <w:jc w:val="both"/>
              <w:rPr>
                <w:rFonts w:ascii="Times New Roman" w:hAnsi="Times New Roman"/>
                <w:lang w:val="en-IE"/>
              </w:rPr>
            </w:pPr>
          </w:p>
        </w:tc>
        <w:tc>
          <w:tcPr>
            <w:tcW w:w="696" w:type="pct"/>
          </w:tcPr>
          <w:p w14:paraId="72007301" w14:textId="77777777" w:rsidR="00D2297C" w:rsidRPr="00B74E1E" w:rsidRDefault="00D2297C" w:rsidP="00AD6D6A">
            <w:pPr>
              <w:pStyle w:val="ListParagraph"/>
              <w:keepNext/>
              <w:ind w:left="0"/>
              <w:jc w:val="both"/>
              <w:rPr>
                <w:rFonts w:ascii="Times New Roman" w:hAnsi="Times New Roman"/>
                <w:lang w:val="en-IE"/>
              </w:rPr>
            </w:pPr>
          </w:p>
        </w:tc>
      </w:tr>
    </w:tbl>
    <w:p w14:paraId="0DB44F4C" w14:textId="3E440A5C" w:rsidR="006C2CB5" w:rsidRPr="00B74E1E" w:rsidRDefault="00B4383E"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3</w:t>
      </w:r>
      <w:r w:rsidRPr="00B74E1E">
        <w:rPr>
          <w:rFonts w:ascii="Times New Roman" w:hAnsi="Times New Roman"/>
          <w:lang w:val="en-IE"/>
        </w:rPr>
        <w:fldChar w:fldCharType="end"/>
      </w:r>
    </w:p>
    <w:p w14:paraId="4371F9C9" w14:textId="03BF09BD" w:rsidR="00EE30BB" w:rsidRPr="00B74E1E" w:rsidRDefault="0D974891" w:rsidP="001C3214">
      <w:pPr>
        <w:pStyle w:val="ITberschrift111"/>
        <w:numPr>
          <w:ilvl w:val="3"/>
          <w:numId w:val="5"/>
        </w:numPr>
        <w:spacing w:line="276" w:lineRule="auto"/>
        <w:jc w:val="both"/>
        <w:rPr>
          <w:rFonts w:ascii="Times New Roman" w:hAnsi="Times New Roman"/>
          <w:lang w:val="en-IE"/>
        </w:rPr>
      </w:pPr>
      <w:bookmarkStart w:id="269" w:name="_Ref147322056"/>
      <w:bookmarkStart w:id="270" w:name="_Ref147322973"/>
      <w:bookmarkStart w:id="271" w:name="_Ref148023447"/>
      <w:bookmarkStart w:id="272" w:name="_Toc148106596"/>
      <w:bookmarkStart w:id="273" w:name="_Toc224722429"/>
      <w:r w:rsidRPr="00B74E1E">
        <w:rPr>
          <w:rFonts w:ascii="Times New Roman" w:hAnsi="Times New Roman"/>
          <w:lang w:val="en-IE"/>
        </w:rPr>
        <w:t>Costs of the acquisition or construction of buildings, infrastructure and land</w:t>
      </w:r>
      <w:bookmarkEnd w:id="269"/>
      <w:bookmarkEnd w:id="270"/>
      <w:bookmarkEnd w:id="271"/>
      <w:bookmarkEnd w:id="272"/>
      <w:bookmarkEnd w:id="273"/>
    </w:p>
    <w:p w14:paraId="65FB541E" w14:textId="2BB604C6" w:rsidR="3FFD8036" w:rsidRPr="00B74E1E" w:rsidRDefault="68F23E13" w:rsidP="00AD6D6A">
      <w:pPr>
        <w:pStyle w:val="ITAbsatzohneNr"/>
        <w:spacing w:after="120" w:line="276" w:lineRule="auto"/>
        <w:jc w:val="both"/>
        <w:rPr>
          <w:rFonts w:ascii="Times New Roman" w:hAnsi="Times New Roman"/>
          <w:i/>
          <w:iCs/>
          <w:lang w:val="en-IE"/>
        </w:rPr>
      </w:pPr>
      <w:bookmarkStart w:id="274" w:name="_Hlk129378668"/>
      <w:r w:rsidRPr="00B74E1E">
        <w:rPr>
          <w:rFonts w:ascii="Times New Roman" w:hAnsi="Times New Roman"/>
          <w:i/>
          <w:iCs/>
          <w:lang w:val="en-IE"/>
        </w:rPr>
        <w:t>Please provide a brief</w:t>
      </w:r>
      <w:r w:rsidR="2ED28C94" w:rsidRPr="00B74E1E">
        <w:rPr>
          <w:rFonts w:ascii="Times New Roman" w:hAnsi="Times New Roman"/>
          <w:i/>
          <w:iCs/>
          <w:lang w:val="en-IE"/>
        </w:rPr>
        <w:t xml:space="preserve"> </w:t>
      </w:r>
      <w:r w:rsidRPr="00B74E1E">
        <w:rPr>
          <w:rFonts w:ascii="Times New Roman" w:hAnsi="Times New Roman"/>
          <w:i/>
          <w:iCs/>
          <w:lang w:val="en-IE"/>
        </w:rPr>
        <w:t>description about the building</w:t>
      </w:r>
      <w:r w:rsidR="70E3357D" w:rsidRPr="00B74E1E">
        <w:rPr>
          <w:rFonts w:ascii="Times New Roman" w:hAnsi="Times New Roman"/>
          <w:i/>
          <w:iCs/>
          <w:lang w:val="en-IE"/>
        </w:rPr>
        <w:t xml:space="preserve">s, infrastructure and land needed for your project and clarify their purpose. </w:t>
      </w:r>
      <w:r w:rsidR="6F180EE2" w:rsidRPr="00B74E1E">
        <w:rPr>
          <w:rFonts w:ascii="Times New Roman" w:hAnsi="Times New Roman"/>
          <w:i/>
          <w:iCs/>
          <w:lang w:val="en-IE"/>
        </w:rPr>
        <w:t>Please</w:t>
      </w:r>
      <w:r w:rsidR="7C64DEB8" w:rsidRPr="00B74E1E">
        <w:rPr>
          <w:rFonts w:ascii="Times New Roman" w:hAnsi="Times New Roman"/>
          <w:i/>
          <w:iCs/>
          <w:lang w:val="en-IE"/>
        </w:rPr>
        <w:t xml:space="preserve"> also </w:t>
      </w:r>
      <w:r w:rsidR="00CC30E6" w:rsidRPr="00B74E1E">
        <w:rPr>
          <w:rFonts w:ascii="Times New Roman" w:hAnsi="Times New Roman"/>
          <w:i/>
          <w:iCs/>
          <w:lang w:val="en-IE"/>
        </w:rPr>
        <w:t>indicate</w:t>
      </w:r>
      <w:r w:rsidR="7C64DEB8" w:rsidRPr="00B74E1E">
        <w:rPr>
          <w:rFonts w:ascii="Times New Roman" w:hAnsi="Times New Roman"/>
          <w:i/>
          <w:iCs/>
          <w:lang w:val="en-IE"/>
        </w:rPr>
        <w:t xml:space="preserve"> the size of the buildings, infrastructure or land (</w:t>
      </w:r>
      <w:r w:rsidR="00484F52" w:rsidRPr="00B74E1E">
        <w:rPr>
          <w:rFonts w:ascii="Times New Roman" w:hAnsi="Times New Roman"/>
          <w:i/>
          <w:iCs/>
          <w:lang w:val="en-IE"/>
        </w:rPr>
        <w:t xml:space="preserve">e.g., </w:t>
      </w:r>
      <w:r w:rsidR="7C64DEB8" w:rsidRPr="00B74E1E">
        <w:rPr>
          <w:rFonts w:ascii="Times New Roman" w:hAnsi="Times New Roman"/>
          <w:i/>
          <w:iCs/>
          <w:lang w:val="en-IE"/>
        </w:rPr>
        <w:t>surface in m²).</w:t>
      </w:r>
    </w:p>
    <w:p w14:paraId="02386484" w14:textId="5133EAC2" w:rsidR="3FFD8036" w:rsidRPr="00B74E1E" w:rsidRDefault="494AD090"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Clarify the depreciation period and method applicable to buildings and infrastructure and justify it with reference to your company’s usual depreciation practices (which should be demonstrated with an extract of your financial statements</w:t>
      </w:r>
      <w:r w:rsidR="005D1542">
        <w:rPr>
          <w:rFonts w:ascii="Times New Roman" w:hAnsi="Times New Roman"/>
          <w:i/>
          <w:iCs/>
          <w:lang w:val="en-IE"/>
        </w:rPr>
        <w:t>, or an extract from the applicable national accounting rules which your company is subject to</w:t>
      </w:r>
      <w:r w:rsidRPr="00B74E1E">
        <w:rPr>
          <w:rFonts w:ascii="Times New Roman" w:hAnsi="Times New Roman"/>
          <w:i/>
          <w:iCs/>
          <w:lang w:val="en-IE"/>
        </w:rPr>
        <w:t>).</w:t>
      </w:r>
    </w:p>
    <w:p w14:paraId="132167D6" w14:textId="1230DAED" w:rsidR="7BDDB451" w:rsidRPr="00B74E1E" w:rsidRDefault="3554DE9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Indicate for which WP(s) of your project the buildings, infrastructure and land will be used.</w:t>
      </w:r>
    </w:p>
    <w:p w14:paraId="77E94227" w14:textId="239575A2" w:rsidR="00C62AB9" w:rsidRPr="00B74E1E" w:rsidRDefault="3554DE93"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If you do not use the buildings, infrastructure or land fully (100%) for your project</w:t>
      </w:r>
      <w:r w:rsidR="3C7A209B"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3C7A209B" w:rsidRPr="00B74E1E">
        <w:rPr>
          <w:rFonts w:ascii="Times New Roman" w:hAnsi="Times New Roman"/>
          <w:i/>
          <w:iCs/>
          <w:lang w:val="en-IE"/>
        </w:rPr>
        <w:t>they are not dedicated to your project but shared with other activities)</w:t>
      </w:r>
      <w:r w:rsidRPr="00B74E1E">
        <w:rPr>
          <w:rFonts w:ascii="Times New Roman" w:hAnsi="Times New Roman"/>
          <w:i/>
          <w:iCs/>
          <w:lang w:val="en-IE"/>
        </w:rPr>
        <w:t xml:space="preserve">, </w:t>
      </w:r>
      <w:r w:rsidR="00FC3B9A">
        <w:rPr>
          <w:rFonts w:ascii="Times New Roman" w:hAnsi="Times New Roman"/>
          <w:i/>
          <w:iCs/>
          <w:lang w:val="en-IE"/>
        </w:rPr>
        <w:t>please</w:t>
      </w:r>
      <w:r w:rsidR="00FC3B9A" w:rsidRPr="00B74E1E">
        <w:rPr>
          <w:rFonts w:ascii="Times New Roman" w:hAnsi="Times New Roman"/>
          <w:i/>
          <w:iCs/>
          <w:lang w:val="en-IE"/>
        </w:rPr>
        <w:t xml:space="preserve"> </w:t>
      </w:r>
      <w:r w:rsidRPr="00B74E1E">
        <w:rPr>
          <w:rFonts w:ascii="Times New Roman" w:hAnsi="Times New Roman"/>
          <w:i/>
          <w:iCs/>
          <w:lang w:val="en-IE"/>
        </w:rPr>
        <w:t xml:space="preserve">clarify and quantify </w:t>
      </w:r>
      <w:r w:rsidRPr="00B74E1E">
        <w:rPr>
          <w:rFonts w:ascii="Times New Roman" w:hAnsi="Times New Roman"/>
          <w:i/>
          <w:iCs/>
          <w:lang w:val="en-IE"/>
        </w:rPr>
        <w:lastRenderedPageBreak/>
        <w:t>(</w:t>
      </w:r>
      <w:r w:rsidRPr="005D1542">
        <w:rPr>
          <w:rFonts w:ascii="Times New Roman" w:hAnsi="Times New Roman"/>
          <w:i/>
          <w:iCs/>
          <w:lang w:val="en-IE"/>
        </w:rPr>
        <w:t>based on suitable indicators) the extent</w:t>
      </w:r>
      <w:r w:rsidRPr="00B74E1E">
        <w:rPr>
          <w:rFonts w:ascii="Times New Roman" w:hAnsi="Times New Roman"/>
          <w:i/>
          <w:iCs/>
          <w:lang w:val="en-IE"/>
        </w:rPr>
        <w:t xml:space="preserve"> to which the instruments and equipment will be used for the purposes of your project. </w:t>
      </w:r>
      <w:r w:rsidR="00FC3B9A">
        <w:rPr>
          <w:rFonts w:ascii="Times New Roman" w:hAnsi="Times New Roman"/>
          <w:i/>
          <w:iCs/>
          <w:lang w:val="en-IE"/>
        </w:rPr>
        <w:t>C</w:t>
      </w:r>
      <w:r w:rsidRPr="00B74E1E">
        <w:rPr>
          <w:rFonts w:ascii="Times New Roman" w:hAnsi="Times New Roman"/>
          <w:i/>
          <w:iCs/>
          <w:lang w:val="en-IE"/>
        </w:rPr>
        <w:t>osts for these assets can only be inc</w:t>
      </w:r>
      <w:r w:rsidR="4476E4AD" w:rsidRPr="00B74E1E">
        <w:rPr>
          <w:rFonts w:ascii="Times New Roman" w:hAnsi="Times New Roman"/>
          <w:i/>
          <w:iCs/>
          <w:lang w:val="en-IE"/>
        </w:rPr>
        <w:t>luded in your funding gap calculation in proportion to the extent the assets are used for your project.</w:t>
      </w:r>
      <w:bookmarkEnd w:id="274"/>
    </w:p>
    <w:p w14:paraId="53F600AF" w14:textId="0368EB5B" w:rsidR="000D2AF4" w:rsidRPr="00B74E1E" w:rsidRDefault="7871AE81" w:rsidP="00AD6D6A">
      <w:pPr>
        <w:pStyle w:val="ITAbsatzohneNr"/>
        <w:spacing w:after="120" w:line="276" w:lineRule="auto"/>
        <w:jc w:val="both"/>
        <w:rPr>
          <w:rFonts w:ascii="Times New Roman" w:hAnsi="Times New Roman"/>
          <w:i/>
          <w:iCs/>
          <w:lang w:val="en-IE"/>
        </w:rPr>
      </w:pPr>
      <w:bookmarkStart w:id="275" w:name="_Hlk129379449"/>
      <w:r w:rsidRPr="00B74E1E">
        <w:rPr>
          <w:rFonts w:ascii="Times New Roman" w:hAnsi="Times New Roman"/>
          <w:i/>
          <w:iCs/>
          <w:lang w:val="en-IE"/>
        </w:rPr>
        <w:t xml:space="preserve">The expected costs of instruments equipment </w:t>
      </w:r>
      <w:r w:rsidR="00FC3B9A">
        <w:rPr>
          <w:rFonts w:ascii="Times New Roman" w:hAnsi="Times New Roman"/>
          <w:i/>
          <w:iCs/>
          <w:lang w:val="en-IE"/>
        </w:rPr>
        <w:t xml:space="preserve">and land </w:t>
      </w:r>
      <w:r w:rsidRPr="00B74E1E">
        <w:rPr>
          <w:rFonts w:ascii="Times New Roman" w:hAnsi="Times New Roman"/>
          <w:i/>
          <w:iCs/>
          <w:lang w:val="en-IE"/>
        </w:rPr>
        <w:t>must be duly justified by supporting documents (</w:t>
      </w:r>
      <w:r w:rsidR="00484F52" w:rsidRPr="00B74E1E">
        <w:rPr>
          <w:rFonts w:ascii="Times New Roman" w:hAnsi="Times New Roman"/>
          <w:i/>
          <w:iCs/>
          <w:lang w:val="en-IE"/>
        </w:rPr>
        <w:t xml:space="preserve">e.g., </w:t>
      </w:r>
      <w:r w:rsidRPr="00B74E1E">
        <w:rPr>
          <w:rFonts w:ascii="Times New Roman" w:hAnsi="Times New Roman"/>
          <w:i/>
          <w:iCs/>
          <w:lang w:val="en-IE"/>
        </w:rPr>
        <w:t>offers from suppliers, catalogues with price lists, evaluations, commercial correspondence with suppliers and contractors, preliminary contracts, etc.). High-level estimates are generally not considered sufficient as evidence</w:t>
      </w:r>
      <w:r w:rsidR="16EC8818" w:rsidRPr="00B74E1E">
        <w:rPr>
          <w:rFonts w:ascii="Times New Roman" w:hAnsi="Times New Roman"/>
          <w:i/>
          <w:iCs/>
          <w:lang w:val="en-IE"/>
        </w:rPr>
        <w:t>.</w:t>
      </w:r>
    </w:p>
    <w:p w14:paraId="09E16D33" w14:textId="7307DD6E" w:rsidR="1EA87EE3" w:rsidRPr="00B74E1E" w:rsidRDefault="6B72A315"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w:t>
      </w:r>
      <w:r w:rsidR="005D2FD4">
        <w:rPr>
          <w:rFonts w:ascii="Times New Roman" w:hAnsi="Times New Roman"/>
          <w:i/>
          <w:iCs/>
          <w:lang w:val="en-IE"/>
        </w:rPr>
        <w:t>activities</w:t>
      </w:r>
      <w:r w:rsidRPr="00B74E1E">
        <w:rPr>
          <w:rFonts w:ascii="Times New Roman" w:hAnsi="Times New Roman"/>
          <w:i/>
          <w:iCs/>
          <w:lang w:val="en-IE"/>
        </w:rPr>
        <w:t xml:space="preserve"> and per WP</w:t>
      </w:r>
      <w:r w:rsidR="0329F95B" w:rsidRPr="00B74E1E">
        <w:rPr>
          <w:rFonts w:ascii="Times New Roman" w:hAnsi="Times New Roman"/>
          <w:i/>
          <w:iCs/>
          <w:lang w:val="en-IE"/>
        </w:rPr>
        <w:t xml:space="preserve"> by </w:t>
      </w:r>
      <w:r w:rsidR="7641B941" w:rsidRPr="00B74E1E">
        <w:rPr>
          <w:rFonts w:ascii="Times New Roman" w:hAnsi="Times New Roman"/>
          <w:i/>
          <w:iCs/>
          <w:lang w:val="en-IE"/>
        </w:rPr>
        <w:t>fill</w:t>
      </w:r>
      <w:r w:rsidR="570E1054" w:rsidRPr="00B74E1E">
        <w:rPr>
          <w:rFonts w:ascii="Times New Roman" w:hAnsi="Times New Roman"/>
          <w:i/>
          <w:iCs/>
          <w:lang w:val="en-IE"/>
        </w:rPr>
        <w:t>ing</w:t>
      </w:r>
      <w:r w:rsidR="7641B941" w:rsidRPr="00B74E1E">
        <w:rPr>
          <w:rFonts w:ascii="Times New Roman" w:hAnsi="Times New Roman"/>
          <w:i/>
          <w:iCs/>
          <w:lang w:val="en-IE"/>
        </w:rPr>
        <w:t xml:space="preserve"> in the overview table below.</w:t>
      </w:r>
      <w:r w:rsidR="006258F6" w:rsidRPr="00B74E1E">
        <w:rPr>
          <w:rFonts w:ascii="Times New Roman" w:hAnsi="Times New Roman"/>
          <w:i/>
          <w:iCs/>
          <w:lang w:val="en-IE"/>
        </w:rPr>
        <w:t xml:space="preserve"> All figures provided should be fully consistent with those in the FG template.</w:t>
      </w:r>
      <w:bookmarkEnd w:id="275"/>
    </w:p>
    <w:p w14:paraId="00ADBA15" w14:textId="7BB6B535" w:rsidR="00B56493" w:rsidRPr="00B74E1E" w:rsidRDefault="00B56493" w:rsidP="00AD6D6A">
      <w:pPr>
        <w:pStyle w:val="ListParagraph"/>
        <w:ind w:left="0"/>
        <w:jc w:val="both"/>
        <w:rPr>
          <w:rFonts w:ascii="Times New Roman" w:hAnsi="Times New Roman"/>
          <w:lang w:val="en-IE"/>
        </w:rPr>
      </w:pPr>
    </w:p>
    <w:tbl>
      <w:tblPr>
        <w:tblStyle w:val="TableGrid"/>
        <w:tblW w:w="5000" w:type="pct"/>
        <w:tblLook w:val="04A0" w:firstRow="1" w:lastRow="0" w:firstColumn="1" w:lastColumn="0" w:noHBand="0" w:noVBand="1"/>
      </w:tblPr>
      <w:tblGrid>
        <w:gridCol w:w="1815"/>
        <w:gridCol w:w="1319"/>
        <w:gridCol w:w="942"/>
        <w:gridCol w:w="1256"/>
        <w:gridCol w:w="1098"/>
        <w:gridCol w:w="1414"/>
        <w:gridCol w:w="1218"/>
      </w:tblGrid>
      <w:tr w:rsidR="00D2297C" w:rsidRPr="00B74E1E" w14:paraId="349D0826" w14:textId="77777777" w:rsidTr="005D1542">
        <w:trPr>
          <w:trHeight w:val="314"/>
        </w:trPr>
        <w:tc>
          <w:tcPr>
            <w:tcW w:w="1001" w:type="pct"/>
          </w:tcPr>
          <w:p w14:paraId="11AC98ED" w14:textId="2AFFBFE1"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 xml:space="preserve">Description of buildings /infrastructure/ </w:t>
            </w:r>
          </w:p>
          <w:p w14:paraId="26C14821" w14:textId="35FBA318"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land</w:t>
            </w:r>
          </w:p>
        </w:tc>
        <w:tc>
          <w:tcPr>
            <w:tcW w:w="728" w:type="pct"/>
          </w:tcPr>
          <w:p w14:paraId="041E2C4A" w14:textId="7777777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Investment costs (EUR)</w:t>
            </w:r>
          </w:p>
        </w:tc>
        <w:tc>
          <w:tcPr>
            <w:tcW w:w="520" w:type="pct"/>
          </w:tcPr>
          <w:p w14:paraId="1495C730" w14:textId="7777777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Investment year</w:t>
            </w:r>
          </w:p>
        </w:tc>
        <w:tc>
          <w:tcPr>
            <w:tcW w:w="693" w:type="pct"/>
          </w:tcPr>
          <w:p w14:paraId="33FBF203" w14:textId="0F7461E1" w:rsidR="00D2297C" w:rsidRPr="00B74E1E" w:rsidRDefault="00D2297C" w:rsidP="00AD6D6A">
            <w:pPr>
              <w:pStyle w:val="ListParagraph"/>
              <w:ind w:left="0"/>
              <w:jc w:val="both"/>
              <w:rPr>
                <w:rFonts w:ascii="Times New Roman" w:hAnsi="Times New Roman"/>
                <w:highlight w:val="yellow"/>
                <w:lang w:val="en-IE"/>
              </w:rPr>
            </w:pPr>
            <w:r w:rsidRPr="00B74E1E">
              <w:rPr>
                <w:rFonts w:ascii="Times New Roman" w:hAnsi="Times New Roman"/>
                <w:lang w:val="en-IE"/>
              </w:rPr>
              <w:t>Depreciation period</w:t>
            </w:r>
          </w:p>
        </w:tc>
        <w:tc>
          <w:tcPr>
            <w:tcW w:w="606" w:type="pct"/>
          </w:tcPr>
          <w:p w14:paraId="1A89C3E8" w14:textId="4B9D54A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WP of your project</w:t>
            </w:r>
          </w:p>
        </w:tc>
        <w:tc>
          <w:tcPr>
            <w:tcW w:w="780" w:type="pct"/>
          </w:tcPr>
          <w:p w14:paraId="041E1A44" w14:textId="20F5D37D"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 xml:space="preserve"> Capacity of the buildings</w:t>
            </w:r>
          </w:p>
          <w:p w14:paraId="15398377" w14:textId="7719124F"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/infrastructure/</w:t>
            </w:r>
          </w:p>
          <w:p w14:paraId="322D6DA1" w14:textId="79643B0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land</w:t>
            </w:r>
          </w:p>
        </w:tc>
        <w:tc>
          <w:tcPr>
            <w:tcW w:w="672" w:type="pct"/>
          </w:tcPr>
          <w:p w14:paraId="13D384DF" w14:textId="6DC57523"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Usage in % for your project</w:t>
            </w:r>
          </w:p>
        </w:tc>
      </w:tr>
      <w:tr w:rsidR="00D2297C" w:rsidRPr="00B74E1E" w14:paraId="0941A8F0" w14:textId="77777777" w:rsidTr="005D1542">
        <w:trPr>
          <w:trHeight w:val="314"/>
        </w:trPr>
        <w:tc>
          <w:tcPr>
            <w:tcW w:w="1001" w:type="pct"/>
            <w:vAlign w:val="center"/>
          </w:tcPr>
          <w:p w14:paraId="3D9B88E3" w14:textId="6340C662"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Example only (please delete when filling in):</w:t>
            </w:r>
          </w:p>
          <w:p w14:paraId="074E68EF" w14:textId="76412E56" w:rsidR="00D2297C" w:rsidRPr="00B74E1E" w:rsidRDefault="00D2297C" w:rsidP="00AD6D6A">
            <w:pPr>
              <w:pStyle w:val="ListParagraph"/>
              <w:ind w:left="0"/>
              <w:jc w:val="both"/>
              <w:rPr>
                <w:rFonts w:ascii="Times New Roman" w:hAnsi="Times New Roman"/>
                <w:i/>
                <w:iCs/>
                <w:lang w:val="en-IE"/>
              </w:rPr>
            </w:pPr>
            <w:r w:rsidRPr="00B74E1E">
              <w:rPr>
                <w:rFonts w:ascii="Times New Roman" w:hAnsi="Times New Roman"/>
                <w:i/>
                <w:iCs/>
                <w:lang w:val="en-IE"/>
              </w:rPr>
              <w:t>Clean Room</w:t>
            </w:r>
          </w:p>
        </w:tc>
        <w:tc>
          <w:tcPr>
            <w:tcW w:w="728" w:type="pct"/>
            <w:vAlign w:val="center"/>
          </w:tcPr>
          <w:p w14:paraId="7A6C98D3" w14:textId="782008C9" w:rsidR="00D2297C" w:rsidRPr="00B74E1E" w:rsidRDefault="00D2297C" w:rsidP="00AD6D6A">
            <w:pPr>
              <w:pStyle w:val="ListParagraph"/>
              <w:ind w:left="0"/>
              <w:jc w:val="center"/>
              <w:rPr>
                <w:rFonts w:ascii="Times New Roman" w:hAnsi="Times New Roman"/>
                <w:i/>
                <w:iCs/>
                <w:lang w:val="en-IE"/>
              </w:rPr>
            </w:pPr>
            <w:r w:rsidRPr="00B74E1E">
              <w:rPr>
                <w:rFonts w:ascii="Times New Roman" w:hAnsi="Times New Roman"/>
                <w:i/>
                <w:iCs/>
                <w:lang w:val="en-IE"/>
              </w:rPr>
              <w:t>10 000 000</w:t>
            </w:r>
          </w:p>
        </w:tc>
        <w:tc>
          <w:tcPr>
            <w:tcW w:w="520" w:type="pct"/>
            <w:vAlign w:val="center"/>
          </w:tcPr>
          <w:p w14:paraId="332FCDA4" w14:textId="49E9B4B2" w:rsidR="00D2297C" w:rsidRPr="00B74E1E" w:rsidRDefault="00D2297C" w:rsidP="00AD6D6A">
            <w:pPr>
              <w:pStyle w:val="ListParagraph"/>
              <w:ind w:left="0"/>
              <w:jc w:val="center"/>
              <w:rPr>
                <w:rFonts w:ascii="Times New Roman" w:hAnsi="Times New Roman"/>
                <w:i/>
                <w:iCs/>
                <w:lang w:val="en-IE"/>
              </w:rPr>
            </w:pPr>
            <w:r w:rsidRPr="00B74E1E">
              <w:rPr>
                <w:rFonts w:ascii="Times New Roman" w:hAnsi="Times New Roman"/>
                <w:i/>
                <w:lang w:val="en-IE" w:eastAsia="en-US"/>
              </w:rPr>
              <w:t>2025</w:t>
            </w:r>
          </w:p>
        </w:tc>
        <w:tc>
          <w:tcPr>
            <w:tcW w:w="693" w:type="pct"/>
            <w:vAlign w:val="center"/>
          </w:tcPr>
          <w:p w14:paraId="6A322F9C" w14:textId="77777777" w:rsidR="00D2297C" w:rsidRPr="00B74E1E" w:rsidRDefault="00D2297C" w:rsidP="00AD6D6A">
            <w:pPr>
              <w:pStyle w:val="ListParagraph"/>
              <w:ind w:left="0"/>
              <w:jc w:val="center"/>
              <w:rPr>
                <w:rFonts w:ascii="Times New Roman" w:hAnsi="Times New Roman"/>
                <w:i/>
                <w:iCs/>
                <w:highlight w:val="yellow"/>
                <w:lang w:val="en-IE" w:eastAsia="en-US"/>
              </w:rPr>
            </w:pPr>
          </w:p>
        </w:tc>
        <w:tc>
          <w:tcPr>
            <w:tcW w:w="606" w:type="pct"/>
            <w:vAlign w:val="center"/>
          </w:tcPr>
          <w:p w14:paraId="70940D45" w14:textId="3F1917B8" w:rsidR="00D2297C" w:rsidRPr="00B74E1E" w:rsidRDefault="00D2297C" w:rsidP="00AD6D6A">
            <w:pPr>
              <w:pStyle w:val="ListParagraph"/>
              <w:ind w:left="0"/>
              <w:jc w:val="center"/>
              <w:rPr>
                <w:rFonts w:ascii="Times New Roman" w:hAnsi="Times New Roman"/>
                <w:i/>
                <w:iCs/>
                <w:lang w:val="en-IE"/>
              </w:rPr>
            </w:pPr>
            <w:r w:rsidRPr="00B74E1E">
              <w:rPr>
                <w:rFonts w:ascii="Times New Roman" w:hAnsi="Times New Roman"/>
                <w:i/>
                <w:lang w:val="en-IE" w:eastAsia="en-US"/>
              </w:rPr>
              <w:t>2</w:t>
            </w:r>
          </w:p>
        </w:tc>
        <w:tc>
          <w:tcPr>
            <w:tcW w:w="780" w:type="pct"/>
            <w:vAlign w:val="center"/>
          </w:tcPr>
          <w:p w14:paraId="7ACDFCEF" w14:textId="77777777" w:rsidR="00D2297C" w:rsidRPr="00B74E1E" w:rsidRDefault="00D2297C" w:rsidP="00AD6D6A">
            <w:pPr>
              <w:pStyle w:val="ListParagraph"/>
              <w:ind w:left="0"/>
              <w:jc w:val="center"/>
              <w:rPr>
                <w:rFonts w:ascii="Times New Roman" w:hAnsi="Times New Roman"/>
                <w:i/>
                <w:iCs/>
                <w:lang w:val="en-IE"/>
              </w:rPr>
            </w:pPr>
          </w:p>
        </w:tc>
        <w:tc>
          <w:tcPr>
            <w:tcW w:w="672" w:type="pct"/>
            <w:vAlign w:val="center"/>
          </w:tcPr>
          <w:p w14:paraId="4B6D5A2E" w14:textId="752BA0E8" w:rsidR="00D2297C" w:rsidRPr="00B74E1E" w:rsidRDefault="00D2297C" w:rsidP="00AD6D6A">
            <w:pPr>
              <w:pStyle w:val="ListParagraph"/>
              <w:ind w:left="0"/>
              <w:jc w:val="center"/>
              <w:rPr>
                <w:rFonts w:ascii="Times New Roman" w:hAnsi="Times New Roman"/>
                <w:i/>
                <w:iCs/>
                <w:lang w:val="en-IE"/>
              </w:rPr>
            </w:pPr>
            <w:r w:rsidRPr="00B74E1E">
              <w:rPr>
                <w:rFonts w:ascii="Times New Roman" w:hAnsi="Times New Roman"/>
                <w:i/>
                <w:iCs/>
                <w:lang w:val="en-IE"/>
              </w:rPr>
              <w:t>10%</w:t>
            </w:r>
          </w:p>
        </w:tc>
      </w:tr>
      <w:tr w:rsidR="00D2297C" w:rsidRPr="00B74E1E" w14:paraId="509DCE3C" w14:textId="77777777" w:rsidTr="005D1542">
        <w:trPr>
          <w:trHeight w:val="314"/>
        </w:trPr>
        <w:tc>
          <w:tcPr>
            <w:tcW w:w="1001" w:type="pct"/>
          </w:tcPr>
          <w:p w14:paraId="7928EA64" w14:textId="7777777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w:t>
            </w:r>
          </w:p>
        </w:tc>
        <w:tc>
          <w:tcPr>
            <w:tcW w:w="728" w:type="pct"/>
            <w:vAlign w:val="center"/>
          </w:tcPr>
          <w:p w14:paraId="4B240148" w14:textId="77777777" w:rsidR="00D2297C" w:rsidRPr="00B74E1E" w:rsidRDefault="00D2297C" w:rsidP="00AD6D6A">
            <w:pPr>
              <w:pStyle w:val="ListParagraph"/>
              <w:ind w:left="0"/>
              <w:jc w:val="center"/>
              <w:rPr>
                <w:rFonts w:ascii="Times New Roman" w:hAnsi="Times New Roman"/>
                <w:lang w:val="en-IE"/>
              </w:rPr>
            </w:pPr>
          </w:p>
        </w:tc>
        <w:tc>
          <w:tcPr>
            <w:tcW w:w="520" w:type="pct"/>
            <w:vAlign w:val="center"/>
          </w:tcPr>
          <w:p w14:paraId="3F51F4DB" w14:textId="77777777" w:rsidR="00D2297C" w:rsidRPr="00B74E1E" w:rsidRDefault="00D2297C" w:rsidP="00AD6D6A">
            <w:pPr>
              <w:pStyle w:val="ListParagraph"/>
              <w:ind w:left="0"/>
              <w:jc w:val="center"/>
              <w:rPr>
                <w:rFonts w:ascii="Times New Roman" w:hAnsi="Times New Roman"/>
                <w:lang w:val="en-IE"/>
              </w:rPr>
            </w:pPr>
          </w:p>
        </w:tc>
        <w:tc>
          <w:tcPr>
            <w:tcW w:w="693" w:type="pct"/>
            <w:vAlign w:val="center"/>
          </w:tcPr>
          <w:p w14:paraId="3952C49E" w14:textId="77777777" w:rsidR="00D2297C" w:rsidRPr="00B74E1E" w:rsidRDefault="00D2297C" w:rsidP="00AD6D6A">
            <w:pPr>
              <w:pStyle w:val="ListParagraph"/>
              <w:ind w:left="0"/>
              <w:jc w:val="center"/>
              <w:rPr>
                <w:rFonts w:ascii="Times New Roman" w:hAnsi="Times New Roman"/>
                <w:lang w:val="en-IE"/>
              </w:rPr>
            </w:pPr>
          </w:p>
        </w:tc>
        <w:tc>
          <w:tcPr>
            <w:tcW w:w="606" w:type="pct"/>
            <w:vAlign w:val="center"/>
          </w:tcPr>
          <w:p w14:paraId="08A595CE" w14:textId="77777777" w:rsidR="00D2297C" w:rsidRPr="00B74E1E" w:rsidRDefault="00D2297C" w:rsidP="00AD6D6A">
            <w:pPr>
              <w:pStyle w:val="ListParagraph"/>
              <w:ind w:left="0"/>
              <w:jc w:val="center"/>
              <w:rPr>
                <w:rFonts w:ascii="Times New Roman" w:hAnsi="Times New Roman"/>
                <w:lang w:val="en-IE"/>
              </w:rPr>
            </w:pPr>
          </w:p>
        </w:tc>
        <w:tc>
          <w:tcPr>
            <w:tcW w:w="780" w:type="pct"/>
            <w:vAlign w:val="center"/>
          </w:tcPr>
          <w:p w14:paraId="5370B7BB" w14:textId="77777777" w:rsidR="00D2297C" w:rsidRPr="00B74E1E" w:rsidRDefault="00D2297C" w:rsidP="00AD6D6A">
            <w:pPr>
              <w:pStyle w:val="ListParagraph"/>
              <w:ind w:left="0"/>
              <w:jc w:val="center"/>
              <w:rPr>
                <w:rFonts w:ascii="Times New Roman" w:hAnsi="Times New Roman"/>
                <w:lang w:val="en-IE"/>
              </w:rPr>
            </w:pPr>
          </w:p>
        </w:tc>
        <w:tc>
          <w:tcPr>
            <w:tcW w:w="672" w:type="pct"/>
            <w:vAlign w:val="center"/>
          </w:tcPr>
          <w:p w14:paraId="26456E1B" w14:textId="77777777" w:rsidR="00D2297C" w:rsidRPr="00B74E1E" w:rsidRDefault="00D2297C" w:rsidP="00AD6D6A">
            <w:pPr>
              <w:pStyle w:val="ListParagraph"/>
              <w:ind w:left="0"/>
              <w:jc w:val="center"/>
              <w:rPr>
                <w:rFonts w:ascii="Times New Roman" w:hAnsi="Times New Roman"/>
                <w:lang w:val="en-IE"/>
              </w:rPr>
            </w:pPr>
          </w:p>
        </w:tc>
      </w:tr>
      <w:tr w:rsidR="00D2297C" w:rsidRPr="00B74E1E" w14:paraId="7089B7D2" w14:textId="77777777" w:rsidTr="005D1542">
        <w:trPr>
          <w:trHeight w:val="314"/>
        </w:trPr>
        <w:tc>
          <w:tcPr>
            <w:tcW w:w="1001" w:type="pct"/>
          </w:tcPr>
          <w:p w14:paraId="50FDB820" w14:textId="77777777" w:rsidR="00D2297C" w:rsidRPr="00B74E1E" w:rsidRDefault="00D2297C" w:rsidP="00AD6D6A">
            <w:pPr>
              <w:pStyle w:val="ListParagraph"/>
              <w:ind w:left="0"/>
              <w:jc w:val="both"/>
              <w:rPr>
                <w:rFonts w:ascii="Times New Roman" w:hAnsi="Times New Roman"/>
                <w:lang w:val="en-IE"/>
              </w:rPr>
            </w:pPr>
            <w:r w:rsidRPr="00B74E1E">
              <w:rPr>
                <w:rFonts w:ascii="Times New Roman" w:hAnsi="Times New Roman"/>
                <w:lang w:val="en-IE"/>
              </w:rPr>
              <w:t>Total:</w:t>
            </w:r>
          </w:p>
        </w:tc>
        <w:tc>
          <w:tcPr>
            <w:tcW w:w="728" w:type="pct"/>
            <w:vAlign w:val="center"/>
          </w:tcPr>
          <w:p w14:paraId="29DDD42C" w14:textId="77777777" w:rsidR="00D2297C" w:rsidRPr="00B74E1E" w:rsidRDefault="00D2297C" w:rsidP="00AD6D6A">
            <w:pPr>
              <w:pStyle w:val="ListParagraph"/>
              <w:ind w:left="0"/>
              <w:jc w:val="center"/>
              <w:rPr>
                <w:rFonts w:ascii="Times New Roman" w:hAnsi="Times New Roman"/>
                <w:lang w:val="en-IE"/>
              </w:rPr>
            </w:pPr>
          </w:p>
        </w:tc>
        <w:tc>
          <w:tcPr>
            <w:tcW w:w="520" w:type="pct"/>
            <w:vAlign w:val="center"/>
          </w:tcPr>
          <w:p w14:paraId="3E216D6F" w14:textId="77777777" w:rsidR="00D2297C" w:rsidRPr="00B74E1E" w:rsidRDefault="00D2297C" w:rsidP="00AD6D6A">
            <w:pPr>
              <w:pStyle w:val="ListParagraph"/>
              <w:ind w:left="0"/>
              <w:jc w:val="center"/>
              <w:rPr>
                <w:rFonts w:ascii="Times New Roman" w:hAnsi="Times New Roman"/>
                <w:lang w:val="en-IE"/>
              </w:rPr>
            </w:pPr>
          </w:p>
        </w:tc>
        <w:tc>
          <w:tcPr>
            <w:tcW w:w="693" w:type="pct"/>
            <w:vAlign w:val="center"/>
          </w:tcPr>
          <w:p w14:paraId="7812FEC6" w14:textId="77777777" w:rsidR="00D2297C" w:rsidRPr="00B74E1E" w:rsidRDefault="00D2297C" w:rsidP="00AD6D6A">
            <w:pPr>
              <w:pStyle w:val="ListParagraph"/>
              <w:ind w:left="0"/>
              <w:jc w:val="center"/>
              <w:rPr>
                <w:rFonts w:ascii="Times New Roman" w:hAnsi="Times New Roman"/>
                <w:lang w:val="en-IE"/>
              </w:rPr>
            </w:pPr>
          </w:p>
        </w:tc>
        <w:tc>
          <w:tcPr>
            <w:tcW w:w="606" w:type="pct"/>
            <w:vAlign w:val="center"/>
          </w:tcPr>
          <w:p w14:paraId="1AB582CA" w14:textId="77777777" w:rsidR="00D2297C" w:rsidRPr="00B74E1E" w:rsidRDefault="00D2297C" w:rsidP="00AD6D6A">
            <w:pPr>
              <w:pStyle w:val="ListParagraph"/>
              <w:ind w:left="0"/>
              <w:jc w:val="center"/>
              <w:rPr>
                <w:rFonts w:ascii="Times New Roman" w:hAnsi="Times New Roman"/>
                <w:lang w:val="en-IE"/>
              </w:rPr>
            </w:pPr>
          </w:p>
        </w:tc>
        <w:tc>
          <w:tcPr>
            <w:tcW w:w="780" w:type="pct"/>
            <w:vAlign w:val="center"/>
          </w:tcPr>
          <w:p w14:paraId="40674A03" w14:textId="77777777" w:rsidR="00D2297C" w:rsidRPr="00B74E1E" w:rsidRDefault="00D2297C" w:rsidP="00D80677">
            <w:pPr>
              <w:pStyle w:val="ListParagraph"/>
              <w:keepNext/>
              <w:ind w:left="0"/>
              <w:jc w:val="center"/>
              <w:rPr>
                <w:rFonts w:ascii="Times New Roman" w:hAnsi="Times New Roman"/>
                <w:lang w:val="en-IE"/>
              </w:rPr>
            </w:pPr>
          </w:p>
        </w:tc>
        <w:tc>
          <w:tcPr>
            <w:tcW w:w="672" w:type="pct"/>
            <w:vAlign w:val="center"/>
          </w:tcPr>
          <w:p w14:paraId="558F2BA2" w14:textId="77777777" w:rsidR="00D2297C" w:rsidRPr="00B74E1E" w:rsidRDefault="00D2297C" w:rsidP="00AD6D6A">
            <w:pPr>
              <w:pStyle w:val="ListParagraph"/>
              <w:keepNext/>
              <w:ind w:left="0"/>
              <w:jc w:val="center"/>
              <w:rPr>
                <w:rFonts w:ascii="Times New Roman" w:hAnsi="Times New Roman"/>
                <w:lang w:val="en-IE"/>
              </w:rPr>
            </w:pPr>
          </w:p>
        </w:tc>
      </w:tr>
    </w:tbl>
    <w:p w14:paraId="6434E7B7" w14:textId="55F4B6D5" w:rsidR="008E18D8" w:rsidRPr="00B523A5" w:rsidRDefault="00E37CE5" w:rsidP="00B523A5">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4</w:t>
      </w:r>
      <w:r w:rsidRPr="00B74E1E">
        <w:rPr>
          <w:rFonts w:ascii="Times New Roman" w:hAnsi="Times New Roman"/>
          <w:lang w:val="en-IE"/>
        </w:rPr>
        <w:fldChar w:fldCharType="end"/>
      </w:r>
    </w:p>
    <w:p w14:paraId="5301145B" w14:textId="5E2916AC" w:rsidR="00071106" w:rsidRPr="00B74E1E" w:rsidRDefault="72F6D101" w:rsidP="001C3214">
      <w:pPr>
        <w:pStyle w:val="ITberschrift111"/>
        <w:numPr>
          <w:ilvl w:val="3"/>
          <w:numId w:val="5"/>
        </w:numPr>
        <w:spacing w:line="276" w:lineRule="auto"/>
        <w:jc w:val="both"/>
        <w:rPr>
          <w:rFonts w:ascii="Times New Roman" w:hAnsi="Times New Roman"/>
          <w:bCs/>
          <w:lang w:val="en-IE"/>
        </w:rPr>
      </w:pPr>
      <w:bookmarkStart w:id="276" w:name="_Toc147796009"/>
      <w:bookmarkStart w:id="277" w:name="_Toc147796010"/>
      <w:bookmarkStart w:id="278" w:name="_Ref148023547"/>
      <w:bookmarkStart w:id="279" w:name="_Toc148106597"/>
      <w:bookmarkStart w:id="280" w:name="_Toc224722430"/>
      <w:bookmarkEnd w:id="276"/>
      <w:bookmarkEnd w:id="277"/>
      <w:r w:rsidRPr="00B74E1E">
        <w:rPr>
          <w:rFonts w:ascii="Times New Roman" w:hAnsi="Times New Roman"/>
          <w:lang w:val="en-IE"/>
        </w:rPr>
        <w:t>Costs of other materials, supplies and similar products necessary for the project</w:t>
      </w:r>
      <w:bookmarkEnd w:id="278"/>
      <w:bookmarkEnd w:id="279"/>
      <w:bookmarkEnd w:id="280"/>
    </w:p>
    <w:p w14:paraId="3DF8A14E" w14:textId="3416EE6B" w:rsidR="001B13FD" w:rsidRPr="00B74E1E"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7142F5CD" w:rsidRPr="00B74E1E">
        <w:rPr>
          <w:rFonts w:ascii="Times New Roman" w:hAnsi="Times New Roman"/>
          <w:i/>
          <w:iCs/>
          <w:lang w:val="en-IE"/>
        </w:rPr>
        <w:t xml:space="preserve">provide a description of </w:t>
      </w:r>
      <w:r w:rsidR="3ACFD362" w:rsidRPr="00B74E1E">
        <w:rPr>
          <w:rFonts w:ascii="Times New Roman" w:hAnsi="Times New Roman"/>
          <w:i/>
          <w:iCs/>
          <w:lang w:val="en-IE"/>
        </w:rPr>
        <w:t xml:space="preserve">the </w:t>
      </w:r>
      <w:r w:rsidRPr="00B74E1E">
        <w:rPr>
          <w:rFonts w:ascii="Times New Roman" w:hAnsi="Times New Roman"/>
          <w:i/>
          <w:iCs/>
          <w:lang w:val="en-IE"/>
        </w:rPr>
        <w:t xml:space="preserve">materials, supplies and similar products </w:t>
      </w:r>
      <w:r w:rsidR="436185D1" w:rsidRPr="00B74E1E">
        <w:rPr>
          <w:rFonts w:ascii="Times New Roman" w:hAnsi="Times New Roman"/>
          <w:i/>
          <w:iCs/>
          <w:lang w:val="en-IE"/>
        </w:rPr>
        <w:t xml:space="preserve">which </w:t>
      </w:r>
      <w:r w:rsidRPr="00B74E1E">
        <w:rPr>
          <w:rFonts w:ascii="Times New Roman" w:hAnsi="Times New Roman"/>
          <w:i/>
          <w:iCs/>
          <w:lang w:val="en-IE"/>
        </w:rPr>
        <w:t>are expected</w:t>
      </w:r>
      <w:r w:rsidR="305C2336" w:rsidRPr="00B74E1E">
        <w:rPr>
          <w:rFonts w:ascii="Times New Roman" w:hAnsi="Times New Roman"/>
          <w:i/>
          <w:iCs/>
          <w:lang w:val="en-IE"/>
        </w:rPr>
        <w:t xml:space="preserve"> </w:t>
      </w:r>
      <w:r w:rsidR="64E65B28" w:rsidRPr="00B74E1E">
        <w:rPr>
          <w:rFonts w:ascii="Times New Roman" w:hAnsi="Times New Roman"/>
          <w:i/>
          <w:iCs/>
          <w:lang w:val="en-IE"/>
        </w:rPr>
        <w:t xml:space="preserve">to be needed </w:t>
      </w:r>
      <w:r w:rsidR="305C2336" w:rsidRPr="00B74E1E">
        <w:rPr>
          <w:rFonts w:ascii="Times New Roman" w:hAnsi="Times New Roman"/>
          <w:i/>
          <w:iCs/>
          <w:lang w:val="en-IE"/>
        </w:rPr>
        <w:t>for your project</w:t>
      </w:r>
      <w:r w:rsidR="52A3CC5E" w:rsidRPr="00B74E1E">
        <w:rPr>
          <w:rFonts w:ascii="Times New Roman" w:hAnsi="Times New Roman"/>
          <w:i/>
          <w:iCs/>
          <w:lang w:val="en-IE"/>
        </w:rPr>
        <w:t>. Indicate</w:t>
      </w:r>
      <w:r w:rsidRPr="00B74E1E">
        <w:rPr>
          <w:rFonts w:ascii="Times New Roman" w:hAnsi="Times New Roman"/>
          <w:i/>
          <w:iCs/>
          <w:lang w:val="en-IE"/>
        </w:rPr>
        <w:t xml:space="preserve"> for which </w:t>
      </w:r>
      <w:r w:rsidR="0480E490" w:rsidRPr="00B74E1E">
        <w:rPr>
          <w:rFonts w:ascii="Times New Roman" w:hAnsi="Times New Roman"/>
          <w:i/>
          <w:iCs/>
          <w:lang w:val="en-IE"/>
        </w:rPr>
        <w:t>activities they are needed</w:t>
      </w:r>
      <w:r w:rsidR="00FC3B9A">
        <w:rPr>
          <w:rFonts w:ascii="Times New Roman" w:hAnsi="Times New Roman"/>
          <w:i/>
          <w:iCs/>
          <w:lang w:val="en-IE"/>
        </w:rPr>
        <w:t xml:space="preserve"> and</w:t>
      </w:r>
      <w:r w:rsidRPr="00B74E1E">
        <w:rPr>
          <w:rFonts w:ascii="Times New Roman" w:hAnsi="Times New Roman"/>
          <w:i/>
          <w:iCs/>
          <w:lang w:val="en-IE"/>
        </w:rPr>
        <w:t xml:space="preserve"> </w:t>
      </w:r>
      <w:r w:rsidR="0070473B" w:rsidRPr="00B74E1E">
        <w:rPr>
          <w:rFonts w:ascii="Times New Roman" w:hAnsi="Times New Roman"/>
          <w:i/>
          <w:iCs/>
          <w:lang w:val="en-IE"/>
        </w:rPr>
        <w:t xml:space="preserve">in which WP </w:t>
      </w:r>
      <w:r w:rsidR="00FC3B9A">
        <w:rPr>
          <w:rFonts w:ascii="Times New Roman" w:hAnsi="Times New Roman"/>
          <w:i/>
          <w:iCs/>
          <w:lang w:val="en-IE"/>
        </w:rPr>
        <w:t>they will be used</w:t>
      </w:r>
      <w:r w:rsidRPr="00B74E1E">
        <w:rPr>
          <w:rFonts w:ascii="Times New Roman" w:hAnsi="Times New Roman"/>
          <w:i/>
          <w:iCs/>
          <w:lang w:val="en-IE"/>
        </w:rPr>
        <w:t>. Explain</w:t>
      </w:r>
      <w:r w:rsidR="7FC66900" w:rsidRPr="00B74E1E">
        <w:rPr>
          <w:rFonts w:ascii="Times New Roman" w:hAnsi="Times New Roman"/>
          <w:i/>
          <w:iCs/>
          <w:lang w:val="en-IE"/>
        </w:rPr>
        <w:t xml:space="preserve"> and justify</w:t>
      </w:r>
      <w:r w:rsidRPr="00B74E1E">
        <w:rPr>
          <w:rFonts w:ascii="Times New Roman" w:hAnsi="Times New Roman"/>
          <w:i/>
          <w:iCs/>
          <w:lang w:val="en-IE"/>
        </w:rPr>
        <w:t xml:space="preserve"> how they are</w:t>
      </w:r>
      <w:r w:rsidR="71E9B607" w:rsidRPr="00B74E1E">
        <w:rPr>
          <w:rFonts w:ascii="Times New Roman" w:hAnsi="Times New Roman"/>
          <w:i/>
          <w:iCs/>
          <w:lang w:val="en-IE"/>
        </w:rPr>
        <w:t xml:space="preserve"> directly</w:t>
      </w:r>
      <w:r w:rsidRPr="00B74E1E">
        <w:rPr>
          <w:rFonts w:ascii="Times New Roman" w:hAnsi="Times New Roman"/>
          <w:i/>
          <w:iCs/>
          <w:lang w:val="en-IE"/>
        </w:rPr>
        <w:t xml:space="preserve"> associated to the project. </w:t>
      </w:r>
    </w:p>
    <w:p w14:paraId="5F465D9A" w14:textId="7FF36DA6" w:rsidR="001B13FD" w:rsidRPr="00B74E1E" w:rsidRDefault="001B13FD" w:rsidP="00AD6D6A">
      <w:pPr>
        <w:pStyle w:val="ITAbsatzohneNr"/>
        <w:spacing w:line="276" w:lineRule="auto"/>
        <w:jc w:val="both"/>
        <w:rPr>
          <w:rFonts w:ascii="Times New Roman" w:hAnsi="Times New Roman"/>
          <w:i/>
          <w:iCs/>
          <w:lang w:val="en-IE"/>
        </w:rPr>
      </w:pPr>
    </w:p>
    <w:p w14:paraId="17E49F93" w14:textId="4B068664" w:rsidR="001B13FD" w:rsidRPr="00B74E1E" w:rsidRDefault="71550757"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substantiate the expected costs for the needed materials, supplies and similar products. </w:t>
      </w:r>
      <w:r w:rsidR="00FC3B9A">
        <w:rPr>
          <w:rFonts w:ascii="Times New Roman" w:hAnsi="Times New Roman"/>
          <w:i/>
          <w:iCs/>
          <w:lang w:val="en-IE"/>
        </w:rPr>
        <w:t>Indicate</w:t>
      </w:r>
      <w:r w:rsidR="2DC3B41B" w:rsidRPr="00B74E1E">
        <w:rPr>
          <w:rFonts w:ascii="Times New Roman" w:hAnsi="Times New Roman"/>
          <w:i/>
          <w:iCs/>
          <w:lang w:val="en-IE"/>
        </w:rPr>
        <w:t xml:space="preserve"> the needed </w:t>
      </w:r>
      <w:r w:rsidR="15D091A1" w:rsidRPr="00B74E1E">
        <w:rPr>
          <w:rFonts w:ascii="Times New Roman" w:hAnsi="Times New Roman"/>
          <w:i/>
          <w:iCs/>
          <w:lang w:val="en-IE"/>
        </w:rPr>
        <w:t>volume</w:t>
      </w:r>
      <w:r w:rsidR="1E8659AF" w:rsidRPr="00B74E1E">
        <w:rPr>
          <w:rFonts w:ascii="Times New Roman" w:hAnsi="Times New Roman"/>
          <w:i/>
          <w:iCs/>
          <w:lang w:val="en-IE"/>
        </w:rPr>
        <w:t xml:space="preserve"> and the unit price </w:t>
      </w:r>
      <w:r w:rsidR="1A145877" w:rsidRPr="00B74E1E">
        <w:rPr>
          <w:rFonts w:ascii="Times New Roman" w:hAnsi="Times New Roman"/>
          <w:i/>
          <w:iCs/>
          <w:lang w:val="en-IE"/>
        </w:rPr>
        <w:t xml:space="preserve">for all types of materials, supplies or similar products needed. Please substantiate these </w:t>
      </w:r>
      <w:r w:rsidR="0D82BD43" w:rsidRPr="00B74E1E">
        <w:rPr>
          <w:rFonts w:ascii="Times New Roman" w:hAnsi="Times New Roman"/>
          <w:i/>
          <w:iCs/>
          <w:lang w:val="en-IE"/>
        </w:rPr>
        <w:t xml:space="preserve">cost </w:t>
      </w:r>
      <w:r w:rsidR="1A145877" w:rsidRPr="00B74E1E">
        <w:rPr>
          <w:rFonts w:ascii="Times New Roman" w:hAnsi="Times New Roman"/>
          <w:i/>
          <w:iCs/>
          <w:lang w:val="en-IE"/>
        </w:rPr>
        <w:t>assumptions with appropriate evidence (</w:t>
      </w:r>
      <w:r w:rsidR="00484F52" w:rsidRPr="00B74E1E">
        <w:rPr>
          <w:rFonts w:ascii="Times New Roman" w:hAnsi="Times New Roman"/>
          <w:i/>
          <w:iCs/>
          <w:lang w:val="en-IE"/>
        </w:rPr>
        <w:t xml:space="preserve">e.g., </w:t>
      </w:r>
      <w:r w:rsidR="1A145877" w:rsidRPr="00B74E1E">
        <w:rPr>
          <w:rFonts w:ascii="Times New Roman" w:hAnsi="Times New Roman"/>
          <w:i/>
          <w:iCs/>
          <w:lang w:val="en-IE"/>
        </w:rPr>
        <w:t>off</w:t>
      </w:r>
      <w:r w:rsidR="19E8A14D" w:rsidRPr="00B74E1E">
        <w:rPr>
          <w:rFonts w:ascii="Times New Roman" w:hAnsi="Times New Roman"/>
          <w:i/>
          <w:iCs/>
          <w:lang w:val="en-IE"/>
        </w:rPr>
        <w:t>ers from suppliers, technical specifications, draft contracts, etc.)</w:t>
      </w:r>
      <w:r w:rsidR="78E965D6" w:rsidRPr="00B74E1E">
        <w:rPr>
          <w:rFonts w:ascii="Times New Roman" w:hAnsi="Times New Roman"/>
          <w:i/>
          <w:iCs/>
          <w:lang w:val="en-IE"/>
        </w:rPr>
        <w:t xml:space="preserve"> and justify the volumes</w:t>
      </w:r>
      <w:r w:rsidR="1A145877" w:rsidRPr="00B74E1E">
        <w:rPr>
          <w:rFonts w:ascii="Times New Roman" w:hAnsi="Times New Roman"/>
          <w:i/>
          <w:iCs/>
          <w:lang w:val="en-IE"/>
        </w:rPr>
        <w:t xml:space="preserve">. </w:t>
      </w:r>
    </w:p>
    <w:p w14:paraId="69CB8E9A" w14:textId="2F4C8C0D" w:rsidR="001B13FD" w:rsidRPr="00B74E1E" w:rsidRDefault="001B13FD" w:rsidP="00AD6D6A">
      <w:pPr>
        <w:pStyle w:val="ITAbsatzohneNr"/>
        <w:spacing w:line="276" w:lineRule="auto"/>
        <w:jc w:val="both"/>
        <w:rPr>
          <w:rFonts w:ascii="Times New Roman" w:hAnsi="Times New Roman"/>
          <w:i/>
          <w:iCs/>
          <w:lang w:val="en-IE"/>
        </w:rPr>
      </w:pPr>
    </w:p>
    <w:p w14:paraId="0DBB1D26" w14:textId="1B30FFA0" w:rsidR="001B13FD" w:rsidRPr="00B74E1E" w:rsidRDefault="1B427209"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w:t>
      </w:r>
      <w:r w:rsidR="005D2FD4">
        <w:rPr>
          <w:rFonts w:ascii="Times New Roman" w:hAnsi="Times New Roman"/>
          <w:i/>
          <w:iCs/>
          <w:lang w:val="en-IE"/>
        </w:rPr>
        <w:t>activities</w:t>
      </w:r>
      <w:r w:rsidRPr="00B74E1E">
        <w:rPr>
          <w:rFonts w:ascii="Times New Roman" w:hAnsi="Times New Roman"/>
          <w:i/>
          <w:iCs/>
          <w:lang w:val="en-IE"/>
        </w:rPr>
        <w:t xml:space="preserve"> </w:t>
      </w:r>
      <w:r w:rsidR="2100BCAF" w:rsidRPr="00B74E1E">
        <w:rPr>
          <w:rFonts w:ascii="Times New Roman" w:hAnsi="Times New Roman"/>
          <w:i/>
          <w:iCs/>
          <w:lang w:val="en-IE"/>
        </w:rPr>
        <w:t>by filling in the overview table below.</w:t>
      </w:r>
      <w:r w:rsidR="006258F6" w:rsidRPr="00B74E1E">
        <w:rPr>
          <w:rFonts w:ascii="Times New Roman" w:hAnsi="Times New Roman"/>
          <w:i/>
          <w:iCs/>
          <w:lang w:val="en-IE"/>
        </w:rPr>
        <w:t xml:space="preserve"> All figures provided should be fully consistent with those in the FG template.</w:t>
      </w:r>
    </w:p>
    <w:p w14:paraId="1CB98C20" w14:textId="19D62739" w:rsidR="00147391" w:rsidRPr="00B74E1E" w:rsidRDefault="00147391" w:rsidP="00AD6D6A">
      <w:pPr>
        <w:pStyle w:val="ITStandard"/>
        <w:rPr>
          <w:rFonts w:ascii="Times New Roman" w:hAnsi="Times New Roman"/>
          <w:lang w:val="en-IE"/>
        </w:rPr>
      </w:pPr>
    </w:p>
    <w:p w14:paraId="0F0511FD" w14:textId="57648415" w:rsidR="007415CC" w:rsidRPr="00B74E1E" w:rsidRDefault="244F223E" w:rsidP="00AD6D6A">
      <w:pPr>
        <w:pStyle w:val="ITStandard"/>
        <w:rPr>
          <w:rFonts w:ascii="Times New Roman" w:hAnsi="Times New Roman"/>
          <w:sz w:val="24"/>
          <w:szCs w:val="24"/>
          <w:lang w:val="en-IE"/>
        </w:rPr>
      </w:pPr>
      <w:r w:rsidRPr="00B74E1E">
        <w:rPr>
          <w:rFonts w:ascii="Times New Roman" w:hAnsi="Times New Roman"/>
          <w:sz w:val="24"/>
          <w:szCs w:val="24"/>
          <w:lang w:val="en-IE"/>
        </w:rPr>
        <w:t xml:space="preserve"> For </w:t>
      </w:r>
      <w:proofErr w:type="spellStart"/>
      <w:r w:rsidRPr="00B74E1E">
        <w:rPr>
          <w:rFonts w:ascii="Times New Roman" w:hAnsi="Times New Roman"/>
          <w:sz w:val="24"/>
          <w:szCs w:val="24"/>
          <w:lang w:val="en-IE"/>
        </w:rPr>
        <w:t>R&amp;D&amp;I</w:t>
      </w:r>
      <w:proofErr w:type="spellEnd"/>
      <w:r w:rsidRPr="00B74E1E">
        <w:rPr>
          <w:rFonts w:ascii="Times New Roman" w:hAnsi="Times New Roman"/>
          <w:sz w:val="24"/>
          <w:szCs w:val="24"/>
          <w:lang w:val="en-IE"/>
        </w:rPr>
        <w:t>/FID projects:</w:t>
      </w:r>
    </w:p>
    <w:tbl>
      <w:tblPr>
        <w:tblStyle w:val="TableGrid"/>
        <w:tblW w:w="0" w:type="auto"/>
        <w:tblLook w:val="04A0" w:firstRow="1" w:lastRow="0" w:firstColumn="1" w:lastColumn="0" w:noHBand="0" w:noVBand="1"/>
      </w:tblPr>
      <w:tblGrid>
        <w:gridCol w:w="1534"/>
        <w:gridCol w:w="1025"/>
        <w:gridCol w:w="768"/>
        <w:gridCol w:w="762"/>
        <w:gridCol w:w="1059"/>
        <w:gridCol w:w="692"/>
        <w:gridCol w:w="686"/>
        <w:gridCol w:w="1140"/>
        <w:gridCol w:w="1396"/>
      </w:tblGrid>
      <w:tr w:rsidR="009F7BA3" w:rsidRPr="00B74E1E" w14:paraId="6DA59EA9" w14:textId="7CC2C790" w:rsidTr="005D1542">
        <w:trPr>
          <w:trHeight w:val="300"/>
        </w:trPr>
        <w:tc>
          <w:tcPr>
            <w:tcW w:w="0" w:type="auto"/>
          </w:tcPr>
          <w:p w14:paraId="0717BAF2" w14:textId="77777777" w:rsidR="009F7BA3" w:rsidRPr="00B74E1E" w:rsidRDefault="74220B3D" w:rsidP="00AD6D6A">
            <w:pPr>
              <w:pStyle w:val="ListParagraph"/>
              <w:ind w:left="0"/>
              <w:jc w:val="both"/>
              <w:rPr>
                <w:rFonts w:ascii="Times New Roman" w:hAnsi="Times New Roman"/>
                <w:lang w:val="en-IE"/>
              </w:rPr>
            </w:pPr>
            <w:r w:rsidRPr="00B74E1E">
              <w:rPr>
                <w:rFonts w:ascii="Times New Roman" w:hAnsi="Times New Roman"/>
                <w:lang w:val="en-IE"/>
              </w:rPr>
              <w:t xml:space="preserve">Type </w:t>
            </w:r>
          </w:p>
        </w:tc>
        <w:tc>
          <w:tcPr>
            <w:tcW w:w="0" w:type="auto"/>
          </w:tcPr>
          <w:p w14:paraId="1F42D351" w14:textId="6AD8B2D0"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 xml:space="preserve">Unit Cost </w:t>
            </w:r>
          </w:p>
        </w:tc>
        <w:tc>
          <w:tcPr>
            <w:tcW w:w="0" w:type="auto"/>
          </w:tcPr>
          <w:p w14:paraId="61B1979A" w14:textId="7C1F3D82"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 xml:space="preserve">Volume </w:t>
            </w:r>
            <w:proofErr w:type="spellStart"/>
            <w:r w:rsidRPr="00B74E1E">
              <w:rPr>
                <w:rFonts w:ascii="Times New Roman" w:hAnsi="Times New Roman"/>
                <w:lang w:val="en-IE"/>
              </w:rPr>
              <w:t>RDI</w:t>
            </w:r>
            <w:proofErr w:type="spellEnd"/>
          </w:p>
        </w:tc>
        <w:tc>
          <w:tcPr>
            <w:tcW w:w="0" w:type="auto"/>
          </w:tcPr>
          <w:p w14:paraId="7511CC3A" w14:textId="408A7D2C" w:rsidR="009F7BA3" w:rsidRPr="00B74E1E" w:rsidRDefault="009F7BA3" w:rsidP="00AD6D6A">
            <w:pPr>
              <w:pStyle w:val="ListParagraph"/>
              <w:ind w:left="0"/>
              <w:jc w:val="both"/>
              <w:rPr>
                <w:rFonts w:ascii="Times New Roman" w:hAnsi="Times New Roman"/>
                <w:highlight w:val="yellow"/>
                <w:lang w:val="en-IE"/>
              </w:rPr>
            </w:pPr>
            <w:r w:rsidRPr="00B74E1E">
              <w:rPr>
                <w:rFonts w:ascii="Times New Roman" w:hAnsi="Times New Roman"/>
                <w:lang w:val="en-IE"/>
              </w:rPr>
              <w:t>Volume FID</w:t>
            </w:r>
          </w:p>
        </w:tc>
        <w:tc>
          <w:tcPr>
            <w:tcW w:w="0" w:type="auto"/>
          </w:tcPr>
          <w:p w14:paraId="46D4D2BE" w14:textId="1AD67781"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 xml:space="preserve">Volume mass production </w:t>
            </w:r>
          </w:p>
        </w:tc>
        <w:tc>
          <w:tcPr>
            <w:tcW w:w="0" w:type="auto"/>
          </w:tcPr>
          <w:p w14:paraId="4859141D" w14:textId="72963651"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w:t>
            </w:r>
            <w:r w:rsidR="005D1542">
              <w:rPr>
                <w:rFonts w:ascii="Times New Roman" w:hAnsi="Times New Roman"/>
                <w:lang w:val="en-IE"/>
              </w:rPr>
              <w:t xml:space="preserve"> </w:t>
            </w:r>
            <w:proofErr w:type="spellStart"/>
            <w:r w:rsidRPr="00B74E1E">
              <w:rPr>
                <w:rFonts w:ascii="Times New Roman" w:hAnsi="Times New Roman"/>
                <w:lang w:val="en-IE"/>
              </w:rPr>
              <w:t>RDI</w:t>
            </w:r>
            <w:proofErr w:type="spellEnd"/>
          </w:p>
        </w:tc>
        <w:tc>
          <w:tcPr>
            <w:tcW w:w="0" w:type="auto"/>
          </w:tcPr>
          <w:p w14:paraId="1C656FB5" w14:textId="17F6B1E8"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 FID</w:t>
            </w:r>
          </w:p>
        </w:tc>
        <w:tc>
          <w:tcPr>
            <w:tcW w:w="0" w:type="auto"/>
          </w:tcPr>
          <w:p w14:paraId="5237B622" w14:textId="0A6462E0"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Cost during mass production</w:t>
            </w:r>
          </w:p>
        </w:tc>
        <w:tc>
          <w:tcPr>
            <w:tcW w:w="0" w:type="auto"/>
          </w:tcPr>
          <w:p w14:paraId="576ED3AD" w14:textId="4CCA0B81" w:rsidR="009F7BA3" w:rsidRPr="00B74E1E" w:rsidRDefault="009F7BA3" w:rsidP="00AD6D6A">
            <w:pPr>
              <w:pStyle w:val="ListParagraph"/>
              <w:ind w:left="0"/>
              <w:jc w:val="both"/>
              <w:rPr>
                <w:rFonts w:ascii="Times New Roman" w:hAnsi="Times New Roman"/>
                <w:lang w:val="en-IE"/>
              </w:rPr>
            </w:pPr>
            <w:r w:rsidRPr="00B74E1E">
              <w:rPr>
                <w:rFonts w:ascii="Times New Roman" w:hAnsi="Times New Roman"/>
                <w:lang w:val="en-IE"/>
              </w:rPr>
              <w:t>Total costs for the lifetime of the project</w:t>
            </w:r>
          </w:p>
        </w:tc>
      </w:tr>
      <w:tr w:rsidR="00492300" w:rsidRPr="00B74E1E" w14:paraId="4AA7A63A" w14:textId="77777777" w:rsidTr="005D1542">
        <w:trPr>
          <w:trHeight w:val="300"/>
        </w:trPr>
        <w:tc>
          <w:tcPr>
            <w:tcW w:w="0" w:type="auto"/>
            <w:vAlign w:val="center"/>
          </w:tcPr>
          <w:p w14:paraId="2662F28A" w14:textId="4CBDCBBB" w:rsidR="00492300" w:rsidRPr="00B74E1E" w:rsidRDefault="00492300"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0" w:type="auto"/>
            <w:vAlign w:val="center"/>
          </w:tcPr>
          <w:p w14:paraId="2E8D9196" w14:textId="77777777" w:rsidR="00492300" w:rsidRPr="00B74E1E" w:rsidRDefault="00492300" w:rsidP="00AD6D6A">
            <w:pPr>
              <w:pStyle w:val="ListParagraph"/>
              <w:ind w:left="0"/>
              <w:jc w:val="both"/>
              <w:rPr>
                <w:rFonts w:ascii="Times New Roman" w:hAnsi="Times New Roman"/>
                <w:i/>
                <w:iCs/>
                <w:lang w:val="en-IE"/>
              </w:rPr>
            </w:pPr>
          </w:p>
        </w:tc>
        <w:tc>
          <w:tcPr>
            <w:tcW w:w="0" w:type="auto"/>
            <w:vAlign w:val="center"/>
          </w:tcPr>
          <w:p w14:paraId="08170275" w14:textId="77777777" w:rsidR="00492300" w:rsidRPr="00B74E1E" w:rsidRDefault="00492300" w:rsidP="00AD6D6A">
            <w:pPr>
              <w:pStyle w:val="ListParagraph"/>
              <w:ind w:left="0"/>
              <w:jc w:val="both"/>
              <w:rPr>
                <w:rFonts w:ascii="Times New Roman" w:hAnsi="Times New Roman"/>
                <w:i/>
                <w:iCs/>
                <w:lang w:val="en-IE"/>
              </w:rPr>
            </w:pPr>
          </w:p>
        </w:tc>
        <w:tc>
          <w:tcPr>
            <w:tcW w:w="0" w:type="auto"/>
            <w:vAlign w:val="center"/>
          </w:tcPr>
          <w:p w14:paraId="75C6099C" w14:textId="77777777" w:rsidR="00492300" w:rsidRPr="00B74E1E" w:rsidRDefault="00492300" w:rsidP="00AD6D6A">
            <w:pPr>
              <w:pStyle w:val="ListParagraph"/>
              <w:ind w:left="0"/>
              <w:jc w:val="both"/>
              <w:rPr>
                <w:rFonts w:ascii="Times New Roman" w:hAnsi="Times New Roman"/>
                <w:i/>
                <w:iCs/>
                <w:highlight w:val="yellow"/>
                <w:lang w:val="en-IE"/>
              </w:rPr>
            </w:pPr>
          </w:p>
        </w:tc>
        <w:tc>
          <w:tcPr>
            <w:tcW w:w="0" w:type="auto"/>
            <w:vAlign w:val="center"/>
          </w:tcPr>
          <w:p w14:paraId="496B8DF9" w14:textId="77777777" w:rsidR="00492300" w:rsidRPr="00B74E1E" w:rsidRDefault="00492300" w:rsidP="00AD6D6A">
            <w:pPr>
              <w:pStyle w:val="ListParagraph"/>
              <w:ind w:left="0"/>
              <w:jc w:val="both"/>
              <w:rPr>
                <w:rFonts w:ascii="Times New Roman" w:hAnsi="Times New Roman"/>
                <w:i/>
                <w:iCs/>
                <w:lang w:val="en-IE"/>
              </w:rPr>
            </w:pPr>
          </w:p>
        </w:tc>
        <w:tc>
          <w:tcPr>
            <w:tcW w:w="0" w:type="auto"/>
          </w:tcPr>
          <w:p w14:paraId="3E325D4D" w14:textId="77777777" w:rsidR="00492300" w:rsidRPr="00B74E1E" w:rsidRDefault="00492300" w:rsidP="00AD6D6A">
            <w:pPr>
              <w:pStyle w:val="ListParagraph"/>
              <w:ind w:left="0"/>
              <w:jc w:val="both"/>
              <w:rPr>
                <w:rFonts w:ascii="Times New Roman" w:hAnsi="Times New Roman"/>
                <w:i/>
                <w:iCs/>
                <w:lang w:val="en-IE"/>
              </w:rPr>
            </w:pPr>
          </w:p>
        </w:tc>
        <w:tc>
          <w:tcPr>
            <w:tcW w:w="0" w:type="auto"/>
          </w:tcPr>
          <w:p w14:paraId="2D3236A1" w14:textId="77777777" w:rsidR="00492300" w:rsidRPr="00B74E1E" w:rsidRDefault="00492300" w:rsidP="00AD6D6A">
            <w:pPr>
              <w:pStyle w:val="ListParagraph"/>
              <w:ind w:left="0"/>
              <w:jc w:val="both"/>
              <w:rPr>
                <w:rFonts w:ascii="Times New Roman" w:hAnsi="Times New Roman"/>
                <w:i/>
                <w:iCs/>
                <w:lang w:val="en-IE"/>
              </w:rPr>
            </w:pPr>
          </w:p>
        </w:tc>
        <w:tc>
          <w:tcPr>
            <w:tcW w:w="0" w:type="auto"/>
          </w:tcPr>
          <w:p w14:paraId="7A66884A" w14:textId="77777777" w:rsidR="00492300" w:rsidRPr="00B74E1E" w:rsidRDefault="00492300" w:rsidP="00AD6D6A">
            <w:pPr>
              <w:pStyle w:val="ListParagraph"/>
              <w:ind w:left="0"/>
              <w:jc w:val="both"/>
              <w:rPr>
                <w:rFonts w:ascii="Times New Roman" w:hAnsi="Times New Roman"/>
                <w:i/>
                <w:iCs/>
                <w:lang w:val="en-IE"/>
              </w:rPr>
            </w:pPr>
          </w:p>
        </w:tc>
        <w:tc>
          <w:tcPr>
            <w:tcW w:w="0" w:type="auto"/>
          </w:tcPr>
          <w:p w14:paraId="4A877BDD" w14:textId="77777777" w:rsidR="00492300" w:rsidRPr="00B74E1E" w:rsidRDefault="00492300" w:rsidP="00AD6D6A">
            <w:pPr>
              <w:pStyle w:val="ListParagraph"/>
              <w:ind w:left="0"/>
              <w:jc w:val="both"/>
              <w:rPr>
                <w:rFonts w:ascii="Times New Roman" w:hAnsi="Times New Roman"/>
                <w:i/>
                <w:iCs/>
                <w:lang w:val="en-IE"/>
              </w:rPr>
            </w:pPr>
          </w:p>
        </w:tc>
      </w:tr>
      <w:tr w:rsidR="009F7BA3" w:rsidRPr="00B74E1E" w14:paraId="27641A9F" w14:textId="51BB7122" w:rsidTr="005D1542">
        <w:trPr>
          <w:trHeight w:val="300"/>
        </w:trPr>
        <w:tc>
          <w:tcPr>
            <w:tcW w:w="0" w:type="auto"/>
            <w:vAlign w:val="center"/>
          </w:tcPr>
          <w:p w14:paraId="05C498DB" w14:textId="1C8E9371"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lastRenderedPageBreak/>
              <w:t>Electricity</w:t>
            </w:r>
          </w:p>
          <w:p w14:paraId="6228CCEB" w14:textId="77777777" w:rsidR="009F7BA3" w:rsidRPr="00B74E1E" w:rsidRDefault="009F7BA3" w:rsidP="00AD6D6A">
            <w:pPr>
              <w:pStyle w:val="ListParagraph"/>
              <w:ind w:left="0"/>
              <w:jc w:val="both"/>
              <w:rPr>
                <w:rFonts w:ascii="Times New Roman" w:hAnsi="Times New Roman"/>
                <w:i/>
                <w:iCs/>
                <w:lang w:val="en-IE"/>
              </w:rPr>
            </w:pPr>
          </w:p>
        </w:tc>
        <w:tc>
          <w:tcPr>
            <w:tcW w:w="0" w:type="auto"/>
            <w:vAlign w:val="center"/>
          </w:tcPr>
          <w:p w14:paraId="04674EC4" w14:textId="45FC00AD"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EUR 40/MWh</w:t>
            </w:r>
          </w:p>
        </w:tc>
        <w:tc>
          <w:tcPr>
            <w:tcW w:w="0" w:type="auto"/>
            <w:vAlign w:val="center"/>
          </w:tcPr>
          <w:p w14:paraId="0A455FC4" w14:textId="444DAD7D" w:rsidR="009F7BA3" w:rsidRPr="00B74E1E" w:rsidRDefault="009F7BA3" w:rsidP="00AD6D6A">
            <w:pPr>
              <w:pStyle w:val="ListParagraph"/>
              <w:ind w:left="0"/>
              <w:jc w:val="both"/>
              <w:rPr>
                <w:rFonts w:ascii="Times New Roman" w:hAnsi="Times New Roman"/>
                <w:i/>
                <w:iCs/>
                <w:lang w:val="en-IE"/>
              </w:rPr>
            </w:pPr>
          </w:p>
        </w:tc>
        <w:tc>
          <w:tcPr>
            <w:tcW w:w="0" w:type="auto"/>
            <w:vAlign w:val="center"/>
          </w:tcPr>
          <w:p w14:paraId="22779C46" w14:textId="14BEFF3C" w:rsidR="009F7BA3" w:rsidRPr="00B74E1E" w:rsidRDefault="009F7BA3" w:rsidP="00AD6D6A">
            <w:pPr>
              <w:pStyle w:val="ListParagraph"/>
              <w:ind w:left="0"/>
              <w:jc w:val="both"/>
              <w:rPr>
                <w:rFonts w:ascii="Times New Roman" w:hAnsi="Times New Roman"/>
                <w:i/>
                <w:iCs/>
                <w:highlight w:val="yellow"/>
                <w:lang w:val="en-IE"/>
              </w:rPr>
            </w:pPr>
          </w:p>
        </w:tc>
        <w:tc>
          <w:tcPr>
            <w:tcW w:w="0" w:type="auto"/>
            <w:vAlign w:val="center"/>
          </w:tcPr>
          <w:p w14:paraId="61B2FA80" w14:textId="527E6FDC" w:rsidR="009F7BA3" w:rsidRPr="00B74E1E" w:rsidRDefault="009F7BA3" w:rsidP="00AD6D6A">
            <w:pPr>
              <w:pStyle w:val="ListParagraph"/>
              <w:ind w:left="0"/>
              <w:jc w:val="both"/>
              <w:rPr>
                <w:rFonts w:ascii="Times New Roman" w:hAnsi="Times New Roman"/>
                <w:i/>
                <w:iCs/>
                <w:lang w:val="en-IE"/>
              </w:rPr>
            </w:pPr>
          </w:p>
        </w:tc>
        <w:tc>
          <w:tcPr>
            <w:tcW w:w="0" w:type="auto"/>
          </w:tcPr>
          <w:p w14:paraId="65088DFA" w14:textId="248455A9" w:rsidR="009F7BA3" w:rsidRPr="00B74E1E" w:rsidRDefault="009F7BA3" w:rsidP="00AD6D6A">
            <w:pPr>
              <w:pStyle w:val="ListParagraph"/>
              <w:ind w:left="0"/>
              <w:jc w:val="both"/>
              <w:rPr>
                <w:rFonts w:ascii="Times New Roman" w:hAnsi="Times New Roman"/>
                <w:i/>
                <w:iCs/>
                <w:lang w:val="en-IE"/>
              </w:rPr>
            </w:pPr>
          </w:p>
        </w:tc>
        <w:tc>
          <w:tcPr>
            <w:tcW w:w="0" w:type="auto"/>
          </w:tcPr>
          <w:p w14:paraId="143BA96F" w14:textId="77777777" w:rsidR="009F7BA3" w:rsidRPr="00B74E1E" w:rsidRDefault="009F7BA3" w:rsidP="00AD6D6A">
            <w:pPr>
              <w:pStyle w:val="ListParagraph"/>
              <w:ind w:left="0"/>
              <w:jc w:val="both"/>
              <w:rPr>
                <w:rFonts w:ascii="Times New Roman" w:hAnsi="Times New Roman"/>
                <w:i/>
                <w:iCs/>
                <w:lang w:val="en-IE"/>
              </w:rPr>
            </w:pPr>
          </w:p>
        </w:tc>
        <w:tc>
          <w:tcPr>
            <w:tcW w:w="0" w:type="auto"/>
          </w:tcPr>
          <w:p w14:paraId="69FF5586" w14:textId="77777777" w:rsidR="009F7BA3" w:rsidRPr="00B74E1E" w:rsidRDefault="009F7BA3" w:rsidP="00AD6D6A">
            <w:pPr>
              <w:pStyle w:val="ListParagraph"/>
              <w:ind w:left="0"/>
              <w:jc w:val="both"/>
              <w:rPr>
                <w:rFonts w:ascii="Times New Roman" w:hAnsi="Times New Roman"/>
                <w:i/>
                <w:iCs/>
                <w:lang w:val="en-IE"/>
              </w:rPr>
            </w:pPr>
          </w:p>
        </w:tc>
        <w:tc>
          <w:tcPr>
            <w:tcW w:w="0" w:type="auto"/>
          </w:tcPr>
          <w:p w14:paraId="1EF004AA" w14:textId="77777777" w:rsidR="009F7BA3" w:rsidRPr="00B74E1E" w:rsidRDefault="009F7BA3" w:rsidP="00AD6D6A">
            <w:pPr>
              <w:pStyle w:val="ListParagraph"/>
              <w:ind w:left="0"/>
              <w:jc w:val="both"/>
              <w:rPr>
                <w:rFonts w:ascii="Times New Roman" w:hAnsi="Times New Roman"/>
                <w:i/>
                <w:iCs/>
                <w:lang w:val="en-IE"/>
              </w:rPr>
            </w:pPr>
          </w:p>
        </w:tc>
      </w:tr>
      <w:tr w:rsidR="009F7BA3" w:rsidRPr="00B74E1E" w14:paraId="45EA0479" w14:textId="78EFA307" w:rsidTr="005D1542">
        <w:trPr>
          <w:trHeight w:val="300"/>
        </w:trPr>
        <w:tc>
          <w:tcPr>
            <w:tcW w:w="0" w:type="auto"/>
            <w:vAlign w:val="center"/>
          </w:tcPr>
          <w:p w14:paraId="1818A9D8" w14:textId="3D797D1E"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Chemical A</w:t>
            </w:r>
          </w:p>
        </w:tc>
        <w:tc>
          <w:tcPr>
            <w:tcW w:w="0" w:type="auto"/>
            <w:vAlign w:val="center"/>
          </w:tcPr>
          <w:p w14:paraId="65684EDB" w14:textId="443D4D18"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EUR 100/ton</w:t>
            </w:r>
          </w:p>
        </w:tc>
        <w:tc>
          <w:tcPr>
            <w:tcW w:w="0" w:type="auto"/>
            <w:vAlign w:val="center"/>
          </w:tcPr>
          <w:p w14:paraId="6DA613D4" w14:textId="4B4EC777" w:rsidR="009F7BA3" w:rsidRPr="00B74E1E" w:rsidRDefault="009F7BA3" w:rsidP="00AD6D6A">
            <w:pPr>
              <w:pStyle w:val="ListParagraph"/>
              <w:ind w:left="0"/>
              <w:jc w:val="both"/>
              <w:rPr>
                <w:rFonts w:ascii="Times New Roman" w:hAnsi="Times New Roman"/>
                <w:i/>
                <w:iCs/>
                <w:lang w:val="en-IE" w:eastAsia="en-US"/>
              </w:rPr>
            </w:pPr>
          </w:p>
        </w:tc>
        <w:tc>
          <w:tcPr>
            <w:tcW w:w="0" w:type="auto"/>
            <w:vAlign w:val="center"/>
          </w:tcPr>
          <w:p w14:paraId="175397EA" w14:textId="36A03CCD" w:rsidR="009F7BA3" w:rsidRPr="00B74E1E" w:rsidRDefault="009F7BA3" w:rsidP="00AD6D6A">
            <w:pPr>
              <w:pStyle w:val="ListParagraph"/>
              <w:ind w:left="0"/>
              <w:jc w:val="both"/>
              <w:rPr>
                <w:rFonts w:ascii="Times New Roman" w:hAnsi="Times New Roman"/>
                <w:i/>
                <w:iCs/>
                <w:highlight w:val="yellow"/>
                <w:lang w:val="en-IE" w:eastAsia="en-US"/>
              </w:rPr>
            </w:pPr>
          </w:p>
        </w:tc>
        <w:tc>
          <w:tcPr>
            <w:tcW w:w="0" w:type="auto"/>
            <w:vAlign w:val="center"/>
          </w:tcPr>
          <w:p w14:paraId="7CF7B50F" w14:textId="7E524EA6"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53EBC935" w14:textId="683C342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1792C9E0"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35214222"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1C4E495E" w14:textId="77777777" w:rsidR="009F7BA3" w:rsidRPr="00B74E1E" w:rsidRDefault="009F7BA3" w:rsidP="00AD6D6A">
            <w:pPr>
              <w:pStyle w:val="ListParagraph"/>
              <w:ind w:left="0"/>
              <w:jc w:val="both"/>
              <w:rPr>
                <w:rFonts w:ascii="Times New Roman" w:hAnsi="Times New Roman"/>
                <w:i/>
                <w:iCs/>
                <w:lang w:val="en-IE" w:eastAsia="en-US"/>
              </w:rPr>
            </w:pPr>
          </w:p>
        </w:tc>
      </w:tr>
      <w:tr w:rsidR="009F7BA3" w:rsidRPr="00B74E1E" w14:paraId="20799E57" w14:textId="77777777" w:rsidTr="005D1542">
        <w:trPr>
          <w:trHeight w:val="300"/>
        </w:trPr>
        <w:tc>
          <w:tcPr>
            <w:tcW w:w="0" w:type="auto"/>
            <w:vAlign w:val="center"/>
          </w:tcPr>
          <w:p w14:paraId="05AC5961" w14:textId="7372F74A"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0" w:type="auto"/>
            <w:vAlign w:val="center"/>
          </w:tcPr>
          <w:p w14:paraId="1627603C" w14:textId="77777777" w:rsidR="009F7BA3" w:rsidRPr="00B74E1E" w:rsidRDefault="009F7BA3" w:rsidP="00AD6D6A">
            <w:pPr>
              <w:pStyle w:val="ListParagraph"/>
              <w:ind w:left="0"/>
              <w:jc w:val="both"/>
              <w:rPr>
                <w:rFonts w:ascii="Times New Roman" w:hAnsi="Times New Roman"/>
                <w:i/>
                <w:iCs/>
                <w:lang w:val="en-IE"/>
              </w:rPr>
            </w:pPr>
          </w:p>
        </w:tc>
        <w:tc>
          <w:tcPr>
            <w:tcW w:w="0" w:type="auto"/>
            <w:vAlign w:val="center"/>
          </w:tcPr>
          <w:p w14:paraId="7FA3A460"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vAlign w:val="center"/>
          </w:tcPr>
          <w:p w14:paraId="43E5FB20" w14:textId="77777777" w:rsidR="009F7BA3" w:rsidRPr="00B74E1E" w:rsidRDefault="009F7BA3" w:rsidP="00AD6D6A">
            <w:pPr>
              <w:pStyle w:val="ListParagraph"/>
              <w:ind w:left="0"/>
              <w:jc w:val="both"/>
              <w:rPr>
                <w:rFonts w:ascii="Times New Roman" w:hAnsi="Times New Roman"/>
                <w:i/>
                <w:iCs/>
                <w:highlight w:val="yellow"/>
                <w:lang w:val="en-IE" w:eastAsia="en-US"/>
              </w:rPr>
            </w:pPr>
          </w:p>
        </w:tc>
        <w:tc>
          <w:tcPr>
            <w:tcW w:w="0" w:type="auto"/>
            <w:vAlign w:val="center"/>
          </w:tcPr>
          <w:p w14:paraId="68DFC507"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6B96858B"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088E03D6"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4B35D03B"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6A8236B5" w14:textId="77777777" w:rsidR="009F7BA3" w:rsidRPr="00B74E1E" w:rsidRDefault="009F7BA3" w:rsidP="00AD6D6A">
            <w:pPr>
              <w:pStyle w:val="ListParagraph"/>
              <w:ind w:left="0"/>
              <w:jc w:val="both"/>
              <w:rPr>
                <w:rFonts w:ascii="Times New Roman" w:hAnsi="Times New Roman"/>
                <w:i/>
                <w:iCs/>
                <w:lang w:val="en-IE" w:eastAsia="en-US"/>
              </w:rPr>
            </w:pPr>
          </w:p>
        </w:tc>
      </w:tr>
      <w:tr w:rsidR="009F7BA3" w:rsidRPr="00B74E1E" w14:paraId="5FFBBBEC" w14:textId="77777777" w:rsidTr="005D1542">
        <w:trPr>
          <w:trHeight w:val="300"/>
        </w:trPr>
        <w:tc>
          <w:tcPr>
            <w:tcW w:w="0" w:type="auto"/>
            <w:vAlign w:val="center"/>
          </w:tcPr>
          <w:p w14:paraId="36A17402" w14:textId="50903A74" w:rsidR="009F7BA3" w:rsidRPr="00B74E1E" w:rsidRDefault="009F7BA3"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0" w:type="auto"/>
            <w:vAlign w:val="center"/>
          </w:tcPr>
          <w:p w14:paraId="036BCB94" w14:textId="77777777" w:rsidR="009F7BA3" w:rsidRPr="00B74E1E" w:rsidRDefault="009F7BA3" w:rsidP="00AD6D6A">
            <w:pPr>
              <w:pStyle w:val="ListParagraph"/>
              <w:ind w:left="0"/>
              <w:jc w:val="both"/>
              <w:rPr>
                <w:rFonts w:ascii="Times New Roman" w:hAnsi="Times New Roman"/>
                <w:i/>
                <w:iCs/>
                <w:lang w:val="en-IE"/>
              </w:rPr>
            </w:pPr>
          </w:p>
        </w:tc>
        <w:tc>
          <w:tcPr>
            <w:tcW w:w="0" w:type="auto"/>
            <w:vAlign w:val="center"/>
          </w:tcPr>
          <w:p w14:paraId="596DAA6E"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vAlign w:val="center"/>
          </w:tcPr>
          <w:p w14:paraId="5F302A9B" w14:textId="77777777" w:rsidR="009F7BA3" w:rsidRPr="00B74E1E" w:rsidRDefault="009F7BA3" w:rsidP="00AD6D6A">
            <w:pPr>
              <w:pStyle w:val="ListParagraph"/>
              <w:ind w:left="0"/>
              <w:jc w:val="both"/>
              <w:rPr>
                <w:rFonts w:ascii="Times New Roman" w:hAnsi="Times New Roman"/>
                <w:i/>
                <w:iCs/>
                <w:highlight w:val="yellow"/>
                <w:lang w:val="en-IE" w:eastAsia="en-US"/>
              </w:rPr>
            </w:pPr>
          </w:p>
        </w:tc>
        <w:tc>
          <w:tcPr>
            <w:tcW w:w="0" w:type="auto"/>
            <w:vAlign w:val="center"/>
          </w:tcPr>
          <w:p w14:paraId="55DF64AF"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76266862"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3A7F7D80"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47FE61C1" w14:textId="77777777" w:rsidR="009F7BA3" w:rsidRPr="00B74E1E" w:rsidRDefault="009F7BA3" w:rsidP="00AD6D6A">
            <w:pPr>
              <w:pStyle w:val="ListParagraph"/>
              <w:ind w:left="0"/>
              <w:jc w:val="both"/>
              <w:rPr>
                <w:rFonts w:ascii="Times New Roman" w:hAnsi="Times New Roman"/>
                <w:i/>
                <w:iCs/>
                <w:lang w:val="en-IE" w:eastAsia="en-US"/>
              </w:rPr>
            </w:pPr>
          </w:p>
        </w:tc>
        <w:tc>
          <w:tcPr>
            <w:tcW w:w="0" w:type="auto"/>
          </w:tcPr>
          <w:p w14:paraId="04F9032E" w14:textId="77777777" w:rsidR="009F7BA3" w:rsidRPr="00B74E1E" w:rsidRDefault="009F7BA3" w:rsidP="00AD6D6A">
            <w:pPr>
              <w:pStyle w:val="ListParagraph"/>
              <w:keepNext/>
              <w:ind w:left="0"/>
              <w:jc w:val="both"/>
              <w:rPr>
                <w:rFonts w:ascii="Times New Roman" w:hAnsi="Times New Roman"/>
                <w:i/>
                <w:iCs/>
                <w:lang w:val="en-IE" w:eastAsia="en-US"/>
              </w:rPr>
            </w:pPr>
          </w:p>
        </w:tc>
      </w:tr>
    </w:tbl>
    <w:p w14:paraId="75F18FE0" w14:textId="7934A52F" w:rsidR="007415CC" w:rsidRPr="00B74E1E" w:rsidRDefault="00EF221D"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5</w:t>
      </w:r>
      <w:r w:rsidRPr="00B74E1E">
        <w:rPr>
          <w:rFonts w:ascii="Times New Roman" w:hAnsi="Times New Roman"/>
          <w:lang w:val="en-IE"/>
        </w:rPr>
        <w:fldChar w:fldCharType="end"/>
      </w:r>
    </w:p>
    <w:p w14:paraId="666DFADC" w14:textId="19272346" w:rsidR="00147391" w:rsidRPr="00B74E1E" w:rsidRDefault="45020A51" w:rsidP="00AD6D6A">
      <w:pPr>
        <w:pStyle w:val="ITStandard"/>
        <w:rPr>
          <w:rFonts w:ascii="Times New Roman" w:hAnsi="Times New Roman"/>
          <w:lang w:val="en-IE"/>
        </w:rPr>
      </w:pPr>
      <w:r w:rsidRPr="00B74E1E">
        <w:rPr>
          <w:rFonts w:ascii="Times New Roman" w:hAnsi="Times New Roman"/>
          <w:lang w:val="en-IE"/>
        </w:rPr>
        <w:t>For infrastructure projects:</w:t>
      </w:r>
    </w:p>
    <w:tbl>
      <w:tblPr>
        <w:tblStyle w:val="TableGrid"/>
        <w:tblW w:w="0" w:type="auto"/>
        <w:tblLook w:val="04A0" w:firstRow="1" w:lastRow="0" w:firstColumn="1" w:lastColumn="0" w:noHBand="0" w:noVBand="1"/>
      </w:tblPr>
      <w:tblGrid>
        <w:gridCol w:w="1672"/>
        <w:gridCol w:w="1048"/>
        <w:gridCol w:w="1258"/>
        <w:gridCol w:w="1208"/>
        <w:gridCol w:w="1193"/>
        <w:gridCol w:w="1142"/>
        <w:gridCol w:w="1541"/>
      </w:tblGrid>
      <w:tr w:rsidR="007A2BF0" w:rsidRPr="00B74E1E" w14:paraId="0D974B2F" w14:textId="37798B02" w:rsidTr="005D1542">
        <w:tc>
          <w:tcPr>
            <w:tcW w:w="0" w:type="auto"/>
          </w:tcPr>
          <w:p w14:paraId="7190E0ED"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Type </w:t>
            </w:r>
          </w:p>
        </w:tc>
        <w:tc>
          <w:tcPr>
            <w:tcW w:w="0" w:type="auto"/>
          </w:tcPr>
          <w:p w14:paraId="705EC50F"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Unit Cost </w:t>
            </w:r>
          </w:p>
        </w:tc>
        <w:tc>
          <w:tcPr>
            <w:tcW w:w="0" w:type="auto"/>
          </w:tcPr>
          <w:p w14:paraId="33E3EFEA" w14:textId="365FDED3"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 xml:space="preserve">Volume during construction </w:t>
            </w:r>
          </w:p>
        </w:tc>
        <w:tc>
          <w:tcPr>
            <w:tcW w:w="0" w:type="auto"/>
          </w:tcPr>
          <w:p w14:paraId="4A77C0B2" w14:textId="05676266"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Volume after construction</w:t>
            </w:r>
          </w:p>
        </w:tc>
        <w:tc>
          <w:tcPr>
            <w:tcW w:w="0" w:type="auto"/>
          </w:tcPr>
          <w:p w14:paraId="7A04609E"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Costs during construction</w:t>
            </w:r>
          </w:p>
        </w:tc>
        <w:tc>
          <w:tcPr>
            <w:tcW w:w="0" w:type="auto"/>
          </w:tcPr>
          <w:p w14:paraId="14FB73D4" w14:textId="77777777"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Costs after construction</w:t>
            </w:r>
          </w:p>
        </w:tc>
        <w:tc>
          <w:tcPr>
            <w:tcW w:w="0" w:type="auto"/>
          </w:tcPr>
          <w:p w14:paraId="4CD6AF28" w14:textId="1E1651DD" w:rsidR="00CF2EFD" w:rsidRPr="00B74E1E" w:rsidRDefault="00CF2EFD" w:rsidP="00AD6D6A">
            <w:pPr>
              <w:pStyle w:val="ListParagraph"/>
              <w:ind w:left="0"/>
              <w:jc w:val="both"/>
              <w:rPr>
                <w:rFonts w:ascii="Times New Roman" w:hAnsi="Times New Roman"/>
                <w:lang w:val="en-IE"/>
              </w:rPr>
            </w:pPr>
            <w:r w:rsidRPr="00B74E1E">
              <w:rPr>
                <w:rFonts w:ascii="Times New Roman" w:hAnsi="Times New Roman"/>
                <w:lang w:val="en-IE"/>
              </w:rPr>
              <w:t>Total costs for the lifetime of the project</w:t>
            </w:r>
          </w:p>
        </w:tc>
      </w:tr>
      <w:tr w:rsidR="007A2BF0" w:rsidRPr="00B74E1E" w14:paraId="441A9784" w14:textId="77777777" w:rsidTr="005D1542">
        <w:tc>
          <w:tcPr>
            <w:tcW w:w="0" w:type="auto"/>
            <w:vAlign w:val="center"/>
          </w:tcPr>
          <w:p w14:paraId="4D6DC82F" w14:textId="00553449"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Examples (please delete when filling in):</w:t>
            </w:r>
          </w:p>
        </w:tc>
        <w:tc>
          <w:tcPr>
            <w:tcW w:w="0" w:type="auto"/>
            <w:vAlign w:val="center"/>
          </w:tcPr>
          <w:p w14:paraId="78ADD58D"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3FE67BD5"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08296CBB"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383CE6F3"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1374C7C8"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0220EC6C" w14:textId="77777777" w:rsidR="00CF2EFD" w:rsidRPr="00B74E1E" w:rsidRDefault="00CF2EFD" w:rsidP="00AD6D6A">
            <w:pPr>
              <w:pStyle w:val="ListParagraph"/>
              <w:ind w:left="0"/>
              <w:jc w:val="both"/>
              <w:rPr>
                <w:rFonts w:ascii="Times New Roman" w:hAnsi="Times New Roman"/>
                <w:i/>
                <w:iCs/>
                <w:lang w:val="en-IE"/>
              </w:rPr>
            </w:pPr>
          </w:p>
        </w:tc>
      </w:tr>
      <w:tr w:rsidR="007A2BF0" w:rsidRPr="00B74E1E" w14:paraId="1E673298" w14:textId="630A6CCB" w:rsidTr="005D1542">
        <w:tc>
          <w:tcPr>
            <w:tcW w:w="0" w:type="auto"/>
            <w:vAlign w:val="center"/>
          </w:tcPr>
          <w:p w14:paraId="002C0246" w14:textId="7777777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Electricity</w:t>
            </w:r>
          </w:p>
          <w:p w14:paraId="335FF3C0" w14:textId="77777777" w:rsidR="00CF2EFD" w:rsidRPr="00B74E1E" w:rsidRDefault="00CF2EFD" w:rsidP="00AD6D6A">
            <w:pPr>
              <w:pStyle w:val="ListParagraph"/>
              <w:ind w:left="0"/>
              <w:jc w:val="both"/>
              <w:rPr>
                <w:rFonts w:ascii="Times New Roman" w:hAnsi="Times New Roman"/>
                <w:i/>
                <w:iCs/>
                <w:lang w:val="en-IE"/>
              </w:rPr>
            </w:pPr>
          </w:p>
        </w:tc>
        <w:tc>
          <w:tcPr>
            <w:tcW w:w="0" w:type="auto"/>
            <w:vAlign w:val="center"/>
          </w:tcPr>
          <w:p w14:paraId="1C1E2284" w14:textId="7777777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EUR 40/MWh</w:t>
            </w:r>
          </w:p>
        </w:tc>
        <w:tc>
          <w:tcPr>
            <w:tcW w:w="0" w:type="auto"/>
          </w:tcPr>
          <w:p w14:paraId="7C388E7B"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20BEFB86"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211C5679"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572E184D"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21FC8ABB" w14:textId="77777777" w:rsidR="00CF2EFD" w:rsidRPr="00B74E1E" w:rsidRDefault="00CF2EFD" w:rsidP="00AD6D6A">
            <w:pPr>
              <w:pStyle w:val="ListParagraph"/>
              <w:ind w:left="0"/>
              <w:jc w:val="both"/>
              <w:rPr>
                <w:rFonts w:ascii="Times New Roman" w:hAnsi="Times New Roman"/>
                <w:i/>
                <w:iCs/>
                <w:lang w:val="en-IE"/>
              </w:rPr>
            </w:pPr>
          </w:p>
        </w:tc>
      </w:tr>
      <w:tr w:rsidR="007A2BF0" w:rsidRPr="00B74E1E" w14:paraId="25EE48EF" w14:textId="77777777" w:rsidTr="005D1542">
        <w:tc>
          <w:tcPr>
            <w:tcW w:w="0" w:type="auto"/>
            <w:vAlign w:val="center"/>
          </w:tcPr>
          <w:p w14:paraId="7BFD18EA" w14:textId="222F7533"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0" w:type="auto"/>
            <w:vAlign w:val="center"/>
          </w:tcPr>
          <w:p w14:paraId="39A0B874"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65D102AB"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1E6053BB"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7078FF34"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6CE358A9"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68CD4573" w14:textId="77777777" w:rsidR="00CF2EFD" w:rsidRPr="00B74E1E" w:rsidRDefault="00CF2EFD" w:rsidP="00AD6D6A">
            <w:pPr>
              <w:pStyle w:val="ListParagraph"/>
              <w:ind w:left="0"/>
              <w:jc w:val="both"/>
              <w:rPr>
                <w:rFonts w:ascii="Times New Roman" w:hAnsi="Times New Roman"/>
                <w:i/>
                <w:iCs/>
                <w:lang w:val="en-IE" w:eastAsia="en-US"/>
              </w:rPr>
            </w:pPr>
          </w:p>
        </w:tc>
      </w:tr>
      <w:tr w:rsidR="007A2BF0" w:rsidRPr="00B74E1E" w14:paraId="7F03596E" w14:textId="77777777" w:rsidTr="005D1542">
        <w:tc>
          <w:tcPr>
            <w:tcW w:w="0" w:type="auto"/>
            <w:vAlign w:val="center"/>
          </w:tcPr>
          <w:p w14:paraId="4BCA4834" w14:textId="407C4597" w:rsidR="00CF2EFD" w:rsidRPr="00B74E1E" w:rsidRDefault="00CF2EFD"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0" w:type="auto"/>
            <w:vAlign w:val="center"/>
          </w:tcPr>
          <w:p w14:paraId="11B62239" w14:textId="77777777" w:rsidR="00CF2EFD" w:rsidRPr="00B74E1E" w:rsidRDefault="00CF2EFD" w:rsidP="00AD6D6A">
            <w:pPr>
              <w:pStyle w:val="ListParagraph"/>
              <w:ind w:left="0"/>
              <w:jc w:val="both"/>
              <w:rPr>
                <w:rFonts w:ascii="Times New Roman" w:hAnsi="Times New Roman"/>
                <w:i/>
                <w:iCs/>
                <w:lang w:val="en-IE"/>
              </w:rPr>
            </w:pPr>
          </w:p>
        </w:tc>
        <w:tc>
          <w:tcPr>
            <w:tcW w:w="0" w:type="auto"/>
          </w:tcPr>
          <w:p w14:paraId="134B9D0E"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56D4EC57"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417B9FAB"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3EA949B3" w14:textId="77777777" w:rsidR="00CF2EFD" w:rsidRPr="00B74E1E" w:rsidRDefault="00CF2EFD" w:rsidP="00AD6D6A">
            <w:pPr>
              <w:pStyle w:val="ListParagraph"/>
              <w:ind w:left="0"/>
              <w:jc w:val="both"/>
              <w:rPr>
                <w:rFonts w:ascii="Times New Roman" w:hAnsi="Times New Roman"/>
                <w:i/>
                <w:iCs/>
                <w:lang w:val="en-IE" w:eastAsia="en-US"/>
              </w:rPr>
            </w:pPr>
          </w:p>
        </w:tc>
        <w:tc>
          <w:tcPr>
            <w:tcW w:w="0" w:type="auto"/>
          </w:tcPr>
          <w:p w14:paraId="7F7D250D" w14:textId="77777777" w:rsidR="00CF2EFD" w:rsidRPr="00B74E1E" w:rsidRDefault="00CF2EFD" w:rsidP="00AD6D6A">
            <w:pPr>
              <w:pStyle w:val="ListParagraph"/>
              <w:keepNext/>
              <w:ind w:left="0"/>
              <w:jc w:val="both"/>
              <w:rPr>
                <w:rFonts w:ascii="Times New Roman" w:hAnsi="Times New Roman"/>
                <w:i/>
                <w:iCs/>
                <w:lang w:val="en-IE" w:eastAsia="en-US"/>
              </w:rPr>
            </w:pPr>
          </w:p>
        </w:tc>
      </w:tr>
    </w:tbl>
    <w:p w14:paraId="59BDAE19" w14:textId="06A9E1AC" w:rsidR="00147391" w:rsidRPr="00B74E1E" w:rsidRDefault="00E42B12"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bCs w:val="0"/>
          <w:i w:val="0"/>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bCs w:val="0"/>
          <w:i w:val="0"/>
          <w:lang w:val="en-IE"/>
        </w:rPr>
        <w:fldChar w:fldCharType="separate"/>
      </w:r>
      <w:r w:rsidR="00AB250E" w:rsidRPr="00B74E1E">
        <w:rPr>
          <w:rFonts w:ascii="Times New Roman" w:hAnsi="Times New Roman"/>
          <w:noProof/>
          <w:lang w:val="en-IE"/>
        </w:rPr>
        <w:t>6</w:t>
      </w:r>
      <w:r w:rsidRPr="00B74E1E">
        <w:rPr>
          <w:rFonts w:ascii="Times New Roman" w:hAnsi="Times New Roman"/>
          <w:bCs w:val="0"/>
          <w:i w:val="0"/>
          <w:lang w:val="en-IE"/>
        </w:rPr>
        <w:fldChar w:fldCharType="end"/>
      </w:r>
    </w:p>
    <w:p w14:paraId="0952C232" w14:textId="780DB6C4" w:rsidR="00341779" w:rsidRPr="00B74E1E" w:rsidRDefault="124E4F94" w:rsidP="001C3214">
      <w:pPr>
        <w:pStyle w:val="ITberschrift111"/>
        <w:numPr>
          <w:ilvl w:val="3"/>
          <w:numId w:val="5"/>
        </w:numPr>
        <w:spacing w:line="276" w:lineRule="auto"/>
        <w:jc w:val="both"/>
        <w:rPr>
          <w:rFonts w:ascii="Times New Roman" w:hAnsi="Times New Roman"/>
          <w:lang w:val="en-IE"/>
        </w:rPr>
      </w:pPr>
      <w:bookmarkStart w:id="281" w:name="_Toc181179965"/>
      <w:bookmarkStart w:id="282" w:name="_Toc181180007"/>
      <w:bookmarkStart w:id="283" w:name="_Ref147322144"/>
      <w:bookmarkStart w:id="284" w:name="_Toc148106598"/>
      <w:bookmarkStart w:id="285" w:name="_Toc224722431"/>
      <w:bookmarkEnd w:id="281"/>
      <w:bookmarkEnd w:id="282"/>
      <w:r w:rsidRPr="00B74E1E">
        <w:rPr>
          <w:rFonts w:ascii="Times New Roman" w:hAnsi="Times New Roman"/>
          <w:lang w:val="en-IE"/>
        </w:rPr>
        <w:t xml:space="preserve">Costs </w:t>
      </w:r>
      <w:r w:rsidR="0486601B" w:rsidRPr="00B74E1E">
        <w:rPr>
          <w:rFonts w:ascii="Times New Roman" w:hAnsi="Times New Roman"/>
          <w:lang w:val="en-IE"/>
        </w:rPr>
        <w:t>of</w:t>
      </w:r>
      <w:r w:rsidRPr="00B74E1E">
        <w:rPr>
          <w:rFonts w:ascii="Times New Roman" w:hAnsi="Times New Roman"/>
          <w:lang w:val="en-IE"/>
        </w:rPr>
        <w:t xml:space="preserve"> patents and contractual research</w:t>
      </w:r>
      <w:bookmarkEnd w:id="283"/>
      <w:bookmarkEnd w:id="284"/>
      <w:bookmarkEnd w:id="285"/>
    </w:p>
    <w:p w14:paraId="56E33C39" w14:textId="248B44A0" w:rsidR="00AA7A7A" w:rsidRPr="00B74E1E" w:rsidRDefault="5BE564C7"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10E2BD22" w:rsidRPr="00B74E1E">
        <w:rPr>
          <w:rFonts w:ascii="Times New Roman" w:hAnsi="Times New Roman"/>
          <w:i/>
          <w:iCs/>
          <w:lang w:val="en-IE"/>
        </w:rPr>
        <w:t>provide a brief description of the</w:t>
      </w:r>
      <w:r w:rsidR="0D00872A" w:rsidRPr="00B74E1E">
        <w:rPr>
          <w:rFonts w:ascii="Times New Roman" w:hAnsi="Times New Roman"/>
          <w:i/>
          <w:iCs/>
          <w:lang w:val="en-IE"/>
        </w:rPr>
        <w:t xml:space="preserve"> subject of such contractual research, the contracting parties and justify why such research </w:t>
      </w:r>
      <w:r w:rsidR="1156E552" w:rsidRPr="00B74E1E">
        <w:rPr>
          <w:rFonts w:ascii="Times New Roman" w:hAnsi="Times New Roman"/>
          <w:i/>
          <w:iCs/>
          <w:lang w:val="en-IE"/>
        </w:rPr>
        <w:t>is outsourced and</w:t>
      </w:r>
      <w:r w:rsidR="0D00872A" w:rsidRPr="00B74E1E">
        <w:rPr>
          <w:rFonts w:ascii="Times New Roman" w:hAnsi="Times New Roman"/>
          <w:i/>
          <w:iCs/>
          <w:lang w:val="en-IE"/>
        </w:rPr>
        <w:t xml:space="preserve"> not done by </w:t>
      </w:r>
      <w:r w:rsidR="1156E552" w:rsidRPr="00B74E1E">
        <w:rPr>
          <w:rFonts w:ascii="Times New Roman" w:hAnsi="Times New Roman"/>
          <w:i/>
          <w:iCs/>
          <w:lang w:val="en-IE"/>
        </w:rPr>
        <w:t xml:space="preserve">your </w:t>
      </w:r>
      <w:r w:rsidR="0D00872A" w:rsidRPr="00B74E1E">
        <w:rPr>
          <w:rFonts w:ascii="Times New Roman" w:hAnsi="Times New Roman"/>
          <w:i/>
          <w:iCs/>
          <w:lang w:val="en-IE"/>
        </w:rPr>
        <w:t xml:space="preserve">company. </w:t>
      </w:r>
      <w:r w:rsidR="6E58619D" w:rsidRPr="00B74E1E">
        <w:rPr>
          <w:rFonts w:ascii="Times New Roman" w:hAnsi="Times New Roman"/>
          <w:i/>
          <w:iCs/>
          <w:lang w:val="en-IE"/>
        </w:rPr>
        <w:t xml:space="preserve">If you provide </w:t>
      </w:r>
      <w:r w:rsidR="048733C5" w:rsidRPr="00B74E1E">
        <w:rPr>
          <w:rFonts w:ascii="Times New Roman" w:hAnsi="Times New Roman"/>
          <w:i/>
          <w:iCs/>
          <w:lang w:val="en-IE"/>
        </w:rPr>
        <w:t>these details in the description of the related WPs, please include a cross-reference to t</w:t>
      </w:r>
      <w:r w:rsidR="0D00872A" w:rsidRPr="00B74E1E">
        <w:rPr>
          <w:rFonts w:ascii="Times New Roman" w:hAnsi="Times New Roman"/>
          <w:i/>
          <w:iCs/>
          <w:lang w:val="en-IE"/>
        </w:rPr>
        <w:t xml:space="preserve">he </w:t>
      </w:r>
      <w:r w:rsidR="5844A78C" w:rsidRPr="00B74E1E">
        <w:rPr>
          <w:rFonts w:ascii="Times New Roman" w:hAnsi="Times New Roman"/>
          <w:i/>
          <w:iCs/>
          <w:lang w:val="en-IE"/>
        </w:rPr>
        <w:t xml:space="preserve">relevant </w:t>
      </w:r>
      <w:r w:rsidR="0D00872A" w:rsidRPr="00B74E1E">
        <w:rPr>
          <w:rFonts w:ascii="Times New Roman" w:hAnsi="Times New Roman"/>
          <w:i/>
          <w:iCs/>
          <w:lang w:val="en-IE"/>
        </w:rPr>
        <w:t>section</w:t>
      </w:r>
      <w:r w:rsidR="0FC103FE" w:rsidRPr="00B74E1E">
        <w:rPr>
          <w:rFonts w:ascii="Times New Roman" w:hAnsi="Times New Roman"/>
          <w:i/>
          <w:iCs/>
          <w:lang w:val="en-IE"/>
        </w:rPr>
        <w:t>(s)</w:t>
      </w:r>
      <w:r w:rsidR="0D00872A" w:rsidRPr="00B74E1E">
        <w:rPr>
          <w:rFonts w:ascii="Times New Roman" w:hAnsi="Times New Roman"/>
          <w:i/>
          <w:iCs/>
          <w:lang w:val="en-IE"/>
        </w:rPr>
        <w:t xml:space="preserve"> of the PP.</w:t>
      </w:r>
      <w:r w:rsidR="798FC6B2" w:rsidRPr="00B74E1E">
        <w:rPr>
          <w:rFonts w:ascii="Times New Roman" w:hAnsi="Times New Roman"/>
          <w:i/>
          <w:iCs/>
          <w:lang w:val="en-IE"/>
        </w:rPr>
        <w:t xml:space="preserve"> </w:t>
      </w:r>
    </w:p>
    <w:p w14:paraId="48846352" w14:textId="17E26B86" w:rsidR="1EA87EE3" w:rsidRPr="00B74E1E" w:rsidRDefault="1EA87EE3" w:rsidP="00AD6D6A">
      <w:pPr>
        <w:pStyle w:val="ITAbsatzohneNr"/>
        <w:spacing w:line="276" w:lineRule="auto"/>
        <w:jc w:val="both"/>
        <w:rPr>
          <w:rFonts w:ascii="Times New Roman" w:hAnsi="Times New Roman"/>
          <w:i/>
          <w:iCs/>
          <w:lang w:val="en-IE"/>
        </w:rPr>
      </w:pPr>
    </w:p>
    <w:p w14:paraId="0ACE9ABE" w14:textId="661B119E" w:rsidR="00454773" w:rsidRPr="00B74E1E" w:rsidRDefault="7713120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Provide</w:t>
      </w:r>
      <w:r w:rsidR="5976E9CD" w:rsidRPr="00B74E1E">
        <w:rPr>
          <w:rFonts w:ascii="Times New Roman" w:hAnsi="Times New Roman"/>
          <w:i/>
          <w:iCs/>
          <w:lang w:val="en-IE"/>
        </w:rPr>
        <w:t xml:space="preserve"> appropriate ev</w:t>
      </w:r>
      <w:r w:rsidRPr="00B74E1E">
        <w:rPr>
          <w:rFonts w:ascii="Times New Roman" w:hAnsi="Times New Roman"/>
          <w:i/>
          <w:iCs/>
          <w:lang w:val="en-IE"/>
        </w:rPr>
        <w:t xml:space="preserve">idence </w:t>
      </w:r>
      <w:r w:rsidR="61ABEDDA" w:rsidRPr="00B74E1E">
        <w:rPr>
          <w:rFonts w:ascii="Times New Roman" w:hAnsi="Times New Roman"/>
          <w:i/>
          <w:iCs/>
          <w:lang w:val="en-IE"/>
        </w:rPr>
        <w:t>for the costs claimed for contractual research and obtaining patents</w:t>
      </w:r>
      <w:r w:rsidR="6AA114CF"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AA114CF" w:rsidRPr="00B74E1E">
        <w:rPr>
          <w:rFonts w:ascii="Times New Roman" w:hAnsi="Times New Roman"/>
          <w:i/>
          <w:iCs/>
          <w:lang w:val="en-IE"/>
        </w:rPr>
        <w:t>draft contracts, number of researchers, person-months and average salaries). If applicable, demonstrate that the costs are set</w:t>
      </w:r>
      <w:r w:rsidR="61ABEDDA" w:rsidRPr="00B74E1E">
        <w:rPr>
          <w:rFonts w:ascii="Times New Roman" w:hAnsi="Times New Roman"/>
          <w:i/>
          <w:iCs/>
          <w:lang w:val="en-IE"/>
        </w:rPr>
        <w:t xml:space="preserve"> at arm’s length conditions. </w:t>
      </w:r>
    </w:p>
    <w:p w14:paraId="03071802" w14:textId="2A5B7D9C" w:rsidR="00341779" w:rsidRPr="00B74E1E" w:rsidRDefault="00341779" w:rsidP="00AD6D6A">
      <w:pPr>
        <w:pStyle w:val="ITAbsatzohneNr"/>
        <w:spacing w:line="276" w:lineRule="auto"/>
        <w:jc w:val="both"/>
        <w:rPr>
          <w:rFonts w:ascii="Times New Roman" w:hAnsi="Times New Roman"/>
          <w:i/>
          <w:iCs/>
          <w:lang w:val="en-IE"/>
        </w:rPr>
      </w:pPr>
    </w:p>
    <w:p w14:paraId="3072E891" w14:textId="41CB5F70" w:rsidR="00341779" w:rsidRPr="00B74E1E" w:rsidRDefault="251E798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provide a breakdown of these costs per WP</w:t>
      </w:r>
      <w:r w:rsidR="37E7BCB0" w:rsidRPr="00B74E1E">
        <w:rPr>
          <w:rFonts w:ascii="Times New Roman" w:hAnsi="Times New Roman"/>
          <w:i/>
          <w:iCs/>
          <w:lang w:val="en-IE"/>
        </w:rPr>
        <w:t xml:space="preserve"> by filling in the overview table below.</w:t>
      </w:r>
      <w:r w:rsidR="006258F6" w:rsidRPr="00B74E1E">
        <w:rPr>
          <w:rFonts w:ascii="Times New Roman" w:hAnsi="Times New Roman"/>
          <w:i/>
          <w:iCs/>
          <w:lang w:val="en-IE"/>
        </w:rPr>
        <w:t xml:space="preserve"> All figures provided should be fully consistent with those in the FG template.</w:t>
      </w:r>
    </w:p>
    <w:p w14:paraId="38964E00" w14:textId="77777777" w:rsidR="00472B95" w:rsidRPr="00B74E1E" w:rsidRDefault="00472B95" w:rsidP="00AD6D6A">
      <w:pPr>
        <w:pStyle w:val="ITAbsatzohneNr"/>
        <w:spacing w:line="276" w:lineRule="auto"/>
        <w:jc w:val="both"/>
        <w:rPr>
          <w:rFonts w:ascii="Times New Roman" w:hAnsi="Times New Roman"/>
          <w:i/>
          <w:lang w:val="en-IE"/>
        </w:rPr>
      </w:pPr>
    </w:p>
    <w:tbl>
      <w:tblPr>
        <w:tblStyle w:val="TableGrid"/>
        <w:tblW w:w="9209" w:type="dxa"/>
        <w:tblLook w:val="04A0" w:firstRow="1" w:lastRow="0" w:firstColumn="1" w:lastColumn="0" w:noHBand="0" w:noVBand="1"/>
      </w:tblPr>
      <w:tblGrid>
        <w:gridCol w:w="2669"/>
        <w:gridCol w:w="3727"/>
        <w:gridCol w:w="1055"/>
        <w:gridCol w:w="505"/>
        <w:gridCol w:w="1253"/>
      </w:tblGrid>
      <w:tr w:rsidR="00B65D1A" w:rsidRPr="00B74E1E" w14:paraId="11884084" w14:textId="77777777" w:rsidTr="00951D2A">
        <w:tc>
          <w:tcPr>
            <w:tcW w:w="0" w:type="auto"/>
          </w:tcPr>
          <w:p w14:paraId="59D166B9" w14:textId="77BBFCFA"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Cost item</w:t>
            </w:r>
          </w:p>
        </w:tc>
        <w:tc>
          <w:tcPr>
            <w:tcW w:w="0" w:type="auto"/>
          </w:tcPr>
          <w:p w14:paraId="515EAA30" w14:textId="3BD89A8E"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Type of cost (</w:t>
            </w:r>
            <w:r w:rsidR="00502160" w:rsidRPr="00B74E1E">
              <w:rPr>
                <w:rFonts w:ascii="Times New Roman" w:hAnsi="Times New Roman"/>
                <w:i/>
                <w:sz w:val="20"/>
                <w:lang w:val="en-IE"/>
              </w:rPr>
              <w:t>patent/contractual research/other</w:t>
            </w:r>
            <w:r w:rsidRPr="00B74E1E">
              <w:rPr>
                <w:rFonts w:ascii="Times New Roman" w:hAnsi="Times New Roman"/>
                <w:i/>
                <w:sz w:val="20"/>
                <w:lang w:val="en-IE"/>
              </w:rPr>
              <w:t>)</w:t>
            </w:r>
          </w:p>
        </w:tc>
        <w:tc>
          <w:tcPr>
            <w:tcW w:w="0" w:type="auto"/>
          </w:tcPr>
          <w:p w14:paraId="37B3CB41" w14:textId="5335D001"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Costs (M€)</w:t>
            </w:r>
          </w:p>
        </w:tc>
        <w:tc>
          <w:tcPr>
            <w:tcW w:w="0" w:type="auto"/>
          </w:tcPr>
          <w:p w14:paraId="078951F6" w14:textId="52EECFE5" w:rsidR="00B65D1A" w:rsidRPr="00B74E1E" w:rsidRDefault="00B65D1A"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WP</w:t>
            </w:r>
          </w:p>
        </w:tc>
        <w:tc>
          <w:tcPr>
            <w:tcW w:w="1253" w:type="dxa"/>
          </w:tcPr>
          <w:p w14:paraId="3A19F993" w14:textId="5ECDA725" w:rsidR="00B65D1A" w:rsidRPr="00B74E1E" w:rsidRDefault="00502160"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Period</w:t>
            </w:r>
          </w:p>
        </w:tc>
      </w:tr>
      <w:tr w:rsidR="00B65D1A" w:rsidRPr="00B74E1E" w14:paraId="70ED0773" w14:textId="77777777" w:rsidTr="00951D2A">
        <w:tc>
          <w:tcPr>
            <w:tcW w:w="0" w:type="auto"/>
          </w:tcPr>
          <w:p w14:paraId="331FBFB3" w14:textId="4193282C" w:rsidR="00B65D1A" w:rsidRPr="00B74E1E" w:rsidRDefault="00640882"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Contract for research on material</w:t>
            </w:r>
          </w:p>
        </w:tc>
        <w:tc>
          <w:tcPr>
            <w:tcW w:w="0" w:type="auto"/>
          </w:tcPr>
          <w:p w14:paraId="640A1542" w14:textId="3D955F59"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Contractual research</w:t>
            </w:r>
          </w:p>
        </w:tc>
        <w:tc>
          <w:tcPr>
            <w:tcW w:w="0" w:type="auto"/>
          </w:tcPr>
          <w:p w14:paraId="71DE8002" w14:textId="47C35913"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100</w:t>
            </w:r>
          </w:p>
        </w:tc>
        <w:tc>
          <w:tcPr>
            <w:tcW w:w="0" w:type="auto"/>
          </w:tcPr>
          <w:p w14:paraId="7FE1B04D" w14:textId="18B797B5"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2</w:t>
            </w:r>
          </w:p>
        </w:tc>
        <w:tc>
          <w:tcPr>
            <w:tcW w:w="1253" w:type="dxa"/>
          </w:tcPr>
          <w:p w14:paraId="1035899D" w14:textId="2987168C" w:rsidR="00B65D1A" w:rsidRPr="00B74E1E" w:rsidRDefault="00640882" w:rsidP="00AD6D6A">
            <w:pPr>
              <w:pStyle w:val="ITAbsatzohneNr"/>
              <w:spacing w:line="276" w:lineRule="auto"/>
              <w:jc w:val="center"/>
              <w:rPr>
                <w:rFonts w:ascii="Times New Roman" w:hAnsi="Times New Roman"/>
                <w:i/>
                <w:sz w:val="20"/>
                <w:lang w:val="en-IE"/>
              </w:rPr>
            </w:pPr>
            <w:r w:rsidRPr="00B74E1E">
              <w:rPr>
                <w:rFonts w:ascii="Times New Roman" w:hAnsi="Times New Roman"/>
                <w:i/>
                <w:sz w:val="20"/>
                <w:lang w:val="en-IE"/>
              </w:rPr>
              <w:t>2027-2030</w:t>
            </w:r>
          </w:p>
        </w:tc>
      </w:tr>
      <w:tr w:rsidR="00B65D1A" w:rsidRPr="00B74E1E" w14:paraId="5C38FC69" w14:textId="77777777" w:rsidTr="00951D2A">
        <w:tc>
          <w:tcPr>
            <w:tcW w:w="0" w:type="auto"/>
          </w:tcPr>
          <w:p w14:paraId="5043C88D" w14:textId="696E2BC8" w:rsidR="00B65D1A" w:rsidRPr="00B74E1E" w:rsidRDefault="006C505F"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w:t>
            </w:r>
          </w:p>
        </w:tc>
        <w:tc>
          <w:tcPr>
            <w:tcW w:w="0" w:type="auto"/>
          </w:tcPr>
          <w:p w14:paraId="5371BA24"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0" w:type="auto"/>
          </w:tcPr>
          <w:p w14:paraId="4CFEC6A7"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0" w:type="auto"/>
          </w:tcPr>
          <w:p w14:paraId="6517CAC2" w14:textId="77777777" w:rsidR="00B65D1A" w:rsidRPr="00B74E1E" w:rsidRDefault="00B65D1A" w:rsidP="00AD6D6A">
            <w:pPr>
              <w:pStyle w:val="ITAbsatzohneNr"/>
              <w:spacing w:line="276" w:lineRule="auto"/>
              <w:jc w:val="both"/>
              <w:rPr>
                <w:rFonts w:ascii="Times New Roman" w:hAnsi="Times New Roman"/>
                <w:i/>
                <w:sz w:val="20"/>
                <w:lang w:val="en-IE"/>
              </w:rPr>
            </w:pPr>
          </w:p>
        </w:tc>
        <w:tc>
          <w:tcPr>
            <w:tcW w:w="1253" w:type="dxa"/>
          </w:tcPr>
          <w:p w14:paraId="5CCA695D" w14:textId="77777777" w:rsidR="00B65D1A" w:rsidRPr="00B74E1E" w:rsidRDefault="00B65D1A" w:rsidP="00AD6D6A">
            <w:pPr>
              <w:pStyle w:val="ITAbsatzohneNr"/>
              <w:keepNext/>
              <w:spacing w:line="276" w:lineRule="auto"/>
              <w:jc w:val="both"/>
              <w:rPr>
                <w:rFonts w:ascii="Times New Roman" w:hAnsi="Times New Roman"/>
                <w:i/>
                <w:sz w:val="20"/>
                <w:lang w:val="en-IE"/>
              </w:rPr>
            </w:pPr>
          </w:p>
        </w:tc>
      </w:tr>
    </w:tbl>
    <w:p w14:paraId="556447D2" w14:textId="3C25FE68" w:rsidR="00071106" w:rsidRPr="00B74E1E" w:rsidRDefault="00E42B12" w:rsidP="00AD6D6A">
      <w:pPr>
        <w:pStyle w:val="Caption"/>
        <w:rPr>
          <w:rFonts w:ascii="Times New Roman" w:hAnsi="Times New Roman"/>
          <w:i w:val="0"/>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6</w:t>
      </w:r>
      <w:r w:rsidRPr="00B74E1E">
        <w:rPr>
          <w:rFonts w:ascii="Times New Roman" w:hAnsi="Times New Roman"/>
          <w:lang w:val="en-IE"/>
        </w:rPr>
        <w:fldChar w:fldCharType="end"/>
      </w:r>
    </w:p>
    <w:p w14:paraId="49E8614C" w14:textId="03D991D6" w:rsidR="00071106" w:rsidRPr="00B74E1E" w:rsidRDefault="72F6D101" w:rsidP="001C3214">
      <w:pPr>
        <w:pStyle w:val="ITberschrift111"/>
        <w:numPr>
          <w:ilvl w:val="3"/>
          <w:numId w:val="5"/>
        </w:numPr>
        <w:spacing w:line="276" w:lineRule="auto"/>
        <w:jc w:val="both"/>
        <w:rPr>
          <w:rFonts w:ascii="Times New Roman" w:hAnsi="Times New Roman"/>
          <w:lang w:val="en-IE"/>
        </w:rPr>
      </w:pPr>
      <w:bookmarkStart w:id="286" w:name="_Ref147322181"/>
      <w:bookmarkStart w:id="287" w:name="_Toc148106599"/>
      <w:bookmarkStart w:id="288" w:name="_Toc224722432"/>
      <w:r w:rsidRPr="00B74E1E">
        <w:rPr>
          <w:rFonts w:ascii="Times New Roman" w:hAnsi="Times New Roman"/>
          <w:lang w:val="en-IE"/>
        </w:rPr>
        <w:t xml:space="preserve">Personnel </w:t>
      </w:r>
      <w:r w:rsidR="124E4F94" w:rsidRPr="00B74E1E">
        <w:rPr>
          <w:rFonts w:ascii="Times New Roman" w:hAnsi="Times New Roman"/>
          <w:lang w:val="en-IE"/>
        </w:rPr>
        <w:t>and administrative costs</w:t>
      </w:r>
      <w:r w:rsidR="61BDB7FC" w:rsidRPr="00B74E1E">
        <w:rPr>
          <w:rFonts w:ascii="Times New Roman" w:hAnsi="Times New Roman"/>
          <w:lang w:val="en-IE"/>
        </w:rPr>
        <w:t xml:space="preserve"> (including overheads)</w:t>
      </w:r>
      <w:bookmarkEnd w:id="286"/>
      <w:bookmarkEnd w:id="287"/>
      <w:bookmarkEnd w:id="288"/>
    </w:p>
    <w:p w14:paraId="4DB55698" w14:textId="7C691E27" w:rsidR="001B13FD" w:rsidRDefault="7278F62B" w:rsidP="00AD6D6A">
      <w:pPr>
        <w:pStyle w:val="ITAbsatzohneNr"/>
        <w:spacing w:line="276" w:lineRule="auto"/>
        <w:jc w:val="both"/>
        <w:rPr>
          <w:rFonts w:ascii="Times New Roman" w:hAnsi="Times New Roman"/>
          <w:i/>
          <w:iCs/>
          <w:lang w:val="en-IE"/>
        </w:rPr>
      </w:pPr>
      <w:bookmarkStart w:id="289" w:name="_Hlk129963100"/>
      <w:r w:rsidRPr="00B74E1E">
        <w:rPr>
          <w:rFonts w:ascii="Times New Roman" w:hAnsi="Times New Roman"/>
          <w:i/>
          <w:iCs/>
          <w:lang w:val="en-IE"/>
        </w:rPr>
        <w:t>For personnel costs</w:t>
      </w:r>
      <w:r w:rsidR="4C76BC05" w:rsidRPr="00B74E1E">
        <w:rPr>
          <w:rFonts w:ascii="Times New Roman" w:hAnsi="Times New Roman"/>
          <w:i/>
          <w:iCs/>
          <w:lang w:val="en-IE"/>
        </w:rPr>
        <w:t>, please provide a breakdown in the number of</w:t>
      </w:r>
      <w:r w:rsidR="005D1542">
        <w:rPr>
          <w:rFonts w:ascii="Times New Roman" w:hAnsi="Times New Roman"/>
          <w:i/>
          <w:iCs/>
          <w:lang w:val="en-IE"/>
        </w:rPr>
        <w:t xml:space="preserve"> person-months </w:t>
      </w:r>
      <w:r w:rsidR="43CFBDCB" w:rsidRPr="00B74E1E">
        <w:rPr>
          <w:rFonts w:ascii="Times New Roman" w:hAnsi="Times New Roman"/>
          <w:i/>
          <w:iCs/>
          <w:lang w:val="en-IE"/>
        </w:rPr>
        <w:t>and</w:t>
      </w:r>
      <w:r w:rsidR="07738C38" w:rsidRPr="00B74E1E">
        <w:rPr>
          <w:rFonts w:ascii="Times New Roman" w:hAnsi="Times New Roman"/>
          <w:i/>
          <w:iCs/>
          <w:lang w:val="en-IE"/>
        </w:rPr>
        <w:t xml:space="preserve"> expected salary (per person-month)</w:t>
      </w:r>
      <w:r w:rsidR="09D58AA8" w:rsidRPr="00B74E1E">
        <w:rPr>
          <w:rFonts w:ascii="Times New Roman" w:hAnsi="Times New Roman"/>
          <w:i/>
          <w:iCs/>
          <w:lang w:val="en-IE"/>
        </w:rPr>
        <w:t>, and this for each</w:t>
      </w:r>
      <w:r w:rsidR="0B37F526" w:rsidRPr="00B74E1E">
        <w:rPr>
          <w:rFonts w:ascii="Times New Roman" w:hAnsi="Times New Roman"/>
          <w:i/>
          <w:iCs/>
          <w:lang w:val="en-IE"/>
        </w:rPr>
        <w:t xml:space="preserve"> job profile or qualification level expected to be needed</w:t>
      </w:r>
      <w:r w:rsidR="2AEE01FA" w:rsidRPr="00B74E1E">
        <w:rPr>
          <w:rFonts w:ascii="Times New Roman" w:hAnsi="Times New Roman"/>
          <w:i/>
          <w:iCs/>
          <w:lang w:val="en-IE"/>
        </w:rPr>
        <w:t xml:space="preserve"> for your project.</w:t>
      </w:r>
      <w:r w:rsidR="001C4BA4" w:rsidRPr="00B74E1E">
        <w:rPr>
          <w:rFonts w:ascii="Times New Roman" w:hAnsi="Times New Roman"/>
          <w:i/>
          <w:iCs/>
          <w:lang w:val="en-IE"/>
        </w:rPr>
        <w:t xml:space="preserve"> Please indicate for which WP they </w:t>
      </w:r>
      <w:r w:rsidR="009174CF" w:rsidRPr="00B74E1E">
        <w:rPr>
          <w:rFonts w:ascii="Times New Roman" w:hAnsi="Times New Roman"/>
          <w:i/>
          <w:iCs/>
          <w:lang w:val="en-IE"/>
        </w:rPr>
        <w:t>will be employed.</w:t>
      </w:r>
      <w:r w:rsidR="005D1542">
        <w:rPr>
          <w:rFonts w:ascii="Times New Roman" w:hAnsi="Times New Roman"/>
          <w:i/>
          <w:iCs/>
          <w:lang w:val="en-IE"/>
        </w:rPr>
        <w:t xml:space="preserve"> </w:t>
      </w:r>
    </w:p>
    <w:p w14:paraId="5EAA37C9" w14:textId="6BAC1521" w:rsidR="005D1542" w:rsidRPr="00B74E1E" w:rsidRDefault="005D1542" w:rsidP="00AD6D6A">
      <w:pPr>
        <w:pStyle w:val="ITAbsatzohneNr"/>
        <w:spacing w:line="276" w:lineRule="auto"/>
        <w:jc w:val="both"/>
        <w:rPr>
          <w:rFonts w:ascii="Times New Roman" w:hAnsi="Times New Roman"/>
          <w:i/>
          <w:iCs/>
          <w:lang w:val="en-IE"/>
        </w:rPr>
      </w:pPr>
      <w:r>
        <w:rPr>
          <w:rFonts w:ascii="Times New Roman" w:hAnsi="Times New Roman"/>
          <w:i/>
          <w:iCs/>
          <w:lang w:val="en-IE"/>
        </w:rPr>
        <w:lastRenderedPageBreak/>
        <w:t>If you wish to also present the personnel needs in terms of full-time equivalent (FTEs), you may also do that in addition to person-months.</w:t>
      </w:r>
    </w:p>
    <w:p w14:paraId="3A12A873" w14:textId="69589DAC" w:rsidR="001B13FD" w:rsidRPr="00B74E1E" w:rsidRDefault="0D00872A"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 </w:t>
      </w:r>
    </w:p>
    <w:p w14:paraId="358D3AA3" w14:textId="3635A7CC" w:rsidR="001B13FD" w:rsidRDefault="15D091A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For </w:t>
      </w:r>
      <w:r w:rsidR="14CAD718" w:rsidRPr="00B74E1E">
        <w:rPr>
          <w:rFonts w:ascii="Times New Roman" w:hAnsi="Times New Roman"/>
          <w:i/>
          <w:iCs/>
          <w:lang w:val="en-IE"/>
        </w:rPr>
        <w:t>administrative costs, please</w:t>
      </w:r>
      <w:r w:rsidR="0FE11DE3" w:rsidRPr="00B74E1E">
        <w:rPr>
          <w:rFonts w:ascii="Times New Roman" w:hAnsi="Times New Roman"/>
          <w:i/>
          <w:iCs/>
          <w:lang w:val="en-IE"/>
        </w:rPr>
        <w:t xml:space="preserve"> i</w:t>
      </w:r>
      <w:r w:rsidRPr="00B74E1E">
        <w:rPr>
          <w:rFonts w:ascii="Times New Roman" w:hAnsi="Times New Roman"/>
          <w:i/>
          <w:iCs/>
          <w:lang w:val="en-IE"/>
        </w:rPr>
        <w:t xml:space="preserve">ndicate </w:t>
      </w:r>
      <w:r w:rsidR="207D587D" w:rsidRPr="00B74E1E">
        <w:rPr>
          <w:rFonts w:ascii="Times New Roman" w:hAnsi="Times New Roman"/>
          <w:i/>
          <w:iCs/>
          <w:lang w:val="en-IE"/>
        </w:rPr>
        <w:t xml:space="preserve">what they consist of </w:t>
      </w:r>
      <w:r w:rsidRPr="00B74E1E">
        <w:rPr>
          <w:rFonts w:ascii="Times New Roman" w:hAnsi="Times New Roman"/>
          <w:i/>
          <w:iCs/>
          <w:lang w:val="en-IE"/>
        </w:rPr>
        <w:t xml:space="preserve">and </w:t>
      </w:r>
      <w:r w:rsidR="581FDF6A" w:rsidRPr="00B74E1E">
        <w:rPr>
          <w:rFonts w:ascii="Times New Roman" w:hAnsi="Times New Roman"/>
          <w:i/>
          <w:iCs/>
          <w:lang w:val="en-IE"/>
        </w:rPr>
        <w:t xml:space="preserve">justify </w:t>
      </w:r>
      <w:r w:rsidRPr="00B74E1E">
        <w:rPr>
          <w:rFonts w:ascii="Times New Roman" w:hAnsi="Times New Roman"/>
          <w:i/>
          <w:iCs/>
          <w:lang w:val="en-IE"/>
        </w:rPr>
        <w:t>how they were computed.</w:t>
      </w:r>
    </w:p>
    <w:p w14:paraId="46989AE0" w14:textId="77777777" w:rsidR="00FC3B9A" w:rsidRPr="00B74E1E" w:rsidRDefault="00FC3B9A" w:rsidP="00FC3B9A">
      <w:pPr>
        <w:pStyle w:val="ITAbsatzohneNr"/>
        <w:spacing w:line="276" w:lineRule="auto"/>
        <w:jc w:val="both"/>
        <w:rPr>
          <w:rFonts w:ascii="Times New Roman" w:hAnsi="Times New Roman"/>
          <w:i/>
          <w:iCs/>
          <w:lang w:val="en-IE"/>
        </w:rPr>
      </w:pPr>
      <w:r>
        <w:rPr>
          <w:rFonts w:ascii="Times New Roman" w:hAnsi="Times New Roman"/>
          <w:i/>
          <w:iCs/>
          <w:lang w:val="en-IE"/>
        </w:rPr>
        <w:t>Please note that all costs must be individually described, quantified and substantiated. ‘</w:t>
      </w:r>
      <w:proofErr w:type="gramStart"/>
      <w:r>
        <w:rPr>
          <w:rFonts w:ascii="Times New Roman" w:hAnsi="Times New Roman"/>
          <w:i/>
          <w:iCs/>
          <w:lang w:val="en-IE"/>
        </w:rPr>
        <w:t>Overheads’</w:t>
      </w:r>
      <w:proofErr w:type="gramEnd"/>
      <w:r>
        <w:rPr>
          <w:rFonts w:ascii="Times New Roman" w:hAnsi="Times New Roman"/>
          <w:i/>
          <w:iCs/>
          <w:lang w:val="en-IE"/>
        </w:rPr>
        <w:t xml:space="preserve"> or simplified calculations (e.g. 10% of other cost categories) are not accepted. </w:t>
      </w:r>
    </w:p>
    <w:p w14:paraId="09EC6A92" w14:textId="77777777" w:rsidR="00FC3B9A" w:rsidRPr="00B74E1E" w:rsidRDefault="00FC3B9A" w:rsidP="00AD6D6A">
      <w:pPr>
        <w:pStyle w:val="ITAbsatzohneNr"/>
        <w:spacing w:line="276" w:lineRule="auto"/>
        <w:jc w:val="both"/>
        <w:rPr>
          <w:rFonts w:ascii="Times New Roman" w:hAnsi="Times New Roman"/>
          <w:i/>
          <w:iCs/>
          <w:lang w:val="en-IE"/>
        </w:rPr>
      </w:pPr>
    </w:p>
    <w:p w14:paraId="6AE44690" w14:textId="2854FC18" w:rsidR="006258F6" w:rsidRPr="00B74E1E" w:rsidRDefault="5B8B546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w:t>
      </w:r>
      <w:r w:rsidR="005D2FD4">
        <w:rPr>
          <w:rFonts w:ascii="Times New Roman" w:hAnsi="Times New Roman"/>
          <w:i/>
          <w:iCs/>
          <w:lang w:val="en-IE"/>
        </w:rPr>
        <w:t>activities</w:t>
      </w:r>
      <w:r w:rsidRPr="00B74E1E">
        <w:rPr>
          <w:rFonts w:ascii="Times New Roman" w:hAnsi="Times New Roman"/>
          <w:i/>
          <w:iCs/>
          <w:lang w:val="en-IE"/>
        </w:rPr>
        <w:t xml:space="preserve"> </w:t>
      </w:r>
      <w:r w:rsidR="2738CF67" w:rsidRPr="00B74E1E">
        <w:rPr>
          <w:rFonts w:ascii="Times New Roman" w:hAnsi="Times New Roman"/>
          <w:i/>
          <w:iCs/>
          <w:lang w:val="en-IE"/>
        </w:rPr>
        <w:t xml:space="preserve">by </w:t>
      </w:r>
      <w:r w:rsidR="5E693FEF" w:rsidRPr="00B74E1E">
        <w:rPr>
          <w:rFonts w:ascii="Times New Roman" w:hAnsi="Times New Roman"/>
          <w:i/>
          <w:iCs/>
          <w:lang w:val="en-IE"/>
        </w:rPr>
        <w:t>fill</w:t>
      </w:r>
      <w:r w:rsidR="6E3AE56E" w:rsidRPr="00B74E1E">
        <w:rPr>
          <w:rFonts w:ascii="Times New Roman" w:hAnsi="Times New Roman"/>
          <w:i/>
          <w:iCs/>
          <w:lang w:val="en-IE"/>
        </w:rPr>
        <w:t>ing</w:t>
      </w:r>
      <w:r w:rsidR="5E693FEF" w:rsidRPr="00B74E1E">
        <w:rPr>
          <w:rFonts w:ascii="Times New Roman" w:hAnsi="Times New Roman"/>
          <w:i/>
          <w:iCs/>
          <w:lang w:val="en-IE"/>
        </w:rPr>
        <w:t xml:space="preserve"> in the overview table below.</w:t>
      </w:r>
      <w:r w:rsidR="006258F6" w:rsidRPr="00B74E1E">
        <w:rPr>
          <w:rFonts w:ascii="Times New Roman" w:hAnsi="Times New Roman"/>
          <w:i/>
          <w:iCs/>
          <w:lang w:val="en-IE"/>
        </w:rPr>
        <w:t xml:space="preserve"> All figures provided should be fully consistent with those in the FG template.</w:t>
      </w:r>
    </w:p>
    <w:p w14:paraId="1CFC7776" w14:textId="527400DE" w:rsidR="03A90324" w:rsidRPr="00B74E1E" w:rsidRDefault="03A90324" w:rsidP="00AD6D6A">
      <w:pPr>
        <w:pStyle w:val="ITAbsatzohneNr"/>
        <w:spacing w:line="276" w:lineRule="auto"/>
        <w:jc w:val="both"/>
        <w:rPr>
          <w:rFonts w:ascii="Times New Roman" w:hAnsi="Times New Roman"/>
          <w:i/>
          <w:iCs/>
          <w:lang w:val="en-IE"/>
        </w:rPr>
      </w:pPr>
    </w:p>
    <w:p w14:paraId="4B6D1110" w14:textId="50BA3F39" w:rsidR="00E57D23" w:rsidRPr="00B74E1E" w:rsidRDefault="5237BE82" w:rsidP="00AD6D6A">
      <w:pPr>
        <w:pStyle w:val="ITStandard"/>
        <w:rPr>
          <w:rFonts w:ascii="Times New Roman" w:hAnsi="Times New Roman"/>
          <w:sz w:val="24"/>
          <w:szCs w:val="24"/>
          <w:lang w:val="en-IE"/>
        </w:rPr>
      </w:pPr>
      <w:r w:rsidRPr="00B74E1E">
        <w:rPr>
          <w:rFonts w:ascii="Times New Roman" w:hAnsi="Times New Roman"/>
          <w:sz w:val="24"/>
          <w:szCs w:val="24"/>
          <w:lang w:val="en-IE"/>
        </w:rPr>
        <w:t xml:space="preserve">For </w:t>
      </w:r>
      <w:proofErr w:type="spellStart"/>
      <w:r w:rsidR="26F08785" w:rsidRPr="00B74E1E">
        <w:rPr>
          <w:rFonts w:ascii="Times New Roman" w:hAnsi="Times New Roman"/>
          <w:sz w:val="24"/>
          <w:szCs w:val="24"/>
          <w:lang w:val="en-IE"/>
        </w:rPr>
        <w:t>R&amp;D&amp;I</w:t>
      </w:r>
      <w:proofErr w:type="spellEnd"/>
      <w:r w:rsidR="26F08785" w:rsidRPr="00B74E1E">
        <w:rPr>
          <w:rFonts w:ascii="Times New Roman" w:hAnsi="Times New Roman"/>
          <w:sz w:val="24"/>
          <w:szCs w:val="24"/>
          <w:lang w:val="en-IE"/>
        </w:rPr>
        <w:t>/F</w:t>
      </w:r>
      <w:r w:rsidRPr="00B74E1E">
        <w:rPr>
          <w:rFonts w:ascii="Times New Roman" w:hAnsi="Times New Roman"/>
          <w:sz w:val="24"/>
          <w:szCs w:val="24"/>
          <w:lang w:val="en-IE"/>
        </w:rPr>
        <w:t>ID projects:</w:t>
      </w:r>
    </w:p>
    <w:tbl>
      <w:tblPr>
        <w:tblStyle w:val="TableGrid"/>
        <w:tblW w:w="5000" w:type="pct"/>
        <w:tblLook w:val="04A0" w:firstRow="1" w:lastRow="0" w:firstColumn="1" w:lastColumn="0" w:noHBand="0" w:noVBand="1"/>
      </w:tblPr>
      <w:tblGrid>
        <w:gridCol w:w="928"/>
        <w:gridCol w:w="794"/>
        <w:gridCol w:w="929"/>
        <w:gridCol w:w="795"/>
        <w:gridCol w:w="805"/>
        <w:gridCol w:w="795"/>
        <w:gridCol w:w="985"/>
        <w:gridCol w:w="661"/>
        <w:gridCol w:w="661"/>
        <w:gridCol w:w="985"/>
        <w:gridCol w:w="724"/>
      </w:tblGrid>
      <w:tr w:rsidR="003A28EF" w:rsidRPr="00B74E1E" w14:paraId="5C0498D3" w14:textId="07C8023D" w:rsidTr="008D0AFD">
        <w:tc>
          <w:tcPr>
            <w:tcW w:w="513" w:type="pct"/>
          </w:tcPr>
          <w:p w14:paraId="32346948" w14:textId="03C5A11E" w:rsidR="003A28EF" w:rsidRPr="00B74E1E" w:rsidRDefault="3851344C" w:rsidP="00AD6D6A">
            <w:pPr>
              <w:pStyle w:val="ListParagraph"/>
              <w:ind w:left="0"/>
              <w:jc w:val="both"/>
              <w:rPr>
                <w:rFonts w:ascii="Times New Roman" w:hAnsi="Times New Roman"/>
                <w:lang w:val="en-IE"/>
              </w:rPr>
            </w:pPr>
            <w:r w:rsidRPr="00B74E1E">
              <w:rPr>
                <w:rFonts w:ascii="Times New Roman" w:hAnsi="Times New Roman"/>
                <w:lang w:val="en-IE"/>
              </w:rPr>
              <w:t>Type of employee</w:t>
            </w:r>
          </w:p>
        </w:tc>
        <w:tc>
          <w:tcPr>
            <w:tcW w:w="439" w:type="pct"/>
          </w:tcPr>
          <w:p w14:paraId="1FB7BA29" w14:textId="346E70E2"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w:t>
            </w:r>
          </w:p>
        </w:tc>
        <w:tc>
          <w:tcPr>
            <w:tcW w:w="513" w:type="pct"/>
          </w:tcPr>
          <w:p w14:paraId="666D89EA" w14:textId="61FE570D"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Wage per employee </w:t>
            </w:r>
          </w:p>
        </w:tc>
        <w:tc>
          <w:tcPr>
            <w:tcW w:w="439" w:type="pct"/>
          </w:tcPr>
          <w:p w14:paraId="3C4C42D3" w14:textId="4489FA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Qualification level</w:t>
            </w:r>
          </w:p>
        </w:tc>
        <w:tc>
          <w:tcPr>
            <w:tcW w:w="439" w:type="pct"/>
            <w:shd w:val="clear" w:color="auto" w:fill="auto"/>
          </w:tcPr>
          <w:p w14:paraId="1350B9BE" w14:textId="56796B72"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Number of person months </w:t>
            </w:r>
            <w:r w:rsidR="005D1542">
              <w:rPr>
                <w:rFonts w:ascii="Times New Roman" w:hAnsi="Times New Roman"/>
                <w:lang w:val="en-IE"/>
              </w:rPr>
              <w:t>(</w:t>
            </w:r>
            <w:r w:rsidRPr="00B74E1E">
              <w:rPr>
                <w:rFonts w:ascii="Times New Roman" w:hAnsi="Times New Roman"/>
                <w:lang w:val="en-IE"/>
              </w:rPr>
              <w:t>PM</w:t>
            </w:r>
            <w:r w:rsidR="005D1542">
              <w:rPr>
                <w:rFonts w:ascii="Times New Roman" w:hAnsi="Times New Roman"/>
                <w:lang w:val="en-IE"/>
              </w:rPr>
              <w:t>)</w:t>
            </w:r>
            <w:r w:rsidRPr="00B74E1E">
              <w:rPr>
                <w:rFonts w:ascii="Times New Roman" w:hAnsi="Times New Roman"/>
                <w:lang w:val="en-IE"/>
              </w:rPr>
              <w:t xml:space="preserve"> </w:t>
            </w:r>
            <w:r w:rsidR="00C425F0">
              <w:rPr>
                <w:rFonts w:ascii="Times New Roman" w:hAnsi="Times New Roman"/>
                <w:lang w:val="en-IE"/>
              </w:rPr>
              <w:t>for</w:t>
            </w:r>
            <w:r w:rsidRPr="00B74E1E">
              <w:rPr>
                <w:rFonts w:ascii="Times New Roman" w:hAnsi="Times New Roman"/>
                <w:lang w:val="en-IE"/>
              </w:rPr>
              <w:t xml:space="preserve"> </w:t>
            </w:r>
            <w:proofErr w:type="spellStart"/>
            <w:r w:rsidRPr="00B74E1E">
              <w:rPr>
                <w:rFonts w:ascii="Times New Roman" w:hAnsi="Times New Roman"/>
                <w:lang w:val="en-IE"/>
              </w:rPr>
              <w:t>RDI</w:t>
            </w:r>
            <w:proofErr w:type="spellEnd"/>
          </w:p>
        </w:tc>
        <w:tc>
          <w:tcPr>
            <w:tcW w:w="439" w:type="pct"/>
          </w:tcPr>
          <w:p w14:paraId="1AF2586F" w14:textId="21A8E8CD"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 of PM</w:t>
            </w:r>
            <w:r w:rsidR="005D1542">
              <w:rPr>
                <w:rFonts w:ascii="Times New Roman" w:hAnsi="Times New Roman"/>
                <w:lang w:val="en-IE"/>
              </w:rPr>
              <w:t xml:space="preserve"> </w:t>
            </w:r>
            <w:r w:rsidR="00C425F0">
              <w:rPr>
                <w:rFonts w:ascii="Times New Roman" w:hAnsi="Times New Roman"/>
                <w:lang w:val="en-IE"/>
              </w:rPr>
              <w:t>for</w:t>
            </w:r>
            <w:r w:rsidRPr="00B74E1E">
              <w:rPr>
                <w:rFonts w:ascii="Times New Roman" w:hAnsi="Times New Roman"/>
                <w:lang w:val="en-IE"/>
              </w:rPr>
              <w:t xml:space="preserve"> FID</w:t>
            </w:r>
          </w:p>
        </w:tc>
        <w:tc>
          <w:tcPr>
            <w:tcW w:w="544" w:type="pct"/>
          </w:tcPr>
          <w:p w14:paraId="0F568D9B" w14:textId="12450F65"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Number of PM </w:t>
            </w:r>
            <w:r w:rsidR="00C425F0">
              <w:rPr>
                <w:rFonts w:ascii="Times New Roman" w:hAnsi="Times New Roman"/>
                <w:lang w:val="en-IE"/>
              </w:rPr>
              <w:t>for</w:t>
            </w:r>
            <w:r w:rsidRPr="00B74E1E">
              <w:rPr>
                <w:rFonts w:ascii="Times New Roman" w:hAnsi="Times New Roman"/>
                <w:lang w:val="en-IE"/>
              </w:rPr>
              <w:t xml:space="preserve"> mass production </w:t>
            </w:r>
          </w:p>
        </w:tc>
        <w:tc>
          <w:tcPr>
            <w:tcW w:w="365" w:type="pct"/>
          </w:tcPr>
          <w:p w14:paraId="06833A92" w14:textId="3F0C71D8"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Cost </w:t>
            </w:r>
            <w:r w:rsidR="00C425F0">
              <w:rPr>
                <w:rFonts w:ascii="Times New Roman" w:hAnsi="Times New Roman"/>
                <w:lang w:val="en-IE"/>
              </w:rPr>
              <w:t>for</w:t>
            </w:r>
            <w:r w:rsidRPr="00B74E1E">
              <w:rPr>
                <w:rFonts w:ascii="Times New Roman" w:hAnsi="Times New Roman"/>
                <w:lang w:val="en-IE"/>
              </w:rPr>
              <w:t xml:space="preserve"> </w:t>
            </w:r>
            <w:proofErr w:type="spellStart"/>
            <w:r w:rsidRPr="00B74E1E">
              <w:rPr>
                <w:rFonts w:ascii="Times New Roman" w:hAnsi="Times New Roman"/>
                <w:lang w:val="en-IE"/>
              </w:rPr>
              <w:t>RDI</w:t>
            </w:r>
            <w:proofErr w:type="spellEnd"/>
          </w:p>
        </w:tc>
        <w:tc>
          <w:tcPr>
            <w:tcW w:w="365" w:type="pct"/>
          </w:tcPr>
          <w:p w14:paraId="722714BB" w14:textId="65734E5B"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Cost </w:t>
            </w:r>
            <w:r w:rsidR="00C425F0">
              <w:rPr>
                <w:rFonts w:ascii="Times New Roman" w:hAnsi="Times New Roman"/>
                <w:lang w:val="en-IE"/>
              </w:rPr>
              <w:t>for</w:t>
            </w:r>
            <w:r w:rsidRPr="00B74E1E">
              <w:rPr>
                <w:rFonts w:ascii="Times New Roman" w:hAnsi="Times New Roman"/>
                <w:lang w:val="en-IE"/>
              </w:rPr>
              <w:t xml:space="preserve"> FID</w:t>
            </w:r>
          </w:p>
        </w:tc>
        <w:tc>
          <w:tcPr>
            <w:tcW w:w="544" w:type="pct"/>
          </w:tcPr>
          <w:p w14:paraId="6053348E" w14:textId="25AB503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w:t>
            </w:r>
            <w:r w:rsidR="00C425F0">
              <w:rPr>
                <w:rFonts w:ascii="Times New Roman" w:hAnsi="Times New Roman"/>
                <w:lang w:val="en-IE"/>
              </w:rPr>
              <w:t xml:space="preserve"> for </w:t>
            </w:r>
            <w:r w:rsidRPr="00B74E1E">
              <w:rPr>
                <w:rFonts w:ascii="Times New Roman" w:hAnsi="Times New Roman"/>
                <w:lang w:val="en-IE"/>
              </w:rPr>
              <w:t>mass production</w:t>
            </w:r>
          </w:p>
        </w:tc>
        <w:tc>
          <w:tcPr>
            <w:tcW w:w="402" w:type="pct"/>
          </w:tcPr>
          <w:p w14:paraId="1F0A83DA" w14:textId="23F30183"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Total costs </w:t>
            </w:r>
            <w:r w:rsidR="00C425F0">
              <w:rPr>
                <w:rFonts w:ascii="Times New Roman" w:hAnsi="Times New Roman"/>
                <w:lang w:val="en-IE"/>
              </w:rPr>
              <w:t xml:space="preserve">in </w:t>
            </w:r>
            <w:r w:rsidRPr="00B74E1E">
              <w:rPr>
                <w:rFonts w:ascii="Times New Roman" w:hAnsi="Times New Roman"/>
                <w:lang w:val="en-IE"/>
              </w:rPr>
              <w:t>the lifetime of the project</w:t>
            </w:r>
          </w:p>
        </w:tc>
      </w:tr>
      <w:tr w:rsidR="003A28EF" w:rsidRPr="00B74E1E" w14:paraId="1E008743" w14:textId="717103AE" w:rsidTr="008D0AFD">
        <w:tc>
          <w:tcPr>
            <w:tcW w:w="513" w:type="pct"/>
            <w:vAlign w:val="center"/>
          </w:tcPr>
          <w:p w14:paraId="2182D115" w14:textId="67AE6F85"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439" w:type="pct"/>
            <w:vAlign w:val="center"/>
          </w:tcPr>
          <w:p w14:paraId="329BE247" w14:textId="77777777" w:rsidR="003A28EF" w:rsidRPr="00B74E1E" w:rsidRDefault="003A28EF" w:rsidP="00AD6D6A">
            <w:pPr>
              <w:pStyle w:val="ListParagraph"/>
              <w:ind w:left="0"/>
              <w:jc w:val="both"/>
              <w:rPr>
                <w:rFonts w:ascii="Times New Roman" w:hAnsi="Times New Roman"/>
                <w:i/>
                <w:iCs/>
                <w:lang w:val="en-IE"/>
              </w:rPr>
            </w:pPr>
          </w:p>
        </w:tc>
        <w:tc>
          <w:tcPr>
            <w:tcW w:w="513" w:type="pct"/>
            <w:vAlign w:val="center"/>
          </w:tcPr>
          <w:p w14:paraId="21449ADB" w14:textId="2FB00484" w:rsidR="003A28EF" w:rsidRPr="00B74E1E" w:rsidRDefault="003A28EF" w:rsidP="00AD6D6A">
            <w:pPr>
              <w:pStyle w:val="ListParagraph"/>
              <w:ind w:left="0"/>
              <w:jc w:val="both"/>
              <w:rPr>
                <w:rFonts w:ascii="Times New Roman" w:hAnsi="Times New Roman"/>
                <w:i/>
                <w:iCs/>
                <w:lang w:val="en-IE"/>
              </w:rPr>
            </w:pPr>
          </w:p>
        </w:tc>
        <w:tc>
          <w:tcPr>
            <w:tcW w:w="439" w:type="pct"/>
          </w:tcPr>
          <w:p w14:paraId="75C83143" w14:textId="77777777" w:rsidR="003A28EF" w:rsidRPr="00B74E1E" w:rsidRDefault="003A28EF" w:rsidP="00AD6D6A">
            <w:pPr>
              <w:pStyle w:val="ListParagraph"/>
              <w:ind w:left="0"/>
              <w:jc w:val="both"/>
              <w:rPr>
                <w:rFonts w:ascii="Times New Roman" w:hAnsi="Times New Roman"/>
                <w:i/>
                <w:iCs/>
                <w:lang w:val="en-IE"/>
              </w:rPr>
            </w:pPr>
          </w:p>
        </w:tc>
        <w:tc>
          <w:tcPr>
            <w:tcW w:w="439" w:type="pct"/>
            <w:vAlign w:val="center"/>
          </w:tcPr>
          <w:p w14:paraId="5FF58DF6" w14:textId="52B7F1E8" w:rsidR="003A28EF" w:rsidRPr="00B74E1E" w:rsidRDefault="003A28EF" w:rsidP="00AD6D6A">
            <w:pPr>
              <w:pStyle w:val="ListParagraph"/>
              <w:ind w:left="0"/>
              <w:jc w:val="both"/>
              <w:rPr>
                <w:rFonts w:ascii="Times New Roman" w:hAnsi="Times New Roman"/>
                <w:i/>
                <w:iCs/>
                <w:lang w:val="en-IE"/>
              </w:rPr>
            </w:pPr>
          </w:p>
        </w:tc>
        <w:tc>
          <w:tcPr>
            <w:tcW w:w="439" w:type="pct"/>
            <w:vAlign w:val="center"/>
          </w:tcPr>
          <w:p w14:paraId="6A53FE5E" w14:textId="77777777" w:rsidR="003A28EF" w:rsidRPr="00B74E1E" w:rsidRDefault="003A28EF" w:rsidP="00AD6D6A">
            <w:pPr>
              <w:pStyle w:val="ListParagraph"/>
              <w:ind w:left="0"/>
              <w:jc w:val="both"/>
              <w:rPr>
                <w:rFonts w:ascii="Times New Roman" w:hAnsi="Times New Roman"/>
                <w:i/>
                <w:iCs/>
                <w:highlight w:val="yellow"/>
                <w:lang w:val="en-IE"/>
              </w:rPr>
            </w:pPr>
          </w:p>
        </w:tc>
        <w:tc>
          <w:tcPr>
            <w:tcW w:w="544" w:type="pct"/>
          </w:tcPr>
          <w:p w14:paraId="749A74D2" w14:textId="77777777" w:rsidR="003A28EF" w:rsidRPr="00B74E1E" w:rsidRDefault="003A28EF" w:rsidP="00AD6D6A">
            <w:pPr>
              <w:pStyle w:val="ListParagraph"/>
              <w:ind w:left="0"/>
              <w:jc w:val="both"/>
              <w:rPr>
                <w:rFonts w:ascii="Times New Roman" w:hAnsi="Times New Roman"/>
                <w:i/>
                <w:iCs/>
                <w:lang w:val="en-IE"/>
              </w:rPr>
            </w:pPr>
          </w:p>
        </w:tc>
        <w:tc>
          <w:tcPr>
            <w:tcW w:w="365" w:type="pct"/>
          </w:tcPr>
          <w:p w14:paraId="64808AF5" w14:textId="77777777" w:rsidR="003A28EF" w:rsidRPr="00B74E1E" w:rsidRDefault="003A28EF" w:rsidP="00AD6D6A">
            <w:pPr>
              <w:pStyle w:val="ListParagraph"/>
              <w:ind w:left="0"/>
              <w:jc w:val="both"/>
              <w:rPr>
                <w:rFonts w:ascii="Times New Roman" w:hAnsi="Times New Roman"/>
                <w:i/>
                <w:iCs/>
                <w:lang w:val="en-IE"/>
              </w:rPr>
            </w:pPr>
          </w:p>
        </w:tc>
        <w:tc>
          <w:tcPr>
            <w:tcW w:w="365" w:type="pct"/>
          </w:tcPr>
          <w:p w14:paraId="7367AFF1" w14:textId="77777777" w:rsidR="003A28EF" w:rsidRPr="00B74E1E" w:rsidRDefault="003A28EF" w:rsidP="00AD6D6A">
            <w:pPr>
              <w:pStyle w:val="ListParagraph"/>
              <w:ind w:left="0"/>
              <w:jc w:val="both"/>
              <w:rPr>
                <w:rFonts w:ascii="Times New Roman" w:hAnsi="Times New Roman"/>
                <w:i/>
                <w:iCs/>
                <w:lang w:val="en-IE"/>
              </w:rPr>
            </w:pPr>
          </w:p>
        </w:tc>
        <w:tc>
          <w:tcPr>
            <w:tcW w:w="544" w:type="pct"/>
          </w:tcPr>
          <w:p w14:paraId="6BD5B180" w14:textId="77777777" w:rsidR="003A28EF" w:rsidRPr="00B74E1E" w:rsidRDefault="003A28EF" w:rsidP="00AD6D6A">
            <w:pPr>
              <w:pStyle w:val="ListParagraph"/>
              <w:ind w:left="0"/>
              <w:jc w:val="both"/>
              <w:rPr>
                <w:rFonts w:ascii="Times New Roman" w:hAnsi="Times New Roman"/>
                <w:i/>
                <w:iCs/>
                <w:lang w:val="en-IE"/>
              </w:rPr>
            </w:pPr>
          </w:p>
        </w:tc>
        <w:tc>
          <w:tcPr>
            <w:tcW w:w="402" w:type="pct"/>
          </w:tcPr>
          <w:p w14:paraId="17A720FA" w14:textId="77777777" w:rsidR="003A28EF" w:rsidRPr="00B74E1E" w:rsidRDefault="003A28EF" w:rsidP="00AD6D6A">
            <w:pPr>
              <w:pStyle w:val="ListParagraph"/>
              <w:ind w:left="0"/>
              <w:jc w:val="both"/>
              <w:rPr>
                <w:rFonts w:ascii="Times New Roman" w:hAnsi="Times New Roman"/>
                <w:i/>
                <w:iCs/>
                <w:lang w:val="en-IE"/>
              </w:rPr>
            </w:pPr>
          </w:p>
        </w:tc>
      </w:tr>
      <w:tr w:rsidR="003A28EF" w:rsidRPr="00B74E1E" w14:paraId="4209D50C" w14:textId="01A8C68E" w:rsidTr="008D0AFD">
        <w:tc>
          <w:tcPr>
            <w:tcW w:w="513" w:type="pct"/>
            <w:vAlign w:val="center"/>
          </w:tcPr>
          <w:p w14:paraId="1551D482" w14:textId="61FCC3A8"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439" w:type="pct"/>
            <w:vAlign w:val="center"/>
          </w:tcPr>
          <w:p w14:paraId="7F52376B" w14:textId="77777777" w:rsidR="003A28EF" w:rsidRPr="00B74E1E" w:rsidRDefault="003A28EF" w:rsidP="00AD6D6A">
            <w:pPr>
              <w:pStyle w:val="ListParagraph"/>
              <w:ind w:left="0"/>
              <w:jc w:val="both"/>
              <w:rPr>
                <w:rFonts w:ascii="Times New Roman" w:hAnsi="Times New Roman"/>
                <w:i/>
                <w:iCs/>
                <w:lang w:val="en-IE"/>
              </w:rPr>
            </w:pPr>
          </w:p>
        </w:tc>
        <w:tc>
          <w:tcPr>
            <w:tcW w:w="513" w:type="pct"/>
            <w:vAlign w:val="center"/>
          </w:tcPr>
          <w:p w14:paraId="10250CEB" w14:textId="12444488" w:rsidR="003A28EF" w:rsidRPr="00B74E1E" w:rsidRDefault="003A28EF" w:rsidP="00AD6D6A">
            <w:pPr>
              <w:pStyle w:val="ListParagraph"/>
              <w:ind w:left="0"/>
              <w:jc w:val="both"/>
              <w:rPr>
                <w:rFonts w:ascii="Times New Roman" w:hAnsi="Times New Roman"/>
                <w:i/>
                <w:iCs/>
                <w:lang w:val="en-IE"/>
              </w:rPr>
            </w:pPr>
          </w:p>
        </w:tc>
        <w:tc>
          <w:tcPr>
            <w:tcW w:w="439" w:type="pct"/>
          </w:tcPr>
          <w:p w14:paraId="4CFDF843" w14:textId="77777777" w:rsidR="003A28EF" w:rsidRPr="00B74E1E" w:rsidRDefault="003A28EF" w:rsidP="00AD6D6A">
            <w:pPr>
              <w:pStyle w:val="ListParagraph"/>
              <w:ind w:left="0"/>
              <w:jc w:val="both"/>
              <w:rPr>
                <w:rFonts w:ascii="Times New Roman" w:hAnsi="Times New Roman"/>
                <w:i/>
                <w:iCs/>
                <w:lang w:val="en-IE" w:eastAsia="en-US"/>
              </w:rPr>
            </w:pPr>
          </w:p>
        </w:tc>
        <w:tc>
          <w:tcPr>
            <w:tcW w:w="439" w:type="pct"/>
            <w:vAlign w:val="center"/>
          </w:tcPr>
          <w:p w14:paraId="786D4F63" w14:textId="11C4FBD6" w:rsidR="003A28EF" w:rsidRPr="00B74E1E" w:rsidRDefault="003A28EF" w:rsidP="00AD6D6A">
            <w:pPr>
              <w:pStyle w:val="ListParagraph"/>
              <w:ind w:left="0"/>
              <w:jc w:val="both"/>
              <w:rPr>
                <w:rFonts w:ascii="Times New Roman" w:hAnsi="Times New Roman"/>
                <w:i/>
                <w:iCs/>
                <w:lang w:val="en-IE" w:eastAsia="en-US"/>
              </w:rPr>
            </w:pPr>
          </w:p>
        </w:tc>
        <w:tc>
          <w:tcPr>
            <w:tcW w:w="439" w:type="pct"/>
            <w:vAlign w:val="center"/>
          </w:tcPr>
          <w:p w14:paraId="148B75C4" w14:textId="77777777" w:rsidR="003A28EF" w:rsidRPr="00B74E1E" w:rsidRDefault="003A28EF" w:rsidP="00AD6D6A">
            <w:pPr>
              <w:pStyle w:val="ListParagraph"/>
              <w:ind w:left="0"/>
              <w:jc w:val="both"/>
              <w:rPr>
                <w:rFonts w:ascii="Times New Roman" w:hAnsi="Times New Roman"/>
                <w:i/>
                <w:iCs/>
                <w:highlight w:val="yellow"/>
                <w:lang w:val="en-IE" w:eastAsia="en-US"/>
              </w:rPr>
            </w:pPr>
          </w:p>
        </w:tc>
        <w:tc>
          <w:tcPr>
            <w:tcW w:w="544" w:type="pct"/>
          </w:tcPr>
          <w:p w14:paraId="187FDCF5" w14:textId="77777777" w:rsidR="003A28EF" w:rsidRPr="00B74E1E" w:rsidRDefault="003A28EF" w:rsidP="00AD6D6A">
            <w:pPr>
              <w:pStyle w:val="ListParagraph"/>
              <w:ind w:left="0"/>
              <w:jc w:val="both"/>
              <w:rPr>
                <w:rFonts w:ascii="Times New Roman" w:hAnsi="Times New Roman"/>
                <w:i/>
                <w:iCs/>
                <w:lang w:val="en-IE" w:eastAsia="en-US"/>
              </w:rPr>
            </w:pPr>
          </w:p>
        </w:tc>
        <w:tc>
          <w:tcPr>
            <w:tcW w:w="365" w:type="pct"/>
          </w:tcPr>
          <w:p w14:paraId="7C4C5CEC" w14:textId="77777777" w:rsidR="003A28EF" w:rsidRPr="00B74E1E" w:rsidRDefault="003A28EF" w:rsidP="00AD6D6A">
            <w:pPr>
              <w:pStyle w:val="ListParagraph"/>
              <w:ind w:left="0"/>
              <w:jc w:val="both"/>
              <w:rPr>
                <w:rFonts w:ascii="Times New Roman" w:hAnsi="Times New Roman"/>
                <w:i/>
                <w:iCs/>
                <w:lang w:val="en-IE" w:eastAsia="en-US"/>
              </w:rPr>
            </w:pPr>
          </w:p>
        </w:tc>
        <w:tc>
          <w:tcPr>
            <w:tcW w:w="365" w:type="pct"/>
          </w:tcPr>
          <w:p w14:paraId="686274AF" w14:textId="77777777" w:rsidR="003A28EF" w:rsidRPr="00B74E1E" w:rsidRDefault="003A28EF" w:rsidP="00AD6D6A">
            <w:pPr>
              <w:pStyle w:val="ListParagraph"/>
              <w:ind w:left="0"/>
              <w:jc w:val="both"/>
              <w:rPr>
                <w:rFonts w:ascii="Times New Roman" w:hAnsi="Times New Roman"/>
                <w:i/>
                <w:iCs/>
                <w:lang w:val="en-IE" w:eastAsia="en-US"/>
              </w:rPr>
            </w:pPr>
          </w:p>
        </w:tc>
        <w:tc>
          <w:tcPr>
            <w:tcW w:w="544" w:type="pct"/>
          </w:tcPr>
          <w:p w14:paraId="242340C8" w14:textId="77777777" w:rsidR="003A28EF" w:rsidRPr="00B74E1E" w:rsidRDefault="003A28EF" w:rsidP="00AD6D6A">
            <w:pPr>
              <w:pStyle w:val="ListParagraph"/>
              <w:ind w:left="0"/>
              <w:jc w:val="both"/>
              <w:rPr>
                <w:rFonts w:ascii="Times New Roman" w:hAnsi="Times New Roman"/>
                <w:i/>
                <w:iCs/>
                <w:lang w:val="en-IE" w:eastAsia="en-US"/>
              </w:rPr>
            </w:pPr>
          </w:p>
        </w:tc>
        <w:tc>
          <w:tcPr>
            <w:tcW w:w="402" w:type="pct"/>
          </w:tcPr>
          <w:p w14:paraId="42D5DDBF" w14:textId="77777777" w:rsidR="003A28EF" w:rsidRPr="00B74E1E" w:rsidRDefault="003A28EF" w:rsidP="00AD6D6A">
            <w:pPr>
              <w:pStyle w:val="ListParagraph"/>
              <w:keepNext/>
              <w:ind w:left="0"/>
              <w:jc w:val="both"/>
              <w:rPr>
                <w:rFonts w:ascii="Times New Roman" w:hAnsi="Times New Roman"/>
                <w:i/>
                <w:iCs/>
                <w:lang w:val="en-IE" w:eastAsia="en-US"/>
              </w:rPr>
            </w:pPr>
          </w:p>
        </w:tc>
      </w:tr>
    </w:tbl>
    <w:bookmarkEnd w:id="289"/>
    <w:p w14:paraId="0E3EF572" w14:textId="6750339D" w:rsidR="00E57D23" w:rsidRPr="00B74E1E" w:rsidRDefault="00872507" w:rsidP="00AD6D6A">
      <w:pPr>
        <w:pStyle w:val="Caption"/>
        <w:rPr>
          <w:rFonts w:ascii="Times New Roman" w:hAnsi="Times New Roman"/>
          <w:sz w:val="24"/>
          <w:szCs w:val="24"/>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7</w:t>
      </w:r>
      <w:r w:rsidRPr="00B74E1E">
        <w:rPr>
          <w:rFonts w:ascii="Times New Roman" w:hAnsi="Times New Roman"/>
          <w:lang w:val="en-IE"/>
        </w:rPr>
        <w:fldChar w:fldCharType="end"/>
      </w:r>
    </w:p>
    <w:p w14:paraId="547ED2D4" w14:textId="7F0605B0" w:rsidR="00E57D23" w:rsidRPr="00B74E1E" w:rsidRDefault="00E57D23" w:rsidP="00AD6D6A">
      <w:pPr>
        <w:pStyle w:val="ITStandard"/>
        <w:rPr>
          <w:rFonts w:ascii="Times New Roman" w:hAnsi="Times New Roman"/>
          <w:lang w:val="en-IE"/>
        </w:rPr>
      </w:pPr>
      <w:r w:rsidRPr="00B74E1E">
        <w:rPr>
          <w:rFonts w:ascii="Times New Roman" w:hAnsi="Times New Roman"/>
          <w:sz w:val="24"/>
          <w:szCs w:val="24"/>
          <w:lang w:val="en-IE"/>
        </w:rPr>
        <w:t>For infrastructure projects</w:t>
      </w:r>
      <w:r w:rsidRPr="00B74E1E">
        <w:rPr>
          <w:rFonts w:ascii="Times New Roman" w:hAnsi="Times New Roman"/>
          <w:lang w:val="en-IE"/>
        </w:rPr>
        <w:t>:</w:t>
      </w:r>
    </w:p>
    <w:tbl>
      <w:tblPr>
        <w:tblStyle w:val="TableGrid"/>
        <w:tblW w:w="5000" w:type="pct"/>
        <w:tblLook w:val="04A0" w:firstRow="1" w:lastRow="0" w:firstColumn="1" w:lastColumn="0" w:noHBand="0" w:noVBand="1"/>
      </w:tblPr>
      <w:tblGrid>
        <w:gridCol w:w="911"/>
        <w:gridCol w:w="796"/>
        <w:gridCol w:w="910"/>
        <w:gridCol w:w="776"/>
        <w:gridCol w:w="1100"/>
        <w:gridCol w:w="1100"/>
        <w:gridCol w:w="1100"/>
        <w:gridCol w:w="1100"/>
        <w:gridCol w:w="1269"/>
      </w:tblGrid>
      <w:tr w:rsidR="007A2BF0" w:rsidRPr="00B74E1E" w14:paraId="7E484D47" w14:textId="44452058" w:rsidTr="008D0AFD">
        <w:tc>
          <w:tcPr>
            <w:tcW w:w="502" w:type="pct"/>
          </w:tcPr>
          <w:p w14:paraId="234EBEA4" w14:textId="68AD3B7B"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Type of employe</w:t>
            </w:r>
            <w:r w:rsidR="005720D1" w:rsidRPr="00B74E1E">
              <w:rPr>
                <w:rFonts w:ascii="Times New Roman" w:hAnsi="Times New Roman"/>
                <w:lang w:val="en-IE"/>
              </w:rPr>
              <w:t>e</w:t>
            </w:r>
          </w:p>
        </w:tc>
        <w:tc>
          <w:tcPr>
            <w:tcW w:w="439" w:type="pct"/>
          </w:tcPr>
          <w:p w14:paraId="1EF44D35" w14:textId="777777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w:t>
            </w:r>
          </w:p>
        </w:tc>
        <w:tc>
          <w:tcPr>
            <w:tcW w:w="502" w:type="pct"/>
          </w:tcPr>
          <w:p w14:paraId="1D42A380" w14:textId="77777777"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Wage per employee </w:t>
            </w:r>
          </w:p>
        </w:tc>
        <w:tc>
          <w:tcPr>
            <w:tcW w:w="428" w:type="pct"/>
          </w:tcPr>
          <w:p w14:paraId="7825FADF" w14:textId="390D546A"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Qualification level</w:t>
            </w:r>
          </w:p>
        </w:tc>
        <w:tc>
          <w:tcPr>
            <w:tcW w:w="607" w:type="pct"/>
          </w:tcPr>
          <w:p w14:paraId="208736A6" w14:textId="67F68CDD"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 xml:space="preserve">Number of PM </w:t>
            </w:r>
            <w:r w:rsidR="00C425F0">
              <w:rPr>
                <w:rFonts w:ascii="Times New Roman" w:hAnsi="Times New Roman"/>
                <w:lang w:val="en-IE"/>
              </w:rPr>
              <w:t>during</w:t>
            </w:r>
            <w:r w:rsidRPr="00B74E1E">
              <w:rPr>
                <w:rFonts w:ascii="Times New Roman" w:hAnsi="Times New Roman"/>
                <w:lang w:val="en-IE"/>
              </w:rPr>
              <w:t xml:space="preserve"> construction</w:t>
            </w:r>
          </w:p>
        </w:tc>
        <w:tc>
          <w:tcPr>
            <w:tcW w:w="607" w:type="pct"/>
          </w:tcPr>
          <w:p w14:paraId="699C0D74" w14:textId="0A94412E"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during construction</w:t>
            </w:r>
          </w:p>
        </w:tc>
        <w:tc>
          <w:tcPr>
            <w:tcW w:w="607" w:type="pct"/>
          </w:tcPr>
          <w:p w14:paraId="3310D864" w14:textId="67D3F61B"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Number of PM after construction</w:t>
            </w:r>
          </w:p>
        </w:tc>
        <w:tc>
          <w:tcPr>
            <w:tcW w:w="607" w:type="pct"/>
          </w:tcPr>
          <w:p w14:paraId="284A324C" w14:textId="1C957DE6"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Cost after construction</w:t>
            </w:r>
          </w:p>
        </w:tc>
        <w:tc>
          <w:tcPr>
            <w:tcW w:w="700" w:type="pct"/>
          </w:tcPr>
          <w:p w14:paraId="2AF6B905" w14:textId="6628A742" w:rsidR="003A28EF" w:rsidRPr="00B74E1E" w:rsidRDefault="003A28EF" w:rsidP="00AD6D6A">
            <w:pPr>
              <w:pStyle w:val="ListParagraph"/>
              <w:ind w:left="0"/>
              <w:jc w:val="both"/>
              <w:rPr>
                <w:rFonts w:ascii="Times New Roman" w:hAnsi="Times New Roman"/>
                <w:lang w:val="en-IE"/>
              </w:rPr>
            </w:pPr>
            <w:r w:rsidRPr="00B74E1E">
              <w:rPr>
                <w:rFonts w:ascii="Times New Roman" w:hAnsi="Times New Roman"/>
                <w:lang w:val="en-IE"/>
              </w:rPr>
              <w:t>Total costs during the lifetime of the project</w:t>
            </w:r>
          </w:p>
        </w:tc>
      </w:tr>
      <w:tr w:rsidR="007A2BF0" w:rsidRPr="00B74E1E" w14:paraId="36972607" w14:textId="5624C19E" w:rsidTr="008D0AFD">
        <w:tc>
          <w:tcPr>
            <w:tcW w:w="502" w:type="pct"/>
            <w:vAlign w:val="center"/>
          </w:tcPr>
          <w:p w14:paraId="36C987DE" w14:textId="2CE20A54"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w:t>
            </w:r>
          </w:p>
        </w:tc>
        <w:tc>
          <w:tcPr>
            <w:tcW w:w="439" w:type="pct"/>
            <w:vAlign w:val="center"/>
          </w:tcPr>
          <w:p w14:paraId="6C6E18DA" w14:textId="77777777" w:rsidR="003A28EF" w:rsidRPr="00B74E1E" w:rsidRDefault="003A28EF" w:rsidP="00AD6D6A">
            <w:pPr>
              <w:pStyle w:val="ListParagraph"/>
              <w:ind w:left="0"/>
              <w:jc w:val="both"/>
              <w:rPr>
                <w:rFonts w:ascii="Times New Roman" w:hAnsi="Times New Roman"/>
                <w:i/>
                <w:iCs/>
                <w:lang w:val="en-IE"/>
              </w:rPr>
            </w:pPr>
          </w:p>
        </w:tc>
        <w:tc>
          <w:tcPr>
            <w:tcW w:w="502" w:type="pct"/>
            <w:vAlign w:val="center"/>
          </w:tcPr>
          <w:p w14:paraId="56BC4ECB" w14:textId="77777777" w:rsidR="003A28EF" w:rsidRPr="00B74E1E" w:rsidRDefault="003A28EF" w:rsidP="00AD6D6A">
            <w:pPr>
              <w:pStyle w:val="ListParagraph"/>
              <w:ind w:left="0"/>
              <w:jc w:val="both"/>
              <w:rPr>
                <w:rFonts w:ascii="Times New Roman" w:hAnsi="Times New Roman"/>
                <w:i/>
                <w:iCs/>
                <w:lang w:val="en-IE"/>
              </w:rPr>
            </w:pPr>
          </w:p>
        </w:tc>
        <w:tc>
          <w:tcPr>
            <w:tcW w:w="428" w:type="pct"/>
          </w:tcPr>
          <w:p w14:paraId="0E815E2B" w14:textId="77777777" w:rsidR="003A28EF" w:rsidRPr="00B74E1E" w:rsidRDefault="003A28EF" w:rsidP="00AD6D6A">
            <w:pPr>
              <w:pStyle w:val="ListParagraph"/>
              <w:ind w:left="0"/>
              <w:jc w:val="both"/>
              <w:rPr>
                <w:rFonts w:ascii="Times New Roman" w:hAnsi="Times New Roman"/>
                <w:i/>
                <w:iCs/>
                <w:lang w:val="en-IE"/>
              </w:rPr>
            </w:pPr>
          </w:p>
        </w:tc>
        <w:tc>
          <w:tcPr>
            <w:tcW w:w="607" w:type="pct"/>
            <w:vAlign w:val="center"/>
          </w:tcPr>
          <w:p w14:paraId="1127954B" w14:textId="1955E00F" w:rsidR="003A28EF" w:rsidRPr="00B74E1E" w:rsidRDefault="003A28EF" w:rsidP="00AD6D6A">
            <w:pPr>
              <w:pStyle w:val="ListParagraph"/>
              <w:ind w:left="0"/>
              <w:jc w:val="both"/>
              <w:rPr>
                <w:rFonts w:ascii="Times New Roman" w:hAnsi="Times New Roman"/>
                <w:i/>
                <w:iCs/>
                <w:lang w:val="en-IE"/>
              </w:rPr>
            </w:pPr>
          </w:p>
        </w:tc>
        <w:tc>
          <w:tcPr>
            <w:tcW w:w="607" w:type="pct"/>
          </w:tcPr>
          <w:p w14:paraId="0A2188B5" w14:textId="77777777" w:rsidR="003A28EF" w:rsidRPr="00B74E1E" w:rsidRDefault="003A28EF" w:rsidP="00AD6D6A">
            <w:pPr>
              <w:pStyle w:val="ListParagraph"/>
              <w:ind w:left="0"/>
              <w:jc w:val="both"/>
              <w:rPr>
                <w:rFonts w:ascii="Times New Roman" w:hAnsi="Times New Roman"/>
                <w:i/>
                <w:iCs/>
                <w:lang w:val="en-IE"/>
              </w:rPr>
            </w:pPr>
          </w:p>
        </w:tc>
        <w:tc>
          <w:tcPr>
            <w:tcW w:w="607" w:type="pct"/>
          </w:tcPr>
          <w:p w14:paraId="2B98778A" w14:textId="77777777" w:rsidR="003A28EF" w:rsidRPr="00B74E1E" w:rsidRDefault="003A28EF" w:rsidP="00AD6D6A">
            <w:pPr>
              <w:pStyle w:val="ListParagraph"/>
              <w:ind w:left="0"/>
              <w:jc w:val="both"/>
              <w:rPr>
                <w:rFonts w:ascii="Times New Roman" w:hAnsi="Times New Roman"/>
                <w:i/>
                <w:iCs/>
                <w:lang w:val="en-IE"/>
              </w:rPr>
            </w:pPr>
          </w:p>
        </w:tc>
        <w:tc>
          <w:tcPr>
            <w:tcW w:w="607" w:type="pct"/>
          </w:tcPr>
          <w:p w14:paraId="132EAD9F" w14:textId="77777777" w:rsidR="003A28EF" w:rsidRPr="00B74E1E" w:rsidRDefault="003A28EF" w:rsidP="00AD6D6A">
            <w:pPr>
              <w:pStyle w:val="ListParagraph"/>
              <w:ind w:left="0"/>
              <w:jc w:val="both"/>
              <w:rPr>
                <w:rFonts w:ascii="Times New Roman" w:hAnsi="Times New Roman"/>
                <w:i/>
                <w:iCs/>
                <w:lang w:val="en-IE"/>
              </w:rPr>
            </w:pPr>
          </w:p>
        </w:tc>
        <w:tc>
          <w:tcPr>
            <w:tcW w:w="700" w:type="pct"/>
          </w:tcPr>
          <w:p w14:paraId="5B24AB34" w14:textId="77777777" w:rsidR="003A28EF" w:rsidRPr="00B74E1E" w:rsidRDefault="003A28EF" w:rsidP="00AD6D6A">
            <w:pPr>
              <w:pStyle w:val="ListParagraph"/>
              <w:ind w:left="0"/>
              <w:jc w:val="both"/>
              <w:rPr>
                <w:rFonts w:ascii="Times New Roman" w:hAnsi="Times New Roman"/>
                <w:i/>
                <w:iCs/>
                <w:lang w:val="en-IE"/>
              </w:rPr>
            </w:pPr>
          </w:p>
        </w:tc>
      </w:tr>
      <w:tr w:rsidR="007A2BF0" w:rsidRPr="00B74E1E" w14:paraId="013A0CEC" w14:textId="28C8DDCE" w:rsidTr="008D0AFD">
        <w:tc>
          <w:tcPr>
            <w:tcW w:w="502" w:type="pct"/>
            <w:vAlign w:val="center"/>
          </w:tcPr>
          <w:p w14:paraId="5F9AB4D4" w14:textId="52E744A6" w:rsidR="003A28EF" w:rsidRPr="00B74E1E" w:rsidRDefault="003A28EF" w:rsidP="00AD6D6A">
            <w:pPr>
              <w:pStyle w:val="ListParagraph"/>
              <w:ind w:left="0"/>
              <w:jc w:val="both"/>
              <w:rPr>
                <w:rFonts w:ascii="Times New Roman" w:hAnsi="Times New Roman"/>
                <w:i/>
                <w:iCs/>
                <w:lang w:val="en-IE"/>
              </w:rPr>
            </w:pPr>
            <w:r w:rsidRPr="00B74E1E">
              <w:rPr>
                <w:rFonts w:ascii="Times New Roman" w:hAnsi="Times New Roman"/>
                <w:i/>
                <w:iCs/>
                <w:lang w:val="en-IE"/>
              </w:rPr>
              <w:t>Total:</w:t>
            </w:r>
          </w:p>
        </w:tc>
        <w:tc>
          <w:tcPr>
            <w:tcW w:w="439" w:type="pct"/>
            <w:vAlign w:val="center"/>
          </w:tcPr>
          <w:p w14:paraId="4D18247F" w14:textId="77777777" w:rsidR="003A28EF" w:rsidRPr="00B74E1E" w:rsidRDefault="003A28EF" w:rsidP="00AD6D6A">
            <w:pPr>
              <w:pStyle w:val="ListParagraph"/>
              <w:ind w:left="0"/>
              <w:jc w:val="both"/>
              <w:rPr>
                <w:rFonts w:ascii="Times New Roman" w:hAnsi="Times New Roman"/>
                <w:i/>
                <w:iCs/>
                <w:lang w:val="en-IE"/>
              </w:rPr>
            </w:pPr>
          </w:p>
        </w:tc>
        <w:tc>
          <w:tcPr>
            <w:tcW w:w="502" w:type="pct"/>
            <w:vAlign w:val="center"/>
          </w:tcPr>
          <w:p w14:paraId="323D032A" w14:textId="77777777" w:rsidR="003A28EF" w:rsidRPr="00B74E1E" w:rsidRDefault="003A28EF" w:rsidP="00AD6D6A">
            <w:pPr>
              <w:pStyle w:val="ListParagraph"/>
              <w:ind w:left="0"/>
              <w:jc w:val="both"/>
              <w:rPr>
                <w:rFonts w:ascii="Times New Roman" w:hAnsi="Times New Roman"/>
                <w:i/>
                <w:iCs/>
                <w:lang w:val="en-IE"/>
              </w:rPr>
            </w:pPr>
          </w:p>
        </w:tc>
        <w:tc>
          <w:tcPr>
            <w:tcW w:w="428" w:type="pct"/>
          </w:tcPr>
          <w:p w14:paraId="6EA48E88"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vAlign w:val="center"/>
          </w:tcPr>
          <w:p w14:paraId="69AF32BB" w14:textId="0B8B00A6"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348A5AE6"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6C83F26E" w14:textId="77777777" w:rsidR="003A28EF" w:rsidRPr="00B74E1E" w:rsidRDefault="003A28EF" w:rsidP="00AD6D6A">
            <w:pPr>
              <w:pStyle w:val="ListParagraph"/>
              <w:ind w:left="0"/>
              <w:jc w:val="both"/>
              <w:rPr>
                <w:rFonts w:ascii="Times New Roman" w:hAnsi="Times New Roman"/>
                <w:i/>
                <w:iCs/>
                <w:lang w:val="en-IE" w:eastAsia="en-US"/>
              </w:rPr>
            </w:pPr>
          </w:p>
        </w:tc>
        <w:tc>
          <w:tcPr>
            <w:tcW w:w="607" w:type="pct"/>
          </w:tcPr>
          <w:p w14:paraId="1CF86138" w14:textId="77777777" w:rsidR="003A28EF" w:rsidRPr="00B74E1E" w:rsidRDefault="003A28EF" w:rsidP="00AD6D6A">
            <w:pPr>
              <w:pStyle w:val="ListParagraph"/>
              <w:ind w:left="0"/>
              <w:jc w:val="both"/>
              <w:rPr>
                <w:rFonts w:ascii="Times New Roman" w:hAnsi="Times New Roman"/>
                <w:i/>
                <w:iCs/>
                <w:lang w:val="en-IE" w:eastAsia="en-US"/>
              </w:rPr>
            </w:pPr>
          </w:p>
        </w:tc>
        <w:tc>
          <w:tcPr>
            <w:tcW w:w="700" w:type="pct"/>
          </w:tcPr>
          <w:p w14:paraId="3CF2019A" w14:textId="77777777" w:rsidR="003A28EF" w:rsidRPr="00B74E1E" w:rsidRDefault="003A28EF" w:rsidP="00AD6D6A">
            <w:pPr>
              <w:pStyle w:val="ListParagraph"/>
              <w:keepNext/>
              <w:ind w:left="0"/>
              <w:jc w:val="both"/>
              <w:rPr>
                <w:rFonts w:ascii="Times New Roman" w:hAnsi="Times New Roman"/>
                <w:i/>
                <w:iCs/>
                <w:lang w:val="en-IE" w:eastAsia="en-US"/>
              </w:rPr>
            </w:pPr>
          </w:p>
        </w:tc>
      </w:tr>
    </w:tbl>
    <w:p w14:paraId="6295A84A" w14:textId="5BA6C218" w:rsidR="00EC1847" w:rsidRPr="00B74E1E" w:rsidRDefault="00AB250E" w:rsidP="00AD6D6A">
      <w:pPr>
        <w:pStyle w:val="Caption"/>
        <w:rPr>
          <w:rFonts w:ascii="Times New Roman" w:hAnsi="Times New Roman"/>
          <w:lang w:val="en-IE"/>
        </w:rPr>
      </w:pPr>
      <w:bookmarkStart w:id="290" w:name="_Ref147322202"/>
      <w:bookmarkStart w:id="291" w:name="_Ref147322249"/>
      <w:r w:rsidRPr="00B74E1E">
        <w:rPr>
          <w:rFonts w:ascii="Times New Roman" w:hAnsi="Times New Roman"/>
          <w:lang w:val="en-IE"/>
        </w:rPr>
        <w:t xml:space="preserve">Table </w:t>
      </w:r>
      <w:r w:rsidRPr="00B74E1E">
        <w:rPr>
          <w:rFonts w:ascii="Times New Roman" w:hAnsi="Times New Roman"/>
          <w:bCs w:val="0"/>
          <w:i w:val="0"/>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bCs w:val="0"/>
          <w:i w:val="0"/>
          <w:lang w:val="en-IE"/>
        </w:rPr>
        <w:fldChar w:fldCharType="separate"/>
      </w:r>
      <w:r w:rsidRPr="00B74E1E">
        <w:rPr>
          <w:rFonts w:ascii="Times New Roman" w:hAnsi="Times New Roman"/>
          <w:noProof/>
          <w:lang w:val="en-IE"/>
        </w:rPr>
        <w:t>9</w:t>
      </w:r>
      <w:r w:rsidRPr="00B74E1E">
        <w:rPr>
          <w:rFonts w:ascii="Times New Roman" w:hAnsi="Times New Roman"/>
          <w:bCs w:val="0"/>
          <w:i w:val="0"/>
          <w:lang w:val="en-IE"/>
        </w:rPr>
        <w:fldChar w:fldCharType="end"/>
      </w:r>
    </w:p>
    <w:p w14:paraId="6014CC85" w14:textId="11D38875" w:rsidR="007415CC" w:rsidRPr="00B74E1E" w:rsidRDefault="0AA50ACD" w:rsidP="001C3214">
      <w:pPr>
        <w:pStyle w:val="ITberschrift111"/>
        <w:numPr>
          <w:ilvl w:val="3"/>
          <w:numId w:val="5"/>
        </w:numPr>
        <w:spacing w:line="276" w:lineRule="auto"/>
        <w:jc w:val="both"/>
        <w:rPr>
          <w:rFonts w:ascii="Times New Roman" w:hAnsi="Times New Roman"/>
          <w:lang w:val="en-IE"/>
        </w:rPr>
      </w:pPr>
      <w:bookmarkStart w:id="292" w:name="_Toc181180010"/>
      <w:bookmarkStart w:id="293" w:name="_Toc181180041"/>
      <w:bookmarkStart w:id="294" w:name="_Toc148106600"/>
      <w:bookmarkStart w:id="295" w:name="_Toc224722433"/>
      <w:bookmarkEnd w:id="292"/>
      <w:bookmarkEnd w:id="293"/>
      <w:r w:rsidRPr="00B74E1E">
        <w:rPr>
          <w:rFonts w:ascii="Times New Roman" w:hAnsi="Times New Roman"/>
          <w:lang w:val="en-IE"/>
        </w:rPr>
        <w:t>Other costs</w:t>
      </w:r>
      <w:bookmarkEnd w:id="290"/>
      <w:bookmarkEnd w:id="291"/>
      <w:bookmarkEnd w:id="294"/>
      <w:bookmarkEnd w:id="295"/>
    </w:p>
    <w:p w14:paraId="7C12A53C" w14:textId="427ABA49" w:rsidR="00907E6A" w:rsidRPr="00B74E1E" w:rsidRDefault="72557B1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relevant for your project, </w:t>
      </w:r>
      <w:r w:rsidR="5A467A41" w:rsidRPr="00B74E1E">
        <w:rPr>
          <w:rFonts w:ascii="Times New Roman" w:hAnsi="Times New Roman"/>
          <w:i/>
          <w:iCs/>
          <w:lang w:val="en-IE"/>
        </w:rPr>
        <w:t xml:space="preserve">please </w:t>
      </w:r>
      <w:r w:rsidR="207D587D" w:rsidRPr="00B74E1E">
        <w:rPr>
          <w:rFonts w:ascii="Times New Roman" w:hAnsi="Times New Roman"/>
          <w:i/>
          <w:iCs/>
          <w:lang w:val="en-IE"/>
        </w:rPr>
        <w:t xml:space="preserve">explain </w:t>
      </w:r>
      <w:r w:rsidR="4FC76F55" w:rsidRPr="00B74E1E">
        <w:rPr>
          <w:rFonts w:ascii="Times New Roman" w:hAnsi="Times New Roman"/>
          <w:i/>
          <w:iCs/>
          <w:lang w:val="en-IE"/>
        </w:rPr>
        <w:t>which other costs you claim</w:t>
      </w:r>
      <w:r w:rsidR="004D3583" w:rsidRPr="00B74E1E">
        <w:rPr>
          <w:rFonts w:ascii="Times New Roman" w:hAnsi="Times New Roman"/>
          <w:i/>
          <w:iCs/>
          <w:lang w:val="en-IE"/>
        </w:rPr>
        <w:t xml:space="preserve"> and what they relate to</w:t>
      </w:r>
      <w:r w:rsidR="4FC76F55" w:rsidRPr="00B74E1E">
        <w:rPr>
          <w:rFonts w:ascii="Times New Roman" w:hAnsi="Times New Roman"/>
          <w:i/>
          <w:iCs/>
          <w:lang w:val="en-IE"/>
        </w:rPr>
        <w:t xml:space="preserve">. </w:t>
      </w:r>
    </w:p>
    <w:p w14:paraId="051F5213" w14:textId="77777777" w:rsidR="00FC3B9A" w:rsidRPr="00B74E1E" w:rsidRDefault="00FC3B9A" w:rsidP="00FC3B9A">
      <w:pPr>
        <w:pStyle w:val="ITAbsatzohneNr"/>
        <w:spacing w:line="276" w:lineRule="auto"/>
        <w:jc w:val="both"/>
        <w:rPr>
          <w:rFonts w:ascii="Times New Roman" w:hAnsi="Times New Roman"/>
          <w:i/>
          <w:iCs/>
          <w:lang w:val="en-IE"/>
        </w:rPr>
      </w:pPr>
      <w:r>
        <w:rPr>
          <w:rFonts w:ascii="Times New Roman" w:hAnsi="Times New Roman"/>
          <w:i/>
          <w:iCs/>
          <w:lang w:val="en-IE"/>
        </w:rPr>
        <w:t>Please note that all costs must be individually described, quantified and substantiated. ‘</w:t>
      </w:r>
      <w:proofErr w:type="gramStart"/>
      <w:r>
        <w:rPr>
          <w:rFonts w:ascii="Times New Roman" w:hAnsi="Times New Roman"/>
          <w:i/>
          <w:iCs/>
          <w:lang w:val="en-IE"/>
        </w:rPr>
        <w:t>Overheads’</w:t>
      </w:r>
      <w:proofErr w:type="gramEnd"/>
      <w:r>
        <w:rPr>
          <w:rFonts w:ascii="Times New Roman" w:hAnsi="Times New Roman"/>
          <w:i/>
          <w:iCs/>
          <w:lang w:val="en-IE"/>
        </w:rPr>
        <w:t xml:space="preserve"> or simplified calculations (e.g. 10% of other cost categories) are not accepted. </w:t>
      </w:r>
    </w:p>
    <w:p w14:paraId="2325E449" w14:textId="126F5255" w:rsidR="1EA87EE3" w:rsidRPr="00B74E1E" w:rsidRDefault="1EA87EE3" w:rsidP="00AD6D6A">
      <w:pPr>
        <w:pStyle w:val="ITAbsatzohneNr"/>
        <w:spacing w:line="276" w:lineRule="auto"/>
        <w:jc w:val="both"/>
        <w:rPr>
          <w:rFonts w:ascii="Times New Roman" w:hAnsi="Times New Roman"/>
          <w:i/>
          <w:iCs/>
          <w:lang w:val="en-IE"/>
        </w:rPr>
      </w:pPr>
    </w:p>
    <w:p w14:paraId="635CB318" w14:textId="7DDACA5A" w:rsidR="1EA87EE3" w:rsidRPr="00B74E1E" w:rsidRDefault="3D18C8B2" w:rsidP="00AD6D6A">
      <w:pPr>
        <w:pStyle w:val="ITAbsatzohneNr"/>
        <w:spacing w:after="120" w:line="276" w:lineRule="auto"/>
        <w:jc w:val="both"/>
        <w:rPr>
          <w:rFonts w:ascii="Times New Roman" w:hAnsi="Times New Roman"/>
          <w:i/>
          <w:iCs/>
          <w:lang w:val="en-IE"/>
        </w:rPr>
      </w:pPr>
      <w:r w:rsidRPr="00B74E1E">
        <w:rPr>
          <w:rFonts w:ascii="Times New Roman" w:hAnsi="Times New Roman"/>
          <w:i/>
          <w:iCs/>
          <w:lang w:val="en-IE"/>
        </w:rPr>
        <w:t xml:space="preserve">Please provide a breakdown of these costs per project </w:t>
      </w:r>
      <w:r w:rsidR="005D2FD4">
        <w:rPr>
          <w:rFonts w:ascii="Times New Roman" w:hAnsi="Times New Roman"/>
          <w:i/>
          <w:iCs/>
          <w:lang w:val="en-IE"/>
        </w:rPr>
        <w:t>activities</w:t>
      </w:r>
      <w:r w:rsidRPr="00B74E1E">
        <w:rPr>
          <w:rFonts w:ascii="Times New Roman" w:hAnsi="Times New Roman"/>
          <w:i/>
          <w:iCs/>
          <w:lang w:val="en-IE"/>
        </w:rPr>
        <w:t xml:space="preserve"> and per WP.</w:t>
      </w:r>
      <w:r w:rsidR="00EC3A86" w:rsidRPr="00B74E1E">
        <w:rPr>
          <w:rFonts w:ascii="Times New Roman" w:hAnsi="Times New Roman"/>
          <w:i/>
          <w:iCs/>
          <w:lang w:val="en-IE"/>
        </w:rPr>
        <w:t xml:space="preserve"> All figures provided should be fully consistent with those in the FG template.</w:t>
      </w:r>
    </w:p>
    <w:p w14:paraId="70945C6A" w14:textId="4618543C" w:rsidR="00684AB8" w:rsidRPr="00B74E1E" w:rsidRDefault="223F8C98" w:rsidP="00AD6D6A">
      <w:pPr>
        <w:pStyle w:val="ITberschrift111"/>
        <w:spacing w:line="276" w:lineRule="auto"/>
        <w:jc w:val="both"/>
        <w:rPr>
          <w:rFonts w:ascii="Times New Roman" w:hAnsi="Times New Roman"/>
          <w:lang w:val="en-IE"/>
        </w:rPr>
      </w:pPr>
      <w:bookmarkStart w:id="296" w:name="_Ref148023373"/>
      <w:bookmarkStart w:id="297" w:name="_Toc148106601"/>
      <w:bookmarkStart w:id="298" w:name="_Toc224722434"/>
      <w:r w:rsidRPr="00B74E1E">
        <w:rPr>
          <w:rFonts w:ascii="Times New Roman" w:hAnsi="Times New Roman"/>
          <w:lang w:val="en-IE"/>
        </w:rPr>
        <w:t xml:space="preserve">Eligible </w:t>
      </w:r>
      <w:r w:rsidR="0807494A" w:rsidRPr="00B74E1E">
        <w:rPr>
          <w:rFonts w:ascii="Times New Roman" w:hAnsi="Times New Roman"/>
          <w:lang w:val="en-IE"/>
        </w:rPr>
        <w:t>c</w:t>
      </w:r>
      <w:r w:rsidRPr="00B74E1E">
        <w:rPr>
          <w:rFonts w:ascii="Times New Roman" w:hAnsi="Times New Roman"/>
          <w:lang w:val="en-IE"/>
        </w:rPr>
        <w:t>osts</w:t>
      </w:r>
      <w:bookmarkEnd w:id="296"/>
      <w:bookmarkEnd w:id="297"/>
      <w:bookmarkEnd w:id="298"/>
    </w:p>
    <w:p w14:paraId="681B669A" w14:textId="23696F37" w:rsidR="00907E6A" w:rsidRPr="00B74E1E" w:rsidRDefault="51D36377" w:rsidP="001C3214">
      <w:pPr>
        <w:pStyle w:val="ITberschrift111"/>
        <w:numPr>
          <w:ilvl w:val="3"/>
          <w:numId w:val="5"/>
        </w:numPr>
        <w:spacing w:line="276" w:lineRule="auto"/>
        <w:jc w:val="both"/>
        <w:rPr>
          <w:rFonts w:ascii="Times New Roman" w:hAnsi="Times New Roman"/>
          <w:lang w:val="en-IE"/>
        </w:rPr>
      </w:pPr>
      <w:bookmarkStart w:id="299" w:name="_Toc148106602"/>
      <w:bookmarkStart w:id="300" w:name="_Toc224722435"/>
      <w:r w:rsidRPr="00B74E1E">
        <w:rPr>
          <w:rFonts w:ascii="Times New Roman" w:hAnsi="Times New Roman"/>
          <w:lang w:val="en-IE"/>
        </w:rPr>
        <w:t xml:space="preserve">Eligible costs for </w:t>
      </w:r>
      <w:proofErr w:type="spellStart"/>
      <w:r w:rsidRPr="00B74E1E">
        <w:rPr>
          <w:rFonts w:ascii="Times New Roman" w:hAnsi="Times New Roman"/>
          <w:lang w:val="en-IE"/>
        </w:rPr>
        <w:t>R&amp;D&amp;I</w:t>
      </w:r>
      <w:proofErr w:type="spellEnd"/>
      <w:r w:rsidRPr="00B74E1E">
        <w:rPr>
          <w:rFonts w:ascii="Times New Roman" w:hAnsi="Times New Roman"/>
          <w:lang w:val="en-IE"/>
        </w:rPr>
        <w:t xml:space="preserve"> and FID project</w:t>
      </w:r>
      <w:bookmarkEnd w:id="299"/>
      <w:bookmarkEnd w:id="300"/>
    </w:p>
    <w:p w14:paraId="0FD6C05C" w14:textId="401E98B5" w:rsidR="00907E6A" w:rsidRPr="00B74E1E" w:rsidRDefault="006B079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 xml:space="preserve"> </w:t>
      </w:r>
      <w:r w:rsidR="00247E02" w:rsidRPr="00B74E1E">
        <w:rPr>
          <w:rFonts w:ascii="Times New Roman" w:hAnsi="Times New Roman"/>
          <w:i/>
          <w:iCs/>
          <w:lang w:val="en-IE"/>
        </w:rPr>
        <w:t xml:space="preserve">Elaborating on the costs substantiated under section </w:t>
      </w:r>
      <w:r w:rsidR="0049543D" w:rsidRPr="00B74E1E">
        <w:rPr>
          <w:rFonts w:ascii="Times New Roman" w:hAnsi="Times New Roman"/>
          <w:i/>
          <w:iCs/>
          <w:lang w:val="en-IE"/>
        </w:rPr>
        <w:fldChar w:fldCharType="begin"/>
      </w:r>
      <w:r w:rsidR="0049543D" w:rsidRPr="00B74E1E">
        <w:rPr>
          <w:rFonts w:ascii="Times New Roman" w:hAnsi="Times New Roman"/>
          <w:i/>
          <w:iCs/>
          <w:lang w:val="en-IE"/>
        </w:rPr>
        <w:instrText xml:space="preserve"> REF _Ref148023402 \r \h </w:instrText>
      </w:r>
      <w:r w:rsidR="00AD6D6A" w:rsidRPr="00B74E1E">
        <w:rPr>
          <w:rFonts w:ascii="Times New Roman" w:hAnsi="Times New Roman"/>
          <w:i/>
          <w:iCs/>
          <w:lang w:val="en-IE"/>
        </w:rPr>
        <w:instrText xml:space="preserve"> \* MERGEFORMAT </w:instrText>
      </w:r>
      <w:r w:rsidR="0049543D" w:rsidRPr="00B74E1E">
        <w:rPr>
          <w:rFonts w:ascii="Times New Roman" w:hAnsi="Times New Roman"/>
          <w:i/>
          <w:iCs/>
          <w:lang w:val="en-IE"/>
        </w:rPr>
      </w:r>
      <w:r w:rsidR="0049543D" w:rsidRPr="00B74E1E">
        <w:rPr>
          <w:rFonts w:ascii="Times New Roman" w:hAnsi="Times New Roman"/>
          <w:i/>
          <w:iCs/>
          <w:lang w:val="en-IE"/>
        </w:rPr>
        <w:fldChar w:fldCharType="separate"/>
      </w:r>
      <w:r w:rsidR="004D5C76">
        <w:rPr>
          <w:rFonts w:ascii="Times New Roman" w:hAnsi="Times New Roman"/>
          <w:i/>
          <w:iCs/>
          <w:lang w:val="en-IE"/>
        </w:rPr>
        <w:t>4.4.2</w:t>
      </w:r>
      <w:r w:rsidR="0049543D" w:rsidRPr="00B74E1E">
        <w:rPr>
          <w:rFonts w:ascii="Times New Roman" w:hAnsi="Times New Roman"/>
          <w:i/>
          <w:iCs/>
          <w:lang w:val="en-IE"/>
        </w:rPr>
        <w:fldChar w:fldCharType="end"/>
      </w:r>
      <w:r w:rsidR="00247E02" w:rsidRPr="00B74E1E">
        <w:rPr>
          <w:rFonts w:ascii="Times New Roman" w:hAnsi="Times New Roman"/>
          <w:i/>
          <w:iCs/>
          <w:lang w:val="en-IE"/>
        </w:rPr>
        <w:t xml:space="preserve"> above, p</w:t>
      </w:r>
      <w:r w:rsidRPr="00B74E1E">
        <w:rPr>
          <w:rFonts w:ascii="Times New Roman" w:hAnsi="Times New Roman"/>
          <w:i/>
          <w:iCs/>
          <w:lang w:val="en-IE"/>
        </w:rPr>
        <w:t>lease provide and justify the eligib</w:t>
      </w:r>
      <w:r w:rsidR="00117307" w:rsidRPr="00B74E1E">
        <w:rPr>
          <w:rFonts w:ascii="Times New Roman" w:hAnsi="Times New Roman"/>
          <w:i/>
          <w:iCs/>
          <w:lang w:val="en-IE"/>
        </w:rPr>
        <w:t>le</w:t>
      </w:r>
      <w:r w:rsidRPr="00B74E1E">
        <w:rPr>
          <w:rFonts w:ascii="Times New Roman" w:hAnsi="Times New Roman"/>
          <w:i/>
          <w:iCs/>
          <w:lang w:val="en-IE"/>
        </w:rPr>
        <w:t xml:space="preserve"> costs</w:t>
      </w:r>
      <w:r w:rsidR="0042493D" w:rsidRPr="00B74E1E">
        <w:rPr>
          <w:rFonts w:ascii="Times New Roman" w:hAnsi="Times New Roman"/>
          <w:i/>
          <w:iCs/>
          <w:lang w:val="en-IE"/>
        </w:rPr>
        <w:t xml:space="preserve"> of</w:t>
      </w:r>
      <w:r w:rsidRPr="00B74E1E">
        <w:rPr>
          <w:rFonts w:ascii="Times New Roman" w:hAnsi="Times New Roman"/>
          <w:i/>
          <w:iCs/>
          <w:lang w:val="en-IE"/>
        </w:rPr>
        <w:t xml:space="preserve"> your project with respect to one of the </w:t>
      </w:r>
      <w:r w:rsidR="00F16DA1" w:rsidRPr="00B74E1E">
        <w:rPr>
          <w:rFonts w:ascii="Times New Roman" w:hAnsi="Times New Roman"/>
          <w:i/>
          <w:iCs/>
          <w:lang w:val="en-IE"/>
        </w:rPr>
        <w:t xml:space="preserve">cost </w:t>
      </w:r>
      <w:r w:rsidRPr="00B74E1E">
        <w:rPr>
          <w:rFonts w:ascii="Times New Roman" w:hAnsi="Times New Roman"/>
          <w:i/>
          <w:iCs/>
          <w:lang w:val="en-IE"/>
        </w:rPr>
        <w:t>categories</w:t>
      </w:r>
      <w:r w:rsidR="00F16DA1" w:rsidRPr="00B74E1E">
        <w:rPr>
          <w:rFonts w:ascii="Times New Roman" w:hAnsi="Times New Roman"/>
          <w:i/>
          <w:iCs/>
          <w:lang w:val="en-IE"/>
        </w:rPr>
        <w:t xml:space="preserve"> listed below</w:t>
      </w:r>
      <w:r w:rsidRPr="00B74E1E">
        <w:rPr>
          <w:rFonts w:ascii="Times New Roman" w:hAnsi="Times New Roman"/>
          <w:i/>
          <w:iCs/>
          <w:lang w:val="en-IE"/>
        </w:rPr>
        <w:t xml:space="preserve"> (taken from the Annex to the IPCEI Communication)</w:t>
      </w:r>
      <w:r w:rsidR="0042493D" w:rsidRPr="00B74E1E">
        <w:rPr>
          <w:rFonts w:ascii="Times New Roman" w:hAnsi="Times New Roman"/>
          <w:i/>
          <w:iCs/>
          <w:lang w:val="en-IE"/>
        </w:rPr>
        <w:t>.</w:t>
      </w:r>
    </w:p>
    <w:p w14:paraId="6410BC50" w14:textId="02D0272F" w:rsidR="00907E6A" w:rsidRPr="00B74E1E" w:rsidRDefault="00115E9B"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 </w:t>
      </w:r>
    </w:p>
    <w:p w14:paraId="3F4A3F52" w14:textId="70B23ABA" w:rsidR="00907E6A" w:rsidRPr="00B74E1E" w:rsidRDefault="3A71D14D"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Eligible costs</w:t>
      </w:r>
      <w:r w:rsidR="002C78D0" w:rsidRPr="00B74E1E">
        <w:rPr>
          <w:rFonts w:ascii="Times New Roman" w:hAnsi="Times New Roman"/>
          <w:i/>
          <w:iCs/>
          <w:lang w:val="en-IE"/>
        </w:rPr>
        <w:t xml:space="preserve"> (including depreciations)</w:t>
      </w:r>
      <w:r w:rsidRPr="00B74E1E">
        <w:rPr>
          <w:rFonts w:ascii="Times New Roman" w:hAnsi="Times New Roman"/>
          <w:i/>
          <w:iCs/>
          <w:lang w:val="en-IE"/>
        </w:rPr>
        <w:t xml:space="preserve"> only cover costs directly incurred for the purpose </w:t>
      </w:r>
      <w:r w:rsidR="517ADFFF" w:rsidRPr="00B74E1E">
        <w:rPr>
          <w:rFonts w:ascii="Times New Roman" w:hAnsi="Times New Roman"/>
          <w:i/>
          <w:iCs/>
          <w:lang w:val="en-IE"/>
        </w:rPr>
        <w:t>of</w:t>
      </w:r>
      <w:r w:rsidR="383B76C9" w:rsidRPr="00B74E1E">
        <w:rPr>
          <w:rFonts w:ascii="Times New Roman" w:hAnsi="Times New Roman"/>
          <w:i/>
          <w:iCs/>
          <w:lang w:val="en-IE"/>
        </w:rPr>
        <w:t xml:space="preserve"> </w:t>
      </w:r>
      <w:proofErr w:type="spellStart"/>
      <w:r w:rsidR="03C8BB47" w:rsidRPr="00B74E1E">
        <w:rPr>
          <w:rFonts w:ascii="Times New Roman" w:hAnsi="Times New Roman"/>
          <w:i/>
          <w:iCs/>
          <w:lang w:val="en-IE"/>
        </w:rPr>
        <w:t>R&amp;D&amp;I</w:t>
      </w:r>
      <w:proofErr w:type="spellEnd"/>
      <w:r w:rsidR="03C8BB47" w:rsidRPr="00B74E1E">
        <w:rPr>
          <w:rFonts w:ascii="Times New Roman" w:hAnsi="Times New Roman"/>
          <w:i/>
          <w:iCs/>
          <w:lang w:val="en-IE"/>
        </w:rPr>
        <w:t xml:space="preserve"> and FID </w:t>
      </w:r>
      <w:r w:rsidR="00C425F0">
        <w:rPr>
          <w:rFonts w:ascii="Times New Roman" w:hAnsi="Times New Roman"/>
          <w:i/>
          <w:iCs/>
          <w:lang w:val="en-IE"/>
        </w:rPr>
        <w:t xml:space="preserve">activities </w:t>
      </w:r>
      <w:r w:rsidR="03C8BB47" w:rsidRPr="00B74E1E">
        <w:rPr>
          <w:rFonts w:ascii="Times New Roman" w:hAnsi="Times New Roman"/>
          <w:i/>
          <w:iCs/>
          <w:lang w:val="en-IE"/>
        </w:rPr>
        <w:t xml:space="preserve">of your </w:t>
      </w:r>
      <w:r w:rsidRPr="00B74E1E">
        <w:rPr>
          <w:rFonts w:ascii="Times New Roman" w:hAnsi="Times New Roman"/>
          <w:i/>
          <w:iCs/>
          <w:lang w:val="en-IE"/>
        </w:rPr>
        <w:t>IPCEI project.</w:t>
      </w:r>
      <w:r w:rsidR="6F22A693" w:rsidRPr="00B74E1E">
        <w:rPr>
          <w:rFonts w:ascii="Times New Roman" w:hAnsi="Times New Roman"/>
          <w:i/>
          <w:iCs/>
          <w:lang w:val="en-IE"/>
        </w:rPr>
        <w:t xml:space="preserve"> You should therefore explicitly state the duration and cut-off date of the </w:t>
      </w:r>
      <w:proofErr w:type="spellStart"/>
      <w:r w:rsidR="6F22A693" w:rsidRPr="00B74E1E">
        <w:rPr>
          <w:rFonts w:ascii="Times New Roman" w:hAnsi="Times New Roman"/>
          <w:i/>
          <w:iCs/>
          <w:lang w:val="en-IE"/>
        </w:rPr>
        <w:t>R&amp;D&amp;I</w:t>
      </w:r>
      <w:proofErr w:type="spellEnd"/>
      <w:r w:rsidR="6F22A693" w:rsidRPr="00B74E1E">
        <w:rPr>
          <w:rFonts w:ascii="Times New Roman" w:hAnsi="Times New Roman"/>
          <w:i/>
          <w:iCs/>
          <w:lang w:val="en-IE"/>
        </w:rPr>
        <w:t xml:space="preserve"> and FID </w:t>
      </w:r>
      <w:r w:rsidR="00C425F0">
        <w:rPr>
          <w:rFonts w:ascii="Times New Roman" w:hAnsi="Times New Roman"/>
          <w:i/>
          <w:iCs/>
          <w:lang w:val="en-IE"/>
        </w:rPr>
        <w:t>activities</w:t>
      </w:r>
      <w:r w:rsidR="6F22A693" w:rsidRPr="00B74E1E">
        <w:rPr>
          <w:rFonts w:ascii="Times New Roman" w:hAnsi="Times New Roman"/>
          <w:i/>
          <w:iCs/>
          <w:lang w:val="en-IE"/>
        </w:rPr>
        <w:t xml:space="preserve">. This must be coherent with the information in the FG template and the information in the other sections of this PP template where you refer to it (notably (sub-)sections </w:t>
      </w:r>
      <w:r w:rsidR="00E206C1" w:rsidRPr="00B74E1E">
        <w:rPr>
          <w:rFonts w:ascii="Times New Roman" w:hAnsi="Times New Roman"/>
          <w:i/>
          <w:iCs/>
          <w:lang w:val="en-IE"/>
        </w:rPr>
        <w:fldChar w:fldCharType="begin"/>
      </w:r>
      <w:r w:rsidR="00E206C1" w:rsidRPr="00B74E1E">
        <w:rPr>
          <w:rFonts w:ascii="Times New Roman" w:hAnsi="Times New Roman"/>
          <w:i/>
          <w:iCs/>
          <w:lang w:val="en-IE"/>
        </w:rPr>
        <w:instrText xml:space="preserve"> REF _Ref148023447 \r \h </w:instrText>
      </w:r>
      <w:r w:rsidR="00AD6D6A" w:rsidRPr="00B74E1E">
        <w:rPr>
          <w:rFonts w:ascii="Times New Roman" w:hAnsi="Times New Roman"/>
          <w:i/>
          <w:iCs/>
          <w:lang w:val="en-IE"/>
        </w:rPr>
        <w:instrText xml:space="preserve"> \* MERGEFORMAT </w:instrText>
      </w:r>
      <w:r w:rsidR="00E206C1" w:rsidRPr="00B74E1E">
        <w:rPr>
          <w:rFonts w:ascii="Times New Roman" w:hAnsi="Times New Roman"/>
          <w:i/>
          <w:iCs/>
          <w:lang w:val="en-IE"/>
        </w:rPr>
      </w:r>
      <w:r w:rsidR="00E206C1" w:rsidRPr="00B74E1E">
        <w:rPr>
          <w:rFonts w:ascii="Times New Roman" w:hAnsi="Times New Roman"/>
          <w:i/>
          <w:iCs/>
          <w:lang w:val="en-IE"/>
        </w:rPr>
        <w:fldChar w:fldCharType="separate"/>
      </w:r>
      <w:r w:rsidR="004D5C76">
        <w:rPr>
          <w:rFonts w:ascii="Times New Roman" w:hAnsi="Times New Roman"/>
          <w:i/>
          <w:iCs/>
          <w:lang w:val="en-IE"/>
        </w:rPr>
        <w:t>4.4.2.3</w:t>
      </w:r>
      <w:r w:rsidR="00E206C1" w:rsidRPr="00B74E1E">
        <w:rPr>
          <w:rFonts w:ascii="Times New Roman" w:hAnsi="Times New Roman"/>
          <w:i/>
          <w:iCs/>
          <w:lang w:val="en-IE"/>
        </w:rPr>
        <w:fldChar w:fldCharType="end"/>
      </w:r>
      <w:r w:rsidR="6F22A693" w:rsidRPr="00B74E1E">
        <w:rPr>
          <w:rFonts w:ascii="Times New Roman" w:hAnsi="Times New Roman"/>
          <w:i/>
          <w:iCs/>
          <w:lang w:val="en-IE"/>
        </w:rPr>
        <w:t>).</w:t>
      </w:r>
      <w:r w:rsidR="461697D7" w:rsidRPr="00B74E1E">
        <w:rPr>
          <w:rFonts w:ascii="Times New Roman" w:hAnsi="Times New Roman"/>
          <w:i/>
          <w:iCs/>
          <w:lang w:val="en-IE"/>
        </w:rPr>
        <w:t xml:space="preserve"> Costs incurred during mass production are never eligible.</w:t>
      </w:r>
    </w:p>
    <w:p w14:paraId="351294A7" w14:textId="49BB2DD2" w:rsidR="00907E6A" w:rsidRPr="00B74E1E" w:rsidRDefault="00907E6A" w:rsidP="00AD6D6A">
      <w:pPr>
        <w:pStyle w:val="ITAbsatzohneNr"/>
        <w:spacing w:line="276" w:lineRule="auto"/>
        <w:jc w:val="both"/>
        <w:rPr>
          <w:rFonts w:ascii="Times New Roman" w:hAnsi="Times New Roman"/>
          <w:i/>
          <w:iCs/>
          <w:lang w:val="en-IE"/>
        </w:rPr>
      </w:pPr>
    </w:p>
    <w:p w14:paraId="0496996E" w14:textId="08792FCA" w:rsidR="0438D576" w:rsidRPr="00B74E1E" w:rsidRDefault="611502C3"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a) Feasibility studies</w:t>
      </w:r>
      <w:r w:rsidR="28E34F5E" w:rsidRPr="00B74E1E">
        <w:rPr>
          <w:rFonts w:ascii="Times New Roman" w:hAnsi="Times New Roman"/>
          <w:i/>
          <w:iCs/>
          <w:lang w:val="en-IE"/>
        </w:rPr>
        <w:t xml:space="preserve"> and costs of permits</w:t>
      </w:r>
      <w:r w:rsidRPr="00B74E1E">
        <w:rPr>
          <w:rFonts w:ascii="Times New Roman" w:hAnsi="Times New Roman"/>
          <w:i/>
          <w:iCs/>
          <w:lang w:val="en-IE"/>
        </w:rPr>
        <w:t xml:space="preserve">: For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C425F0">
        <w:rPr>
          <w:rFonts w:ascii="Times New Roman" w:hAnsi="Times New Roman"/>
          <w:i/>
          <w:iCs/>
          <w:lang w:val="en-IE"/>
        </w:rPr>
        <w:t>activities</w:t>
      </w:r>
      <w:r w:rsidRPr="00B74E1E">
        <w:rPr>
          <w:rFonts w:ascii="Times New Roman" w:hAnsi="Times New Roman"/>
          <w:i/>
          <w:iCs/>
          <w:lang w:val="en-IE"/>
        </w:rPr>
        <w:t xml:space="preserve">, make sure </w:t>
      </w:r>
      <w:r w:rsidR="4E484C8F" w:rsidRPr="00B74E1E">
        <w:rPr>
          <w:rFonts w:ascii="Times New Roman" w:hAnsi="Times New Roman"/>
          <w:i/>
          <w:iCs/>
          <w:lang w:val="en-IE"/>
        </w:rPr>
        <w:t xml:space="preserve">to </w:t>
      </w:r>
      <w:r w:rsidRPr="00B74E1E">
        <w:rPr>
          <w:rFonts w:ascii="Times New Roman" w:hAnsi="Times New Roman"/>
          <w:i/>
          <w:iCs/>
          <w:lang w:val="en-IE"/>
        </w:rPr>
        <w:t>only include</w:t>
      </w:r>
      <w:r w:rsidR="42EFC9D8" w:rsidRPr="00B74E1E">
        <w:rPr>
          <w:rFonts w:ascii="Times New Roman" w:hAnsi="Times New Roman"/>
          <w:i/>
          <w:iCs/>
          <w:lang w:val="en-IE"/>
        </w:rPr>
        <w:t xml:space="preserve"> costs of</w:t>
      </w:r>
      <w:r w:rsidRPr="00B74E1E">
        <w:rPr>
          <w:rFonts w:ascii="Times New Roman" w:hAnsi="Times New Roman"/>
          <w:i/>
          <w:iCs/>
          <w:lang w:val="en-IE"/>
        </w:rPr>
        <w:t xml:space="preserve"> feasibility studies and costs </w:t>
      </w:r>
      <w:r w:rsidR="08836DE7" w:rsidRPr="00B74E1E">
        <w:rPr>
          <w:rFonts w:ascii="Times New Roman" w:hAnsi="Times New Roman"/>
          <w:i/>
          <w:iCs/>
          <w:lang w:val="en-IE"/>
        </w:rPr>
        <w:t>for</w:t>
      </w:r>
      <w:r w:rsidRPr="00B74E1E">
        <w:rPr>
          <w:rFonts w:ascii="Times New Roman" w:hAnsi="Times New Roman"/>
          <w:i/>
          <w:iCs/>
          <w:lang w:val="en-IE"/>
        </w:rPr>
        <w:t xml:space="preserve"> permits directly related to one of the </w:t>
      </w:r>
      <w:r w:rsidR="4E484C8F" w:rsidRPr="00B74E1E">
        <w:rPr>
          <w:rFonts w:ascii="Times New Roman" w:hAnsi="Times New Roman"/>
          <w:i/>
          <w:iCs/>
          <w:lang w:val="en-IE"/>
        </w:rPr>
        <w:t>WP</w:t>
      </w:r>
      <w:r w:rsidR="72C57E4E" w:rsidRPr="00B74E1E">
        <w:rPr>
          <w:rFonts w:ascii="Times New Roman" w:hAnsi="Times New Roman"/>
          <w:i/>
          <w:iCs/>
          <w:lang w:val="en-IE"/>
        </w:rPr>
        <w:t>s</w:t>
      </w:r>
      <w:r w:rsidRPr="00B74E1E">
        <w:rPr>
          <w:rFonts w:ascii="Times New Roman" w:hAnsi="Times New Roman"/>
          <w:i/>
          <w:iCs/>
          <w:lang w:val="en-IE"/>
        </w:rPr>
        <w:t xml:space="preserve"> </w:t>
      </w:r>
      <w:r w:rsidR="00C425F0">
        <w:rPr>
          <w:rFonts w:ascii="Times New Roman" w:hAnsi="Times New Roman"/>
          <w:i/>
          <w:iCs/>
          <w:lang w:val="en-IE"/>
        </w:rPr>
        <w:t xml:space="preserve">relating to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C425F0">
        <w:rPr>
          <w:rFonts w:ascii="Times New Roman" w:hAnsi="Times New Roman"/>
          <w:i/>
          <w:iCs/>
          <w:lang w:val="en-IE"/>
        </w:rPr>
        <w:t>activities</w:t>
      </w:r>
      <w:r w:rsidRPr="00B74E1E">
        <w:rPr>
          <w:rFonts w:ascii="Times New Roman" w:hAnsi="Times New Roman"/>
          <w:i/>
          <w:iCs/>
          <w:lang w:val="en-IE"/>
        </w:rPr>
        <w:t xml:space="preserve">, as described in section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_Ref147322034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4D5C76">
        <w:rPr>
          <w:rFonts w:ascii="Times New Roman" w:hAnsi="Times New Roman"/>
          <w:i/>
          <w:iCs/>
          <w:lang w:val="en-IE"/>
        </w:rPr>
        <w:t>3.2</w:t>
      </w:r>
      <w:r w:rsidR="00FA5847" w:rsidRPr="00B74E1E">
        <w:rPr>
          <w:rFonts w:ascii="Times New Roman" w:hAnsi="Times New Roman"/>
          <w:i/>
          <w:iCs/>
          <w:lang w:val="en-IE"/>
        </w:rPr>
        <w:fldChar w:fldCharType="end"/>
      </w:r>
      <w:r w:rsidRPr="00B74E1E">
        <w:rPr>
          <w:rFonts w:ascii="Times New Roman" w:hAnsi="Times New Roman"/>
          <w:i/>
          <w:iCs/>
          <w:lang w:val="en-IE"/>
        </w:rPr>
        <w:t xml:space="preserve"> above. The information you provide must be consistent with the information in section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_Ref147322056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4D5C76">
        <w:rPr>
          <w:rFonts w:ascii="Times New Roman" w:hAnsi="Times New Roman"/>
          <w:i/>
          <w:iCs/>
          <w:lang w:val="en-IE"/>
        </w:rPr>
        <w:t>4.4.2.3</w:t>
      </w:r>
      <w:r w:rsidR="00FA5847" w:rsidRPr="00B74E1E">
        <w:rPr>
          <w:rFonts w:ascii="Times New Roman" w:hAnsi="Times New Roman"/>
          <w:i/>
          <w:iCs/>
          <w:lang w:val="en-IE"/>
        </w:rPr>
        <w:fldChar w:fldCharType="end"/>
      </w:r>
      <w:r w:rsidRPr="00B74E1E">
        <w:rPr>
          <w:rFonts w:ascii="Times New Roman" w:hAnsi="Times New Roman"/>
          <w:i/>
          <w:iCs/>
          <w:lang w:val="en-IE"/>
        </w:rPr>
        <w:t xml:space="preserve"> of this PP template. </w:t>
      </w:r>
    </w:p>
    <w:p w14:paraId="6B37A934" w14:textId="77777777" w:rsidR="009E4676" w:rsidRPr="00B74E1E" w:rsidRDefault="009E4676" w:rsidP="00AD6D6A">
      <w:pPr>
        <w:pStyle w:val="ITAbsatzohneNr"/>
        <w:spacing w:line="276" w:lineRule="auto"/>
        <w:ind w:left="720"/>
        <w:jc w:val="both"/>
        <w:rPr>
          <w:rFonts w:ascii="Times New Roman" w:hAnsi="Times New Roman"/>
          <w:i/>
          <w:iCs/>
          <w:lang w:val="en-IE"/>
        </w:rPr>
      </w:pPr>
    </w:p>
    <w:p w14:paraId="5B575D5B" w14:textId="74F7033A"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b)</w:t>
      </w:r>
      <w:r w:rsidR="3A71D14D" w:rsidRPr="00B74E1E">
        <w:rPr>
          <w:rFonts w:ascii="Times New Roman" w:hAnsi="Times New Roman"/>
          <w:i/>
          <w:iCs/>
          <w:lang w:val="en-IE"/>
        </w:rPr>
        <w:t xml:space="preserve"> </w:t>
      </w:r>
      <w:r w:rsidRPr="00B74E1E">
        <w:rPr>
          <w:rFonts w:ascii="Times New Roman" w:hAnsi="Times New Roman"/>
          <w:i/>
          <w:iCs/>
          <w:lang w:val="en-IE"/>
        </w:rPr>
        <w:t xml:space="preserve">and c) </w:t>
      </w:r>
      <w:r w:rsidR="00FC3B9A">
        <w:rPr>
          <w:rFonts w:ascii="Times New Roman" w:hAnsi="Times New Roman"/>
          <w:i/>
          <w:iCs/>
          <w:lang w:val="en-IE"/>
        </w:rPr>
        <w:t>E</w:t>
      </w:r>
      <w:r w:rsidR="3A71D14D" w:rsidRPr="00B74E1E">
        <w:rPr>
          <w:rFonts w:ascii="Times New Roman" w:hAnsi="Times New Roman"/>
          <w:i/>
          <w:iCs/>
          <w:lang w:val="en-IE"/>
        </w:rPr>
        <w:t>quipment, instruments and b</w:t>
      </w:r>
      <w:r w:rsidRPr="00B74E1E">
        <w:rPr>
          <w:rFonts w:ascii="Times New Roman" w:hAnsi="Times New Roman"/>
          <w:i/>
          <w:iCs/>
          <w:lang w:val="en-IE"/>
        </w:rPr>
        <w:t xml:space="preserve">uildings: Only the depreciation </w:t>
      </w:r>
      <w:r w:rsidR="4A564631" w:rsidRPr="00B74E1E">
        <w:rPr>
          <w:rFonts w:ascii="Times New Roman" w:hAnsi="Times New Roman"/>
          <w:i/>
          <w:iCs/>
          <w:lang w:val="en-IE"/>
        </w:rPr>
        <w:t xml:space="preserve">costs </w:t>
      </w:r>
      <w:r w:rsidRPr="00B74E1E">
        <w:rPr>
          <w:rFonts w:ascii="Times New Roman" w:hAnsi="Times New Roman"/>
          <w:i/>
          <w:iCs/>
          <w:lang w:val="en-IE"/>
        </w:rPr>
        <w:t xml:space="preserve">of buildings and the depreciation </w:t>
      </w:r>
      <w:r w:rsidR="0C81CC46" w:rsidRPr="00B74E1E">
        <w:rPr>
          <w:rFonts w:ascii="Times New Roman" w:hAnsi="Times New Roman"/>
          <w:i/>
          <w:iCs/>
          <w:lang w:val="en-IE"/>
        </w:rPr>
        <w:t xml:space="preserve">costs </w:t>
      </w:r>
      <w:r w:rsidRPr="00B74E1E">
        <w:rPr>
          <w:rFonts w:ascii="Times New Roman" w:hAnsi="Times New Roman"/>
          <w:i/>
          <w:iCs/>
          <w:lang w:val="en-IE"/>
        </w:rPr>
        <w:t xml:space="preserve">of instruments and equipment </w:t>
      </w:r>
      <w:r w:rsidR="7DC20403" w:rsidRPr="00B74E1E">
        <w:rPr>
          <w:rFonts w:ascii="Times New Roman" w:hAnsi="Times New Roman"/>
          <w:i/>
          <w:iCs/>
          <w:lang w:val="en-IE"/>
        </w:rPr>
        <w:t>incurred</w:t>
      </w:r>
      <w:r w:rsidRPr="00B74E1E">
        <w:rPr>
          <w:rFonts w:ascii="Times New Roman" w:hAnsi="Times New Roman"/>
          <w:i/>
          <w:iCs/>
          <w:lang w:val="en-IE"/>
        </w:rPr>
        <w:t xml:space="preserve"> during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A07AB5">
        <w:rPr>
          <w:rFonts w:ascii="Times New Roman" w:hAnsi="Times New Roman"/>
          <w:i/>
          <w:iCs/>
          <w:lang w:val="en-IE"/>
        </w:rPr>
        <w:t>activities</w:t>
      </w:r>
      <w:r w:rsidRPr="00B74E1E">
        <w:rPr>
          <w:rFonts w:ascii="Times New Roman" w:hAnsi="Times New Roman"/>
          <w:i/>
          <w:iCs/>
          <w:lang w:val="en-IE"/>
        </w:rPr>
        <w:t xml:space="preserve"> and to the extent used for those </w:t>
      </w:r>
      <w:r w:rsidR="00A07AB5">
        <w:rPr>
          <w:rFonts w:ascii="Times New Roman" w:hAnsi="Times New Roman"/>
          <w:i/>
          <w:iCs/>
          <w:lang w:val="en-IE"/>
        </w:rPr>
        <w:t>activities</w:t>
      </w:r>
      <w:r w:rsidRPr="00B74E1E">
        <w:rPr>
          <w:rFonts w:ascii="Times New Roman" w:hAnsi="Times New Roman"/>
          <w:i/>
          <w:iCs/>
          <w:lang w:val="en-IE"/>
        </w:rPr>
        <w:t xml:space="preserve"> constitute an eligible cost for </w:t>
      </w:r>
      <w:proofErr w:type="spellStart"/>
      <w:r w:rsidRPr="00B74E1E">
        <w:rPr>
          <w:rFonts w:ascii="Times New Roman" w:hAnsi="Times New Roman"/>
          <w:i/>
          <w:iCs/>
          <w:lang w:val="en-IE"/>
        </w:rPr>
        <w:t>R&amp;D&amp;I</w:t>
      </w:r>
      <w:proofErr w:type="spellEnd"/>
      <w:r w:rsidR="783D8235" w:rsidRPr="00B74E1E">
        <w:rPr>
          <w:rFonts w:ascii="Times New Roman" w:hAnsi="Times New Roman"/>
          <w:i/>
          <w:iCs/>
          <w:lang w:val="en-IE"/>
        </w:rPr>
        <w:t>/</w:t>
      </w:r>
      <w:r w:rsidRPr="00B74E1E">
        <w:rPr>
          <w:rFonts w:ascii="Times New Roman" w:hAnsi="Times New Roman"/>
          <w:i/>
          <w:iCs/>
          <w:lang w:val="en-IE"/>
        </w:rPr>
        <w:t>FID projects</w:t>
      </w:r>
      <w:r w:rsidR="3A71D14D" w:rsidRPr="00B74E1E">
        <w:rPr>
          <w:rFonts w:ascii="Times New Roman" w:hAnsi="Times New Roman"/>
          <w:i/>
          <w:iCs/>
          <w:lang w:val="en-IE"/>
        </w:rPr>
        <w:t xml:space="preserve"> under points 22-24 of the IPCEI Communication</w:t>
      </w:r>
      <w:r w:rsidRPr="00B74E1E">
        <w:rPr>
          <w:rFonts w:ascii="Times New Roman" w:hAnsi="Times New Roman"/>
          <w:i/>
          <w:iCs/>
          <w:lang w:val="en-IE"/>
        </w:rPr>
        <w:t xml:space="preserve">.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w:t>
      </w:r>
      <w:r w:rsidR="040EEA96" w:rsidRPr="00B74E1E">
        <w:rPr>
          <w:rFonts w:ascii="Times New Roman" w:hAnsi="Times New Roman"/>
          <w:i/>
          <w:iCs/>
          <w:lang w:val="en-IE"/>
        </w:rPr>
        <w:t>s</w:t>
      </w:r>
      <w:r w:rsidRPr="00B74E1E">
        <w:rPr>
          <w:rFonts w:ascii="Times New Roman" w:hAnsi="Times New Roman"/>
          <w:i/>
          <w:iCs/>
          <w:lang w:val="en-IE"/>
        </w:rPr>
        <w:t xml:space="preserve">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_Ref147322086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4D5C76">
        <w:rPr>
          <w:rFonts w:ascii="Times New Roman" w:hAnsi="Times New Roman"/>
          <w:i/>
          <w:iCs/>
          <w:lang w:val="en-IE"/>
        </w:rPr>
        <w:t>4.4.2.1</w:t>
      </w:r>
      <w:r w:rsidR="00FA5847" w:rsidRPr="00B74E1E">
        <w:rPr>
          <w:rFonts w:ascii="Times New Roman" w:hAnsi="Times New Roman"/>
          <w:i/>
          <w:iCs/>
          <w:lang w:val="en-IE"/>
        </w:rPr>
        <w:fldChar w:fldCharType="end"/>
      </w:r>
      <w:r w:rsidRPr="00B74E1E">
        <w:rPr>
          <w:rFonts w:ascii="Times New Roman" w:hAnsi="Times New Roman"/>
          <w:i/>
          <w:iCs/>
          <w:lang w:val="en-IE"/>
        </w:rPr>
        <w:t xml:space="preserve"> and </w:t>
      </w:r>
      <w:r w:rsidR="00FA5847" w:rsidRPr="00B74E1E">
        <w:rPr>
          <w:rFonts w:ascii="Times New Roman" w:hAnsi="Times New Roman"/>
          <w:i/>
          <w:iCs/>
          <w:lang w:val="en-IE"/>
        </w:rPr>
        <w:fldChar w:fldCharType="begin"/>
      </w:r>
      <w:r w:rsidR="00FA5847" w:rsidRPr="00B74E1E">
        <w:rPr>
          <w:rFonts w:ascii="Times New Roman" w:hAnsi="Times New Roman"/>
          <w:i/>
          <w:iCs/>
          <w:lang w:val="en-IE"/>
        </w:rPr>
        <w:instrText xml:space="preserve"> REF _Ref147322102 \r \h </w:instrText>
      </w:r>
      <w:r w:rsidR="00546C2D" w:rsidRPr="00B74E1E">
        <w:rPr>
          <w:rFonts w:ascii="Times New Roman" w:hAnsi="Times New Roman"/>
          <w:i/>
          <w:iCs/>
          <w:lang w:val="en-IE"/>
        </w:rPr>
        <w:instrText xml:space="preserve"> \* MERGEFORMAT </w:instrText>
      </w:r>
      <w:r w:rsidR="00FA5847" w:rsidRPr="00B74E1E">
        <w:rPr>
          <w:rFonts w:ascii="Times New Roman" w:hAnsi="Times New Roman"/>
          <w:i/>
          <w:iCs/>
          <w:lang w:val="en-IE"/>
        </w:rPr>
      </w:r>
      <w:r w:rsidR="00FA5847" w:rsidRPr="00B74E1E">
        <w:rPr>
          <w:rFonts w:ascii="Times New Roman" w:hAnsi="Times New Roman"/>
          <w:i/>
          <w:iCs/>
          <w:lang w:val="en-IE"/>
        </w:rPr>
        <w:fldChar w:fldCharType="separate"/>
      </w:r>
      <w:r w:rsidR="004D5C76">
        <w:rPr>
          <w:rFonts w:ascii="Times New Roman" w:hAnsi="Times New Roman"/>
          <w:i/>
          <w:iCs/>
          <w:lang w:val="en-IE"/>
        </w:rPr>
        <w:t>4.4.2.2</w:t>
      </w:r>
      <w:r w:rsidR="00FA5847" w:rsidRPr="00B74E1E">
        <w:rPr>
          <w:rFonts w:ascii="Times New Roman" w:hAnsi="Times New Roman"/>
          <w:i/>
          <w:iCs/>
          <w:lang w:val="en-IE"/>
        </w:rPr>
        <w:fldChar w:fldCharType="end"/>
      </w:r>
      <w:r w:rsidRPr="00B74E1E">
        <w:rPr>
          <w:rFonts w:ascii="Times New Roman" w:hAnsi="Times New Roman"/>
          <w:i/>
          <w:iCs/>
          <w:lang w:val="en-IE"/>
        </w:rPr>
        <w:t xml:space="preserve"> of this PP template</w:t>
      </w:r>
      <w:r w:rsidR="71A87E05" w:rsidRPr="00B74E1E">
        <w:rPr>
          <w:rFonts w:ascii="Times New Roman" w:hAnsi="Times New Roman"/>
          <w:i/>
          <w:iCs/>
          <w:lang w:val="en-IE"/>
        </w:rPr>
        <w:t>.</w:t>
      </w:r>
    </w:p>
    <w:p w14:paraId="63F77EA8" w14:textId="77777777" w:rsidR="009E4676" w:rsidRPr="00B74E1E" w:rsidRDefault="009E4676" w:rsidP="00AD6D6A">
      <w:pPr>
        <w:pStyle w:val="ITAbsatzohneNr"/>
        <w:spacing w:line="276" w:lineRule="auto"/>
        <w:ind w:left="720"/>
        <w:jc w:val="both"/>
        <w:rPr>
          <w:rFonts w:ascii="Times New Roman" w:hAnsi="Times New Roman"/>
          <w:lang w:val="en-IE"/>
        </w:rPr>
      </w:pPr>
    </w:p>
    <w:p w14:paraId="1B5A63A6" w14:textId="343DD1BF"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d) Materials</w:t>
      </w:r>
      <w:r w:rsidR="35C19611" w:rsidRPr="00B74E1E">
        <w:rPr>
          <w:rFonts w:ascii="Times New Roman" w:hAnsi="Times New Roman"/>
          <w:i/>
          <w:iCs/>
          <w:lang w:val="en-IE"/>
        </w:rPr>
        <w:t xml:space="preserve"> &amp; supplies</w:t>
      </w:r>
      <w:r w:rsidRPr="00B74E1E">
        <w:rPr>
          <w:rFonts w:ascii="Times New Roman" w:hAnsi="Times New Roman"/>
          <w:i/>
          <w:iCs/>
          <w:lang w:val="en-IE"/>
        </w:rPr>
        <w:t>: Only the</w:t>
      </w:r>
      <w:r w:rsidR="6047F8C6" w:rsidRPr="00B74E1E">
        <w:rPr>
          <w:rFonts w:ascii="Times New Roman" w:hAnsi="Times New Roman"/>
          <w:i/>
          <w:iCs/>
          <w:lang w:val="en-IE"/>
        </w:rPr>
        <w:t xml:space="preserve"> costs</w:t>
      </w:r>
      <w:r w:rsidRPr="00B74E1E">
        <w:rPr>
          <w:rFonts w:ascii="Times New Roman" w:hAnsi="Times New Roman"/>
          <w:i/>
          <w:iCs/>
          <w:lang w:val="en-IE"/>
        </w:rPr>
        <w:t xml:space="preserve"> </w:t>
      </w:r>
      <w:r w:rsidR="0B886F1B" w:rsidRPr="00B74E1E">
        <w:rPr>
          <w:rFonts w:ascii="Times New Roman" w:hAnsi="Times New Roman"/>
          <w:i/>
          <w:iCs/>
          <w:lang w:val="en-IE"/>
        </w:rPr>
        <w:t xml:space="preserve">of </w:t>
      </w:r>
      <w:r w:rsidRPr="00B74E1E">
        <w:rPr>
          <w:rFonts w:ascii="Times New Roman" w:hAnsi="Times New Roman"/>
          <w:i/>
          <w:iCs/>
          <w:lang w:val="en-IE"/>
        </w:rPr>
        <w:t>materials</w:t>
      </w:r>
      <w:r w:rsidR="72261369" w:rsidRPr="00B74E1E">
        <w:rPr>
          <w:rFonts w:ascii="Times New Roman" w:hAnsi="Times New Roman"/>
          <w:i/>
          <w:iCs/>
          <w:lang w:val="en-IE"/>
        </w:rPr>
        <w:t xml:space="preserve"> &amp; supplies</w:t>
      </w:r>
      <w:r w:rsidRPr="00B74E1E">
        <w:rPr>
          <w:rFonts w:ascii="Times New Roman" w:hAnsi="Times New Roman"/>
          <w:i/>
          <w:iCs/>
          <w:lang w:val="en-IE"/>
        </w:rPr>
        <w:t xml:space="preserve"> </w:t>
      </w:r>
      <w:r w:rsidR="5280CE68" w:rsidRPr="00B74E1E">
        <w:rPr>
          <w:rFonts w:ascii="Times New Roman" w:hAnsi="Times New Roman"/>
          <w:i/>
          <w:iCs/>
          <w:lang w:val="en-IE"/>
        </w:rPr>
        <w:t xml:space="preserve">incurred </w:t>
      </w:r>
      <w:r w:rsidR="00A07AB5">
        <w:rPr>
          <w:rFonts w:ascii="Times New Roman" w:hAnsi="Times New Roman"/>
          <w:i/>
          <w:iCs/>
          <w:lang w:val="en-IE"/>
        </w:rPr>
        <w:t>for</w:t>
      </w:r>
      <w:r w:rsidRPr="00B74E1E">
        <w:rPr>
          <w:rFonts w:ascii="Times New Roman" w:hAnsi="Times New Roman"/>
          <w:i/>
          <w:iCs/>
          <w:lang w:val="en-IE"/>
        </w:rPr>
        <w:t xml:space="preserve">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A07AB5">
        <w:rPr>
          <w:rFonts w:ascii="Times New Roman" w:hAnsi="Times New Roman"/>
          <w:i/>
          <w:iCs/>
          <w:lang w:val="en-IE"/>
        </w:rPr>
        <w:t xml:space="preserve">activities </w:t>
      </w:r>
      <w:r w:rsidRPr="00B74E1E">
        <w:rPr>
          <w:rFonts w:ascii="Times New Roman" w:hAnsi="Times New Roman"/>
          <w:i/>
          <w:iCs/>
          <w:lang w:val="en-IE"/>
        </w:rPr>
        <w:t xml:space="preserve">and to the extent used for those </w:t>
      </w:r>
      <w:r w:rsidR="00A07AB5">
        <w:rPr>
          <w:rFonts w:ascii="Times New Roman" w:hAnsi="Times New Roman"/>
          <w:i/>
          <w:iCs/>
          <w:lang w:val="en-IE"/>
        </w:rPr>
        <w:t>activities</w:t>
      </w:r>
      <w:r w:rsidRPr="00B74E1E">
        <w:rPr>
          <w:rFonts w:ascii="Times New Roman" w:hAnsi="Times New Roman"/>
          <w:i/>
          <w:iCs/>
          <w:lang w:val="en-IE"/>
        </w:rPr>
        <w:t xml:space="preserve"> constitute an </w:t>
      </w:r>
      <w:r w:rsidR="040EEA96" w:rsidRPr="00B74E1E">
        <w:rPr>
          <w:rFonts w:ascii="Times New Roman" w:hAnsi="Times New Roman"/>
          <w:i/>
          <w:iCs/>
          <w:lang w:val="en-IE"/>
        </w:rPr>
        <w:t>eligible cost</w:t>
      </w:r>
      <w:r w:rsidRPr="00B74E1E">
        <w:rPr>
          <w:rFonts w:ascii="Times New Roman" w:hAnsi="Times New Roman"/>
          <w:i/>
          <w:iCs/>
          <w:lang w:val="en-IE"/>
        </w:rPr>
        <w:t xml:space="preserve"> for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projects.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8A090B" w:rsidRPr="00B74E1E">
        <w:rPr>
          <w:rFonts w:ascii="Times New Roman" w:hAnsi="Times New Roman"/>
          <w:i/>
          <w:iCs/>
          <w:lang w:val="en-IE"/>
        </w:rPr>
        <w:fldChar w:fldCharType="begin"/>
      </w:r>
      <w:r w:rsidR="008A090B" w:rsidRPr="00B74E1E">
        <w:rPr>
          <w:rFonts w:ascii="Times New Roman" w:hAnsi="Times New Roman"/>
          <w:i/>
          <w:iCs/>
          <w:lang w:val="en-IE"/>
        </w:rPr>
        <w:instrText xml:space="preserve"> REF _Ref148023547 \r \h </w:instrText>
      </w:r>
      <w:r w:rsidR="00AD6D6A" w:rsidRPr="00B74E1E">
        <w:rPr>
          <w:rFonts w:ascii="Times New Roman" w:hAnsi="Times New Roman"/>
          <w:i/>
          <w:iCs/>
          <w:lang w:val="en-IE"/>
        </w:rPr>
        <w:instrText xml:space="preserve"> \* MERGEFORMAT </w:instrText>
      </w:r>
      <w:r w:rsidR="008A090B" w:rsidRPr="00B74E1E">
        <w:rPr>
          <w:rFonts w:ascii="Times New Roman" w:hAnsi="Times New Roman"/>
          <w:i/>
          <w:iCs/>
          <w:lang w:val="en-IE"/>
        </w:rPr>
      </w:r>
      <w:r w:rsidR="008A090B" w:rsidRPr="00B74E1E">
        <w:rPr>
          <w:rFonts w:ascii="Times New Roman" w:hAnsi="Times New Roman"/>
          <w:i/>
          <w:iCs/>
          <w:lang w:val="en-IE"/>
        </w:rPr>
        <w:fldChar w:fldCharType="separate"/>
      </w:r>
      <w:r w:rsidR="004D5C76">
        <w:rPr>
          <w:rFonts w:ascii="Times New Roman" w:hAnsi="Times New Roman"/>
          <w:i/>
          <w:iCs/>
          <w:lang w:val="en-IE"/>
        </w:rPr>
        <w:t>4.4.2.4</w:t>
      </w:r>
      <w:r w:rsidR="008A090B" w:rsidRPr="00B74E1E">
        <w:rPr>
          <w:rFonts w:ascii="Times New Roman" w:hAnsi="Times New Roman"/>
          <w:i/>
          <w:iCs/>
          <w:lang w:val="en-IE"/>
        </w:rPr>
        <w:fldChar w:fldCharType="end"/>
      </w:r>
      <w:r w:rsidRPr="00B74E1E">
        <w:rPr>
          <w:rFonts w:ascii="Times New Roman" w:hAnsi="Times New Roman"/>
          <w:i/>
          <w:iCs/>
          <w:lang w:val="en-IE"/>
        </w:rPr>
        <w:t xml:space="preserve"> of this PP template.  </w:t>
      </w:r>
    </w:p>
    <w:p w14:paraId="590D6F6E" w14:textId="77777777" w:rsidR="009E4676" w:rsidRPr="00B74E1E" w:rsidRDefault="009E4676" w:rsidP="00AD6D6A">
      <w:pPr>
        <w:pStyle w:val="ITAbsatzohneNr"/>
        <w:spacing w:line="276" w:lineRule="auto"/>
        <w:ind w:left="720"/>
        <w:jc w:val="both"/>
        <w:rPr>
          <w:rFonts w:ascii="Times New Roman" w:hAnsi="Times New Roman"/>
          <w:i/>
          <w:iCs/>
          <w:szCs w:val="24"/>
          <w:lang w:val="en-IE"/>
        </w:rPr>
      </w:pPr>
    </w:p>
    <w:p w14:paraId="03684319" w14:textId="630D8F2C" w:rsidR="0438D576" w:rsidRPr="00B74E1E" w:rsidRDefault="0BF1506E"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e)</w:t>
      </w:r>
      <w:r w:rsidR="18C33CD8" w:rsidRPr="00B74E1E">
        <w:rPr>
          <w:rFonts w:ascii="Times New Roman" w:hAnsi="Times New Roman"/>
          <w:i/>
          <w:iCs/>
          <w:lang w:val="en-IE"/>
        </w:rPr>
        <w:t xml:space="preserve"> Costs of patents and of </w:t>
      </w:r>
      <w:r w:rsidRPr="00B74E1E">
        <w:rPr>
          <w:rFonts w:ascii="Times New Roman" w:hAnsi="Times New Roman"/>
          <w:i/>
          <w:iCs/>
          <w:lang w:val="en-IE"/>
        </w:rPr>
        <w:t>contractual research</w:t>
      </w:r>
      <w:r w:rsidR="37CBB2E6" w:rsidRPr="00B74E1E">
        <w:rPr>
          <w:rFonts w:ascii="Times New Roman" w:hAnsi="Times New Roman"/>
          <w:i/>
          <w:iCs/>
          <w:lang w:val="en-IE"/>
        </w:rPr>
        <w:t>:</w:t>
      </w:r>
      <w:r w:rsidRPr="00B74E1E">
        <w:rPr>
          <w:rFonts w:ascii="Times New Roman" w:hAnsi="Times New Roman"/>
          <w:i/>
          <w:iCs/>
          <w:lang w:val="en-IE"/>
        </w:rPr>
        <w:t xml:space="preserve"> Only contractual research and the licens</w:t>
      </w:r>
      <w:r w:rsidR="2E6ACF13" w:rsidRPr="00B74E1E">
        <w:rPr>
          <w:rFonts w:ascii="Times New Roman" w:hAnsi="Times New Roman"/>
          <w:i/>
          <w:iCs/>
          <w:lang w:val="en-IE"/>
        </w:rPr>
        <w:t>ing costs</w:t>
      </w:r>
      <w:r w:rsidR="5ECE48BE" w:rsidRPr="00B74E1E">
        <w:rPr>
          <w:rFonts w:ascii="Times New Roman" w:hAnsi="Times New Roman"/>
          <w:i/>
          <w:iCs/>
          <w:lang w:val="en-IE"/>
        </w:rPr>
        <w:t xml:space="preserve"> </w:t>
      </w:r>
      <w:r w:rsidRPr="00B74E1E">
        <w:rPr>
          <w:rFonts w:ascii="Times New Roman" w:hAnsi="Times New Roman"/>
          <w:i/>
          <w:iCs/>
          <w:lang w:val="en-IE"/>
        </w:rPr>
        <w:t xml:space="preserve">incurred during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A07AB5">
        <w:rPr>
          <w:rFonts w:ascii="Times New Roman" w:hAnsi="Times New Roman"/>
          <w:i/>
          <w:iCs/>
          <w:lang w:val="en-IE"/>
        </w:rPr>
        <w:t xml:space="preserve">activities </w:t>
      </w:r>
      <w:r w:rsidR="3A71D14D" w:rsidRPr="00B74E1E">
        <w:rPr>
          <w:rFonts w:ascii="Times New Roman" w:hAnsi="Times New Roman"/>
          <w:i/>
          <w:iCs/>
          <w:lang w:val="en-IE"/>
        </w:rPr>
        <w:t xml:space="preserve">and to the extent linked to those </w:t>
      </w:r>
      <w:r w:rsidR="00A07AB5">
        <w:rPr>
          <w:rFonts w:ascii="Times New Roman" w:hAnsi="Times New Roman"/>
          <w:i/>
          <w:iCs/>
          <w:lang w:val="en-IE"/>
        </w:rPr>
        <w:t>activities</w:t>
      </w:r>
      <w:r w:rsidR="3A71D14D" w:rsidRPr="00B74E1E">
        <w:rPr>
          <w:rFonts w:ascii="Times New Roman" w:hAnsi="Times New Roman"/>
          <w:i/>
          <w:iCs/>
          <w:lang w:val="en-IE"/>
        </w:rPr>
        <w:t xml:space="preserve"> </w:t>
      </w:r>
      <w:r w:rsidRPr="00B74E1E">
        <w:rPr>
          <w:rFonts w:ascii="Times New Roman" w:hAnsi="Times New Roman"/>
          <w:i/>
          <w:iCs/>
          <w:lang w:val="en-IE"/>
        </w:rPr>
        <w:t xml:space="preserve">constitute an eligible cost for </w:t>
      </w:r>
      <w:proofErr w:type="spellStart"/>
      <w:r w:rsidRPr="00B74E1E">
        <w:rPr>
          <w:rFonts w:ascii="Times New Roman" w:hAnsi="Times New Roman"/>
          <w:i/>
          <w:iCs/>
          <w:lang w:val="en-IE"/>
        </w:rPr>
        <w:t>R&amp;D&amp;I</w:t>
      </w:r>
      <w:proofErr w:type="spellEnd"/>
      <w:r w:rsidR="42EA53D8" w:rsidRPr="00B74E1E">
        <w:rPr>
          <w:rFonts w:ascii="Times New Roman" w:hAnsi="Times New Roman"/>
          <w:i/>
          <w:iCs/>
          <w:lang w:val="en-IE"/>
        </w:rPr>
        <w:t>/</w:t>
      </w:r>
      <w:r w:rsidRPr="00B74E1E">
        <w:rPr>
          <w:rFonts w:ascii="Times New Roman" w:hAnsi="Times New Roman"/>
          <w:i/>
          <w:iCs/>
          <w:lang w:val="en-IE"/>
        </w:rPr>
        <w:t xml:space="preserve">FID projects. The information you provide </w:t>
      </w:r>
      <w:r w:rsidR="040EEA96"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_Ref147322144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4D5C76">
        <w:rPr>
          <w:rFonts w:ascii="Times New Roman" w:hAnsi="Times New Roman"/>
          <w:i/>
          <w:iCs/>
          <w:lang w:val="en-IE"/>
        </w:rPr>
        <w:t>4.4.2.5</w:t>
      </w:r>
      <w:r w:rsidR="00F12B44" w:rsidRPr="00B74E1E">
        <w:rPr>
          <w:rFonts w:ascii="Times New Roman" w:hAnsi="Times New Roman"/>
          <w:i/>
          <w:iCs/>
          <w:lang w:val="en-IE"/>
        </w:rPr>
        <w:fldChar w:fldCharType="end"/>
      </w:r>
      <w:r w:rsidR="00271D87" w:rsidRPr="00B74E1E">
        <w:rPr>
          <w:rFonts w:ascii="Times New Roman" w:hAnsi="Times New Roman"/>
          <w:i/>
          <w:iCs/>
          <w:lang w:val="en-IE"/>
        </w:rPr>
        <w:t xml:space="preserve"> </w:t>
      </w:r>
      <w:r w:rsidRPr="00B74E1E">
        <w:rPr>
          <w:rFonts w:ascii="Times New Roman" w:hAnsi="Times New Roman"/>
          <w:i/>
          <w:iCs/>
          <w:lang w:val="en-IE"/>
        </w:rPr>
        <w:t xml:space="preserve">and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_Ref147322159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4D5C76">
        <w:rPr>
          <w:rFonts w:ascii="Times New Roman" w:hAnsi="Times New Roman"/>
          <w:i/>
          <w:iCs/>
          <w:lang w:val="en-IE"/>
        </w:rPr>
        <w:t>3.2</w:t>
      </w:r>
      <w:r w:rsidR="00F12B44" w:rsidRPr="00B74E1E">
        <w:rPr>
          <w:rFonts w:ascii="Times New Roman" w:hAnsi="Times New Roman"/>
          <w:i/>
          <w:iCs/>
          <w:lang w:val="en-IE"/>
        </w:rPr>
        <w:fldChar w:fldCharType="end"/>
      </w:r>
      <w:r w:rsidR="00352C8D"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23E6F093" w14:textId="77777777" w:rsidR="009E4676" w:rsidRPr="00B74E1E" w:rsidRDefault="009E4676" w:rsidP="00AD6D6A">
      <w:pPr>
        <w:pStyle w:val="ITAbsatzohneNr"/>
        <w:spacing w:line="276" w:lineRule="auto"/>
        <w:ind w:left="720"/>
        <w:jc w:val="both"/>
        <w:rPr>
          <w:rFonts w:ascii="Times New Roman" w:hAnsi="Times New Roman"/>
          <w:i/>
          <w:iCs/>
          <w:lang w:val="en-IE"/>
        </w:rPr>
      </w:pPr>
    </w:p>
    <w:p w14:paraId="50023320" w14:textId="71FC942B" w:rsidR="00907E6A" w:rsidRPr="00B74E1E" w:rsidRDefault="611502C3"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f)</w:t>
      </w:r>
      <w:r w:rsidR="73C0D6FF" w:rsidRPr="00B74E1E">
        <w:rPr>
          <w:rFonts w:ascii="Times New Roman" w:hAnsi="Times New Roman"/>
          <w:i/>
          <w:iCs/>
          <w:lang w:val="en-IE"/>
        </w:rPr>
        <w:t xml:space="preserve"> </w:t>
      </w:r>
      <w:r w:rsidR="31B96186" w:rsidRPr="00B74E1E">
        <w:rPr>
          <w:rFonts w:ascii="Times New Roman" w:hAnsi="Times New Roman"/>
          <w:i/>
          <w:iCs/>
          <w:lang w:val="en-IE"/>
        </w:rPr>
        <w:t>P</w:t>
      </w:r>
      <w:r w:rsidRPr="00B74E1E">
        <w:rPr>
          <w:rFonts w:ascii="Times New Roman" w:hAnsi="Times New Roman"/>
          <w:i/>
          <w:iCs/>
          <w:lang w:val="en-IE"/>
        </w:rPr>
        <w:t>ersonnel costs</w:t>
      </w:r>
      <w:r w:rsidR="529F3F2D" w:rsidRPr="00B74E1E">
        <w:rPr>
          <w:rFonts w:ascii="Times New Roman" w:hAnsi="Times New Roman"/>
          <w:i/>
          <w:iCs/>
          <w:lang w:val="en-IE"/>
        </w:rPr>
        <w:t xml:space="preserve"> and administrative costs, including overheads</w:t>
      </w:r>
      <w:r w:rsidRPr="00B74E1E">
        <w:rPr>
          <w:rFonts w:ascii="Times New Roman" w:hAnsi="Times New Roman"/>
          <w:i/>
          <w:iCs/>
          <w:lang w:val="en-IE"/>
        </w:rPr>
        <w:t xml:space="preserve">: Only costs </w:t>
      </w:r>
      <w:r w:rsidR="529F3F2D" w:rsidRPr="00B74E1E">
        <w:rPr>
          <w:rFonts w:ascii="Times New Roman" w:hAnsi="Times New Roman"/>
          <w:i/>
          <w:iCs/>
          <w:lang w:val="en-IE"/>
        </w:rPr>
        <w:t xml:space="preserve">directly </w:t>
      </w:r>
      <w:r w:rsidRPr="00B74E1E">
        <w:rPr>
          <w:rFonts w:ascii="Times New Roman" w:hAnsi="Times New Roman"/>
          <w:i/>
          <w:iCs/>
          <w:lang w:val="en-IE"/>
        </w:rPr>
        <w:t xml:space="preserve">incurred </w:t>
      </w:r>
      <w:r w:rsidR="00A07AB5">
        <w:rPr>
          <w:rFonts w:ascii="Times New Roman" w:hAnsi="Times New Roman"/>
          <w:i/>
          <w:iCs/>
          <w:lang w:val="en-IE"/>
        </w:rPr>
        <w:t>for</w:t>
      </w:r>
      <w:r w:rsidRPr="00B74E1E">
        <w:rPr>
          <w:rFonts w:ascii="Times New Roman" w:hAnsi="Times New Roman"/>
          <w:i/>
          <w:iCs/>
          <w:lang w:val="en-IE"/>
        </w:rPr>
        <w:t xml:space="preserve"> the </w:t>
      </w:r>
      <w:proofErr w:type="spellStart"/>
      <w:r w:rsidRPr="00B74E1E">
        <w:rPr>
          <w:rFonts w:ascii="Times New Roman" w:hAnsi="Times New Roman"/>
          <w:i/>
          <w:iCs/>
          <w:lang w:val="en-IE"/>
        </w:rPr>
        <w:t>R&amp;D&amp;I</w:t>
      </w:r>
      <w:proofErr w:type="spellEnd"/>
      <w:r w:rsidRPr="00B74E1E">
        <w:rPr>
          <w:rFonts w:ascii="Times New Roman" w:hAnsi="Times New Roman"/>
          <w:i/>
          <w:iCs/>
          <w:lang w:val="en-IE"/>
        </w:rPr>
        <w:t xml:space="preserve"> and FID </w:t>
      </w:r>
      <w:r w:rsidR="00A07AB5">
        <w:rPr>
          <w:rFonts w:ascii="Times New Roman" w:hAnsi="Times New Roman"/>
          <w:i/>
          <w:iCs/>
          <w:lang w:val="en-IE"/>
        </w:rPr>
        <w:t xml:space="preserve">activities </w:t>
      </w:r>
      <w:r w:rsidRPr="00B74E1E">
        <w:rPr>
          <w:rFonts w:ascii="Times New Roman" w:hAnsi="Times New Roman"/>
          <w:i/>
          <w:iCs/>
          <w:lang w:val="en-IE"/>
        </w:rPr>
        <w:t xml:space="preserve">and to the extent linked to those </w:t>
      </w:r>
      <w:r w:rsidR="00A07AB5">
        <w:rPr>
          <w:rFonts w:ascii="Times New Roman" w:hAnsi="Times New Roman"/>
          <w:i/>
          <w:iCs/>
          <w:lang w:val="en-IE"/>
        </w:rPr>
        <w:t>activities</w:t>
      </w:r>
      <w:r w:rsidRPr="00B74E1E">
        <w:rPr>
          <w:rFonts w:ascii="Times New Roman" w:hAnsi="Times New Roman"/>
          <w:i/>
          <w:iCs/>
          <w:lang w:val="en-IE"/>
        </w:rPr>
        <w:t xml:space="preserve"> constitute eligible costs for </w:t>
      </w:r>
      <w:proofErr w:type="spellStart"/>
      <w:r w:rsidRPr="00B74E1E">
        <w:rPr>
          <w:rFonts w:ascii="Times New Roman" w:hAnsi="Times New Roman"/>
          <w:i/>
          <w:iCs/>
          <w:lang w:val="en-IE"/>
        </w:rPr>
        <w:t>R&amp;D&amp;I</w:t>
      </w:r>
      <w:proofErr w:type="spellEnd"/>
      <w:r w:rsidR="5BBFADE1" w:rsidRPr="00B74E1E">
        <w:rPr>
          <w:rFonts w:ascii="Times New Roman" w:hAnsi="Times New Roman"/>
          <w:i/>
          <w:iCs/>
          <w:lang w:val="en-IE"/>
        </w:rPr>
        <w:t>/</w:t>
      </w:r>
      <w:r w:rsidRPr="00B74E1E">
        <w:rPr>
          <w:rFonts w:ascii="Times New Roman" w:hAnsi="Times New Roman"/>
          <w:i/>
          <w:iCs/>
          <w:lang w:val="en-IE"/>
        </w:rPr>
        <w:t xml:space="preserve">FID projects. The information you provide </w:t>
      </w:r>
      <w:r w:rsidR="4E484C8F"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00F12B44" w:rsidRPr="00B74E1E">
        <w:rPr>
          <w:rFonts w:ascii="Times New Roman" w:hAnsi="Times New Roman"/>
          <w:i/>
          <w:iCs/>
          <w:lang w:val="en-IE"/>
        </w:rPr>
        <w:fldChar w:fldCharType="begin"/>
      </w:r>
      <w:r w:rsidR="00F12B44" w:rsidRPr="00B74E1E">
        <w:rPr>
          <w:rFonts w:ascii="Times New Roman" w:hAnsi="Times New Roman"/>
          <w:i/>
          <w:iCs/>
          <w:lang w:val="en-IE"/>
        </w:rPr>
        <w:instrText xml:space="preserve"> REF _Ref147322181 \r \h </w:instrText>
      </w:r>
      <w:r w:rsidR="00546C2D" w:rsidRPr="00B74E1E">
        <w:rPr>
          <w:rFonts w:ascii="Times New Roman" w:hAnsi="Times New Roman"/>
          <w:i/>
          <w:iCs/>
          <w:lang w:val="en-IE"/>
        </w:rPr>
        <w:instrText xml:space="preserve"> \* MERGEFORMAT </w:instrText>
      </w:r>
      <w:r w:rsidR="00F12B44" w:rsidRPr="00B74E1E">
        <w:rPr>
          <w:rFonts w:ascii="Times New Roman" w:hAnsi="Times New Roman"/>
          <w:i/>
          <w:iCs/>
          <w:lang w:val="en-IE"/>
        </w:rPr>
      </w:r>
      <w:r w:rsidR="00F12B44" w:rsidRPr="00B74E1E">
        <w:rPr>
          <w:rFonts w:ascii="Times New Roman" w:hAnsi="Times New Roman"/>
          <w:i/>
          <w:iCs/>
          <w:lang w:val="en-IE"/>
        </w:rPr>
        <w:fldChar w:fldCharType="separate"/>
      </w:r>
      <w:r w:rsidR="004D5C76">
        <w:rPr>
          <w:rFonts w:ascii="Times New Roman" w:hAnsi="Times New Roman"/>
          <w:i/>
          <w:iCs/>
          <w:lang w:val="en-IE"/>
        </w:rPr>
        <w:t>4.4.2.6</w:t>
      </w:r>
      <w:r w:rsidR="00F12B44" w:rsidRPr="00B74E1E">
        <w:rPr>
          <w:rFonts w:ascii="Times New Roman" w:hAnsi="Times New Roman"/>
          <w:i/>
          <w:iCs/>
          <w:lang w:val="en-IE"/>
        </w:rPr>
        <w:fldChar w:fldCharType="end"/>
      </w:r>
      <w:r w:rsidR="00EB2CA7"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7C2C4E2A" w14:textId="77777777" w:rsidR="00085502" w:rsidRPr="00B74E1E" w:rsidRDefault="00085502" w:rsidP="00AD6D6A">
      <w:pPr>
        <w:pStyle w:val="ITAbsatzohneNr"/>
        <w:spacing w:line="276" w:lineRule="auto"/>
        <w:ind w:left="720"/>
        <w:jc w:val="both"/>
        <w:rPr>
          <w:rFonts w:ascii="Times New Roman" w:hAnsi="Times New Roman"/>
          <w:i/>
          <w:iCs/>
          <w:lang w:val="en-IE"/>
        </w:rPr>
      </w:pPr>
    </w:p>
    <w:p w14:paraId="23D68CB2" w14:textId="1FE96384" w:rsidR="00907E6A" w:rsidRPr="00B74E1E" w:rsidRDefault="32D21031"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h</w:t>
      </w:r>
      <w:r w:rsidR="43CADD46" w:rsidRPr="00B74E1E">
        <w:rPr>
          <w:rFonts w:ascii="Times New Roman" w:hAnsi="Times New Roman"/>
          <w:i/>
          <w:iCs/>
          <w:lang w:val="en-IE"/>
        </w:rPr>
        <w:t xml:space="preserve">) </w:t>
      </w:r>
      <w:proofErr w:type="gramStart"/>
      <w:r w:rsidR="40360DAA" w:rsidRPr="00B74E1E">
        <w:rPr>
          <w:rFonts w:ascii="Times New Roman" w:hAnsi="Times New Roman"/>
          <w:i/>
          <w:iCs/>
          <w:lang w:val="en-IE"/>
        </w:rPr>
        <w:t>O</w:t>
      </w:r>
      <w:r w:rsidR="43CADD46" w:rsidRPr="00B74E1E">
        <w:rPr>
          <w:rFonts w:ascii="Times New Roman" w:hAnsi="Times New Roman"/>
          <w:i/>
          <w:iCs/>
          <w:lang w:val="en-IE"/>
        </w:rPr>
        <w:t>ther</w:t>
      </w:r>
      <w:proofErr w:type="gramEnd"/>
      <w:r w:rsidR="0002719F" w:rsidRPr="00B74E1E">
        <w:rPr>
          <w:rFonts w:ascii="Times New Roman" w:hAnsi="Times New Roman"/>
          <w:i/>
          <w:iCs/>
          <w:lang w:val="en-IE"/>
        </w:rPr>
        <w:t xml:space="preserve"> </w:t>
      </w:r>
      <w:r w:rsidR="43CADD46" w:rsidRPr="00B74E1E">
        <w:rPr>
          <w:rFonts w:ascii="Times New Roman" w:hAnsi="Times New Roman"/>
          <w:i/>
          <w:iCs/>
          <w:lang w:val="en-IE"/>
        </w:rPr>
        <w:t>costs</w:t>
      </w:r>
      <w:r w:rsidR="02B3AF90" w:rsidRPr="00B74E1E">
        <w:rPr>
          <w:rFonts w:ascii="Times New Roman" w:hAnsi="Times New Roman"/>
          <w:i/>
          <w:iCs/>
          <w:lang w:val="en-IE"/>
        </w:rPr>
        <w:t>:</w:t>
      </w:r>
      <w:r w:rsidR="43CADD46" w:rsidRPr="00B74E1E">
        <w:rPr>
          <w:rFonts w:ascii="Times New Roman" w:hAnsi="Times New Roman"/>
          <w:i/>
          <w:iCs/>
          <w:lang w:val="en-IE"/>
        </w:rPr>
        <w:t xml:space="preserve"> Only costs</w:t>
      </w:r>
      <w:r w:rsidR="2279AD04" w:rsidRPr="00B74E1E">
        <w:rPr>
          <w:rFonts w:ascii="Times New Roman" w:hAnsi="Times New Roman"/>
          <w:i/>
          <w:iCs/>
          <w:lang w:val="en-IE"/>
        </w:rPr>
        <w:t xml:space="preserve"> explained in sufficient detail</w:t>
      </w:r>
      <w:r w:rsidR="43CADD46" w:rsidRPr="00B74E1E">
        <w:rPr>
          <w:rFonts w:ascii="Times New Roman" w:hAnsi="Times New Roman"/>
          <w:i/>
          <w:iCs/>
          <w:lang w:val="en-IE"/>
        </w:rPr>
        <w:t xml:space="preserve">, which </w:t>
      </w:r>
      <w:r w:rsidR="0078DF9F" w:rsidRPr="00B74E1E">
        <w:rPr>
          <w:rFonts w:ascii="Times New Roman" w:hAnsi="Times New Roman"/>
          <w:i/>
          <w:iCs/>
          <w:lang w:val="en-IE"/>
        </w:rPr>
        <w:t>do not fall in</w:t>
      </w:r>
      <w:r w:rsidR="43CADD46" w:rsidRPr="00B74E1E">
        <w:rPr>
          <w:rFonts w:ascii="Times New Roman" w:hAnsi="Times New Roman"/>
          <w:i/>
          <w:iCs/>
          <w:lang w:val="en-IE"/>
        </w:rPr>
        <w:t xml:space="preserve"> the preceding eligible costs categories,</w:t>
      </w:r>
      <w:r w:rsidR="333E7010" w:rsidRPr="00B74E1E">
        <w:rPr>
          <w:rFonts w:ascii="Times New Roman" w:hAnsi="Times New Roman"/>
          <w:i/>
          <w:iCs/>
          <w:lang w:val="en-IE"/>
        </w:rPr>
        <w:t xml:space="preserve"> which are</w:t>
      </w:r>
      <w:r w:rsidR="43CADD46" w:rsidRPr="00B74E1E">
        <w:rPr>
          <w:rFonts w:ascii="Times New Roman" w:hAnsi="Times New Roman"/>
          <w:i/>
          <w:iCs/>
          <w:lang w:val="en-IE"/>
        </w:rPr>
        <w:t xml:space="preserve"> incurred </w:t>
      </w:r>
      <w:r w:rsidR="00A07AB5">
        <w:rPr>
          <w:rFonts w:ascii="Times New Roman" w:hAnsi="Times New Roman"/>
          <w:i/>
          <w:iCs/>
          <w:lang w:val="en-IE"/>
        </w:rPr>
        <w:t>for the</w:t>
      </w:r>
      <w:r w:rsidR="43CADD46" w:rsidRPr="00B74E1E">
        <w:rPr>
          <w:rFonts w:ascii="Times New Roman" w:hAnsi="Times New Roman"/>
          <w:i/>
          <w:iCs/>
          <w:lang w:val="en-IE"/>
        </w:rPr>
        <w:t xml:space="preserve"> </w:t>
      </w:r>
      <w:proofErr w:type="spellStart"/>
      <w:r w:rsidR="43CADD46" w:rsidRPr="00B74E1E">
        <w:rPr>
          <w:rFonts w:ascii="Times New Roman" w:hAnsi="Times New Roman"/>
          <w:i/>
          <w:iCs/>
          <w:lang w:val="en-IE"/>
        </w:rPr>
        <w:t>R&amp;D&amp;I</w:t>
      </w:r>
      <w:proofErr w:type="spellEnd"/>
      <w:r w:rsidR="43CADD46" w:rsidRPr="00B74E1E">
        <w:rPr>
          <w:rFonts w:ascii="Times New Roman" w:hAnsi="Times New Roman"/>
          <w:i/>
          <w:iCs/>
          <w:lang w:val="en-IE"/>
        </w:rPr>
        <w:t xml:space="preserve"> </w:t>
      </w:r>
      <w:r w:rsidR="00A07AB5">
        <w:rPr>
          <w:rFonts w:ascii="Times New Roman" w:hAnsi="Times New Roman"/>
          <w:i/>
          <w:iCs/>
          <w:lang w:val="en-IE"/>
        </w:rPr>
        <w:t xml:space="preserve">activities </w:t>
      </w:r>
      <w:r w:rsidR="43CADD46" w:rsidRPr="00B74E1E">
        <w:rPr>
          <w:rFonts w:ascii="Times New Roman" w:hAnsi="Times New Roman"/>
          <w:i/>
          <w:iCs/>
          <w:lang w:val="en-IE"/>
        </w:rPr>
        <w:t>and to the extent it is demonstrated that they are inextricably linked to t</w:t>
      </w:r>
      <w:r w:rsidR="00A07AB5">
        <w:rPr>
          <w:rFonts w:ascii="Times New Roman" w:hAnsi="Times New Roman"/>
          <w:i/>
          <w:iCs/>
          <w:lang w:val="en-IE"/>
        </w:rPr>
        <w:t>hose activities</w:t>
      </w:r>
      <w:r w:rsidR="43CADD46" w:rsidRPr="00B74E1E">
        <w:rPr>
          <w:rFonts w:ascii="Times New Roman" w:hAnsi="Times New Roman"/>
          <w:i/>
          <w:iCs/>
          <w:lang w:val="en-IE"/>
        </w:rPr>
        <w:t xml:space="preserve">, may constitute eligible costs for </w:t>
      </w:r>
      <w:proofErr w:type="spellStart"/>
      <w:r w:rsidR="43CADD46" w:rsidRPr="00B74E1E">
        <w:rPr>
          <w:rFonts w:ascii="Times New Roman" w:hAnsi="Times New Roman"/>
          <w:i/>
          <w:iCs/>
          <w:lang w:val="en-IE"/>
        </w:rPr>
        <w:t>R&amp;D&amp;I</w:t>
      </w:r>
      <w:proofErr w:type="spellEnd"/>
      <w:r w:rsidR="275578B6" w:rsidRPr="00B74E1E">
        <w:rPr>
          <w:rFonts w:ascii="Times New Roman" w:hAnsi="Times New Roman"/>
          <w:i/>
          <w:iCs/>
          <w:lang w:val="en-IE"/>
        </w:rPr>
        <w:t>/FID</w:t>
      </w:r>
      <w:r w:rsidR="43CADD46" w:rsidRPr="00B74E1E">
        <w:rPr>
          <w:rFonts w:ascii="Times New Roman" w:hAnsi="Times New Roman"/>
          <w:i/>
          <w:iCs/>
          <w:lang w:val="en-IE"/>
        </w:rPr>
        <w:t xml:space="preserve"> projects. </w:t>
      </w:r>
      <w:r w:rsidR="295DB75C" w:rsidRPr="00B74E1E">
        <w:rPr>
          <w:rFonts w:ascii="Times New Roman" w:hAnsi="Times New Roman"/>
          <w:i/>
          <w:iCs/>
          <w:lang w:val="en-IE"/>
        </w:rPr>
        <w:t>Other costs</w:t>
      </w:r>
      <w:r w:rsidR="2FEC65F2" w:rsidRPr="00B74E1E">
        <w:rPr>
          <w:rFonts w:ascii="Times New Roman" w:hAnsi="Times New Roman"/>
          <w:i/>
          <w:iCs/>
          <w:lang w:val="en-IE"/>
        </w:rPr>
        <w:t xml:space="preserve"> incurred </w:t>
      </w:r>
      <w:r w:rsidR="00F53922">
        <w:rPr>
          <w:rFonts w:ascii="Times New Roman" w:hAnsi="Times New Roman"/>
          <w:i/>
          <w:iCs/>
          <w:lang w:val="en-IE"/>
        </w:rPr>
        <w:t>for</w:t>
      </w:r>
      <w:r w:rsidR="2FEC65F2" w:rsidRPr="00B74E1E">
        <w:rPr>
          <w:rFonts w:ascii="Times New Roman" w:hAnsi="Times New Roman"/>
          <w:i/>
          <w:iCs/>
          <w:lang w:val="en-IE"/>
        </w:rPr>
        <w:t xml:space="preserve"> FID </w:t>
      </w:r>
      <w:r w:rsidR="00F53922">
        <w:rPr>
          <w:rFonts w:ascii="Times New Roman" w:hAnsi="Times New Roman"/>
          <w:i/>
          <w:iCs/>
          <w:lang w:val="en-IE"/>
        </w:rPr>
        <w:t>activities</w:t>
      </w:r>
      <w:r w:rsidR="00C33735" w:rsidRPr="00B74E1E">
        <w:rPr>
          <w:rFonts w:ascii="Times New Roman" w:hAnsi="Times New Roman"/>
          <w:i/>
          <w:iCs/>
          <w:lang w:val="en-IE"/>
        </w:rPr>
        <w:t xml:space="preserve"> </w:t>
      </w:r>
      <w:r w:rsidR="00C33735" w:rsidRPr="00B74E1E">
        <w:rPr>
          <w:rFonts w:ascii="Times New Roman" w:hAnsi="Times New Roman"/>
          <w:i/>
          <w:iCs/>
          <w:lang w:val="en-IE"/>
        </w:rPr>
        <w:lastRenderedPageBreak/>
        <w:t xml:space="preserve">beyond those operating costs mentioned </w:t>
      </w:r>
      <w:r w:rsidR="00F53922">
        <w:rPr>
          <w:rFonts w:ascii="Times New Roman" w:hAnsi="Times New Roman"/>
          <w:i/>
          <w:iCs/>
          <w:lang w:val="en-IE"/>
        </w:rPr>
        <w:t>u</w:t>
      </w:r>
      <w:r w:rsidR="00C33735" w:rsidRPr="00B74E1E">
        <w:rPr>
          <w:rFonts w:ascii="Times New Roman" w:hAnsi="Times New Roman"/>
          <w:i/>
          <w:iCs/>
          <w:lang w:val="en-IE"/>
        </w:rPr>
        <w:t>n</w:t>
      </w:r>
      <w:r w:rsidR="00F53922">
        <w:rPr>
          <w:rFonts w:ascii="Times New Roman" w:hAnsi="Times New Roman"/>
          <w:i/>
          <w:iCs/>
          <w:lang w:val="en-IE"/>
        </w:rPr>
        <w:t>der</w:t>
      </w:r>
      <w:r w:rsidR="00C33735" w:rsidRPr="00B74E1E">
        <w:rPr>
          <w:rFonts w:ascii="Times New Roman" w:hAnsi="Times New Roman"/>
          <w:i/>
          <w:iCs/>
          <w:lang w:val="en-IE"/>
        </w:rPr>
        <w:t xml:space="preserve"> (g</w:t>
      </w:r>
      <w:r w:rsidR="00CD2EB6" w:rsidRPr="00B74E1E">
        <w:rPr>
          <w:rFonts w:ascii="Times New Roman" w:hAnsi="Times New Roman"/>
          <w:i/>
          <w:iCs/>
          <w:lang w:val="en-IE"/>
        </w:rPr>
        <w:t>)</w:t>
      </w:r>
      <w:r w:rsidR="00C33735" w:rsidRPr="00B74E1E">
        <w:rPr>
          <w:rFonts w:ascii="Times New Roman" w:hAnsi="Times New Roman"/>
          <w:i/>
          <w:iCs/>
          <w:lang w:val="en-IE"/>
        </w:rPr>
        <w:t xml:space="preserve"> of the Annex to the IPCEI Communication</w:t>
      </w:r>
      <w:r w:rsidR="00CD2EB6" w:rsidRPr="00B74E1E">
        <w:rPr>
          <w:rFonts w:ascii="Times New Roman" w:hAnsi="Times New Roman"/>
          <w:i/>
          <w:iCs/>
          <w:lang w:val="en-IE"/>
        </w:rPr>
        <w:t>)</w:t>
      </w:r>
      <w:r w:rsidR="2FEC65F2" w:rsidRPr="00B74E1E">
        <w:rPr>
          <w:rFonts w:ascii="Times New Roman" w:hAnsi="Times New Roman"/>
          <w:i/>
          <w:iCs/>
          <w:lang w:val="en-IE"/>
        </w:rPr>
        <w:t xml:space="preserve"> </w:t>
      </w:r>
      <w:r w:rsidR="4204F017" w:rsidRPr="00B74E1E">
        <w:rPr>
          <w:rFonts w:ascii="Times New Roman" w:hAnsi="Times New Roman"/>
          <w:i/>
          <w:iCs/>
          <w:lang w:val="en-IE"/>
        </w:rPr>
        <w:t>are not eligible</w:t>
      </w:r>
      <w:r w:rsidR="00644944" w:rsidRPr="00B74E1E">
        <w:rPr>
          <w:rFonts w:ascii="Times New Roman" w:hAnsi="Times New Roman"/>
          <w:i/>
          <w:iCs/>
          <w:lang w:val="en-IE"/>
        </w:rPr>
        <w:t>.</w:t>
      </w:r>
      <w:r w:rsidR="73CD0EF9" w:rsidRPr="00B74E1E">
        <w:rPr>
          <w:rFonts w:ascii="Times New Roman" w:hAnsi="Times New Roman"/>
          <w:i/>
          <w:iCs/>
          <w:lang w:val="en-IE"/>
        </w:rPr>
        <w:t xml:space="preserve"> The information you provide must be consistent with the information in section </w:t>
      </w:r>
      <w:r w:rsidR="00F53922">
        <w:rPr>
          <w:rFonts w:ascii="Times New Roman" w:hAnsi="Times New Roman"/>
          <w:i/>
          <w:iCs/>
          <w:lang w:val="en-IE"/>
        </w:rPr>
        <w:fldChar w:fldCharType="begin"/>
      </w:r>
      <w:r w:rsidR="00F53922">
        <w:rPr>
          <w:rFonts w:ascii="Times New Roman" w:hAnsi="Times New Roman"/>
          <w:i/>
          <w:iCs/>
          <w:lang w:val="en-IE"/>
        </w:rPr>
        <w:instrText xml:space="preserve"> REF _Ref224229018 \r \h </w:instrText>
      </w:r>
      <w:r w:rsidR="00F53922">
        <w:rPr>
          <w:rFonts w:ascii="Times New Roman" w:hAnsi="Times New Roman"/>
          <w:i/>
          <w:iCs/>
          <w:lang w:val="en-IE"/>
        </w:rPr>
      </w:r>
      <w:r w:rsidR="00F53922">
        <w:rPr>
          <w:rFonts w:ascii="Times New Roman" w:hAnsi="Times New Roman"/>
          <w:i/>
          <w:iCs/>
          <w:lang w:val="en-IE"/>
        </w:rPr>
        <w:fldChar w:fldCharType="separate"/>
      </w:r>
      <w:r w:rsidR="00F53922">
        <w:rPr>
          <w:rFonts w:ascii="Times New Roman" w:hAnsi="Times New Roman"/>
          <w:i/>
          <w:iCs/>
          <w:lang w:val="en-IE"/>
        </w:rPr>
        <w:t>3</w:t>
      </w:r>
      <w:r w:rsidR="00F53922">
        <w:rPr>
          <w:rFonts w:ascii="Times New Roman" w:hAnsi="Times New Roman"/>
          <w:i/>
          <w:iCs/>
          <w:lang w:val="en-IE"/>
        </w:rPr>
        <w:fldChar w:fldCharType="end"/>
      </w:r>
      <w:r w:rsidR="00644944" w:rsidRPr="00B74E1E">
        <w:rPr>
          <w:rFonts w:ascii="Times New Roman" w:hAnsi="Times New Roman"/>
          <w:i/>
          <w:iCs/>
          <w:lang w:val="en-IE"/>
        </w:rPr>
        <w:t xml:space="preserve"> </w:t>
      </w:r>
      <w:r w:rsidR="73CD0EF9" w:rsidRPr="00B74E1E">
        <w:rPr>
          <w:rFonts w:ascii="Times New Roman" w:hAnsi="Times New Roman"/>
          <w:i/>
          <w:iCs/>
          <w:lang w:val="en-IE"/>
        </w:rPr>
        <w:t>of this PP template.</w:t>
      </w:r>
      <w:r w:rsidR="43CADD46" w:rsidRPr="00B74E1E">
        <w:rPr>
          <w:rFonts w:ascii="Times New Roman" w:hAnsi="Times New Roman"/>
          <w:i/>
          <w:iCs/>
          <w:lang w:val="en-IE"/>
        </w:rPr>
        <w:t xml:space="preserve"> </w:t>
      </w:r>
    </w:p>
    <w:p w14:paraId="6AFCFDDE" w14:textId="77777777" w:rsidR="00303059" w:rsidRPr="00B74E1E" w:rsidRDefault="00303059" w:rsidP="00AD6D6A">
      <w:pPr>
        <w:pStyle w:val="ITAbsatzohneNr"/>
        <w:spacing w:line="276" w:lineRule="auto"/>
        <w:jc w:val="both"/>
        <w:rPr>
          <w:rFonts w:ascii="Times New Roman" w:hAnsi="Times New Roman"/>
          <w:i/>
          <w:lang w:val="en-IE"/>
        </w:rPr>
      </w:pPr>
    </w:p>
    <w:p w14:paraId="66E86CDF" w14:textId="7D333A5E" w:rsidR="00303059" w:rsidRPr="00B74E1E" w:rsidRDefault="75EFC241"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The </w:t>
      </w:r>
      <w:r w:rsidR="00C94069" w:rsidRPr="00B74E1E">
        <w:rPr>
          <w:rFonts w:ascii="Times New Roman" w:hAnsi="Times New Roman"/>
          <w:i/>
          <w:iCs/>
          <w:lang w:val="en-IE"/>
        </w:rPr>
        <w:t>‘</w:t>
      </w:r>
      <w:r w:rsidRPr="00B74E1E">
        <w:rPr>
          <w:rFonts w:ascii="Times New Roman" w:hAnsi="Times New Roman"/>
          <w:i/>
          <w:iCs/>
          <w:lang w:val="en-IE"/>
        </w:rPr>
        <w:t>Costs for FID</w:t>
      </w:r>
      <w:r w:rsidR="00C94069" w:rsidRPr="00B74E1E">
        <w:rPr>
          <w:rFonts w:ascii="Times New Roman" w:hAnsi="Times New Roman"/>
          <w:i/>
          <w:iCs/>
          <w:lang w:val="en-IE"/>
        </w:rPr>
        <w:t>’</w:t>
      </w:r>
      <w:r w:rsidRPr="00B74E1E">
        <w:rPr>
          <w:rFonts w:ascii="Times New Roman" w:hAnsi="Times New Roman"/>
          <w:i/>
          <w:iCs/>
          <w:lang w:val="en-IE"/>
        </w:rPr>
        <w:t xml:space="preserve"> as defined in let</w:t>
      </w:r>
      <w:r w:rsidR="4E484C8F" w:rsidRPr="00B74E1E">
        <w:rPr>
          <w:rFonts w:ascii="Times New Roman" w:hAnsi="Times New Roman"/>
          <w:i/>
          <w:iCs/>
          <w:lang w:val="en-IE"/>
        </w:rPr>
        <w:t>ter</w:t>
      </w:r>
      <w:r w:rsidRPr="00B74E1E">
        <w:rPr>
          <w:rFonts w:ascii="Times New Roman" w:hAnsi="Times New Roman"/>
          <w:i/>
          <w:iCs/>
          <w:lang w:val="en-IE"/>
        </w:rPr>
        <w:t xml:space="preserve"> g) of the Annex to the IPCEI Communication</w:t>
      </w:r>
      <w:r w:rsidR="00303059" w:rsidRPr="00F53922">
        <w:rPr>
          <w:rStyle w:val="FootnoteReference"/>
          <w:rFonts w:ascii="Times New Roman" w:hAnsi="Times New Roman"/>
          <w:i/>
          <w:iCs/>
          <w:sz w:val="24"/>
          <w:szCs w:val="24"/>
          <w:lang w:val="en-IE"/>
        </w:rPr>
        <w:footnoteReference w:id="9"/>
      </w:r>
      <w:r w:rsidRPr="00B74E1E">
        <w:rPr>
          <w:rFonts w:ascii="Times New Roman" w:hAnsi="Times New Roman"/>
          <w:i/>
          <w:iCs/>
          <w:lang w:val="en-IE"/>
        </w:rPr>
        <w:t xml:space="preserve"> for the purpose of filling this PP are to be distributed within the other </w:t>
      </w:r>
      <w:r w:rsidR="16F9D639" w:rsidRPr="00B74E1E">
        <w:rPr>
          <w:rFonts w:ascii="Times New Roman" w:hAnsi="Times New Roman"/>
          <w:i/>
          <w:iCs/>
          <w:lang w:val="en-IE"/>
        </w:rPr>
        <w:t xml:space="preserve">eligible </w:t>
      </w:r>
      <w:r w:rsidRPr="00B74E1E">
        <w:rPr>
          <w:rFonts w:ascii="Times New Roman" w:hAnsi="Times New Roman"/>
          <w:i/>
          <w:iCs/>
          <w:lang w:val="en-IE"/>
        </w:rPr>
        <w:t xml:space="preserve">cost categories as per above. Please clearly separate within each </w:t>
      </w:r>
      <w:r w:rsidR="19B2FE8E" w:rsidRPr="00B74E1E">
        <w:rPr>
          <w:rFonts w:ascii="Times New Roman" w:hAnsi="Times New Roman"/>
          <w:i/>
          <w:iCs/>
          <w:lang w:val="en-IE"/>
        </w:rPr>
        <w:t xml:space="preserve">eligible </w:t>
      </w:r>
      <w:r w:rsidRPr="00B74E1E">
        <w:rPr>
          <w:rFonts w:ascii="Times New Roman" w:hAnsi="Times New Roman"/>
          <w:i/>
          <w:iCs/>
          <w:lang w:val="en-IE"/>
        </w:rPr>
        <w:t xml:space="preserve">cost category the costs </w:t>
      </w:r>
      <w:r w:rsidR="497D0E12" w:rsidRPr="00B74E1E">
        <w:rPr>
          <w:rFonts w:ascii="Times New Roman" w:hAnsi="Times New Roman"/>
          <w:i/>
          <w:iCs/>
          <w:lang w:val="en-IE"/>
        </w:rPr>
        <w:t xml:space="preserve">relating to the </w:t>
      </w:r>
      <w:proofErr w:type="spellStart"/>
      <w:r w:rsidRPr="00B74E1E">
        <w:rPr>
          <w:rFonts w:ascii="Times New Roman" w:hAnsi="Times New Roman"/>
          <w:i/>
          <w:iCs/>
          <w:lang w:val="en-IE"/>
        </w:rPr>
        <w:t>R&amp;D</w:t>
      </w:r>
      <w:r w:rsidR="4E484C8F" w:rsidRPr="00B74E1E">
        <w:rPr>
          <w:rFonts w:ascii="Times New Roman" w:hAnsi="Times New Roman"/>
          <w:i/>
          <w:iCs/>
          <w:lang w:val="en-IE"/>
        </w:rPr>
        <w:t>&amp;I</w:t>
      </w:r>
      <w:proofErr w:type="spellEnd"/>
      <w:r w:rsidR="05F1775C" w:rsidRPr="00B74E1E">
        <w:rPr>
          <w:rFonts w:ascii="Times New Roman" w:hAnsi="Times New Roman"/>
          <w:i/>
          <w:iCs/>
          <w:lang w:val="en-IE"/>
        </w:rPr>
        <w:t xml:space="preserve"> </w:t>
      </w:r>
      <w:r w:rsidR="00F53922">
        <w:rPr>
          <w:rFonts w:ascii="Times New Roman" w:hAnsi="Times New Roman"/>
          <w:i/>
          <w:iCs/>
          <w:lang w:val="en-IE"/>
        </w:rPr>
        <w:t>activities</w:t>
      </w:r>
      <w:r w:rsidRPr="00B74E1E">
        <w:rPr>
          <w:rFonts w:ascii="Times New Roman" w:hAnsi="Times New Roman"/>
          <w:i/>
          <w:iCs/>
          <w:lang w:val="en-IE"/>
        </w:rPr>
        <w:t xml:space="preserve"> from the costs</w:t>
      </w:r>
      <w:r w:rsidR="656AFE0B" w:rsidRPr="00B74E1E">
        <w:rPr>
          <w:rFonts w:ascii="Times New Roman" w:hAnsi="Times New Roman"/>
          <w:i/>
          <w:iCs/>
          <w:lang w:val="en-IE"/>
        </w:rPr>
        <w:t xml:space="preserve"> relating to the </w:t>
      </w:r>
      <w:r w:rsidRPr="00B74E1E">
        <w:rPr>
          <w:rFonts w:ascii="Times New Roman" w:hAnsi="Times New Roman"/>
          <w:i/>
          <w:iCs/>
          <w:lang w:val="en-IE"/>
        </w:rPr>
        <w:t xml:space="preserve">FID </w:t>
      </w:r>
      <w:r w:rsidR="00F53922">
        <w:rPr>
          <w:rFonts w:ascii="Times New Roman" w:hAnsi="Times New Roman"/>
          <w:i/>
          <w:iCs/>
          <w:lang w:val="en-IE"/>
        </w:rPr>
        <w:t>activities</w:t>
      </w:r>
      <w:r w:rsidRPr="00B74E1E">
        <w:rPr>
          <w:rFonts w:ascii="Times New Roman" w:hAnsi="Times New Roman"/>
          <w:i/>
          <w:iCs/>
          <w:lang w:val="en-IE"/>
        </w:rPr>
        <w:t xml:space="preserve"> of the project and justify </w:t>
      </w:r>
      <w:r w:rsidR="009F0403" w:rsidRPr="00B74E1E">
        <w:rPr>
          <w:rFonts w:ascii="Times New Roman" w:hAnsi="Times New Roman"/>
          <w:i/>
          <w:iCs/>
          <w:lang w:val="en-IE"/>
        </w:rPr>
        <w:t xml:space="preserve">them </w:t>
      </w:r>
      <w:r w:rsidRPr="00B74E1E">
        <w:rPr>
          <w:rFonts w:ascii="Times New Roman" w:hAnsi="Times New Roman"/>
          <w:i/>
          <w:iCs/>
          <w:lang w:val="en-IE"/>
        </w:rPr>
        <w:t>separately for each part of the project.</w:t>
      </w:r>
    </w:p>
    <w:p w14:paraId="28ABEBF8" w14:textId="77777777" w:rsidR="00F13619" w:rsidRPr="00B74E1E" w:rsidRDefault="00F13619" w:rsidP="00AD6D6A">
      <w:pPr>
        <w:pStyle w:val="ITAbsatzohneNr"/>
        <w:spacing w:line="276" w:lineRule="auto"/>
        <w:jc w:val="both"/>
        <w:rPr>
          <w:rFonts w:ascii="Times New Roman" w:hAnsi="Times New Roman"/>
          <w:i/>
          <w:iCs/>
          <w:lang w:val="en-IE"/>
        </w:rPr>
      </w:pPr>
    </w:p>
    <w:p w14:paraId="226BFAE5" w14:textId="4D91CE0A" w:rsidR="00A637BD" w:rsidRPr="00B74E1E" w:rsidRDefault="00AF36A8"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w:t>
      </w:r>
      <w:r w:rsidR="00547BF1" w:rsidRPr="00B74E1E">
        <w:rPr>
          <w:rFonts w:ascii="Times New Roman" w:hAnsi="Times New Roman"/>
          <w:i/>
          <w:iCs/>
          <w:lang w:val="en-IE"/>
        </w:rPr>
        <w:t xml:space="preserve">lease </w:t>
      </w:r>
      <w:r w:rsidRPr="00B74E1E">
        <w:rPr>
          <w:rFonts w:ascii="Times New Roman" w:hAnsi="Times New Roman"/>
          <w:i/>
          <w:iCs/>
          <w:lang w:val="en-IE"/>
        </w:rPr>
        <w:t xml:space="preserve">summarise </w:t>
      </w:r>
      <w:r w:rsidR="00547BF1" w:rsidRPr="00B74E1E">
        <w:rPr>
          <w:rFonts w:ascii="Times New Roman" w:hAnsi="Times New Roman"/>
          <w:i/>
          <w:iCs/>
          <w:lang w:val="en-IE"/>
        </w:rPr>
        <w:t xml:space="preserve">the eligible costs </w:t>
      </w:r>
      <w:r w:rsidR="00DA072A" w:rsidRPr="00B74E1E">
        <w:rPr>
          <w:rFonts w:ascii="Times New Roman" w:hAnsi="Times New Roman"/>
          <w:i/>
          <w:iCs/>
          <w:lang w:val="en-IE"/>
        </w:rPr>
        <w:t xml:space="preserve">in the table below. </w:t>
      </w:r>
      <w:r w:rsidR="00A637BD" w:rsidRPr="00B74E1E">
        <w:rPr>
          <w:rFonts w:ascii="Times New Roman" w:hAnsi="Times New Roman"/>
          <w:i/>
          <w:iCs/>
          <w:lang w:val="en-IE"/>
        </w:rPr>
        <w:t xml:space="preserve">Costs should be listed in a disaggregate manner for each R WP. </w:t>
      </w:r>
      <w:r w:rsidR="00725B93" w:rsidRPr="00B74E1E">
        <w:rPr>
          <w:rFonts w:ascii="Times New Roman" w:hAnsi="Times New Roman"/>
          <w:i/>
          <w:iCs/>
          <w:lang w:val="en-IE"/>
        </w:rPr>
        <w:t>Note that the numbering of the types of eligible costs corresponds to the one in the Annex to the IPCEI Communication.</w:t>
      </w:r>
    </w:p>
    <w:p w14:paraId="59ECBB5A" w14:textId="638F3423" w:rsidR="00907E6A" w:rsidRPr="00B74E1E" w:rsidRDefault="00907E6A" w:rsidP="00AD6D6A">
      <w:pPr>
        <w:pStyle w:val="ITAbsatzohneNr"/>
        <w:spacing w:line="276" w:lineRule="auto"/>
        <w:jc w:val="both"/>
        <w:rPr>
          <w:rFonts w:ascii="Times New Roman" w:hAnsi="Times New Roman"/>
          <w:i/>
          <w:iCs/>
          <w:lang w:val="en-IE"/>
        </w:rPr>
      </w:pPr>
    </w:p>
    <w:tbl>
      <w:tblPr>
        <w:tblStyle w:val="TableGrid"/>
        <w:tblW w:w="5003" w:type="pct"/>
        <w:tblLook w:val="04A0" w:firstRow="1" w:lastRow="0" w:firstColumn="1" w:lastColumn="0" w:noHBand="0" w:noVBand="1"/>
      </w:tblPr>
      <w:tblGrid>
        <w:gridCol w:w="2221"/>
        <w:gridCol w:w="1460"/>
        <w:gridCol w:w="1558"/>
        <w:gridCol w:w="1560"/>
        <w:gridCol w:w="1418"/>
        <w:gridCol w:w="850"/>
      </w:tblGrid>
      <w:tr w:rsidR="00427809" w:rsidRPr="00B74E1E" w14:paraId="6E3192F4" w14:textId="77777777" w:rsidTr="00427809">
        <w:trPr>
          <w:trHeight w:val="300"/>
          <w:tblHeader/>
        </w:trPr>
        <w:tc>
          <w:tcPr>
            <w:tcW w:w="1225" w:type="pct"/>
          </w:tcPr>
          <w:p w14:paraId="46836671" w14:textId="77777777" w:rsidR="00907E6A" w:rsidRPr="00B74E1E" w:rsidRDefault="00907E6A" w:rsidP="00AD6D6A">
            <w:pPr>
              <w:pStyle w:val="ITAbsatzohneNr"/>
              <w:spacing w:line="276" w:lineRule="auto"/>
              <w:jc w:val="both"/>
              <w:rPr>
                <w:rFonts w:ascii="Times New Roman" w:hAnsi="Times New Roman"/>
                <w:sz w:val="20"/>
                <w:lang w:val="en-IE"/>
              </w:rPr>
            </w:pPr>
          </w:p>
        </w:tc>
        <w:tc>
          <w:tcPr>
            <w:tcW w:w="1664" w:type="pct"/>
            <w:gridSpan w:val="2"/>
          </w:tcPr>
          <w:p w14:paraId="39FDE487" w14:textId="505FE9AD" w:rsidR="00907E6A" w:rsidRPr="00B74E1E" w:rsidRDefault="083B5C75" w:rsidP="00AD6D6A">
            <w:pPr>
              <w:pStyle w:val="ITAbsatzohneNr"/>
              <w:spacing w:line="276" w:lineRule="auto"/>
              <w:jc w:val="both"/>
              <w:rPr>
                <w:rFonts w:ascii="Times New Roman" w:hAnsi="Times New Roman"/>
                <w:sz w:val="20"/>
                <w:lang w:val="en-IE"/>
              </w:rPr>
            </w:pPr>
            <w:proofErr w:type="spellStart"/>
            <w:r w:rsidRPr="00B74E1E">
              <w:rPr>
                <w:rFonts w:ascii="Times New Roman" w:hAnsi="Times New Roman"/>
                <w:sz w:val="20"/>
                <w:lang w:val="en-IE"/>
              </w:rPr>
              <w:t>R&amp;D</w:t>
            </w:r>
            <w:r w:rsidR="5487DD60" w:rsidRPr="00B74E1E">
              <w:rPr>
                <w:rFonts w:ascii="Times New Roman" w:hAnsi="Times New Roman"/>
                <w:sz w:val="20"/>
                <w:lang w:val="en-IE"/>
              </w:rPr>
              <w:t>&amp;I</w:t>
            </w:r>
            <w:proofErr w:type="spellEnd"/>
            <w:r w:rsidRPr="00B74E1E">
              <w:rPr>
                <w:rFonts w:ascii="Times New Roman" w:hAnsi="Times New Roman"/>
                <w:sz w:val="20"/>
                <w:lang w:val="en-IE"/>
              </w:rPr>
              <w:t xml:space="preserve"> </w:t>
            </w:r>
            <w:r w:rsidR="00F53922">
              <w:rPr>
                <w:rFonts w:ascii="Times New Roman" w:hAnsi="Times New Roman"/>
                <w:sz w:val="20"/>
                <w:lang w:val="en-IE"/>
              </w:rPr>
              <w:t>activities</w:t>
            </w:r>
          </w:p>
        </w:tc>
        <w:tc>
          <w:tcPr>
            <w:tcW w:w="1642" w:type="pct"/>
            <w:gridSpan w:val="2"/>
          </w:tcPr>
          <w:p w14:paraId="5C34E2F6" w14:textId="4FD845B6" w:rsidR="00907E6A" w:rsidRPr="00B74E1E" w:rsidRDefault="083B5C75"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FID</w:t>
            </w:r>
            <w:r w:rsidR="68BE6C4E" w:rsidRPr="00B74E1E">
              <w:rPr>
                <w:rFonts w:ascii="Times New Roman" w:hAnsi="Times New Roman"/>
                <w:sz w:val="20"/>
                <w:lang w:val="en-IE"/>
              </w:rPr>
              <w:t xml:space="preserve"> </w:t>
            </w:r>
            <w:r w:rsidR="00F53922">
              <w:rPr>
                <w:rFonts w:ascii="Times New Roman" w:hAnsi="Times New Roman"/>
                <w:sz w:val="20"/>
                <w:lang w:val="en-IE"/>
              </w:rPr>
              <w:t>activities</w:t>
            </w:r>
          </w:p>
        </w:tc>
        <w:tc>
          <w:tcPr>
            <w:tcW w:w="469" w:type="pct"/>
          </w:tcPr>
          <w:p w14:paraId="73F3E1FD" w14:textId="77777777" w:rsidR="00907E6A" w:rsidRPr="00B74E1E" w:rsidRDefault="00907E6A" w:rsidP="00AD6D6A">
            <w:pPr>
              <w:pStyle w:val="ITAbsatzohneNr"/>
              <w:spacing w:line="276" w:lineRule="auto"/>
              <w:jc w:val="both"/>
              <w:rPr>
                <w:rFonts w:ascii="Times New Roman" w:hAnsi="Times New Roman"/>
                <w:sz w:val="20"/>
                <w:lang w:val="en-IE"/>
              </w:rPr>
            </w:pPr>
            <w:r w:rsidRPr="00B74E1E">
              <w:rPr>
                <w:rFonts w:ascii="Times New Roman" w:hAnsi="Times New Roman"/>
                <w:sz w:val="20"/>
                <w:lang w:val="en-IE"/>
              </w:rPr>
              <w:t>Total</w:t>
            </w:r>
          </w:p>
        </w:tc>
      </w:tr>
      <w:tr w:rsidR="00427809" w:rsidRPr="00B74E1E" w14:paraId="3968B9D8" w14:textId="77777777" w:rsidTr="005D2FD4">
        <w:trPr>
          <w:trHeight w:val="300"/>
          <w:tblHeader/>
        </w:trPr>
        <w:tc>
          <w:tcPr>
            <w:tcW w:w="1225" w:type="pct"/>
          </w:tcPr>
          <w:p w14:paraId="7EDF9824" w14:textId="77777777"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Eligible costs</w:t>
            </w:r>
          </w:p>
        </w:tc>
        <w:tc>
          <w:tcPr>
            <w:tcW w:w="805" w:type="pct"/>
          </w:tcPr>
          <w:p w14:paraId="62DCA6DF" w14:textId="48CB9E05"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WP </w:t>
            </w:r>
            <w:r>
              <w:rPr>
                <w:rFonts w:ascii="Times New Roman" w:hAnsi="Times New Roman"/>
                <w:sz w:val="20"/>
                <w:lang w:val="en-IE"/>
              </w:rPr>
              <w:t>…</w:t>
            </w:r>
            <w:r w:rsidRPr="00B74E1E">
              <w:rPr>
                <w:rFonts w:ascii="Times New Roman" w:hAnsi="Times New Roman"/>
                <w:sz w:val="20"/>
                <w:lang w:val="en-IE"/>
              </w:rPr>
              <w:t xml:space="preserve"> (of your project)  </w:t>
            </w:r>
          </w:p>
        </w:tc>
        <w:tc>
          <w:tcPr>
            <w:tcW w:w="859" w:type="pct"/>
          </w:tcPr>
          <w:p w14:paraId="391A0448" w14:textId="0D3FCB63"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Total for </w:t>
            </w:r>
            <w:proofErr w:type="spellStart"/>
            <w:r w:rsidRPr="00B74E1E">
              <w:rPr>
                <w:rFonts w:ascii="Times New Roman" w:hAnsi="Times New Roman"/>
                <w:sz w:val="20"/>
                <w:lang w:val="en-IE"/>
              </w:rPr>
              <w:t>R&amp;D&amp;I</w:t>
            </w:r>
            <w:proofErr w:type="spellEnd"/>
            <w:r w:rsidRPr="00B74E1E">
              <w:rPr>
                <w:rFonts w:ascii="Times New Roman" w:hAnsi="Times New Roman"/>
                <w:sz w:val="20"/>
                <w:lang w:val="en-IE"/>
              </w:rPr>
              <w:t xml:space="preserve"> </w:t>
            </w:r>
            <w:r w:rsidR="00F53922">
              <w:rPr>
                <w:rFonts w:ascii="Times New Roman" w:hAnsi="Times New Roman"/>
                <w:sz w:val="20"/>
                <w:lang w:val="en-IE"/>
              </w:rPr>
              <w:t>activities</w:t>
            </w:r>
          </w:p>
        </w:tc>
        <w:tc>
          <w:tcPr>
            <w:tcW w:w="860" w:type="pct"/>
          </w:tcPr>
          <w:p w14:paraId="362311DA" w14:textId="7748B79F"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WP …</w:t>
            </w:r>
            <w:r>
              <w:rPr>
                <w:rFonts w:ascii="Times New Roman" w:hAnsi="Times New Roman"/>
                <w:sz w:val="20"/>
                <w:lang w:val="en-IE"/>
              </w:rPr>
              <w:t xml:space="preserve"> </w:t>
            </w:r>
            <w:r w:rsidR="00F53922">
              <w:rPr>
                <w:rFonts w:ascii="Times New Roman" w:hAnsi="Times New Roman"/>
                <w:sz w:val="20"/>
                <w:lang w:val="en-IE"/>
              </w:rPr>
              <w:t xml:space="preserve"> </w:t>
            </w:r>
            <w:r w:rsidRPr="00B74E1E">
              <w:rPr>
                <w:rFonts w:ascii="Times New Roman" w:hAnsi="Times New Roman"/>
                <w:sz w:val="20"/>
                <w:lang w:val="en-IE"/>
              </w:rPr>
              <w:t>(of your project)</w:t>
            </w:r>
          </w:p>
        </w:tc>
        <w:tc>
          <w:tcPr>
            <w:tcW w:w="782" w:type="pct"/>
          </w:tcPr>
          <w:p w14:paraId="4FCCBC0E" w14:textId="21BB7457"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Total for FID </w:t>
            </w:r>
            <w:r w:rsidR="00F53922">
              <w:rPr>
                <w:rFonts w:ascii="Times New Roman" w:hAnsi="Times New Roman"/>
                <w:sz w:val="20"/>
                <w:lang w:val="en-IE"/>
              </w:rPr>
              <w:t>activities</w:t>
            </w:r>
          </w:p>
        </w:tc>
        <w:tc>
          <w:tcPr>
            <w:tcW w:w="469" w:type="pct"/>
          </w:tcPr>
          <w:p w14:paraId="7C573B06" w14:textId="77777777"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for the project</w:t>
            </w:r>
          </w:p>
        </w:tc>
      </w:tr>
      <w:tr w:rsidR="00427809" w:rsidRPr="00B74E1E" w14:paraId="53759469" w14:textId="77777777" w:rsidTr="005D2FD4">
        <w:trPr>
          <w:trHeight w:val="300"/>
        </w:trPr>
        <w:tc>
          <w:tcPr>
            <w:tcW w:w="1225" w:type="pct"/>
          </w:tcPr>
          <w:p w14:paraId="0D4F6BCB" w14:textId="77777777"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a) Feasibility studies, costs of obtaining the permissions required</w:t>
            </w:r>
          </w:p>
        </w:tc>
        <w:tc>
          <w:tcPr>
            <w:tcW w:w="805" w:type="pct"/>
          </w:tcPr>
          <w:p w14:paraId="3AE7136D"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59" w:type="pct"/>
          </w:tcPr>
          <w:p w14:paraId="50404BAF"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60" w:type="pct"/>
          </w:tcPr>
          <w:p w14:paraId="4DA46419"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782" w:type="pct"/>
          </w:tcPr>
          <w:p w14:paraId="54B1224C"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469" w:type="pct"/>
          </w:tcPr>
          <w:p w14:paraId="2A7D9786" w14:textId="77777777" w:rsidR="00427809" w:rsidRPr="00B74E1E" w:rsidRDefault="00427809" w:rsidP="00AD6D6A">
            <w:pPr>
              <w:pStyle w:val="ITAbsatzohneNr"/>
              <w:spacing w:line="276" w:lineRule="auto"/>
              <w:jc w:val="both"/>
              <w:rPr>
                <w:rFonts w:ascii="Times New Roman" w:hAnsi="Times New Roman"/>
                <w:sz w:val="20"/>
                <w:lang w:val="en-IE"/>
              </w:rPr>
            </w:pPr>
          </w:p>
        </w:tc>
      </w:tr>
      <w:tr w:rsidR="00427809" w:rsidRPr="00B74E1E" w14:paraId="6A7E38CB" w14:textId="77777777" w:rsidTr="005D2FD4">
        <w:trPr>
          <w:trHeight w:val="300"/>
        </w:trPr>
        <w:tc>
          <w:tcPr>
            <w:tcW w:w="1225" w:type="pct"/>
          </w:tcPr>
          <w:p w14:paraId="1753C70F" w14:textId="0470FB74"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b) Depreciation costs for instruments &amp; equipment</w:t>
            </w:r>
          </w:p>
        </w:tc>
        <w:tc>
          <w:tcPr>
            <w:tcW w:w="805" w:type="pct"/>
          </w:tcPr>
          <w:p w14:paraId="0408590E"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59" w:type="pct"/>
          </w:tcPr>
          <w:p w14:paraId="5A69E160"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60" w:type="pct"/>
          </w:tcPr>
          <w:p w14:paraId="2AF802A2"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782" w:type="pct"/>
          </w:tcPr>
          <w:p w14:paraId="4B27F18C"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469" w:type="pct"/>
          </w:tcPr>
          <w:p w14:paraId="566A5C4D" w14:textId="77777777" w:rsidR="00427809" w:rsidRPr="00B74E1E" w:rsidRDefault="00427809" w:rsidP="00AD6D6A">
            <w:pPr>
              <w:pStyle w:val="ITAbsatzohneNr"/>
              <w:spacing w:line="276" w:lineRule="auto"/>
              <w:jc w:val="both"/>
              <w:rPr>
                <w:rFonts w:ascii="Times New Roman" w:hAnsi="Times New Roman"/>
                <w:sz w:val="20"/>
                <w:lang w:val="en-IE"/>
              </w:rPr>
            </w:pPr>
          </w:p>
        </w:tc>
      </w:tr>
      <w:tr w:rsidR="00427809" w:rsidRPr="00B74E1E" w14:paraId="310C2453" w14:textId="77777777" w:rsidTr="005D2FD4">
        <w:trPr>
          <w:trHeight w:val="300"/>
        </w:trPr>
        <w:tc>
          <w:tcPr>
            <w:tcW w:w="1225" w:type="pct"/>
          </w:tcPr>
          <w:p w14:paraId="193BA14B" w14:textId="07865329"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c) Depreciation costs for buildings</w:t>
            </w:r>
          </w:p>
        </w:tc>
        <w:tc>
          <w:tcPr>
            <w:tcW w:w="805" w:type="pct"/>
          </w:tcPr>
          <w:p w14:paraId="1FA76D80"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59" w:type="pct"/>
          </w:tcPr>
          <w:p w14:paraId="7B7F0A74"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60" w:type="pct"/>
          </w:tcPr>
          <w:p w14:paraId="53C0F7C1"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782" w:type="pct"/>
          </w:tcPr>
          <w:p w14:paraId="300B5035"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469" w:type="pct"/>
          </w:tcPr>
          <w:p w14:paraId="3D10D925" w14:textId="77777777" w:rsidR="00427809" w:rsidRPr="00B74E1E" w:rsidRDefault="00427809" w:rsidP="00AD6D6A">
            <w:pPr>
              <w:pStyle w:val="ITAbsatzohneNr"/>
              <w:spacing w:line="276" w:lineRule="auto"/>
              <w:jc w:val="both"/>
              <w:rPr>
                <w:rFonts w:ascii="Times New Roman" w:hAnsi="Times New Roman"/>
                <w:sz w:val="20"/>
                <w:lang w:val="en-IE"/>
              </w:rPr>
            </w:pPr>
          </w:p>
        </w:tc>
      </w:tr>
      <w:tr w:rsidR="00427809" w:rsidRPr="00B74E1E" w14:paraId="709A4CD5" w14:textId="77777777" w:rsidTr="005D2FD4">
        <w:trPr>
          <w:trHeight w:val="300"/>
        </w:trPr>
        <w:tc>
          <w:tcPr>
            <w:tcW w:w="1225" w:type="pct"/>
          </w:tcPr>
          <w:p w14:paraId="7592898F" w14:textId="782BFCE7"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d) Costs of materials &amp; supplies</w:t>
            </w:r>
          </w:p>
        </w:tc>
        <w:tc>
          <w:tcPr>
            <w:tcW w:w="805" w:type="pct"/>
          </w:tcPr>
          <w:p w14:paraId="11B41DCD"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59" w:type="pct"/>
          </w:tcPr>
          <w:p w14:paraId="6ECF5E65"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60" w:type="pct"/>
          </w:tcPr>
          <w:p w14:paraId="24653D5B"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782" w:type="pct"/>
          </w:tcPr>
          <w:p w14:paraId="35AE0662"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469" w:type="pct"/>
          </w:tcPr>
          <w:p w14:paraId="7037BABC" w14:textId="77777777" w:rsidR="00427809" w:rsidRPr="00B74E1E" w:rsidRDefault="00427809" w:rsidP="00AD6D6A">
            <w:pPr>
              <w:pStyle w:val="ITAbsatzohneNr"/>
              <w:spacing w:line="276" w:lineRule="auto"/>
              <w:jc w:val="both"/>
              <w:rPr>
                <w:rFonts w:ascii="Times New Roman" w:hAnsi="Times New Roman"/>
                <w:sz w:val="20"/>
                <w:lang w:val="en-IE"/>
              </w:rPr>
            </w:pPr>
          </w:p>
        </w:tc>
      </w:tr>
      <w:tr w:rsidR="00427809" w:rsidRPr="00B74E1E" w14:paraId="02515950" w14:textId="77777777" w:rsidTr="005D2FD4">
        <w:trPr>
          <w:trHeight w:val="300"/>
        </w:trPr>
        <w:tc>
          <w:tcPr>
            <w:tcW w:w="1225" w:type="pct"/>
          </w:tcPr>
          <w:p w14:paraId="1A6B34F0" w14:textId="131BCECF"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 Costs for patents, intangible assets &amp; contractual research</w:t>
            </w:r>
          </w:p>
        </w:tc>
        <w:tc>
          <w:tcPr>
            <w:tcW w:w="805" w:type="pct"/>
          </w:tcPr>
          <w:p w14:paraId="1DDAA179"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59" w:type="pct"/>
          </w:tcPr>
          <w:p w14:paraId="03A1E4E9"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60" w:type="pct"/>
          </w:tcPr>
          <w:p w14:paraId="74D777D0"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782" w:type="pct"/>
          </w:tcPr>
          <w:p w14:paraId="1F467A0E"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469" w:type="pct"/>
          </w:tcPr>
          <w:p w14:paraId="6DC53D5B" w14:textId="77777777" w:rsidR="00427809" w:rsidRPr="00B74E1E" w:rsidRDefault="00427809" w:rsidP="00AD6D6A">
            <w:pPr>
              <w:pStyle w:val="ITAbsatzohneNr"/>
              <w:spacing w:line="276" w:lineRule="auto"/>
              <w:jc w:val="both"/>
              <w:rPr>
                <w:rFonts w:ascii="Times New Roman" w:hAnsi="Times New Roman"/>
                <w:sz w:val="20"/>
                <w:lang w:val="en-IE"/>
              </w:rPr>
            </w:pPr>
          </w:p>
        </w:tc>
      </w:tr>
      <w:tr w:rsidR="00427809" w:rsidRPr="00B74E1E" w14:paraId="0D5E2086" w14:textId="77777777" w:rsidTr="005D2FD4">
        <w:trPr>
          <w:trHeight w:val="300"/>
        </w:trPr>
        <w:tc>
          <w:tcPr>
            <w:tcW w:w="1225" w:type="pct"/>
          </w:tcPr>
          <w:p w14:paraId="35A5DD13" w14:textId="5C405BBB" w:rsidR="00427809" w:rsidRPr="00B74E1E" w:rsidRDefault="00427809" w:rsidP="00AD6D6A">
            <w:pPr>
              <w:pStyle w:val="ITAbsatzohneNr"/>
              <w:spacing w:line="276" w:lineRule="auto"/>
              <w:rPr>
                <w:rFonts w:ascii="Times New Roman" w:eastAsia="Times" w:hAnsi="Times New Roman"/>
                <w:sz w:val="20"/>
                <w:lang w:val="en-IE"/>
              </w:rPr>
            </w:pPr>
            <w:r w:rsidRPr="00B74E1E">
              <w:rPr>
                <w:rFonts w:ascii="Times New Roman" w:eastAsia="Times" w:hAnsi="Times New Roman"/>
                <w:sz w:val="20"/>
                <w:lang w:val="en-IE"/>
              </w:rPr>
              <w:t xml:space="preserve">f) Personnel &amp; administrative costs, including </w:t>
            </w:r>
          </w:p>
          <w:p w14:paraId="3A0E60CF" w14:textId="46272461" w:rsidR="00427809" w:rsidRPr="00B74E1E" w:rsidRDefault="00427809" w:rsidP="00AD6D6A">
            <w:pPr>
              <w:pStyle w:val="ITAbsatzohneNr"/>
              <w:spacing w:line="276" w:lineRule="auto"/>
              <w:rPr>
                <w:rFonts w:ascii="Times New Roman" w:eastAsia="Times" w:hAnsi="Times New Roman"/>
                <w:sz w:val="20"/>
                <w:lang w:val="en-IE"/>
              </w:rPr>
            </w:pPr>
            <w:r w:rsidRPr="00B74E1E">
              <w:rPr>
                <w:rFonts w:ascii="Times New Roman" w:eastAsia="Times" w:hAnsi="Times New Roman"/>
                <w:sz w:val="20"/>
                <w:lang w:val="en-IE"/>
              </w:rPr>
              <w:t>overheads</w:t>
            </w:r>
          </w:p>
          <w:p w14:paraId="5CCF9A56" w14:textId="77777777" w:rsidR="00427809" w:rsidRPr="00B74E1E" w:rsidRDefault="00427809" w:rsidP="00AD6D6A">
            <w:pPr>
              <w:pStyle w:val="ITAbsatzohneNr"/>
              <w:spacing w:line="276" w:lineRule="auto"/>
              <w:rPr>
                <w:rFonts w:ascii="Times New Roman" w:eastAsia="Times" w:hAnsi="Times New Roman"/>
                <w:sz w:val="20"/>
                <w:lang w:val="en-IE"/>
              </w:rPr>
            </w:pPr>
          </w:p>
          <w:p w14:paraId="54A4BB11" w14:textId="6E511563"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of which:</w:t>
            </w:r>
          </w:p>
          <w:p w14:paraId="4EA95B29" w14:textId="77777777"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Research personnel costs</w:t>
            </w:r>
          </w:p>
        </w:tc>
        <w:tc>
          <w:tcPr>
            <w:tcW w:w="805" w:type="pct"/>
          </w:tcPr>
          <w:p w14:paraId="521B0185" w14:textId="362A84CD" w:rsidR="00427809" w:rsidRPr="00B74E1E" w:rsidRDefault="00427809" w:rsidP="00AD6D6A">
            <w:pPr>
              <w:pStyle w:val="ITAbsatzohneNr"/>
              <w:spacing w:line="276" w:lineRule="auto"/>
              <w:jc w:val="both"/>
              <w:rPr>
                <w:rFonts w:ascii="Times New Roman" w:hAnsi="Times New Roman"/>
                <w:sz w:val="20"/>
                <w:lang w:val="en-IE"/>
              </w:rPr>
            </w:pPr>
          </w:p>
        </w:tc>
        <w:tc>
          <w:tcPr>
            <w:tcW w:w="859" w:type="pct"/>
          </w:tcPr>
          <w:p w14:paraId="7AA4B54D"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60" w:type="pct"/>
          </w:tcPr>
          <w:p w14:paraId="1BCC4F60"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782" w:type="pct"/>
          </w:tcPr>
          <w:p w14:paraId="13B8D5F5"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469" w:type="pct"/>
          </w:tcPr>
          <w:p w14:paraId="34F4D0BA" w14:textId="77777777" w:rsidR="00427809" w:rsidRPr="00B74E1E" w:rsidRDefault="00427809" w:rsidP="00AD6D6A">
            <w:pPr>
              <w:pStyle w:val="ITAbsatzohneNr"/>
              <w:spacing w:line="276" w:lineRule="auto"/>
              <w:jc w:val="both"/>
              <w:rPr>
                <w:rFonts w:ascii="Times New Roman" w:hAnsi="Times New Roman"/>
                <w:sz w:val="20"/>
                <w:lang w:val="en-IE"/>
              </w:rPr>
            </w:pPr>
          </w:p>
        </w:tc>
      </w:tr>
      <w:tr w:rsidR="00427809" w:rsidRPr="00B74E1E" w14:paraId="4645979A" w14:textId="77777777" w:rsidTr="005D2FD4">
        <w:trPr>
          <w:trHeight w:val="300"/>
        </w:trPr>
        <w:tc>
          <w:tcPr>
            <w:tcW w:w="1225" w:type="pct"/>
          </w:tcPr>
          <w:p w14:paraId="034813CC" w14:textId="77777777"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h) </w:t>
            </w:r>
            <w:proofErr w:type="gramStart"/>
            <w:r w:rsidRPr="00B74E1E">
              <w:rPr>
                <w:rFonts w:ascii="Times New Roman" w:hAnsi="Times New Roman"/>
                <w:sz w:val="20"/>
                <w:lang w:val="en-IE"/>
              </w:rPr>
              <w:t>Other</w:t>
            </w:r>
            <w:proofErr w:type="gramEnd"/>
            <w:r w:rsidRPr="00B74E1E">
              <w:rPr>
                <w:rFonts w:ascii="Times New Roman" w:hAnsi="Times New Roman"/>
                <w:sz w:val="20"/>
                <w:lang w:val="en-IE"/>
              </w:rPr>
              <w:t xml:space="preserve"> costs (for </w:t>
            </w:r>
            <w:proofErr w:type="spellStart"/>
            <w:r w:rsidRPr="00B74E1E">
              <w:rPr>
                <w:rFonts w:ascii="Times New Roman" w:hAnsi="Times New Roman"/>
                <w:sz w:val="20"/>
                <w:lang w:val="en-IE"/>
              </w:rPr>
              <w:t>R&amp;D&amp;I</w:t>
            </w:r>
            <w:proofErr w:type="spellEnd"/>
            <w:r w:rsidRPr="00B74E1E">
              <w:rPr>
                <w:rFonts w:ascii="Times New Roman" w:hAnsi="Times New Roman"/>
                <w:sz w:val="20"/>
                <w:lang w:val="en-IE"/>
              </w:rPr>
              <w:t>)</w:t>
            </w:r>
          </w:p>
        </w:tc>
        <w:tc>
          <w:tcPr>
            <w:tcW w:w="805" w:type="pct"/>
          </w:tcPr>
          <w:p w14:paraId="7F2C3B31"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59" w:type="pct"/>
          </w:tcPr>
          <w:p w14:paraId="7DFB0C53"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60" w:type="pct"/>
          </w:tcPr>
          <w:p w14:paraId="2314DA5E" w14:textId="2A295E47" w:rsidR="00427809" w:rsidRPr="00B74E1E" w:rsidRDefault="00427809" w:rsidP="00AD6D6A">
            <w:pPr>
              <w:pStyle w:val="ITAbsatzohneNr"/>
              <w:spacing w:line="276" w:lineRule="auto"/>
              <w:jc w:val="both"/>
              <w:rPr>
                <w:rFonts w:ascii="Times New Roman" w:hAnsi="Times New Roman"/>
                <w:sz w:val="20"/>
                <w:lang w:val="en-IE"/>
              </w:rPr>
            </w:pPr>
          </w:p>
        </w:tc>
        <w:tc>
          <w:tcPr>
            <w:tcW w:w="782" w:type="pct"/>
          </w:tcPr>
          <w:p w14:paraId="0862489F" w14:textId="58685D80" w:rsidR="00427809" w:rsidRPr="00B74E1E" w:rsidRDefault="00427809" w:rsidP="00AD6D6A">
            <w:pPr>
              <w:pStyle w:val="ITAbsatzohneNr"/>
              <w:spacing w:line="276" w:lineRule="auto"/>
              <w:jc w:val="both"/>
              <w:rPr>
                <w:rFonts w:ascii="Times New Roman" w:hAnsi="Times New Roman"/>
                <w:sz w:val="20"/>
                <w:lang w:val="en-IE"/>
              </w:rPr>
            </w:pPr>
          </w:p>
        </w:tc>
        <w:tc>
          <w:tcPr>
            <w:tcW w:w="469" w:type="pct"/>
          </w:tcPr>
          <w:p w14:paraId="3D88BB3A" w14:textId="77777777" w:rsidR="00427809" w:rsidRPr="00B74E1E" w:rsidRDefault="00427809" w:rsidP="00AD6D6A">
            <w:pPr>
              <w:pStyle w:val="ITAbsatzohneNr"/>
              <w:spacing w:line="276" w:lineRule="auto"/>
              <w:jc w:val="both"/>
              <w:rPr>
                <w:rFonts w:ascii="Times New Roman" w:hAnsi="Times New Roman"/>
                <w:sz w:val="20"/>
                <w:lang w:val="en-IE"/>
              </w:rPr>
            </w:pPr>
          </w:p>
        </w:tc>
      </w:tr>
      <w:tr w:rsidR="00427809" w:rsidRPr="00B74E1E" w14:paraId="7B810C4A" w14:textId="77777777" w:rsidTr="005D2FD4">
        <w:trPr>
          <w:trHeight w:val="300"/>
        </w:trPr>
        <w:tc>
          <w:tcPr>
            <w:tcW w:w="1225" w:type="pct"/>
          </w:tcPr>
          <w:p w14:paraId="6B0B5B46" w14:textId="2184560D" w:rsidR="00427809" w:rsidRPr="00B74E1E" w:rsidRDefault="00427809"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 ELIGIBLE COSTS</w:t>
            </w:r>
          </w:p>
        </w:tc>
        <w:tc>
          <w:tcPr>
            <w:tcW w:w="805" w:type="pct"/>
          </w:tcPr>
          <w:p w14:paraId="2DB9703C"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59" w:type="pct"/>
          </w:tcPr>
          <w:p w14:paraId="0DF6CD83"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860" w:type="pct"/>
          </w:tcPr>
          <w:p w14:paraId="5036CDEA"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782" w:type="pct"/>
          </w:tcPr>
          <w:p w14:paraId="7E211170" w14:textId="77777777" w:rsidR="00427809" w:rsidRPr="00B74E1E" w:rsidRDefault="00427809" w:rsidP="00AD6D6A">
            <w:pPr>
              <w:pStyle w:val="ITAbsatzohneNr"/>
              <w:spacing w:line="276" w:lineRule="auto"/>
              <w:jc w:val="both"/>
              <w:rPr>
                <w:rFonts w:ascii="Times New Roman" w:hAnsi="Times New Roman"/>
                <w:sz w:val="20"/>
                <w:lang w:val="en-IE"/>
              </w:rPr>
            </w:pPr>
          </w:p>
        </w:tc>
        <w:tc>
          <w:tcPr>
            <w:tcW w:w="469" w:type="pct"/>
          </w:tcPr>
          <w:p w14:paraId="55A6E987" w14:textId="77777777" w:rsidR="00427809" w:rsidRPr="00B74E1E" w:rsidRDefault="00427809" w:rsidP="00AD6D6A">
            <w:pPr>
              <w:pStyle w:val="ITAbsatzohneNr"/>
              <w:keepNext/>
              <w:spacing w:line="276" w:lineRule="auto"/>
              <w:jc w:val="both"/>
              <w:rPr>
                <w:rFonts w:ascii="Times New Roman" w:hAnsi="Times New Roman"/>
                <w:sz w:val="20"/>
                <w:lang w:val="en-IE"/>
              </w:rPr>
            </w:pPr>
          </w:p>
        </w:tc>
      </w:tr>
    </w:tbl>
    <w:p w14:paraId="3AC11A80" w14:textId="38F82079" w:rsidR="002C1367" w:rsidRPr="00B74E1E" w:rsidRDefault="002C1367" w:rsidP="00AD6D6A">
      <w:pPr>
        <w:pStyle w:val="Caption"/>
        <w:rPr>
          <w:rFonts w:ascii="Times New Roman" w:hAnsi="Times New Roman"/>
          <w:lang w:val="en-IE"/>
        </w:rPr>
      </w:pPr>
      <w:r w:rsidRPr="00B74E1E">
        <w:rPr>
          <w:rFonts w:ascii="Times New Roman" w:hAnsi="Times New Roman"/>
          <w:lang w:val="en-IE"/>
        </w:rPr>
        <w:lastRenderedPageBreak/>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8</w:t>
      </w:r>
      <w:r w:rsidRPr="00B74E1E">
        <w:rPr>
          <w:rFonts w:ascii="Times New Roman" w:hAnsi="Times New Roman"/>
          <w:lang w:val="en-IE"/>
        </w:rPr>
        <w:fldChar w:fldCharType="end"/>
      </w:r>
      <w:r w:rsidRPr="00B74E1E">
        <w:rPr>
          <w:rFonts w:ascii="Times New Roman" w:hAnsi="Times New Roman"/>
          <w:lang w:val="en-IE"/>
        </w:rPr>
        <w:t>: Eligible Costs (</w:t>
      </w:r>
      <w:proofErr w:type="spellStart"/>
      <w:r w:rsidRPr="00B74E1E">
        <w:rPr>
          <w:rFonts w:ascii="Times New Roman" w:hAnsi="Times New Roman"/>
          <w:lang w:val="en-IE"/>
        </w:rPr>
        <w:t>R&amp;D&amp;I</w:t>
      </w:r>
      <w:proofErr w:type="spellEnd"/>
      <w:r w:rsidRPr="00B74E1E">
        <w:rPr>
          <w:rFonts w:ascii="Times New Roman" w:hAnsi="Times New Roman"/>
          <w:lang w:val="en-IE"/>
        </w:rPr>
        <w:t xml:space="preserve"> and First Industrial Deployment)</w:t>
      </w:r>
      <w:r w:rsidRPr="00C80950">
        <w:rPr>
          <w:rStyle w:val="FootnoteReference"/>
          <w:rFonts w:ascii="Times New Roman" w:hAnsi="Times New Roman"/>
          <w:sz w:val="24"/>
          <w:szCs w:val="24"/>
          <w:lang w:val="en-IE"/>
        </w:rPr>
        <w:footnoteReference w:id="10"/>
      </w:r>
      <w:r w:rsidRPr="00B74E1E">
        <w:rPr>
          <w:rFonts w:ascii="Times New Roman" w:hAnsi="Times New Roman"/>
          <w:lang w:val="en-IE"/>
        </w:rPr>
        <w:t>[EUR]</w:t>
      </w:r>
    </w:p>
    <w:p w14:paraId="6363983E" w14:textId="6468F4E4" w:rsidR="00907E6A" w:rsidRPr="00B74E1E" w:rsidRDefault="3A71D14D" w:rsidP="001C3214">
      <w:pPr>
        <w:pStyle w:val="ITberschrift111"/>
        <w:numPr>
          <w:ilvl w:val="3"/>
          <w:numId w:val="5"/>
        </w:numPr>
        <w:spacing w:line="276" w:lineRule="auto"/>
        <w:jc w:val="both"/>
        <w:rPr>
          <w:rFonts w:ascii="Times New Roman" w:hAnsi="Times New Roman"/>
          <w:lang w:val="en-IE"/>
        </w:rPr>
      </w:pPr>
      <w:bookmarkStart w:id="301" w:name="_Toc148106603"/>
      <w:bookmarkStart w:id="302" w:name="_Toc224722436"/>
      <w:r w:rsidRPr="00B74E1E">
        <w:rPr>
          <w:rFonts w:ascii="Times New Roman" w:hAnsi="Times New Roman"/>
          <w:lang w:val="en-IE"/>
        </w:rPr>
        <w:t>Eligible costs for infrastructure project</w:t>
      </w:r>
      <w:r w:rsidR="6C67DD8A" w:rsidRPr="00B74E1E">
        <w:rPr>
          <w:rFonts w:ascii="Times New Roman" w:hAnsi="Times New Roman"/>
          <w:lang w:val="en-IE"/>
        </w:rPr>
        <w:t>s</w:t>
      </w:r>
      <w:bookmarkEnd w:id="301"/>
      <w:bookmarkEnd w:id="302"/>
    </w:p>
    <w:p w14:paraId="4EF7EBD1" w14:textId="6A32E353" w:rsidR="00EF5FC4" w:rsidRPr="00B74E1E" w:rsidRDefault="00EF5FC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Elaborating on the costs substantiated under section </w:t>
      </w:r>
      <w:r w:rsidR="009904A4" w:rsidRPr="00B74E1E">
        <w:rPr>
          <w:rFonts w:ascii="Times New Roman" w:hAnsi="Times New Roman"/>
          <w:i/>
          <w:iCs/>
          <w:lang w:val="en-IE"/>
        </w:rPr>
        <w:fldChar w:fldCharType="begin"/>
      </w:r>
      <w:r w:rsidR="009904A4" w:rsidRPr="00B74E1E">
        <w:rPr>
          <w:rFonts w:ascii="Times New Roman" w:hAnsi="Times New Roman"/>
          <w:i/>
          <w:iCs/>
          <w:lang w:val="en-IE"/>
        </w:rPr>
        <w:instrText xml:space="preserve"> REF _Ref148023639 \r \h </w:instrText>
      </w:r>
      <w:r w:rsidR="00AD6D6A" w:rsidRPr="00B74E1E">
        <w:rPr>
          <w:rFonts w:ascii="Times New Roman" w:hAnsi="Times New Roman"/>
          <w:i/>
          <w:iCs/>
          <w:lang w:val="en-IE"/>
        </w:rPr>
        <w:instrText xml:space="preserve"> \* MERGEFORMAT </w:instrText>
      </w:r>
      <w:r w:rsidR="009904A4" w:rsidRPr="00B74E1E">
        <w:rPr>
          <w:rFonts w:ascii="Times New Roman" w:hAnsi="Times New Roman"/>
          <w:i/>
          <w:iCs/>
          <w:lang w:val="en-IE"/>
        </w:rPr>
      </w:r>
      <w:r w:rsidR="009904A4" w:rsidRPr="00B74E1E">
        <w:rPr>
          <w:rFonts w:ascii="Times New Roman" w:hAnsi="Times New Roman"/>
          <w:i/>
          <w:iCs/>
          <w:lang w:val="en-IE"/>
        </w:rPr>
        <w:fldChar w:fldCharType="separate"/>
      </w:r>
      <w:r w:rsidR="009904A4" w:rsidRPr="00B74E1E">
        <w:rPr>
          <w:rFonts w:ascii="Times New Roman" w:hAnsi="Times New Roman"/>
          <w:i/>
          <w:iCs/>
          <w:lang w:val="en-IE"/>
        </w:rPr>
        <w:t>5.4.2</w:t>
      </w:r>
      <w:r w:rsidR="009904A4" w:rsidRPr="00B74E1E">
        <w:rPr>
          <w:rFonts w:ascii="Times New Roman" w:hAnsi="Times New Roman"/>
          <w:i/>
          <w:iCs/>
          <w:lang w:val="en-IE"/>
        </w:rPr>
        <w:fldChar w:fldCharType="end"/>
      </w:r>
      <w:r w:rsidRPr="00B74E1E">
        <w:rPr>
          <w:rFonts w:ascii="Times New Roman" w:hAnsi="Times New Roman"/>
          <w:i/>
          <w:iCs/>
          <w:lang w:val="en-IE"/>
        </w:rPr>
        <w:t xml:space="preserve"> above, please provide and justify the eligibility of the costs for your project with respect to one of the following categories (taken from the Annex to the IPCEI Communication)</w:t>
      </w:r>
      <w:r w:rsidR="00A50041">
        <w:rPr>
          <w:rFonts w:ascii="Times New Roman" w:hAnsi="Times New Roman"/>
          <w:i/>
          <w:iCs/>
          <w:lang w:val="en-IE"/>
        </w:rPr>
        <w:t>.</w:t>
      </w:r>
    </w:p>
    <w:p w14:paraId="181E8692" w14:textId="77777777" w:rsidR="00EF5FC4" w:rsidRPr="00B74E1E" w:rsidRDefault="00EF5FC4" w:rsidP="00AD6D6A">
      <w:pPr>
        <w:pStyle w:val="ITAbsatzohneNr"/>
        <w:spacing w:line="276" w:lineRule="auto"/>
        <w:jc w:val="both"/>
        <w:rPr>
          <w:rFonts w:ascii="Times New Roman" w:hAnsi="Times New Roman"/>
          <w:i/>
          <w:lang w:val="en-IE"/>
        </w:rPr>
      </w:pPr>
      <w:r w:rsidRPr="00B74E1E">
        <w:rPr>
          <w:rFonts w:ascii="Times New Roman" w:hAnsi="Times New Roman"/>
          <w:i/>
          <w:iCs/>
          <w:lang w:val="en-IE"/>
        </w:rPr>
        <w:t xml:space="preserve"> </w:t>
      </w:r>
    </w:p>
    <w:p w14:paraId="7EA4CD60" w14:textId="44A2D88D" w:rsidR="0438D576" w:rsidRPr="00B74E1E" w:rsidRDefault="7E618DD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Eligible costs cover costs up to </w:t>
      </w:r>
      <w:r w:rsidR="008837FD" w:rsidRPr="00B74E1E">
        <w:rPr>
          <w:rFonts w:ascii="Times New Roman" w:hAnsi="Times New Roman"/>
          <w:i/>
          <w:iCs/>
          <w:lang w:val="en-IE"/>
        </w:rPr>
        <w:t>commissioning of the infrastructure</w:t>
      </w:r>
      <w:r w:rsidR="00E018D4" w:rsidRPr="00B74E1E">
        <w:rPr>
          <w:rFonts w:ascii="Times New Roman" w:hAnsi="Times New Roman"/>
          <w:i/>
          <w:iCs/>
          <w:lang w:val="en-IE"/>
        </w:rPr>
        <w:t xml:space="preserve"> (see however </w:t>
      </w:r>
      <w:r w:rsidR="002243FD" w:rsidRPr="00B74E1E">
        <w:rPr>
          <w:rFonts w:ascii="Times New Roman" w:hAnsi="Times New Roman"/>
          <w:i/>
          <w:iCs/>
          <w:lang w:val="en-IE"/>
        </w:rPr>
        <w:t>explanations below on how infrastructure costs need to be computed)</w:t>
      </w:r>
      <w:r w:rsidRPr="00B74E1E">
        <w:rPr>
          <w:rFonts w:ascii="Times New Roman" w:hAnsi="Times New Roman"/>
          <w:i/>
          <w:iCs/>
          <w:lang w:val="en-IE"/>
        </w:rPr>
        <w:t xml:space="preserve">. Costs incurred during the operational phase are </w:t>
      </w:r>
      <w:r w:rsidR="008837FD" w:rsidRPr="00B74E1E">
        <w:rPr>
          <w:rFonts w:ascii="Times New Roman" w:hAnsi="Times New Roman"/>
          <w:i/>
          <w:iCs/>
          <w:lang w:val="en-IE"/>
        </w:rPr>
        <w:t xml:space="preserve">not </w:t>
      </w:r>
      <w:r w:rsidRPr="00B74E1E">
        <w:rPr>
          <w:rFonts w:ascii="Times New Roman" w:hAnsi="Times New Roman"/>
          <w:i/>
          <w:iCs/>
          <w:lang w:val="en-IE"/>
        </w:rPr>
        <w:t xml:space="preserve">eligible. </w:t>
      </w:r>
    </w:p>
    <w:p w14:paraId="36D38BD5" w14:textId="77777777" w:rsidR="00907E6A" w:rsidRPr="00B74E1E" w:rsidRDefault="00907E6A" w:rsidP="00AD6D6A">
      <w:pPr>
        <w:pStyle w:val="ITAbsatzohneNr"/>
        <w:spacing w:line="276" w:lineRule="auto"/>
        <w:ind w:left="720"/>
        <w:jc w:val="both"/>
        <w:rPr>
          <w:rFonts w:ascii="Times New Roman" w:hAnsi="Times New Roman"/>
          <w:i/>
          <w:lang w:val="en-IE"/>
        </w:rPr>
      </w:pPr>
    </w:p>
    <w:p w14:paraId="6CA8469D" w14:textId="4A63C254" w:rsidR="00907E6A" w:rsidRPr="00B74E1E" w:rsidRDefault="65FCCEE1"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a)</w:t>
      </w:r>
      <w:r w:rsidRPr="00B74E1E">
        <w:rPr>
          <w:rFonts w:ascii="Times New Roman" w:hAnsi="Times New Roman"/>
          <w:lang w:val="en-IE"/>
        </w:rPr>
        <w:t xml:space="preserve"> </w:t>
      </w:r>
      <w:r w:rsidRPr="00B74E1E">
        <w:rPr>
          <w:rFonts w:ascii="Times New Roman" w:hAnsi="Times New Roman"/>
          <w:i/>
          <w:iCs/>
          <w:lang w:val="en-IE"/>
        </w:rPr>
        <w:t>Feasibility</w:t>
      </w:r>
      <w:r w:rsidR="3C267904" w:rsidRPr="00B74E1E">
        <w:rPr>
          <w:rFonts w:ascii="Times New Roman" w:hAnsi="Times New Roman"/>
          <w:i/>
          <w:iCs/>
          <w:lang w:val="en-IE"/>
        </w:rPr>
        <w:t xml:space="preserve"> </w:t>
      </w:r>
      <w:r w:rsidRPr="00B74E1E">
        <w:rPr>
          <w:rFonts w:ascii="Times New Roman" w:hAnsi="Times New Roman"/>
          <w:i/>
          <w:iCs/>
          <w:lang w:val="en-IE"/>
        </w:rPr>
        <w:t>studies</w:t>
      </w:r>
      <w:r w:rsidR="0476F564" w:rsidRPr="00B74E1E">
        <w:rPr>
          <w:rFonts w:ascii="Times New Roman" w:hAnsi="Times New Roman"/>
          <w:i/>
          <w:iCs/>
          <w:lang w:val="en-IE"/>
        </w:rPr>
        <w:t xml:space="preserve"> and costs for permissions</w:t>
      </w:r>
      <w:r w:rsidRPr="00B74E1E">
        <w:rPr>
          <w:rFonts w:ascii="Times New Roman" w:hAnsi="Times New Roman"/>
          <w:i/>
          <w:iCs/>
          <w:lang w:val="en-IE"/>
        </w:rPr>
        <w:t xml:space="preserve">: make sure you only include </w:t>
      </w:r>
      <w:r w:rsidR="39A409D2" w:rsidRPr="00B74E1E">
        <w:rPr>
          <w:rFonts w:ascii="Times New Roman" w:hAnsi="Times New Roman"/>
          <w:i/>
          <w:iCs/>
          <w:lang w:val="en-IE"/>
        </w:rPr>
        <w:t xml:space="preserve">costs of </w:t>
      </w:r>
      <w:r w:rsidRPr="00B74E1E">
        <w:rPr>
          <w:rFonts w:ascii="Times New Roman" w:hAnsi="Times New Roman"/>
          <w:i/>
          <w:iCs/>
          <w:lang w:val="en-IE"/>
        </w:rPr>
        <w:t xml:space="preserve">feasibility studies and costs related to permits incurred before commissioning and directly related to the infrastructure as described in section </w:t>
      </w:r>
      <w:r w:rsidR="00F952B1" w:rsidRPr="00B74E1E">
        <w:rPr>
          <w:rFonts w:ascii="Times New Roman" w:hAnsi="Times New Roman"/>
          <w:i/>
          <w:iCs/>
          <w:lang w:val="en-IE"/>
        </w:rPr>
        <w:fldChar w:fldCharType="begin"/>
      </w:r>
      <w:r w:rsidR="00F952B1" w:rsidRPr="00B74E1E">
        <w:rPr>
          <w:rFonts w:ascii="Times New Roman" w:hAnsi="Times New Roman"/>
          <w:i/>
          <w:iCs/>
          <w:lang w:val="en-IE"/>
        </w:rPr>
        <w:instrText xml:space="preserve"> REF _Ref147322305 \r \h </w:instrText>
      </w:r>
      <w:r w:rsidR="00546C2D" w:rsidRPr="00B74E1E">
        <w:rPr>
          <w:rFonts w:ascii="Times New Roman" w:hAnsi="Times New Roman"/>
          <w:i/>
          <w:iCs/>
          <w:lang w:val="en-IE"/>
        </w:rPr>
        <w:instrText xml:space="preserve"> \* MERGEFORMAT </w:instrText>
      </w:r>
      <w:r w:rsidR="00F952B1" w:rsidRPr="00B74E1E">
        <w:rPr>
          <w:rFonts w:ascii="Times New Roman" w:hAnsi="Times New Roman"/>
          <w:i/>
          <w:iCs/>
          <w:lang w:val="en-IE"/>
        </w:rPr>
      </w:r>
      <w:r w:rsidR="00F952B1" w:rsidRPr="00B74E1E">
        <w:rPr>
          <w:rFonts w:ascii="Times New Roman" w:hAnsi="Times New Roman"/>
          <w:i/>
          <w:iCs/>
          <w:lang w:val="en-IE"/>
        </w:rPr>
        <w:fldChar w:fldCharType="separate"/>
      </w:r>
      <w:r w:rsidR="00F952B1" w:rsidRPr="00B74E1E">
        <w:rPr>
          <w:rFonts w:ascii="Times New Roman" w:hAnsi="Times New Roman"/>
          <w:i/>
          <w:iCs/>
          <w:lang w:val="en-IE"/>
        </w:rPr>
        <w:t>5.4</w:t>
      </w:r>
      <w:r w:rsidR="00F952B1" w:rsidRPr="00B74E1E">
        <w:rPr>
          <w:rFonts w:ascii="Times New Roman" w:hAnsi="Times New Roman"/>
          <w:i/>
          <w:iCs/>
          <w:lang w:val="en-IE"/>
        </w:rPr>
        <w:fldChar w:fldCharType="end"/>
      </w:r>
      <w:r w:rsidRPr="00B74E1E">
        <w:rPr>
          <w:rFonts w:ascii="Times New Roman" w:hAnsi="Times New Roman"/>
          <w:i/>
          <w:iCs/>
          <w:lang w:val="en-IE"/>
        </w:rPr>
        <w:t xml:space="preserve">. The information you provide must be consistent also with the information in section </w:t>
      </w:r>
      <w:r w:rsidR="00125D29" w:rsidRPr="00B74E1E">
        <w:rPr>
          <w:rFonts w:ascii="Times New Roman" w:hAnsi="Times New Roman"/>
          <w:i/>
          <w:iCs/>
          <w:lang w:val="en-IE"/>
        </w:rPr>
        <w:fldChar w:fldCharType="begin"/>
      </w:r>
      <w:r w:rsidR="00125D29" w:rsidRPr="00B74E1E">
        <w:rPr>
          <w:rFonts w:ascii="Times New Roman" w:hAnsi="Times New Roman"/>
          <w:i/>
          <w:iCs/>
          <w:lang w:val="en-IE"/>
        </w:rPr>
        <w:instrText xml:space="preserve"> REF _Ref147322973 \r \h </w:instrText>
      </w:r>
      <w:r w:rsidR="00546C2D" w:rsidRPr="00B74E1E">
        <w:rPr>
          <w:rFonts w:ascii="Times New Roman" w:hAnsi="Times New Roman"/>
          <w:i/>
          <w:iCs/>
          <w:lang w:val="en-IE"/>
        </w:rPr>
        <w:instrText xml:space="preserve"> \* MERGEFORMAT </w:instrText>
      </w:r>
      <w:r w:rsidR="00125D29" w:rsidRPr="00B74E1E">
        <w:rPr>
          <w:rFonts w:ascii="Times New Roman" w:hAnsi="Times New Roman"/>
          <w:i/>
          <w:iCs/>
          <w:lang w:val="en-IE"/>
        </w:rPr>
      </w:r>
      <w:r w:rsidR="00125D29" w:rsidRPr="00B74E1E">
        <w:rPr>
          <w:rFonts w:ascii="Times New Roman" w:hAnsi="Times New Roman"/>
          <w:i/>
          <w:iCs/>
          <w:lang w:val="en-IE"/>
        </w:rPr>
        <w:fldChar w:fldCharType="separate"/>
      </w:r>
      <w:r w:rsidR="00125D29" w:rsidRPr="00B74E1E">
        <w:rPr>
          <w:rFonts w:ascii="Times New Roman" w:hAnsi="Times New Roman"/>
          <w:i/>
          <w:iCs/>
          <w:lang w:val="en-IE"/>
        </w:rPr>
        <w:t>5.4.2.3</w:t>
      </w:r>
      <w:r w:rsidR="00125D29" w:rsidRPr="00B74E1E">
        <w:rPr>
          <w:rFonts w:ascii="Times New Roman" w:hAnsi="Times New Roman"/>
          <w:i/>
          <w:iCs/>
          <w:lang w:val="en-IE"/>
        </w:rPr>
        <w:fldChar w:fldCharType="end"/>
      </w:r>
      <w:r w:rsidR="005448D7" w:rsidRPr="00B74E1E">
        <w:rPr>
          <w:rFonts w:ascii="Times New Roman" w:hAnsi="Times New Roman"/>
          <w:i/>
          <w:iCs/>
          <w:lang w:val="en-IE"/>
        </w:rPr>
        <w:t xml:space="preserve"> </w:t>
      </w:r>
      <w:r w:rsidRPr="00B74E1E">
        <w:rPr>
          <w:rFonts w:ascii="Times New Roman" w:hAnsi="Times New Roman"/>
          <w:i/>
          <w:iCs/>
          <w:lang w:val="en-IE"/>
        </w:rPr>
        <w:t>of this PP template</w:t>
      </w:r>
      <w:r w:rsidR="00C57D42" w:rsidRPr="00B74E1E">
        <w:rPr>
          <w:rFonts w:ascii="Times New Roman" w:hAnsi="Times New Roman"/>
          <w:i/>
          <w:iCs/>
          <w:lang w:val="en-IE"/>
        </w:rPr>
        <w:t>.</w:t>
      </w:r>
    </w:p>
    <w:p w14:paraId="70A07765" w14:textId="77777777" w:rsidR="00C57D42" w:rsidRPr="00B74E1E" w:rsidRDefault="00C57D42" w:rsidP="00AD6D6A">
      <w:pPr>
        <w:pStyle w:val="ITAbsatzohneNr"/>
        <w:spacing w:line="276" w:lineRule="auto"/>
        <w:ind w:left="720"/>
        <w:jc w:val="both"/>
        <w:rPr>
          <w:rFonts w:ascii="Times New Roman" w:hAnsi="Times New Roman"/>
          <w:i/>
          <w:iCs/>
          <w:lang w:val="en-IE"/>
        </w:rPr>
      </w:pPr>
    </w:p>
    <w:p w14:paraId="044663DA" w14:textId="7A4A1463" w:rsidR="0438D576" w:rsidRPr="00B74E1E" w:rsidRDefault="43CADD46" w:rsidP="00AD6D6A">
      <w:pPr>
        <w:pStyle w:val="ITAbsatzohneNr"/>
        <w:spacing w:line="276" w:lineRule="auto"/>
        <w:ind w:left="720"/>
        <w:jc w:val="both"/>
        <w:rPr>
          <w:rFonts w:ascii="Times New Roman" w:hAnsi="Times New Roman"/>
          <w:lang w:val="en-IE"/>
        </w:rPr>
      </w:pPr>
      <w:r w:rsidRPr="00B74E1E">
        <w:rPr>
          <w:rFonts w:ascii="Times New Roman" w:hAnsi="Times New Roman"/>
          <w:i/>
          <w:iCs/>
          <w:lang w:val="en-IE"/>
        </w:rPr>
        <w:t>b) Instruments and equipment</w:t>
      </w:r>
      <w:r w:rsidR="00F7285C" w:rsidRPr="00B74E1E">
        <w:rPr>
          <w:rFonts w:ascii="Times New Roman" w:hAnsi="Times New Roman"/>
          <w:i/>
          <w:iCs/>
          <w:lang w:val="en-IE"/>
        </w:rPr>
        <w:t xml:space="preserve"> used to construct the infrastructure</w:t>
      </w:r>
      <w:r w:rsidRPr="00B74E1E">
        <w:rPr>
          <w:rFonts w:ascii="Times New Roman" w:hAnsi="Times New Roman"/>
          <w:i/>
          <w:iCs/>
          <w:lang w:val="en-IE"/>
        </w:rPr>
        <w:t xml:space="preserve">: Only the depreciation </w:t>
      </w:r>
      <w:r w:rsidR="2EF8B572" w:rsidRPr="00B74E1E">
        <w:rPr>
          <w:rFonts w:ascii="Times New Roman" w:hAnsi="Times New Roman"/>
          <w:i/>
          <w:iCs/>
          <w:lang w:val="en-IE"/>
        </w:rPr>
        <w:t xml:space="preserve">costs </w:t>
      </w:r>
      <w:r w:rsidRPr="00B74E1E">
        <w:rPr>
          <w:rFonts w:ascii="Times New Roman" w:hAnsi="Times New Roman"/>
          <w:i/>
          <w:iCs/>
          <w:lang w:val="en-IE"/>
        </w:rPr>
        <w:t xml:space="preserve">of instruments and equipment </w:t>
      </w:r>
      <w:r w:rsidR="586F02CC" w:rsidRPr="00B74E1E">
        <w:rPr>
          <w:rFonts w:ascii="Times New Roman" w:hAnsi="Times New Roman"/>
          <w:i/>
          <w:iCs/>
          <w:lang w:val="en-IE"/>
        </w:rPr>
        <w:t xml:space="preserve">incurred </w:t>
      </w:r>
      <w:r w:rsidRPr="00B74E1E">
        <w:rPr>
          <w:rFonts w:ascii="Times New Roman" w:hAnsi="Times New Roman"/>
          <w:i/>
          <w:iCs/>
          <w:lang w:val="en-IE"/>
        </w:rPr>
        <w:t>during the construction phase and to the extent</w:t>
      </w:r>
      <w:r w:rsidR="00704DBA" w:rsidRPr="00B74E1E">
        <w:rPr>
          <w:rFonts w:ascii="Times New Roman" w:hAnsi="Times New Roman"/>
          <w:i/>
          <w:iCs/>
          <w:lang w:val="en-IE"/>
        </w:rPr>
        <w:t xml:space="preserve"> these instruments and equipment have been </w:t>
      </w:r>
      <w:r w:rsidRPr="00B74E1E">
        <w:rPr>
          <w:rFonts w:ascii="Times New Roman" w:hAnsi="Times New Roman"/>
          <w:i/>
          <w:iCs/>
          <w:lang w:val="en-IE"/>
        </w:rPr>
        <w:t xml:space="preserve">used </w:t>
      </w:r>
      <w:r w:rsidR="00704DBA" w:rsidRPr="00B74E1E">
        <w:rPr>
          <w:rFonts w:ascii="Times New Roman" w:hAnsi="Times New Roman"/>
          <w:i/>
          <w:iCs/>
          <w:lang w:val="en-IE"/>
        </w:rPr>
        <w:t>to construct</w:t>
      </w:r>
      <w:r w:rsidR="00F7285C" w:rsidRPr="00B74E1E">
        <w:rPr>
          <w:rFonts w:ascii="Times New Roman" w:hAnsi="Times New Roman"/>
          <w:i/>
          <w:iCs/>
          <w:lang w:val="en-IE"/>
        </w:rPr>
        <w:t xml:space="preserve"> the</w:t>
      </w:r>
      <w:r w:rsidRPr="00B74E1E">
        <w:rPr>
          <w:rFonts w:ascii="Times New Roman" w:hAnsi="Times New Roman"/>
          <w:i/>
          <w:iCs/>
          <w:lang w:val="en-IE"/>
        </w:rPr>
        <w:t xml:space="preserve"> infrastructure projects</w:t>
      </w:r>
      <w:r w:rsidR="007641FE" w:rsidRPr="00B74E1E">
        <w:rPr>
          <w:rFonts w:ascii="Times New Roman" w:hAnsi="Times New Roman"/>
          <w:i/>
          <w:iCs/>
          <w:lang w:val="en-IE"/>
        </w:rPr>
        <w:t xml:space="preserve"> are eligible</w:t>
      </w:r>
      <w:r w:rsidRPr="00B74E1E">
        <w:rPr>
          <w:rFonts w:ascii="Times New Roman" w:hAnsi="Times New Roman"/>
          <w:i/>
          <w:iCs/>
          <w:lang w:val="en-IE"/>
        </w:rPr>
        <w:t xml:space="preserve">. </w:t>
      </w:r>
      <w:r w:rsidR="083B5C75" w:rsidRPr="00B74E1E">
        <w:rPr>
          <w:rFonts w:ascii="Times New Roman" w:hAnsi="Times New Roman"/>
          <w:i/>
          <w:iCs/>
          <w:lang w:val="en-IE"/>
        </w:rPr>
        <w:t xml:space="preserve">The information you provide </w:t>
      </w:r>
      <w:r w:rsidR="1F84F9DA" w:rsidRPr="00B74E1E">
        <w:rPr>
          <w:rFonts w:ascii="Times New Roman" w:hAnsi="Times New Roman"/>
          <w:i/>
          <w:iCs/>
          <w:lang w:val="en-IE"/>
        </w:rPr>
        <w:t>must</w:t>
      </w:r>
      <w:r w:rsidR="083B5C75" w:rsidRPr="00B74E1E">
        <w:rPr>
          <w:rFonts w:ascii="Times New Roman" w:hAnsi="Times New Roman"/>
          <w:i/>
          <w:iCs/>
          <w:lang w:val="en-IE"/>
        </w:rPr>
        <w:t xml:space="preserve"> be consistent with the information in section </w:t>
      </w:r>
      <w:r w:rsidR="00AC08DF" w:rsidRPr="00B74E1E">
        <w:rPr>
          <w:rFonts w:ascii="Times New Roman" w:hAnsi="Times New Roman"/>
          <w:i/>
          <w:iCs/>
          <w:lang w:val="en-IE"/>
        </w:rPr>
        <w:fldChar w:fldCharType="begin"/>
      </w:r>
      <w:r w:rsidR="00AC08DF" w:rsidRPr="00B74E1E">
        <w:rPr>
          <w:rFonts w:ascii="Times New Roman" w:hAnsi="Times New Roman"/>
          <w:i/>
          <w:iCs/>
          <w:lang w:val="en-IE"/>
        </w:rPr>
        <w:instrText xml:space="preserve"> REF _Ref147323013 \r \h </w:instrText>
      </w:r>
      <w:r w:rsidR="00546C2D" w:rsidRPr="00B74E1E">
        <w:rPr>
          <w:rFonts w:ascii="Times New Roman" w:hAnsi="Times New Roman"/>
          <w:i/>
          <w:iCs/>
          <w:lang w:val="en-IE"/>
        </w:rPr>
        <w:instrText xml:space="preserve"> \* MERGEFORMAT </w:instrText>
      </w:r>
      <w:r w:rsidR="00AC08DF" w:rsidRPr="00B74E1E">
        <w:rPr>
          <w:rFonts w:ascii="Times New Roman" w:hAnsi="Times New Roman"/>
          <w:i/>
          <w:iCs/>
          <w:lang w:val="en-IE"/>
        </w:rPr>
      </w:r>
      <w:r w:rsidR="00AC08DF" w:rsidRPr="00B74E1E">
        <w:rPr>
          <w:rFonts w:ascii="Times New Roman" w:hAnsi="Times New Roman"/>
          <w:i/>
          <w:iCs/>
          <w:lang w:val="en-IE"/>
        </w:rPr>
        <w:fldChar w:fldCharType="separate"/>
      </w:r>
      <w:r w:rsidR="00AC08DF" w:rsidRPr="00B74E1E">
        <w:rPr>
          <w:rFonts w:ascii="Times New Roman" w:hAnsi="Times New Roman"/>
          <w:i/>
          <w:iCs/>
          <w:lang w:val="en-IE"/>
        </w:rPr>
        <w:t>5.4.2.1</w:t>
      </w:r>
      <w:r w:rsidR="00AC08DF" w:rsidRPr="00B74E1E">
        <w:rPr>
          <w:rFonts w:ascii="Times New Roman" w:hAnsi="Times New Roman"/>
          <w:i/>
          <w:iCs/>
          <w:lang w:val="en-IE"/>
        </w:rPr>
        <w:fldChar w:fldCharType="end"/>
      </w:r>
      <w:r w:rsidR="083B5C75" w:rsidRPr="00B74E1E">
        <w:rPr>
          <w:rFonts w:ascii="Times New Roman" w:hAnsi="Times New Roman"/>
          <w:i/>
          <w:iCs/>
          <w:lang w:val="en-IE"/>
        </w:rPr>
        <w:t xml:space="preserve"> of this PP template.  </w:t>
      </w:r>
    </w:p>
    <w:p w14:paraId="6CB887B9" w14:textId="77777777" w:rsidR="00C57D42" w:rsidRPr="00B74E1E" w:rsidRDefault="00C57D42" w:rsidP="00AD6D6A">
      <w:pPr>
        <w:pStyle w:val="ITAbsatzohneNr"/>
        <w:spacing w:line="276" w:lineRule="auto"/>
        <w:ind w:left="720"/>
        <w:jc w:val="both"/>
        <w:rPr>
          <w:rFonts w:ascii="Times New Roman" w:hAnsi="Times New Roman"/>
          <w:lang w:val="en-IE"/>
        </w:rPr>
      </w:pPr>
    </w:p>
    <w:p w14:paraId="00A0E566" w14:textId="21AA1D53" w:rsidR="00907E6A" w:rsidRPr="00B74E1E" w:rsidRDefault="43CADD46"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c) Buildings, infrastructure and land: </w:t>
      </w:r>
      <w:r w:rsidR="6213461D" w:rsidRPr="00B74E1E">
        <w:rPr>
          <w:rFonts w:ascii="Times New Roman" w:hAnsi="Times New Roman"/>
          <w:i/>
          <w:iCs/>
          <w:lang w:val="en-IE"/>
        </w:rPr>
        <w:t>Only the depreciation</w:t>
      </w:r>
      <w:r w:rsidR="34F07893" w:rsidRPr="00B74E1E">
        <w:rPr>
          <w:rFonts w:ascii="Times New Roman" w:hAnsi="Times New Roman"/>
          <w:i/>
          <w:iCs/>
          <w:lang w:val="en-IE"/>
        </w:rPr>
        <w:t xml:space="preserve"> costs</w:t>
      </w:r>
      <w:r w:rsidR="6213461D" w:rsidRPr="00B74E1E">
        <w:rPr>
          <w:rFonts w:ascii="Times New Roman" w:hAnsi="Times New Roman"/>
          <w:i/>
          <w:iCs/>
          <w:lang w:val="en-IE"/>
        </w:rPr>
        <w:t xml:space="preserve"> </w:t>
      </w:r>
      <w:r w:rsidRPr="00B74E1E">
        <w:rPr>
          <w:rFonts w:ascii="Times New Roman" w:hAnsi="Times New Roman"/>
          <w:i/>
          <w:iCs/>
          <w:lang w:val="en-IE"/>
        </w:rPr>
        <w:t>of building</w:t>
      </w:r>
      <w:r w:rsidR="66D6EE29" w:rsidRPr="00B74E1E">
        <w:rPr>
          <w:rFonts w:ascii="Times New Roman" w:hAnsi="Times New Roman"/>
          <w:i/>
          <w:iCs/>
          <w:lang w:val="en-IE"/>
        </w:rPr>
        <w:t>s</w:t>
      </w:r>
      <w:r w:rsidR="241BD6EF" w:rsidRPr="00B74E1E">
        <w:rPr>
          <w:rFonts w:ascii="Times New Roman" w:hAnsi="Times New Roman"/>
          <w:i/>
          <w:iCs/>
          <w:lang w:val="en-IE"/>
        </w:rPr>
        <w:t xml:space="preserve"> and infrastru</w:t>
      </w:r>
      <w:r w:rsidR="2B34B51F" w:rsidRPr="00B74E1E">
        <w:rPr>
          <w:rFonts w:ascii="Times New Roman" w:hAnsi="Times New Roman"/>
          <w:i/>
          <w:iCs/>
          <w:lang w:val="en-IE"/>
        </w:rPr>
        <w:t>c</w:t>
      </w:r>
      <w:r w:rsidR="241BD6EF" w:rsidRPr="00B74E1E">
        <w:rPr>
          <w:rFonts w:ascii="Times New Roman" w:hAnsi="Times New Roman"/>
          <w:i/>
          <w:iCs/>
          <w:lang w:val="en-IE"/>
        </w:rPr>
        <w:t xml:space="preserve">ture </w:t>
      </w:r>
      <w:r w:rsidR="1F33C7CF" w:rsidRPr="00B74E1E">
        <w:rPr>
          <w:rFonts w:ascii="Times New Roman" w:hAnsi="Times New Roman"/>
          <w:i/>
          <w:iCs/>
          <w:lang w:val="en-IE"/>
        </w:rPr>
        <w:t>(</w:t>
      </w:r>
      <w:r w:rsidR="007641FE" w:rsidRPr="00B74E1E">
        <w:rPr>
          <w:rFonts w:ascii="Times New Roman" w:hAnsi="Times New Roman"/>
          <w:i/>
          <w:iCs/>
          <w:lang w:val="en-IE"/>
        </w:rPr>
        <w:t xml:space="preserve">including </w:t>
      </w:r>
      <w:r w:rsidR="1F33C7CF" w:rsidRPr="00B74E1E">
        <w:rPr>
          <w:rFonts w:ascii="Times New Roman" w:hAnsi="Times New Roman"/>
          <w:i/>
          <w:iCs/>
          <w:lang w:val="en-IE"/>
        </w:rPr>
        <w:t xml:space="preserve">equipment forming </w:t>
      </w:r>
      <w:r w:rsidR="007641FE" w:rsidRPr="00B74E1E">
        <w:rPr>
          <w:rFonts w:ascii="Times New Roman" w:hAnsi="Times New Roman"/>
          <w:i/>
          <w:iCs/>
          <w:lang w:val="en-IE"/>
        </w:rPr>
        <w:t>integra</w:t>
      </w:r>
      <w:r w:rsidR="002243FD" w:rsidRPr="00B74E1E">
        <w:rPr>
          <w:rFonts w:ascii="Times New Roman" w:hAnsi="Times New Roman"/>
          <w:i/>
          <w:iCs/>
          <w:lang w:val="en-IE"/>
        </w:rPr>
        <w:t>l</w:t>
      </w:r>
      <w:r w:rsidR="007641FE" w:rsidRPr="00B74E1E">
        <w:rPr>
          <w:rFonts w:ascii="Times New Roman" w:hAnsi="Times New Roman"/>
          <w:i/>
          <w:iCs/>
          <w:lang w:val="en-IE"/>
        </w:rPr>
        <w:t xml:space="preserve"> </w:t>
      </w:r>
      <w:r w:rsidR="1F33C7CF" w:rsidRPr="00B74E1E">
        <w:rPr>
          <w:rFonts w:ascii="Times New Roman" w:hAnsi="Times New Roman"/>
          <w:i/>
          <w:iCs/>
          <w:lang w:val="en-IE"/>
        </w:rPr>
        <w:t xml:space="preserve">part of the infrastructure) </w:t>
      </w:r>
      <w:r w:rsidR="639D2698" w:rsidRPr="00B74E1E">
        <w:rPr>
          <w:rFonts w:ascii="Times New Roman" w:hAnsi="Times New Roman"/>
          <w:i/>
          <w:iCs/>
          <w:lang w:val="en-IE"/>
        </w:rPr>
        <w:t>incurred during</w:t>
      </w:r>
      <w:r w:rsidRPr="00B74E1E">
        <w:rPr>
          <w:rFonts w:ascii="Times New Roman" w:hAnsi="Times New Roman"/>
          <w:i/>
          <w:iCs/>
          <w:lang w:val="en-IE"/>
        </w:rPr>
        <w:t xml:space="preserve"> the </w:t>
      </w:r>
      <w:r w:rsidR="417C8757" w:rsidRPr="00B74E1E">
        <w:rPr>
          <w:rFonts w:ascii="Times New Roman" w:hAnsi="Times New Roman"/>
          <w:i/>
          <w:iCs/>
          <w:lang w:val="en-IE"/>
        </w:rPr>
        <w:t xml:space="preserve">forecast </w:t>
      </w:r>
      <w:r w:rsidRPr="00B74E1E">
        <w:rPr>
          <w:rFonts w:ascii="Times New Roman" w:hAnsi="Times New Roman"/>
          <w:i/>
          <w:iCs/>
          <w:lang w:val="en-IE"/>
        </w:rPr>
        <w:t>period for</w:t>
      </w:r>
      <w:r w:rsidR="5E5BE429" w:rsidRPr="00B74E1E">
        <w:rPr>
          <w:rFonts w:ascii="Times New Roman" w:hAnsi="Times New Roman"/>
          <w:i/>
          <w:iCs/>
          <w:lang w:val="en-IE"/>
        </w:rPr>
        <w:t xml:space="preserve"> which financial projections</w:t>
      </w:r>
      <w:r w:rsidR="7147DCCD" w:rsidRPr="00B74E1E">
        <w:rPr>
          <w:rFonts w:ascii="Times New Roman" w:hAnsi="Times New Roman"/>
          <w:i/>
          <w:iCs/>
          <w:lang w:val="en-IE"/>
        </w:rPr>
        <w:t xml:space="preserve"> have been provided </w:t>
      </w:r>
      <w:r w:rsidR="03022C1A" w:rsidRPr="00B74E1E">
        <w:rPr>
          <w:rFonts w:ascii="Times New Roman" w:hAnsi="Times New Roman"/>
          <w:i/>
          <w:iCs/>
          <w:lang w:val="en-IE"/>
        </w:rPr>
        <w:t xml:space="preserve">in the FG template </w:t>
      </w:r>
      <w:r w:rsidR="7147DCCD" w:rsidRPr="00B74E1E">
        <w:rPr>
          <w:rFonts w:ascii="Times New Roman" w:hAnsi="Times New Roman"/>
          <w:i/>
          <w:iCs/>
          <w:lang w:val="en-IE"/>
        </w:rPr>
        <w:t>constitute eligible costs for infrastructure projects</w:t>
      </w:r>
      <w:r w:rsidRPr="00B74E1E">
        <w:rPr>
          <w:rFonts w:ascii="Times New Roman" w:hAnsi="Times New Roman"/>
          <w:i/>
          <w:iCs/>
          <w:lang w:val="en-IE"/>
        </w:rPr>
        <w:t xml:space="preserve">. </w:t>
      </w:r>
      <w:r w:rsidR="083B5C75" w:rsidRPr="00B74E1E">
        <w:rPr>
          <w:rFonts w:ascii="Times New Roman" w:hAnsi="Times New Roman"/>
          <w:i/>
          <w:iCs/>
          <w:lang w:val="en-IE"/>
        </w:rPr>
        <w:t xml:space="preserve">The information you provide </w:t>
      </w:r>
      <w:r w:rsidR="16E5506C" w:rsidRPr="00B74E1E">
        <w:rPr>
          <w:rFonts w:ascii="Times New Roman" w:hAnsi="Times New Roman"/>
          <w:i/>
          <w:iCs/>
          <w:lang w:val="en-IE"/>
        </w:rPr>
        <w:t>m</w:t>
      </w:r>
      <w:r w:rsidR="1F84F9DA" w:rsidRPr="00B74E1E">
        <w:rPr>
          <w:rFonts w:ascii="Times New Roman" w:hAnsi="Times New Roman"/>
          <w:i/>
          <w:iCs/>
          <w:lang w:val="en-IE"/>
        </w:rPr>
        <w:t>ust</w:t>
      </w:r>
      <w:r w:rsidR="083B5C75" w:rsidRPr="00B74E1E">
        <w:rPr>
          <w:rFonts w:ascii="Times New Roman" w:hAnsi="Times New Roman"/>
          <w:i/>
          <w:iCs/>
          <w:lang w:val="en-IE"/>
        </w:rPr>
        <w:t xml:space="preserve"> be consistent also with the information in section 5.</w:t>
      </w:r>
      <w:r w:rsidR="7D4FC643" w:rsidRPr="00B74E1E">
        <w:rPr>
          <w:rFonts w:ascii="Times New Roman" w:hAnsi="Times New Roman"/>
          <w:i/>
          <w:iCs/>
          <w:lang w:val="en-IE"/>
        </w:rPr>
        <w:t>4</w:t>
      </w:r>
      <w:r w:rsidR="083B5C75" w:rsidRPr="00B74E1E">
        <w:rPr>
          <w:rFonts w:ascii="Times New Roman" w:hAnsi="Times New Roman"/>
          <w:i/>
          <w:iCs/>
          <w:lang w:val="en-IE"/>
        </w:rPr>
        <w:t xml:space="preserve">.2.2 of this PP template.  </w:t>
      </w:r>
    </w:p>
    <w:p w14:paraId="434F36CB" w14:textId="72391258" w:rsidR="0438D576" w:rsidRPr="00B74E1E" w:rsidRDefault="0438D576" w:rsidP="00AD6D6A">
      <w:pPr>
        <w:pStyle w:val="ITAbsatzohneNr"/>
        <w:spacing w:line="276" w:lineRule="auto"/>
        <w:jc w:val="both"/>
        <w:rPr>
          <w:rFonts w:ascii="Times New Roman" w:hAnsi="Times New Roman"/>
          <w:i/>
          <w:iCs/>
          <w:lang w:val="en-IE"/>
        </w:rPr>
      </w:pPr>
    </w:p>
    <w:p w14:paraId="0B7D925D" w14:textId="1728A652" w:rsidR="55ACEB03" w:rsidRPr="00B74E1E" w:rsidRDefault="3A71D14D"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d) </w:t>
      </w:r>
      <w:r w:rsidR="00A50041">
        <w:rPr>
          <w:rFonts w:ascii="Times New Roman" w:hAnsi="Times New Roman"/>
          <w:i/>
          <w:iCs/>
          <w:lang w:val="en-IE"/>
        </w:rPr>
        <w:t>C</w:t>
      </w:r>
      <w:r w:rsidR="6A21A7A6" w:rsidRPr="00B74E1E">
        <w:rPr>
          <w:rFonts w:ascii="Times New Roman" w:hAnsi="Times New Roman"/>
          <w:i/>
          <w:iCs/>
          <w:lang w:val="en-IE"/>
        </w:rPr>
        <w:t xml:space="preserve">osts of </w:t>
      </w:r>
      <w:r w:rsidR="7532E397" w:rsidRPr="00B74E1E">
        <w:rPr>
          <w:rFonts w:ascii="Times New Roman" w:hAnsi="Times New Roman"/>
          <w:i/>
          <w:iCs/>
          <w:lang w:val="en-IE"/>
        </w:rPr>
        <w:t>m</w:t>
      </w:r>
      <w:r w:rsidRPr="00B74E1E">
        <w:rPr>
          <w:rFonts w:ascii="Times New Roman" w:hAnsi="Times New Roman"/>
          <w:i/>
          <w:iCs/>
          <w:lang w:val="en-IE"/>
        </w:rPr>
        <w:t>aterials</w:t>
      </w:r>
      <w:r w:rsidR="3D6FEB5E" w:rsidRPr="00B74E1E">
        <w:rPr>
          <w:rFonts w:ascii="Times New Roman" w:hAnsi="Times New Roman"/>
          <w:i/>
          <w:iCs/>
          <w:lang w:val="en-IE"/>
        </w:rPr>
        <w:t xml:space="preserve"> &amp; supplies</w:t>
      </w:r>
      <w:r w:rsidRPr="00B74E1E">
        <w:rPr>
          <w:rFonts w:ascii="Times New Roman" w:hAnsi="Times New Roman"/>
          <w:i/>
          <w:iCs/>
          <w:lang w:val="en-IE"/>
        </w:rPr>
        <w:t>: Only the costs of materials</w:t>
      </w:r>
      <w:r w:rsidR="0BED9889" w:rsidRPr="00B74E1E">
        <w:rPr>
          <w:rFonts w:ascii="Times New Roman" w:hAnsi="Times New Roman"/>
          <w:i/>
          <w:iCs/>
          <w:lang w:val="en-IE"/>
        </w:rPr>
        <w:t xml:space="preserve"> &amp; supplies</w:t>
      </w:r>
      <w:r w:rsidRPr="00B74E1E">
        <w:rPr>
          <w:rFonts w:ascii="Times New Roman" w:hAnsi="Times New Roman"/>
          <w:i/>
          <w:iCs/>
          <w:lang w:val="en-IE"/>
        </w:rPr>
        <w:t xml:space="preserve"> used during the construction</w:t>
      </w:r>
      <w:r w:rsidR="17420DE0" w:rsidRPr="00B74E1E">
        <w:rPr>
          <w:rFonts w:ascii="Times New Roman" w:hAnsi="Times New Roman"/>
          <w:i/>
          <w:iCs/>
          <w:lang w:val="en-IE"/>
        </w:rPr>
        <w:t xml:space="preserve"> phase</w:t>
      </w:r>
      <w:r w:rsidRPr="00B74E1E">
        <w:rPr>
          <w:rFonts w:ascii="Times New Roman" w:hAnsi="Times New Roman"/>
          <w:i/>
          <w:iCs/>
          <w:lang w:val="en-IE"/>
        </w:rPr>
        <w:t xml:space="preserve"> and to the extent needed to enable commissioning of the infrastructure constitute an eligible cost for infrastructure projects</w:t>
      </w:r>
      <w:r w:rsidR="51D36377" w:rsidRPr="00B74E1E">
        <w:rPr>
          <w:rFonts w:ascii="Times New Roman" w:hAnsi="Times New Roman"/>
          <w:i/>
          <w:iCs/>
          <w:lang w:val="en-IE"/>
        </w:rPr>
        <w:t xml:space="preserve"> under point 25 of the IPCEI Communication</w:t>
      </w:r>
      <w:r w:rsidRPr="00B74E1E">
        <w:rPr>
          <w:rFonts w:ascii="Times New Roman" w:hAnsi="Times New Roman"/>
          <w:i/>
          <w:iCs/>
          <w:lang w:val="en-IE"/>
        </w:rPr>
        <w:t xml:space="preserve">. The information you provide </w:t>
      </w:r>
      <w:r w:rsidR="79DD21EF"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5.</w:t>
      </w:r>
      <w:r w:rsidR="66E3BA45" w:rsidRPr="00B74E1E">
        <w:rPr>
          <w:rFonts w:ascii="Times New Roman" w:hAnsi="Times New Roman"/>
          <w:i/>
          <w:iCs/>
          <w:lang w:val="en-IE"/>
        </w:rPr>
        <w:t>4</w:t>
      </w:r>
      <w:r w:rsidRPr="00B74E1E">
        <w:rPr>
          <w:rFonts w:ascii="Times New Roman" w:hAnsi="Times New Roman"/>
          <w:i/>
          <w:iCs/>
          <w:lang w:val="en-IE"/>
        </w:rPr>
        <w:t>.2.4 of this PP template.</w:t>
      </w:r>
    </w:p>
    <w:p w14:paraId="66BFDD19" w14:textId="77777777" w:rsidR="00C57D42" w:rsidRPr="00B74E1E" w:rsidRDefault="00C57D42" w:rsidP="00AD6D6A">
      <w:pPr>
        <w:pStyle w:val="ITAbsatzohneNr"/>
        <w:spacing w:line="276" w:lineRule="auto"/>
        <w:ind w:left="720"/>
        <w:jc w:val="both"/>
        <w:rPr>
          <w:rFonts w:ascii="Times New Roman" w:hAnsi="Times New Roman"/>
          <w:i/>
          <w:iCs/>
          <w:lang w:val="en-IE"/>
        </w:rPr>
      </w:pPr>
    </w:p>
    <w:p w14:paraId="3EAB257C" w14:textId="13772D3D" w:rsidR="00907E6A" w:rsidRPr="00B74E1E" w:rsidRDefault="083B5C75" w:rsidP="00AD6D6A">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f)</w:t>
      </w:r>
      <w:r w:rsidR="383E403B" w:rsidRPr="00B74E1E">
        <w:rPr>
          <w:rFonts w:ascii="Times New Roman" w:hAnsi="Times New Roman"/>
          <w:i/>
          <w:iCs/>
          <w:lang w:val="en-IE"/>
        </w:rPr>
        <w:t xml:space="preserve"> P</w:t>
      </w:r>
      <w:r w:rsidRPr="00B74E1E">
        <w:rPr>
          <w:rFonts w:ascii="Times New Roman" w:hAnsi="Times New Roman"/>
          <w:i/>
          <w:iCs/>
          <w:lang w:val="en-IE"/>
        </w:rPr>
        <w:t xml:space="preserve">ersonnel </w:t>
      </w:r>
      <w:r w:rsidR="383E403B" w:rsidRPr="00B74E1E">
        <w:rPr>
          <w:rFonts w:ascii="Times New Roman" w:hAnsi="Times New Roman"/>
          <w:i/>
          <w:iCs/>
          <w:lang w:val="en-IE"/>
        </w:rPr>
        <w:t xml:space="preserve">and administrative </w:t>
      </w:r>
      <w:r w:rsidRPr="00B74E1E">
        <w:rPr>
          <w:rFonts w:ascii="Times New Roman" w:hAnsi="Times New Roman"/>
          <w:i/>
          <w:iCs/>
          <w:lang w:val="en-IE"/>
        </w:rPr>
        <w:t>costs</w:t>
      </w:r>
      <w:r w:rsidR="61570F77" w:rsidRPr="00B74E1E">
        <w:rPr>
          <w:rFonts w:ascii="Times New Roman" w:hAnsi="Times New Roman"/>
          <w:i/>
          <w:iCs/>
          <w:lang w:val="en-IE"/>
        </w:rPr>
        <w:t>, including overheads</w:t>
      </w:r>
      <w:r w:rsidRPr="00B74E1E">
        <w:rPr>
          <w:rFonts w:ascii="Times New Roman" w:hAnsi="Times New Roman"/>
          <w:i/>
          <w:iCs/>
          <w:lang w:val="en-IE"/>
        </w:rPr>
        <w:t xml:space="preserve">: Only personnel </w:t>
      </w:r>
      <w:r w:rsidR="270FB64F" w:rsidRPr="00B74E1E">
        <w:rPr>
          <w:rFonts w:ascii="Times New Roman" w:hAnsi="Times New Roman"/>
          <w:i/>
          <w:iCs/>
          <w:lang w:val="en-IE"/>
        </w:rPr>
        <w:t xml:space="preserve">and administrative </w:t>
      </w:r>
      <w:r w:rsidRPr="00B74E1E">
        <w:rPr>
          <w:rFonts w:ascii="Times New Roman" w:hAnsi="Times New Roman"/>
          <w:i/>
          <w:iCs/>
          <w:lang w:val="en-IE"/>
        </w:rPr>
        <w:t xml:space="preserve">costs incurred during the construction and to the extent linked to that phase constitute eligible costs for infrastructure projects. The information you provide </w:t>
      </w:r>
      <w:r w:rsidR="1F84F9DA"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5.</w:t>
      </w:r>
      <w:r w:rsidR="7D4FC643" w:rsidRPr="00B74E1E">
        <w:rPr>
          <w:rFonts w:ascii="Times New Roman" w:hAnsi="Times New Roman"/>
          <w:i/>
          <w:iCs/>
          <w:lang w:val="en-IE"/>
        </w:rPr>
        <w:t>4</w:t>
      </w:r>
      <w:r w:rsidRPr="00B74E1E">
        <w:rPr>
          <w:rFonts w:ascii="Times New Roman" w:hAnsi="Times New Roman"/>
          <w:i/>
          <w:iCs/>
          <w:lang w:val="en-IE"/>
        </w:rPr>
        <w:t xml:space="preserve">.2.6 of this PP template.  </w:t>
      </w:r>
    </w:p>
    <w:p w14:paraId="25347DB7" w14:textId="463F7CAB" w:rsidR="0438D576" w:rsidRPr="00B74E1E" w:rsidRDefault="0438D576" w:rsidP="00AD6D6A">
      <w:pPr>
        <w:pStyle w:val="ITAbsatzohneNr"/>
        <w:spacing w:line="276" w:lineRule="auto"/>
        <w:jc w:val="both"/>
        <w:rPr>
          <w:rFonts w:ascii="Times New Roman" w:hAnsi="Times New Roman"/>
          <w:i/>
          <w:iCs/>
          <w:szCs w:val="24"/>
          <w:lang w:val="en-IE"/>
        </w:rPr>
      </w:pPr>
    </w:p>
    <w:p w14:paraId="46C9D88B" w14:textId="7BD576E9" w:rsidR="00907E6A" w:rsidRPr="00B74E1E" w:rsidRDefault="43CADD46" w:rsidP="009D4A70">
      <w:pPr>
        <w:pStyle w:val="ITAbsatzohneNr"/>
        <w:spacing w:line="276" w:lineRule="auto"/>
        <w:ind w:left="720"/>
        <w:jc w:val="both"/>
        <w:rPr>
          <w:rFonts w:ascii="Times New Roman" w:hAnsi="Times New Roman"/>
          <w:i/>
          <w:iCs/>
          <w:lang w:val="en-IE"/>
        </w:rPr>
      </w:pPr>
      <w:r w:rsidRPr="00B74E1E">
        <w:rPr>
          <w:rFonts w:ascii="Times New Roman" w:hAnsi="Times New Roman"/>
          <w:i/>
          <w:iCs/>
          <w:lang w:val="en-IE"/>
        </w:rPr>
        <w:t xml:space="preserve">h) </w:t>
      </w:r>
      <w:proofErr w:type="gramStart"/>
      <w:r w:rsidR="1D49BF28" w:rsidRPr="00B74E1E">
        <w:rPr>
          <w:rFonts w:ascii="Times New Roman" w:hAnsi="Times New Roman"/>
          <w:i/>
          <w:iCs/>
          <w:lang w:val="en-IE"/>
        </w:rPr>
        <w:t>O</w:t>
      </w:r>
      <w:r w:rsidRPr="00B74E1E">
        <w:rPr>
          <w:rFonts w:ascii="Times New Roman" w:hAnsi="Times New Roman"/>
          <w:i/>
          <w:iCs/>
          <w:lang w:val="en-IE"/>
        </w:rPr>
        <w:t>ther</w:t>
      </w:r>
      <w:proofErr w:type="gramEnd"/>
      <w:r w:rsidRPr="00B74E1E">
        <w:rPr>
          <w:rFonts w:ascii="Times New Roman" w:hAnsi="Times New Roman"/>
          <w:i/>
          <w:iCs/>
          <w:lang w:val="en-IE"/>
        </w:rPr>
        <w:t xml:space="preserve"> costs</w:t>
      </w:r>
      <w:r w:rsidR="1A12F171" w:rsidRPr="00B74E1E">
        <w:rPr>
          <w:rFonts w:ascii="Times New Roman" w:hAnsi="Times New Roman"/>
          <w:i/>
          <w:iCs/>
          <w:lang w:val="en-IE"/>
        </w:rPr>
        <w:t>:</w:t>
      </w:r>
      <w:r w:rsidRPr="00B74E1E">
        <w:rPr>
          <w:rFonts w:ascii="Times New Roman" w:hAnsi="Times New Roman"/>
          <w:i/>
          <w:iCs/>
          <w:lang w:val="en-IE"/>
        </w:rPr>
        <w:t xml:space="preserve"> Only detailed costs, which cannot be classified under the preceding eligible costs categories, incurred during the construction</w:t>
      </w:r>
      <w:r w:rsidR="1BCFCBF6" w:rsidRPr="00B74E1E">
        <w:rPr>
          <w:rFonts w:ascii="Times New Roman" w:hAnsi="Times New Roman"/>
          <w:i/>
          <w:iCs/>
          <w:lang w:val="en-IE"/>
        </w:rPr>
        <w:t xml:space="preserve"> phase</w:t>
      </w:r>
      <w:r w:rsidRPr="00B74E1E">
        <w:rPr>
          <w:rFonts w:ascii="Times New Roman" w:hAnsi="Times New Roman"/>
          <w:i/>
          <w:iCs/>
          <w:lang w:val="en-IE"/>
        </w:rPr>
        <w:t xml:space="preserve"> and to the extent</w:t>
      </w:r>
      <w:r w:rsidR="0AFCF9D7" w:rsidRPr="00B74E1E">
        <w:rPr>
          <w:rFonts w:ascii="Times New Roman" w:hAnsi="Times New Roman"/>
          <w:i/>
          <w:iCs/>
          <w:lang w:val="en-IE"/>
        </w:rPr>
        <w:t xml:space="preserve"> that they </w:t>
      </w:r>
      <w:r w:rsidR="0AFCF9D7" w:rsidRPr="00B74E1E">
        <w:rPr>
          <w:rFonts w:ascii="Times New Roman" w:hAnsi="Times New Roman"/>
          <w:i/>
          <w:iCs/>
          <w:lang w:val="en-IE"/>
        </w:rPr>
        <w:lastRenderedPageBreak/>
        <w:t>are</w:t>
      </w:r>
      <w:r w:rsidRPr="00B74E1E">
        <w:rPr>
          <w:rFonts w:ascii="Times New Roman" w:hAnsi="Times New Roman"/>
          <w:i/>
          <w:iCs/>
          <w:lang w:val="en-IE"/>
        </w:rPr>
        <w:t xml:space="preserve"> inextricably linked to that phase constitute eligible cost</w:t>
      </w:r>
      <w:r w:rsidR="62072CCC" w:rsidRPr="00B74E1E">
        <w:rPr>
          <w:rFonts w:ascii="Times New Roman" w:hAnsi="Times New Roman"/>
          <w:i/>
          <w:iCs/>
          <w:lang w:val="en-IE"/>
        </w:rPr>
        <w:t>s</w:t>
      </w:r>
      <w:r w:rsidRPr="00B74E1E">
        <w:rPr>
          <w:rFonts w:ascii="Times New Roman" w:hAnsi="Times New Roman"/>
          <w:i/>
          <w:iCs/>
          <w:lang w:val="en-IE"/>
        </w:rPr>
        <w:t xml:space="preserve"> for infrastructure projects. The information you provide </w:t>
      </w:r>
      <w:r w:rsidR="62072CCC" w:rsidRPr="00B74E1E">
        <w:rPr>
          <w:rFonts w:ascii="Times New Roman" w:hAnsi="Times New Roman"/>
          <w:i/>
          <w:iCs/>
          <w:lang w:val="en-IE"/>
        </w:rPr>
        <w:t>must</w:t>
      </w:r>
      <w:r w:rsidRPr="00B74E1E">
        <w:rPr>
          <w:rFonts w:ascii="Times New Roman" w:hAnsi="Times New Roman"/>
          <w:i/>
          <w:iCs/>
          <w:lang w:val="en-IE"/>
        </w:rPr>
        <w:t xml:space="preserve"> be consistent with the information in section </w:t>
      </w:r>
      <w:r w:rsidRPr="00B74E1E">
        <w:rPr>
          <w:rFonts w:ascii="Times New Roman" w:hAnsi="Times New Roman"/>
          <w:i/>
          <w:iCs/>
          <w:lang w:val="en-IE"/>
        </w:rPr>
        <w:fldChar w:fldCharType="begin"/>
      </w:r>
      <w:r w:rsidRPr="00B74E1E">
        <w:rPr>
          <w:rFonts w:ascii="Times New Roman" w:hAnsi="Times New Roman"/>
          <w:i/>
          <w:iCs/>
          <w:lang w:val="en-IE"/>
        </w:rPr>
        <w:instrText xml:space="preserve"> REF _Ref147322249 \r \h </w:instrText>
      </w:r>
      <w:r w:rsidR="00546C2D" w:rsidRPr="00B74E1E">
        <w:rPr>
          <w:rFonts w:ascii="Times New Roman" w:hAnsi="Times New Roman"/>
          <w:i/>
          <w:iCs/>
          <w:lang w:val="en-IE"/>
        </w:rPr>
        <w:instrText xml:space="preserve"> \* MERGEFORMAT </w:instrText>
      </w:r>
      <w:r w:rsidRPr="00B74E1E">
        <w:rPr>
          <w:rFonts w:ascii="Times New Roman" w:hAnsi="Times New Roman"/>
          <w:i/>
          <w:iCs/>
          <w:lang w:val="en-IE"/>
        </w:rPr>
      </w:r>
      <w:r w:rsidRPr="00B74E1E">
        <w:rPr>
          <w:rFonts w:ascii="Times New Roman" w:hAnsi="Times New Roman"/>
          <w:i/>
          <w:iCs/>
          <w:lang w:val="en-IE"/>
        </w:rPr>
        <w:fldChar w:fldCharType="separate"/>
      </w:r>
      <w:r w:rsidR="00570498" w:rsidRPr="00B74E1E">
        <w:rPr>
          <w:rFonts w:ascii="Times New Roman" w:hAnsi="Times New Roman"/>
          <w:i/>
          <w:iCs/>
          <w:lang w:val="en-IE"/>
        </w:rPr>
        <w:t>5.4.2.7</w:t>
      </w:r>
      <w:r w:rsidRPr="00B74E1E">
        <w:rPr>
          <w:rFonts w:ascii="Times New Roman" w:hAnsi="Times New Roman"/>
          <w:i/>
          <w:iCs/>
          <w:lang w:val="en-IE"/>
        </w:rPr>
        <w:fldChar w:fldCharType="end"/>
      </w:r>
      <w:r w:rsidR="007C039D" w:rsidRPr="00B74E1E">
        <w:rPr>
          <w:rFonts w:ascii="Times New Roman" w:hAnsi="Times New Roman"/>
          <w:i/>
          <w:iCs/>
          <w:lang w:val="en-IE"/>
        </w:rPr>
        <w:t xml:space="preserve"> </w:t>
      </w:r>
      <w:r w:rsidRPr="00B74E1E">
        <w:rPr>
          <w:rFonts w:ascii="Times New Roman" w:hAnsi="Times New Roman"/>
          <w:i/>
          <w:iCs/>
          <w:lang w:val="en-IE"/>
        </w:rPr>
        <w:t xml:space="preserve">of this PP template. </w:t>
      </w:r>
    </w:p>
    <w:p w14:paraId="57EA3F29" w14:textId="77777777" w:rsidR="00907E6A" w:rsidRPr="00B74E1E" w:rsidRDefault="00907E6A" w:rsidP="00AD6D6A">
      <w:pPr>
        <w:pStyle w:val="ITAbsatzohneNr"/>
        <w:spacing w:line="276" w:lineRule="auto"/>
        <w:jc w:val="both"/>
        <w:rPr>
          <w:rFonts w:ascii="Times New Roman" w:hAnsi="Times New Roman"/>
          <w:i/>
          <w:lang w:val="en-IE"/>
        </w:rPr>
      </w:pPr>
    </w:p>
    <w:p w14:paraId="63F073A6" w14:textId="3C92102A" w:rsidR="00907E6A" w:rsidRPr="00B74E1E" w:rsidRDefault="001514D9"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summarise the eligible costs in the table below. </w:t>
      </w:r>
      <w:r w:rsidR="63C875A4" w:rsidRPr="00B74E1E">
        <w:rPr>
          <w:rFonts w:ascii="Times New Roman" w:hAnsi="Times New Roman"/>
          <w:i/>
          <w:iCs/>
          <w:lang w:val="en-IE"/>
        </w:rPr>
        <w:t xml:space="preserve">Note that the numbering of the types of eligible costs corresponds to the one in the Annex to the IPCEI Communication. </w:t>
      </w:r>
    </w:p>
    <w:p w14:paraId="2A37D6EE" w14:textId="77777777" w:rsidR="007C039D" w:rsidRPr="00B74E1E" w:rsidRDefault="007C039D" w:rsidP="00AD6D6A">
      <w:pPr>
        <w:pStyle w:val="ITAbsatzohneNr"/>
        <w:spacing w:line="276" w:lineRule="auto"/>
        <w:jc w:val="both"/>
        <w:rPr>
          <w:rFonts w:ascii="Times New Roman" w:hAnsi="Times New Roman"/>
          <w:i/>
          <w:iCs/>
          <w:lang w:val="en-IE"/>
        </w:rPr>
      </w:pPr>
    </w:p>
    <w:tbl>
      <w:tblPr>
        <w:tblStyle w:val="TableGrid"/>
        <w:tblpPr w:leftFromText="180" w:rightFromText="180" w:vertAnchor="text" w:tblpY="1"/>
        <w:tblOverlap w:val="never"/>
        <w:tblW w:w="5000" w:type="pct"/>
        <w:tblLook w:val="04A0" w:firstRow="1" w:lastRow="0" w:firstColumn="1" w:lastColumn="0" w:noHBand="0" w:noVBand="1"/>
      </w:tblPr>
      <w:tblGrid>
        <w:gridCol w:w="3889"/>
        <w:gridCol w:w="5173"/>
      </w:tblGrid>
      <w:tr w:rsidR="00907E6A" w:rsidRPr="00B74E1E" w14:paraId="6BEC466E" w14:textId="77777777" w:rsidTr="00951D2A">
        <w:trPr>
          <w:trHeight w:val="300"/>
        </w:trPr>
        <w:tc>
          <w:tcPr>
            <w:tcW w:w="2146" w:type="pct"/>
          </w:tcPr>
          <w:p w14:paraId="47432200"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Eligible costs</w:t>
            </w:r>
          </w:p>
        </w:tc>
        <w:tc>
          <w:tcPr>
            <w:tcW w:w="2854" w:type="pct"/>
          </w:tcPr>
          <w:p w14:paraId="294C3725" w14:textId="203DC2AE"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Total </w:t>
            </w:r>
            <w:r w:rsidR="5C8C51AB" w:rsidRPr="00B74E1E">
              <w:rPr>
                <w:rFonts w:ascii="Times New Roman" w:hAnsi="Times New Roman"/>
                <w:sz w:val="20"/>
                <w:lang w:val="en-IE"/>
              </w:rPr>
              <w:t>for the project</w:t>
            </w:r>
          </w:p>
        </w:tc>
      </w:tr>
      <w:tr w:rsidR="00907E6A" w:rsidRPr="00B74E1E" w14:paraId="08521D25" w14:textId="77777777" w:rsidTr="00951D2A">
        <w:trPr>
          <w:trHeight w:val="300"/>
        </w:trPr>
        <w:tc>
          <w:tcPr>
            <w:tcW w:w="2146" w:type="pct"/>
          </w:tcPr>
          <w:p w14:paraId="6256C872" w14:textId="77777777"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a) Feasibility studies, costs of obtaining the permissions required</w:t>
            </w:r>
          </w:p>
        </w:tc>
        <w:tc>
          <w:tcPr>
            <w:tcW w:w="2854" w:type="pct"/>
          </w:tcPr>
          <w:p w14:paraId="43900D11"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66E7F2EA" w14:textId="77777777" w:rsidTr="00951D2A">
        <w:trPr>
          <w:trHeight w:val="300"/>
        </w:trPr>
        <w:tc>
          <w:tcPr>
            <w:tcW w:w="2146" w:type="pct"/>
          </w:tcPr>
          <w:p w14:paraId="5134D15B" w14:textId="69486BE4"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b) Depreciation </w:t>
            </w:r>
            <w:r w:rsidR="2018336A" w:rsidRPr="00B74E1E">
              <w:rPr>
                <w:rFonts w:ascii="Times New Roman" w:hAnsi="Times New Roman"/>
                <w:sz w:val="20"/>
                <w:lang w:val="en-IE"/>
              </w:rPr>
              <w:t xml:space="preserve">costs </w:t>
            </w:r>
            <w:r w:rsidR="73FE60D4" w:rsidRPr="00B74E1E">
              <w:rPr>
                <w:rFonts w:ascii="Times New Roman" w:hAnsi="Times New Roman"/>
                <w:sz w:val="20"/>
                <w:lang w:val="en-IE"/>
              </w:rPr>
              <w:t xml:space="preserve">for instruments &amp; </w:t>
            </w:r>
            <w:r w:rsidRPr="00B74E1E">
              <w:rPr>
                <w:rFonts w:ascii="Times New Roman" w:hAnsi="Times New Roman"/>
                <w:sz w:val="20"/>
                <w:lang w:val="en-IE"/>
              </w:rPr>
              <w:t>equipment</w:t>
            </w:r>
            <w:r w:rsidR="20172A83" w:rsidRPr="00B74E1E">
              <w:rPr>
                <w:rFonts w:ascii="Times New Roman" w:hAnsi="Times New Roman"/>
                <w:sz w:val="20"/>
                <w:lang w:val="en-IE"/>
              </w:rPr>
              <w:t xml:space="preserve"> used during construction</w:t>
            </w:r>
          </w:p>
        </w:tc>
        <w:tc>
          <w:tcPr>
            <w:tcW w:w="2854" w:type="pct"/>
          </w:tcPr>
          <w:p w14:paraId="12A534D1"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2733DE7B" w14:textId="77777777" w:rsidTr="00951D2A">
        <w:trPr>
          <w:trHeight w:val="300"/>
        </w:trPr>
        <w:tc>
          <w:tcPr>
            <w:tcW w:w="2146" w:type="pct"/>
          </w:tcPr>
          <w:p w14:paraId="6B5EF5AA" w14:textId="5CEC067F"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c) Depreciation </w:t>
            </w:r>
            <w:r w:rsidR="5EBD189B" w:rsidRPr="00B74E1E">
              <w:rPr>
                <w:rFonts w:ascii="Times New Roman" w:hAnsi="Times New Roman"/>
                <w:sz w:val="20"/>
                <w:lang w:val="en-IE"/>
              </w:rPr>
              <w:t xml:space="preserve">costs </w:t>
            </w:r>
            <w:r w:rsidR="790422C3" w:rsidRPr="00B74E1E">
              <w:rPr>
                <w:rFonts w:ascii="Times New Roman" w:hAnsi="Times New Roman"/>
                <w:sz w:val="20"/>
                <w:lang w:val="en-IE"/>
              </w:rPr>
              <w:t xml:space="preserve">for </w:t>
            </w:r>
            <w:r w:rsidRPr="00B74E1E">
              <w:rPr>
                <w:rFonts w:ascii="Times New Roman" w:hAnsi="Times New Roman"/>
                <w:sz w:val="20"/>
                <w:lang w:val="en-IE"/>
              </w:rPr>
              <w:t>buildings</w:t>
            </w:r>
            <w:r w:rsidR="57B31EB6" w:rsidRPr="00B74E1E">
              <w:rPr>
                <w:rFonts w:ascii="Times New Roman" w:hAnsi="Times New Roman"/>
                <w:sz w:val="20"/>
                <w:lang w:val="en-IE"/>
              </w:rPr>
              <w:t xml:space="preserve"> used for the infrastructure</w:t>
            </w:r>
          </w:p>
        </w:tc>
        <w:tc>
          <w:tcPr>
            <w:tcW w:w="2854" w:type="pct"/>
          </w:tcPr>
          <w:p w14:paraId="44BD24A6"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34D17601" w14:textId="77777777" w:rsidTr="00951D2A">
        <w:trPr>
          <w:trHeight w:val="300"/>
        </w:trPr>
        <w:tc>
          <w:tcPr>
            <w:tcW w:w="2146" w:type="pct"/>
          </w:tcPr>
          <w:p w14:paraId="7C44DB87" w14:textId="04820F35"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d) Costs of materials </w:t>
            </w:r>
            <w:r w:rsidR="6EB65F43" w:rsidRPr="00B74E1E">
              <w:rPr>
                <w:rFonts w:ascii="Times New Roman" w:hAnsi="Times New Roman"/>
                <w:sz w:val="20"/>
                <w:lang w:val="en-IE"/>
              </w:rPr>
              <w:t>&amp;</w:t>
            </w:r>
            <w:r w:rsidRPr="00B74E1E">
              <w:rPr>
                <w:rFonts w:ascii="Times New Roman" w:hAnsi="Times New Roman"/>
                <w:sz w:val="20"/>
                <w:lang w:val="en-IE"/>
              </w:rPr>
              <w:t xml:space="preserve"> supplies</w:t>
            </w:r>
            <w:r w:rsidR="00907E6A" w:rsidRPr="00B74E1E">
              <w:rPr>
                <w:rFonts w:ascii="Times New Roman" w:hAnsi="Times New Roman"/>
                <w:sz w:val="20"/>
                <w:lang w:val="en-IE"/>
              </w:rPr>
              <w:t xml:space="preserve"> during construction </w:t>
            </w:r>
          </w:p>
        </w:tc>
        <w:tc>
          <w:tcPr>
            <w:tcW w:w="2854" w:type="pct"/>
          </w:tcPr>
          <w:p w14:paraId="5258D432"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6F09A577" w14:textId="77777777" w:rsidTr="00951D2A">
        <w:trPr>
          <w:trHeight w:val="300"/>
        </w:trPr>
        <w:tc>
          <w:tcPr>
            <w:tcW w:w="2146" w:type="pct"/>
          </w:tcPr>
          <w:p w14:paraId="62A8D728" w14:textId="5E633D7B"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f) Personnel </w:t>
            </w:r>
            <w:r w:rsidR="16225D5B" w:rsidRPr="00B74E1E">
              <w:rPr>
                <w:rFonts w:ascii="Times New Roman" w:hAnsi="Times New Roman"/>
                <w:sz w:val="20"/>
                <w:lang w:val="en-IE"/>
              </w:rPr>
              <w:t>&amp;</w:t>
            </w:r>
            <w:r w:rsidRPr="00B74E1E">
              <w:rPr>
                <w:rFonts w:ascii="Times New Roman" w:hAnsi="Times New Roman"/>
                <w:sz w:val="20"/>
                <w:lang w:val="en-IE"/>
              </w:rPr>
              <w:t xml:space="preserve"> administrative costs</w:t>
            </w:r>
            <w:r w:rsidR="3A0E1657" w:rsidRPr="00B74E1E">
              <w:rPr>
                <w:rFonts w:ascii="Times New Roman" w:hAnsi="Times New Roman"/>
                <w:sz w:val="20"/>
                <w:lang w:val="en-IE"/>
              </w:rPr>
              <w:t>,</w:t>
            </w:r>
            <w:r w:rsidRPr="00B74E1E">
              <w:rPr>
                <w:rFonts w:ascii="Times New Roman" w:hAnsi="Times New Roman"/>
                <w:sz w:val="20"/>
                <w:lang w:val="en-IE"/>
              </w:rPr>
              <w:t xml:space="preserve"> including overheads</w:t>
            </w:r>
            <w:r w:rsidR="008FABB1" w:rsidRPr="00B74E1E">
              <w:rPr>
                <w:rFonts w:ascii="Times New Roman" w:hAnsi="Times New Roman"/>
                <w:sz w:val="20"/>
                <w:lang w:val="en-IE"/>
              </w:rPr>
              <w:t xml:space="preserve"> during </w:t>
            </w:r>
            <w:r w:rsidR="3B595597" w:rsidRPr="00B74E1E">
              <w:rPr>
                <w:rFonts w:ascii="Times New Roman" w:hAnsi="Times New Roman"/>
                <w:sz w:val="20"/>
                <w:lang w:val="en-IE"/>
              </w:rPr>
              <w:t>construction</w:t>
            </w:r>
            <w:r w:rsidRPr="00B74E1E">
              <w:rPr>
                <w:rFonts w:ascii="Times New Roman" w:hAnsi="Times New Roman"/>
                <w:sz w:val="20"/>
                <w:lang w:val="en-IE"/>
              </w:rPr>
              <w:t xml:space="preserve"> </w:t>
            </w:r>
          </w:p>
        </w:tc>
        <w:tc>
          <w:tcPr>
            <w:tcW w:w="2854" w:type="pct"/>
          </w:tcPr>
          <w:p w14:paraId="0FE8BF90"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10FCEB9A" w14:textId="77777777" w:rsidTr="00951D2A">
        <w:trPr>
          <w:trHeight w:val="300"/>
        </w:trPr>
        <w:tc>
          <w:tcPr>
            <w:tcW w:w="2146" w:type="pct"/>
          </w:tcPr>
          <w:p w14:paraId="601DC23C" w14:textId="4B04E0A5" w:rsidR="00907E6A" w:rsidRPr="00B74E1E" w:rsidRDefault="3A71D14D"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 xml:space="preserve">h) </w:t>
            </w:r>
            <w:proofErr w:type="gramStart"/>
            <w:r w:rsidRPr="00B74E1E">
              <w:rPr>
                <w:rFonts w:ascii="Times New Roman" w:hAnsi="Times New Roman"/>
                <w:sz w:val="20"/>
                <w:lang w:val="en-IE"/>
              </w:rPr>
              <w:t>Other</w:t>
            </w:r>
            <w:proofErr w:type="gramEnd"/>
            <w:r w:rsidRPr="00B74E1E">
              <w:rPr>
                <w:rFonts w:ascii="Times New Roman" w:hAnsi="Times New Roman"/>
                <w:sz w:val="20"/>
                <w:lang w:val="en-IE"/>
              </w:rPr>
              <w:t xml:space="preserve"> costs</w:t>
            </w:r>
            <w:r w:rsidR="45928793" w:rsidRPr="00B74E1E">
              <w:rPr>
                <w:rFonts w:ascii="Times New Roman" w:hAnsi="Times New Roman"/>
                <w:sz w:val="20"/>
                <w:lang w:val="en-IE"/>
              </w:rPr>
              <w:t xml:space="preserve"> during construction</w:t>
            </w:r>
          </w:p>
        </w:tc>
        <w:tc>
          <w:tcPr>
            <w:tcW w:w="2854" w:type="pct"/>
          </w:tcPr>
          <w:p w14:paraId="70DAB273" w14:textId="77777777" w:rsidR="00907E6A" w:rsidRPr="00B74E1E" w:rsidRDefault="00907E6A" w:rsidP="00AD6D6A">
            <w:pPr>
              <w:pStyle w:val="ITAbsatzohneNr"/>
              <w:spacing w:line="276" w:lineRule="auto"/>
              <w:rPr>
                <w:rFonts w:ascii="Times New Roman" w:hAnsi="Times New Roman"/>
                <w:sz w:val="20"/>
                <w:lang w:val="en-IE"/>
              </w:rPr>
            </w:pPr>
          </w:p>
        </w:tc>
      </w:tr>
      <w:tr w:rsidR="00907E6A" w:rsidRPr="00B74E1E" w14:paraId="1F327B19" w14:textId="77777777" w:rsidTr="00951D2A">
        <w:trPr>
          <w:trHeight w:val="300"/>
        </w:trPr>
        <w:tc>
          <w:tcPr>
            <w:tcW w:w="2146" w:type="pct"/>
          </w:tcPr>
          <w:p w14:paraId="51E7364E" w14:textId="2C447D96" w:rsidR="00907E6A" w:rsidRPr="00B74E1E" w:rsidRDefault="083B5C75" w:rsidP="00AD6D6A">
            <w:pPr>
              <w:pStyle w:val="ITAbsatzohneNr"/>
              <w:spacing w:line="276" w:lineRule="auto"/>
              <w:rPr>
                <w:rFonts w:ascii="Times New Roman" w:hAnsi="Times New Roman"/>
                <w:sz w:val="20"/>
                <w:lang w:val="en-IE"/>
              </w:rPr>
            </w:pPr>
            <w:r w:rsidRPr="00B74E1E">
              <w:rPr>
                <w:rFonts w:ascii="Times New Roman" w:hAnsi="Times New Roman"/>
                <w:sz w:val="20"/>
                <w:lang w:val="en-IE"/>
              </w:rPr>
              <w:t>TOTAL</w:t>
            </w:r>
            <w:r w:rsidR="48AE02BE" w:rsidRPr="00B74E1E">
              <w:rPr>
                <w:rFonts w:ascii="Times New Roman" w:hAnsi="Times New Roman"/>
                <w:sz w:val="20"/>
                <w:lang w:val="en-IE"/>
              </w:rPr>
              <w:t xml:space="preserve"> ELIGIBLE COSTS</w:t>
            </w:r>
          </w:p>
        </w:tc>
        <w:tc>
          <w:tcPr>
            <w:tcW w:w="2854" w:type="pct"/>
          </w:tcPr>
          <w:p w14:paraId="7BEBC6B1" w14:textId="77777777" w:rsidR="00907E6A" w:rsidRPr="00B74E1E" w:rsidRDefault="00907E6A" w:rsidP="00AD6D6A">
            <w:pPr>
              <w:pStyle w:val="ITAbsatzohneNr"/>
              <w:keepNext/>
              <w:spacing w:line="276" w:lineRule="auto"/>
              <w:rPr>
                <w:rFonts w:ascii="Times New Roman" w:hAnsi="Times New Roman"/>
                <w:sz w:val="20"/>
                <w:lang w:val="en-IE"/>
              </w:rPr>
            </w:pPr>
          </w:p>
        </w:tc>
      </w:tr>
    </w:tbl>
    <w:p w14:paraId="07F9F8BE" w14:textId="084F30D1" w:rsidR="004A7FAF" w:rsidRPr="00B74E1E" w:rsidRDefault="004A7FAF" w:rsidP="0061240E">
      <w:pPr>
        <w:pStyle w:val="Caption"/>
        <w:framePr w:hSpace="181" w:wrap="notBeside" w:vAnchor="text" w:hAnchor="text" w:y="1"/>
        <w:suppressOverlap/>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bCs w:val="0"/>
          <w:i w:val="0"/>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bCs w:val="0"/>
          <w:i w:val="0"/>
          <w:lang w:val="en-IE"/>
        </w:rPr>
        <w:fldChar w:fldCharType="separate"/>
      </w:r>
      <w:r w:rsidR="00AB250E" w:rsidRPr="00B74E1E">
        <w:rPr>
          <w:rFonts w:ascii="Times New Roman" w:hAnsi="Times New Roman"/>
          <w:noProof/>
          <w:lang w:val="en-IE"/>
        </w:rPr>
        <w:t>11</w:t>
      </w:r>
      <w:r w:rsidRPr="00B74E1E">
        <w:rPr>
          <w:rFonts w:ascii="Times New Roman" w:hAnsi="Times New Roman"/>
          <w:bCs w:val="0"/>
          <w:i w:val="0"/>
          <w:lang w:val="en-IE"/>
        </w:rPr>
        <w:fldChar w:fldCharType="end"/>
      </w:r>
    </w:p>
    <w:p w14:paraId="477C4296" w14:textId="3C25CF4C" w:rsidR="00BC3B20" w:rsidRPr="00B74E1E" w:rsidRDefault="542BFD58" w:rsidP="00AD6D6A">
      <w:pPr>
        <w:pStyle w:val="ITberschrift111"/>
        <w:spacing w:line="276" w:lineRule="auto"/>
        <w:jc w:val="both"/>
        <w:rPr>
          <w:rFonts w:ascii="Times New Roman" w:hAnsi="Times New Roman"/>
          <w:bCs/>
          <w:szCs w:val="24"/>
          <w:lang w:val="en-IE"/>
        </w:rPr>
      </w:pPr>
      <w:bookmarkStart w:id="303" w:name="_Toc181180045"/>
      <w:bookmarkStart w:id="304" w:name="_Toc181180046"/>
      <w:bookmarkStart w:id="305" w:name="_Toc181180047"/>
      <w:bookmarkStart w:id="306" w:name="_Toc181180048"/>
      <w:bookmarkStart w:id="307" w:name="_Toc181180049"/>
      <w:bookmarkStart w:id="308" w:name="_Toc181180050"/>
      <w:bookmarkStart w:id="309" w:name="_Toc181180051"/>
      <w:bookmarkStart w:id="310" w:name="_Toc181180052"/>
      <w:bookmarkStart w:id="311" w:name="_Toc181180053"/>
      <w:bookmarkStart w:id="312" w:name="_Toc181180054"/>
      <w:bookmarkStart w:id="313" w:name="_Toc181180055"/>
      <w:bookmarkStart w:id="314" w:name="_Toc181180056"/>
      <w:bookmarkStart w:id="315" w:name="_Toc181180057"/>
      <w:bookmarkStart w:id="316" w:name="_Toc181180058"/>
      <w:bookmarkStart w:id="317" w:name="_Toc181180059"/>
      <w:bookmarkStart w:id="318" w:name="_Toc181180060"/>
      <w:bookmarkStart w:id="319" w:name="_Toc181180061"/>
      <w:bookmarkStart w:id="320" w:name="_Toc181180062"/>
      <w:bookmarkStart w:id="321" w:name="_Toc181180063"/>
      <w:bookmarkStart w:id="322" w:name="_Toc181180088"/>
      <w:bookmarkStart w:id="323" w:name="_Toc148106604"/>
      <w:bookmarkStart w:id="324" w:name="_Toc224722437"/>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B74E1E">
        <w:rPr>
          <w:rFonts w:ascii="Times New Roman" w:hAnsi="Times New Roman"/>
          <w:lang w:val="en-IE"/>
        </w:rPr>
        <w:t>Duration of m</w:t>
      </w:r>
      <w:r w:rsidR="38FD4BA4" w:rsidRPr="00B74E1E">
        <w:rPr>
          <w:rFonts w:ascii="Times New Roman" w:hAnsi="Times New Roman"/>
          <w:lang w:val="en-IE"/>
        </w:rPr>
        <w:t>ass production</w:t>
      </w:r>
      <w:r w:rsidR="6AD42C16" w:rsidRPr="00B74E1E">
        <w:rPr>
          <w:rFonts w:ascii="Times New Roman" w:hAnsi="Times New Roman"/>
          <w:lang w:val="en-IE"/>
        </w:rPr>
        <w:t xml:space="preserve"> </w:t>
      </w:r>
      <w:r w:rsidR="3C08F465" w:rsidRPr="00B74E1E">
        <w:rPr>
          <w:rFonts w:ascii="Times New Roman" w:hAnsi="Times New Roman"/>
          <w:lang w:val="en-IE"/>
        </w:rPr>
        <w:t xml:space="preserve">or </w:t>
      </w:r>
      <w:r w:rsidR="1979728B" w:rsidRPr="00B74E1E">
        <w:rPr>
          <w:rFonts w:ascii="Times New Roman" w:hAnsi="Times New Roman"/>
          <w:lang w:val="en-IE"/>
        </w:rPr>
        <w:t>operational</w:t>
      </w:r>
      <w:r w:rsidR="38FD4BA4" w:rsidRPr="00B74E1E">
        <w:rPr>
          <w:rFonts w:ascii="Times New Roman" w:hAnsi="Times New Roman"/>
          <w:lang w:val="en-IE"/>
        </w:rPr>
        <w:t xml:space="preserve"> phase</w:t>
      </w:r>
      <w:bookmarkEnd w:id="323"/>
      <w:bookmarkEnd w:id="324"/>
      <w:r w:rsidR="38FD4BA4" w:rsidRPr="00B74E1E">
        <w:rPr>
          <w:rFonts w:ascii="Times New Roman" w:hAnsi="Times New Roman"/>
          <w:lang w:val="en-IE"/>
        </w:rPr>
        <w:t xml:space="preserve"> </w:t>
      </w:r>
    </w:p>
    <w:p w14:paraId="01FC7F31" w14:textId="3AB04C38" w:rsidR="00BC3B20" w:rsidRPr="00B74E1E" w:rsidRDefault="41214B2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216364CE" w:rsidRPr="00B74E1E">
        <w:rPr>
          <w:rFonts w:ascii="Times New Roman" w:hAnsi="Times New Roman"/>
          <w:i/>
          <w:iCs/>
          <w:lang w:val="en-IE"/>
        </w:rPr>
        <w:t>substa</w:t>
      </w:r>
      <w:r w:rsidR="1FAD21D5" w:rsidRPr="00B74E1E">
        <w:rPr>
          <w:rFonts w:ascii="Times New Roman" w:hAnsi="Times New Roman"/>
          <w:i/>
          <w:iCs/>
          <w:lang w:val="en-IE"/>
        </w:rPr>
        <w:t>n</w:t>
      </w:r>
      <w:r w:rsidR="216364CE" w:rsidRPr="00B74E1E">
        <w:rPr>
          <w:rFonts w:ascii="Times New Roman" w:hAnsi="Times New Roman"/>
          <w:i/>
          <w:iCs/>
          <w:lang w:val="en-IE"/>
        </w:rPr>
        <w:t>tiate</w:t>
      </w:r>
      <w:r w:rsidRPr="00B74E1E">
        <w:rPr>
          <w:rFonts w:ascii="Times New Roman" w:hAnsi="Times New Roman"/>
          <w:i/>
          <w:iCs/>
          <w:lang w:val="en-IE"/>
        </w:rPr>
        <w:t xml:space="preserve"> the duration of the mass production</w:t>
      </w:r>
      <w:r w:rsidR="00E24E5E">
        <w:rPr>
          <w:rFonts w:ascii="Times New Roman" w:hAnsi="Times New Roman"/>
          <w:i/>
          <w:iCs/>
          <w:lang w:val="en-IE"/>
        </w:rPr>
        <w:t xml:space="preserve"> </w:t>
      </w:r>
      <w:r w:rsidRPr="00B74E1E">
        <w:rPr>
          <w:rFonts w:ascii="Times New Roman" w:hAnsi="Times New Roman"/>
          <w:i/>
          <w:iCs/>
          <w:lang w:val="en-IE"/>
        </w:rPr>
        <w:t xml:space="preserve">of your </w:t>
      </w:r>
      <w:proofErr w:type="spellStart"/>
      <w:r w:rsidR="4FD97CED" w:rsidRPr="00B74E1E">
        <w:rPr>
          <w:rFonts w:ascii="Times New Roman" w:hAnsi="Times New Roman"/>
          <w:i/>
          <w:iCs/>
          <w:lang w:val="en-IE"/>
        </w:rPr>
        <w:t>R&amp;D&amp;I</w:t>
      </w:r>
      <w:proofErr w:type="spellEnd"/>
      <w:r w:rsidR="1CCFC604" w:rsidRPr="00B74E1E">
        <w:rPr>
          <w:rFonts w:ascii="Times New Roman" w:hAnsi="Times New Roman"/>
          <w:i/>
          <w:iCs/>
          <w:lang w:val="en-IE"/>
        </w:rPr>
        <w:t>/</w:t>
      </w:r>
      <w:r w:rsidR="4FD97CED" w:rsidRPr="00B74E1E">
        <w:rPr>
          <w:rFonts w:ascii="Times New Roman" w:hAnsi="Times New Roman"/>
          <w:i/>
          <w:iCs/>
          <w:lang w:val="en-IE"/>
        </w:rPr>
        <w:t xml:space="preserve">FID </w:t>
      </w:r>
      <w:r w:rsidRPr="00B74E1E">
        <w:rPr>
          <w:rFonts w:ascii="Times New Roman" w:hAnsi="Times New Roman"/>
          <w:i/>
          <w:iCs/>
          <w:lang w:val="en-IE"/>
        </w:rPr>
        <w:t>project</w:t>
      </w:r>
      <w:r w:rsidR="00E24E5E">
        <w:rPr>
          <w:rFonts w:ascii="Times New Roman" w:hAnsi="Times New Roman"/>
          <w:i/>
          <w:iCs/>
          <w:lang w:val="en-IE"/>
        </w:rPr>
        <w:t xml:space="preserve"> or the operational phase of your infrastructure project</w:t>
      </w:r>
      <w:r>
        <w:rPr>
          <w:rFonts w:ascii="Times New Roman" w:hAnsi="Times New Roman"/>
          <w:i/>
          <w:iCs/>
          <w:lang w:val="en-IE"/>
        </w:rPr>
        <w:t>.</w:t>
      </w:r>
      <w:r w:rsidRPr="00B74E1E">
        <w:rPr>
          <w:rFonts w:ascii="Times New Roman" w:hAnsi="Times New Roman"/>
          <w:i/>
          <w:iCs/>
          <w:lang w:val="en-IE"/>
        </w:rPr>
        <w:t xml:space="preserve"> Provide </w:t>
      </w:r>
      <w:r w:rsidR="7B8E5C7F" w:rsidRPr="00B74E1E">
        <w:rPr>
          <w:rFonts w:ascii="Times New Roman" w:hAnsi="Times New Roman"/>
          <w:i/>
          <w:iCs/>
          <w:lang w:val="en-IE"/>
        </w:rPr>
        <w:t>sound justification for it</w:t>
      </w:r>
      <w:r w:rsidR="725EA87B" w:rsidRPr="00B74E1E">
        <w:rPr>
          <w:rFonts w:ascii="Times New Roman" w:hAnsi="Times New Roman"/>
          <w:i/>
          <w:iCs/>
          <w:lang w:val="en-IE"/>
        </w:rPr>
        <w:t>, submitting appropriate</w:t>
      </w:r>
      <w:r w:rsidR="09E371D8" w:rsidRPr="00B74E1E">
        <w:rPr>
          <w:rFonts w:ascii="Times New Roman" w:hAnsi="Times New Roman"/>
          <w:i/>
          <w:iCs/>
          <w:lang w:val="en-IE"/>
        </w:rPr>
        <w:t xml:space="preserve"> evidence (</w:t>
      </w:r>
      <w:r w:rsidR="00484F52" w:rsidRPr="00B74E1E">
        <w:rPr>
          <w:rFonts w:ascii="Times New Roman" w:hAnsi="Times New Roman"/>
          <w:i/>
          <w:iCs/>
          <w:lang w:val="en-IE"/>
        </w:rPr>
        <w:t xml:space="preserve">e.g., </w:t>
      </w:r>
      <w:r w:rsidR="09E371D8" w:rsidRPr="00B74E1E">
        <w:rPr>
          <w:rFonts w:ascii="Times New Roman" w:hAnsi="Times New Roman"/>
          <w:i/>
          <w:iCs/>
          <w:lang w:val="en-IE"/>
        </w:rPr>
        <w:t>market reports,</w:t>
      </w:r>
      <w:r w:rsidR="11AC4E82" w:rsidRPr="00B74E1E">
        <w:rPr>
          <w:rFonts w:ascii="Times New Roman" w:hAnsi="Times New Roman"/>
          <w:i/>
          <w:iCs/>
          <w:lang w:val="en-IE"/>
        </w:rPr>
        <w:t xml:space="preserve"> usual duration of product lifecycle,</w:t>
      </w:r>
      <w:r w:rsidR="09E371D8" w:rsidRPr="00B74E1E">
        <w:rPr>
          <w:rFonts w:ascii="Times New Roman" w:hAnsi="Times New Roman"/>
          <w:i/>
          <w:iCs/>
          <w:lang w:val="en-IE"/>
        </w:rPr>
        <w:t xml:space="preserve"> </w:t>
      </w:r>
      <w:r w:rsidR="725EA87B" w:rsidRPr="00B74E1E">
        <w:rPr>
          <w:rFonts w:ascii="Times New Roman" w:hAnsi="Times New Roman"/>
          <w:i/>
          <w:iCs/>
          <w:lang w:val="en-IE"/>
        </w:rPr>
        <w:t>authentic internal company documents</w:t>
      </w:r>
      <w:r w:rsidR="4FE0C07D" w:rsidRPr="00B74E1E">
        <w:rPr>
          <w:rFonts w:ascii="Times New Roman" w:hAnsi="Times New Roman"/>
          <w:i/>
          <w:iCs/>
          <w:lang w:val="en-IE"/>
        </w:rPr>
        <w:t>)</w:t>
      </w:r>
      <w:r w:rsidR="7B8E5C7F" w:rsidRPr="00B74E1E">
        <w:rPr>
          <w:rFonts w:ascii="Times New Roman" w:hAnsi="Times New Roman"/>
          <w:i/>
          <w:iCs/>
          <w:lang w:val="en-IE"/>
        </w:rPr>
        <w:t>.</w:t>
      </w:r>
    </w:p>
    <w:p w14:paraId="133CF345" w14:textId="77777777" w:rsidR="00C52A56" w:rsidRPr="00B74E1E" w:rsidRDefault="00C52A56" w:rsidP="00AD6D6A">
      <w:pPr>
        <w:pStyle w:val="ITAbsatzohneNr"/>
        <w:spacing w:line="276" w:lineRule="auto"/>
        <w:jc w:val="both"/>
        <w:rPr>
          <w:rFonts w:ascii="Times New Roman" w:hAnsi="Times New Roman"/>
          <w:i/>
          <w:iCs/>
          <w:lang w:val="en-IE"/>
        </w:rPr>
      </w:pPr>
    </w:p>
    <w:p w14:paraId="33456FDC" w14:textId="2A7CE646" w:rsidR="00582BD5" w:rsidRPr="00B74E1E" w:rsidRDefault="36167074"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that </w:t>
      </w:r>
      <w:r w:rsidR="76EF5E76" w:rsidRPr="00B74E1E">
        <w:rPr>
          <w:rFonts w:ascii="Times New Roman" w:hAnsi="Times New Roman"/>
          <w:i/>
          <w:iCs/>
          <w:lang w:val="en-IE"/>
        </w:rPr>
        <w:t>the absence of</w:t>
      </w:r>
      <w:r w:rsidR="3AF275C8" w:rsidRPr="00B74E1E">
        <w:rPr>
          <w:rFonts w:ascii="Times New Roman" w:hAnsi="Times New Roman"/>
          <w:i/>
          <w:iCs/>
          <w:lang w:val="en-IE"/>
        </w:rPr>
        <w:t xml:space="preserve"> mass production</w:t>
      </w:r>
      <w:r w:rsidR="282D5F85" w:rsidRPr="00B74E1E">
        <w:rPr>
          <w:rFonts w:ascii="Times New Roman" w:hAnsi="Times New Roman"/>
          <w:i/>
          <w:iCs/>
          <w:lang w:val="en-IE"/>
        </w:rPr>
        <w:t xml:space="preserve"> </w:t>
      </w:r>
      <w:r w:rsidR="0B78514C" w:rsidRPr="00B74E1E">
        <w:rPr>
          <w:rFonts w:ascii="Times New Roman" w:hAnsi="Times New Roman"/>
          <w:i/>
          <w:iCs/>
          <w:lang w:val="en-IE"/>
        </w:rPr>
        <w:t xml:space="preserve">or </w:t>
      </w:r>
      <w:r w:rsidR="576AB9EC" w:rsidRPr="00B74E1E">
        <w:rPr>
          <w:rFonts w:ascii="Times New Roman" w:hAnsi="Times New Roman"/>
          <w:i/>
          <w:iCs/>
          <w:lang w:val="en-IE"/>
        </w:rPr>
        <w:t>operation</w:t>
      </w:r>
      <w:r w:rsidR="685C3E71" w:rsidRPr="00B74E1E">
        <w:rPr>
          <w:rFonts w:ascii="Times New Roman" w:hAnsi="Times New Roman"/>
          <w:i/>
          <w:iCs/>
          <w:lang w:val="en-IE"/>
        </w:rPr>
        <w:t>al</w:t>
      </w:r>
      <w:r w:rsidR="576AB9EC" w:rsidRPr="00B74E1E">
        <w:rPr>
          <w:rFonts w:ascii="Times New Roman" w:hAnsi="Times New Roman"/>
          <w:i/>
          <w:iCs/>
          <w:lang w:val="en-IE"/>
        </w:rPr>
        <w:t xml:space="preserve"> </w:t>
      </w:r>
      <w:r w:rsidR="0B78514C" w:rsidRPr="00B74E1E">
        <w:rPr>
          <w:rFonts w:ascii="Times New Roman" w:hAnsi="Times New Roman"/>
          <w:i/>
          <w:iCs/>
          <w:lang w:val="en-IE"/>
        </w:rPr>
        <w:t xml:space="preserve">phase </w:t>
      </w:r>
      <w:r w:rsidR="5641D10F" w:rsidRPr="00B74E1E">
        <w:rPr>
          <w:rFonts w:ascii="Times New Roman" w:hAnsi="Times New Roman"/>
          <w:i/>
          <w:iCs/>
          <w:lang w:val="en-IE"/>
        </w:rPr>
        <w:t>for</w:t>
      </w:r>
      <w:r w:rsidR="0B78514C" w:rsidRPr="00B74E1E">
        <w:rPr>
          <w:rFonts w:ascii="Times New Roman" w:hAnsi="Times New Roman"/>
          <w:i/>
          <w:iCs/>
          <w:lang w:val="en-IE"/>
        </w:rPr>
        <w:t xml:space="preserve"> your project</w:t>
      </w:r>
      <w:r w:rsidR="6AB0407C" w:rsidRPr="00B74E1E">
        <w:rPr>
          <w:rFonts w:ascii="Times New Roman" w:hAnsi="Times New Roman"/>
          <w:i/>
          <w:iCs/>
          <w:lang w:val="en-IE"/>
        </w:rPr>
        <w:t xml:space="preserve"> cannot be accepted. Also</w:t>
      </w:r>
      <w:r w:rsidR="005179C2" w:rsidRPr="00B74E1E">
        <w:rPr>
          <w:rFonts w:ascii="Times New Roman" w:hAnsi="Times New Roman"/>
          <w:i/>
          <w:iCs/>
          <w:lang w:val="en-IE"/>
        </w:rPr>
        <w:t>,</w:t>
      </w:r>
      <w:r w:rsidR="6AB0407C" w:rsidRPr="00B74E1E">
        <w:rPr>
          <w:rFonts w:ascii="Times New Roman" w:hAnsi="Times New Roman"/>
          <w:i/>
          <w:iCs/>
          <w:lang w:val="en-IE"/>
        </w:rPr>
        <w:t xml:space="preserve"> </w:t>
      </w:r>
      <w:r w:rsidR="676BFC11" w:rsidRPr="00B74E1E">
        <w:rPr>
          <w:rFonts w:ascii="Times New Roman" w:hAnsi="Times New Roman"/>
          <w:i/>
          <w:iCs/>
          <w:lang w:val="en-IE"/>
        </w:rPr>
        <w:t xml:space="preserve">the assumption of an </w:t>
      </w:r>
      <w:r w:rsidR="6AB0407C" w:rsidRPr="00B74E1E">
        <w:rPr>
          <w:rFonts w:ascii="Times New Roman" w:hAnsi="Times New Roman"/>
          <w:i/>
          <w:iCs/>
          <w:lang w:val="en-IE"/>
        </w:rPr>
        <w:t>overly short mass production or operational phase</w:t>
      </w:r>
      <w:r w:rsidR="596DFFB4" w:rsidRPr="00B74E1E">
        <w:rPr>
          <w:rFonts w:ascii="Times New Roman" w:hAnsi="Times New Roman"/>
          <w:i/>
          <w:iCs/>
          <w:lang w:val="en-IE"/>
        </w:rPr>
        <w:t xml:space="preserve"> without any justification cannot be accepted.</w:t>
      </w:r>
    </w:p>
    <w:p w14:paraId="319FB86F" w14:textId="6162C931" w:rsidR="0036102D" w:rsidRPr="00B74E1E" w:rsidRDefault="64DF7DA8" w:rsidP="00AD6D6A">
      <w:pPr>
        <w:pStyle w:val="ITberschrift111"/>
        <w:spacing w:line="276" w:lineRule="auto"/>
        <w:jc w:val="both"/>
        <w:rPr>
          <w:rFonts w:ascii="Times New Roman" w:hAnsi="Times New Roman"/>
          <w:lang w:val="en-IE"/>
        </w:rPr>
      </w:pPr>
      <w:bookmarkStart w:id="325" w:name="_Toc148106605"/>
      <w:bookmarkStart w:id="326" w:name="_Toc224722438"/>
      <w:r w:rsidRPr="00B74E1E">
        <w:rPr>
          <w:rFonts w:ascii="Times New Roman" w:hAnsi="Times New Roman"/>
          <w:lang w:val="en-IE"/>
        </w:rPr>
        <w:t>Revenues</w:t>
      </w:r>
      <w:r w:rsidR="1E173A5D" w:rsidRPr="00B74E1E">
        <w:rPr>
          <w:rFonts w:ascii="Times New Roman" w:hAnsi="Times New Roman"/>
          <w:lang w:val="en-IE"/>
        </w:rPr>
        <w:t xml:space="preserve"> </w:t>
      </w:r>
      <w:r w:rsidRPr="00B74E1E">
        <w:rPr>
          <w:rFonts w:ascii="Times New Roman" w:hAnsi="Times New Roman"/>
          <w:lang w:val="en-IE"/>
        </w:rPr>
        <w:t>and cost savings</w:t>
      </w:r>
      <w:r w:rsidR="1E173A5D" w:rsidRPr="00B74E1E">
        <w:rPr>
          <w:rFonts w:ascii="Times New Roman" w:hAnsi="Times New Roman"/>
          <w:lang w:val="en-IE"/>
        </w:rPr>
        <w:t xml:space="preserve"> in mass production </w:t>
      </w:r>
      <w:r w:rsidR="18A8408B" w:rsidRPr="00B74E1E">
        <w:rPr>
          <w:rFonts w:ascii="Times New Roman" w:hAnsi="Times New Roman"/>
          <w:lang w:val="en-IE"/>
        </w:rPr>
        <w:t>or operation</w:t>
      </w:r>
      <w:r w:rsidR="5FD267F8" w:rsidRPr="00B74E1E">
        <w:rPr>
          <w:rFonts w:ascii="Times New Roman" w:hAnsi="Times New Roman"/>
          <w:lang w:val="en-IE"/>
        </w:rPr>
        <w:t>al</w:t>
      </w:r>
      <w:r w:rsidR="18A8408B" w:rsidRPr="00B74E1E">
        <w:rPr>
          <w:rFonts w:ascii="Times New Roman" w:hAnsi="Times New Roman"/>
          <w:lang w:val="en-IE"/>
        </w:rPr>
        <w:t xml:space="preserve"> </w:t>
      </w:r>
      <w:r w:rsidR="1E173A5D" w:rsidRPr="00B74E1E">
        <w:rPr>
          <w:rFonts w:ascii="Times New Roman" w:hAnsi="Times New Roman"/>
          <w:lang w:val="en-IE"/>
        </w:rPr>
        <w:t>phase</w:t>
      </w:r>
      <w:bookmarkEnd w:id="325"/>
      <w:bookmarkEnd w:id="326"/>
      <w:r w:rsidRPr="00B74E1E">
        <w:rPr>
          <w:rFonts w:ascii="Times New Roman" w:hAnsi="Times New Roman"/>
          <w:lang w:val="en-IE"/>
        </w:rPr>
        <w:t xml:space="preserve"> </w:t>
      </w:r>
      <w:r w:rsidR="7C108EA3" w:rsidRPr="00B74E1E">
        <w:rPr>
          <w:rFonts w:ascii="Times New Roman" w:hAnsi="Times New Roman"/>
          <w:lang w:val="en-IE"/>
        </w:rPr>
        <w:t xml:space="preserve"> </w:t>
      </w:r>
    </w:p>
    <w:p w14:paraId="490F37CC" w14:textId="385A8A0E" w:rsidR="00D4515E" w:rsidRPr="00B74E1E" w:rsidRDefault="4BD6517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explain in detail the assumptions used to </w:t>
      </w:r>
      <w:r w:rsidR="7DB07BE2" w:rsidRPr="00B74E1E">
        <w:rPr>
          <w:rFonts w:ascii="Times New Roman" w:hAnsi="Times New Roman"/>
          <w:i/>
          <w:iCs/>
          <w:lang w:val="en-IE"/>
        </w:rPr>
        <w:t>estimate</w:t>
      </w:r>
      <w:r w:rsidRPr="00B74E1E">
        <w:rPr>
          <w:rFonts w:ascii="Times New Roman" w:hAnsi="Times New Roman"/>
          <w:i/>
          <w:iCs/>
          <w:lang w:val="en-IE"/>
        </w:rPr>
        <w:t xml:space="preserve"> your revenues. </w:t>
      </w:r>
      <w:r w:rsidR="3EF99EAA" w:rsidRPr="00B74E1E">
        <w:rPr>
          <w:rFonts w:ascii="Times New Roman" w:hAnsi="Times New Roman"/>
          <w:i/>
          <w:iCs/>
          <w:lang w:val="en-IE"/>
        </w:rPr>
        <w:t xml:space="preserve">Justify the volumes of sales you project for this stage. To this end, please describe: expected customers, annual quantities of sales (number of units sold) and </w:t>
      </w:r>
      <w:r w:rsidR="3771BEB1" w:rsidRPr="00B74E1E">
        <w:rPr>
          <w:rFonts w:ascii="Times New Roman" w:hAnsi="Times New Roman"/>
          <w:i/>
          <w:iCs/>
          <w:lang w:val="en-IE"/>
        </w:rPr>
        <w:t>sales unit price</w:t>
      </w:r>
      <w:r w:rsidR="00774DC2" w:rsidRPr="00B74E1E">
        <w:rPr>
          <w:rFonts w:ascii="Times New Roman" w:hAnsi="Times New Roman"/>
          <w:i/>
          <w:iCs/>
          <w:lang w:val="en-IE"/>
        </w:rPr>
        <w:t>.</w:t>
      </w:r>
      <w:r w:rsidR="7BF90824" w:rsidRPr="00B74E1E">
        <w:rPr>
          <w:rFonts w:ascii="Times New Roman" w:hAnsi="Times New Roman"/>
          <w:i/>
          <w:iCs/>
          <w:lang w:val="en-IE"/>
        </w:rPr>
        <w:t xml:space="preserve"> Also</w:t>
      </w:r>
      <w:r w:rsidR="00774DC2" w:rsidRPr="00B74E1E">
        <w:rPr>
          <w:rFonts w:ascii="Times New Roman" w:hAnsi="Times New Roman"/>
          <w:i/>
          <w:iCs/>
          <w:lang w:val="en-IE"/>
        </w:rPr>
        <w:t>,</w:t>
      </w:r>
      <w:r w:rsidR="7BF90824" w:rsidRPr="00B74E1E">
        <w:rPr>
          <w:rFonts w:ascii="Times New Roman" w:hAnsi="Times New Roman"/>
          <w:i/>
          <w:iCs/>
          <w:lang w:val="en-IE"/>
        </w:rPr>
        <w:t xml:space="preserve"> provide a calculation of </w:t>
      </w:r>
      <w:r w:rsidR="58C83CAD" w:rsidRPr="00B74E1E">
        <w:rPr>
          <w:rFonts w:ascii="Times New Roman" w:hAnsi="Times New Roman"/>
          <w:i/>
          <w:iCs/>
          <w:lang w:val="en-IE"/>
        </w:rPr>
        <w:t>your revenue</w:t>
      </w:r>
      <w:r w:rsidR="7D6BDCC1" w:rsidRPr="00B74E1E">
        <w:rPr>
          <w:rFonts w:ascii="Times New Roman" w:hAnsi="Times New Roman"/>
          <w:i/>
          <w:iCs/>
          <w:lang w:val="en-IE"/>
        </w:rPr>
        <w:t>s</w:t>
      </w:r>
      <w:r w:rsidR="58C83CAD" w:rsidRPr="00B74E1E">
        <w:rPr>
          <w:rFonts w:ascii="Times New Roman" w:hAnsi="Times New Roman"/>
          <w:i/>
          <w:iCs/>
          <w:lang w:val="en-IE"/>
        </w:rPr>
        <w:t xml:space="preserve"> as the multiplication of the </w:t>
      </w:r>
      <w:r w:rsidR="7DE54FAC" w:rsidRPr="00B74E1E">
        <w:rPr>
          <w:rFonts w:ascii="Times New Roman" w:hAnsi="Times New Roman"/>
          <w:i/>
          <w:iCs/>
          <w:lang w:val="en-IE"/>
        </w:rPr>
        <w:t>unit</w:t>
      </w:r>
      <w:r w:rsidR="58C83CAD" w:rsidRPr="00B74E1E">
        <w:rPr>
          <w:rFonts w:ascii="Times New Roman" w:hAnsi="Times New Roman"/>
          <w:i/>
          <w:iCs/>
          <w:lang w:val="en-IE"/>
        </w:rPr>
        <w:t xml:space="preserve"> price and sales volume</w:t>
      </w:r>
      <w:r w:rsidR="098106CA" w:rsidRPr="00B74E1E">
        <w:rPr>
          <w:rFonts w:ascii="Times New Roman" w:hAnsi="Times New Roman"/>
          <w:i/>
          <w:iCs/>
          <w:lang w:val="en-IE"/>
        </w:rPr>
        <w:t xml:space="preserve"> (</w:t>
      </w:r>
      <w:r w:rsidR="00484F52" w:rsidRPr="00B74E1E">
        <w:rPr>
          <w:rFonts w:ascii="Times New Roman" w:hAnsi="Times New Roman"/>
          <w:i/>
          <w:iCs/>
          <w:lang w:val="en-IE"/>
        </w:rPr>
        <w:t xml:space="preserve">i.e., </w:t>
      </w:r>
      <w:r w:rsidR="098106CA" w:rsidRPr="00B74E1E">
        <w:rPr>
          <w:rFonts w:ascii="Times New Roman" w:hAnsi="Times New Roman"/>
          <w:i/>
          <w:iCs/>
          <w:lang w:val="en-IE"/>
        </w:rPr>
        <w:t>number of units sold)</w:t>
      </w:r>
      <w:r w:rsidR="64CC9A8F" w:rsidRPr="00B74E1E">
        <w:rPr>
          <w:rFonts w:ascii="Times New Roman" w:hAnsi="Times New Roman"/>
          <w:i/>
          <w:iCs/>
          <w:lang w:val="en-IE"/>
        </w:rPr>
        <w:t xml:space="preserve">. </w:t>
      </w:r>
      <w:r w:rsidR="1C9A092D" w:rsidRPr="00B74E1E">
        <w:rPr>
          <w:rFonts w:ascii="Times New Roman" w:hAnsi="Times New Roman"/>
          <w:i/>
          <w:iCs/>
          <w:lang w:val="en-IE"/>
        </w:rPr>
        <w:t xml:space="preserve">Explain your assumptions regarding </w:t>
      </w:r>
      <w:r w:rsidR="64CC9A8F" w:rsidRPr="00B74E1E">
        <w:rPr>
          <w:rFonts w:ascii="Times New Roman" w:hAnsi="Times New Roman"/>
          <w:i/>
          <w:iCs/>
          <w:lang w:val="en-IE"/>
        </w:rPr>
        <w:t xml:space="preserve">the </w:t>
      </w:r>
      <w:r w:rsidR="39F003C5" w:rsidRPr="00B74E1E">
        <w:rPr>
          <w:rFonts w:ascii="Times New Roman" w:hAnsi="Times New Roman"/>
          <w:i/>
          <w:iCs/>
          <w:lang w:val="en-IE"/>
        </w:rPr>
        <w:t xml:space="preserve">unit price and sales volume </w:t>
      </w:r>
      <w:r w:rsidR="64CC9A8F" w:rsidRPr="00B74E1E">
        <w:rPr>
          <w:rFonts w:ascii="Times New Roman" w:hAnsi="Times New Roman"/>
          <w:i/>
          <w:iCs/>
          <w:lang w:val="en-IE"/>
        </w:rPr>
        <w:t>throughout the project’s lifetime</w:t>
      </w:r>
      <w:r w:rsidR="58C83CAD" w:rsidRPr="00B74E1E">
        <w:rPr>
          <w:rFonts w:ascii="Times New Roman" w:hAnsi="Times New Roman"/>
          <w:i/>
          <w:iCs/>
          <w:lang w:val="en-IE"/>
        </w:rPr>
        <w:t xml:space="preserve"> and provide </w:t>
      </w:r>
      <w:r w:rsidR="47ABD931" w:rsidRPr="00B74E1E">
        <w:rPr>
          <w:rFonts w:ascii="Times New Roman" w:hAnsi="Times New Roman"/>
          <w:i/>
          <w:iCs/>
          <w:lang w:val="en-IE"/>
        </w:rPr>
        <w:t xml:space="preserve">appropriate </w:t>
      </w:r>
      <w:r w:rsidR="58C83CAD" w:rsidRPr="00B74E1E">
        <w:rPr>
          <w:rFonts w:ascii="Times New Roman" w:hAnsi="Times New Roman"/>
          <w:i/>
          <w:iCs/>
          <w:lang w:val="en-IE"/>
        </w:rPr>
        <w:t xml:space="preserve">evidence </w:t>
      </w:r>
      <w:r w:rsidR="11B9508D" w:rsidRPr="00B74E1E">
        <w:rPr>
          <w:rFonts w:ascii="Times New Roman" w:hAnsi="Times New Roman"/>
          <w:i/>
          <w:iCs/>
          <w:lang w:val="en-IE"/>
        </w:rPr>
        <w:t>to</w:t>
      </w:r>
      <w:r w:rsidR="58C83CAD" w:rsidRPr="00B74E1E">
        <w:rPr>
          <w:rFonts w:ascii="Times New Roman" w:hAnsi="Times New Roman"/>
          <w:i/>
          <w:iCs/>
          <w:lang w:val="en-IE"/>
        </w:rPr>
        <w:t xml:space="preserve"> justify</w:t>
      </w:r>
      <w:r w:rsidR="6B39E4BB" w:rsidRPr="00B74E1E">
        <w:rPr>
          <w:rFonts w:ascii="Times New Roman" w:hAnsi="Times New Roman"/>
          <w:i/>
          <w:iCs/>
          <w:lang w:val="en-IE"/>
        </w:rPr>
        <w:t xml:space="preserve"> them</w:t>
      </w:r>
      <w:r w:rsidR="58C83CAD"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58C83CAD" w:rsidRPr="00B74E1E">
        <w:rPr>
          <w:rFonts w:ascii="Times New Roman" w:hAnsi="Times New Roman"/>
          <w:i/>
          <w:iCs/>
          <w:lang w:val="en-IE"/>
        </w:rPr>
        <w:t>market forecasts</w:t>
      </w:r>
      <w:r w:rsidR="4F7346CE" w:rsidRPr="00B74E1E">
        <w:rPr>
          <w:rFonts w:ascii="Times New Roman" w:hAnsi="Times New Roman"/>
          <w:i/>
          <w:iCs/>
          <w:lang w:val="en-IE"/>
        </w:rPr>
        <w:t xml:space="preserve"> and intelligence</w:t>
      </w:r>
      <w:r w:rsidR="58C83CAD" w:rsidRPr="00B74E1E">
        <w:rPr>
          <w:rFonts w:ascii="Times New Roman" w:hAnsi="Times New Roman"/>
          <w:i/>
          <w:iCs/>
          <w:lang w:val="en-IE"/>
        </w:rPr>
        <w:t xml:space="preserve">, </w:t>
      </w:r>
      <w:proofErr w:type="gramStart"/>
      <w:r w:rsidR="58C83CAD" w:rsidRPr="00B74E1E">
        <w:rPr>
          <w:rFonts w:ascii="Times New Roman" w:hAnsi="Times New Roman"/>
          <w:i/>
          <w:iCs/>
          <w:lang w:val="en-IE"/>
        </w:rPr>
        <w:t>past experience</w:t>
      </w:r>
      <w:proofErr w:type="gramEnd"/>
      <w:r w:rsidR="58C83CAD" w:rsidRPr="00B74E1E">
        <w:rPr>
          <w:rFonts w:ascii="Times New Roman" w:hAnsi="Times New Roman"/>
          <w:i/>
          <w:iCs/>
          <w:lang w:val="en-IE"/>
        </w:rPr>
        <w:t xml:space="preserve"> with the projects concerning similar technology</w:t>
      </w:r>
      <w:r w:rsidR="2F0A22E5" w:rsidRPr="00B74E1E">
        <w:rPr>
          <w:rFonts w:ascii="Times New Roman" w:hAnsi="Times New Roman"/>
          <w:i/>
          <w:iCs/>
          <w:lang w:val="en-IE"/>
        </w:rPr>
        <w:t>, etc</w:t>
      </w:r>
      <w:r w:rsidR="58C83CAD" w:rsidRPr="00B74E1E">
        <w:rPr>
          <w:rFonts w:ascii="Times New Roman" w:hAnsi="Times New Roman"/>
          <w:i/>
          <w:iCs/>
          <w:lang w:val="en-IE"/>
        </w:rPr>
        <w:t>).</w:t>
      </w:r>
      <w:r w:rsidR="6BB1B629" w:rsidRPr="00B74E1E">
        <w:rPr>
          <w:rFonts w:ascii="Times New Roman" w:hAnsi="Times New Roman"/>
          <w:i/>
          <w:iCs/>
          <w:lang w:val="en-IE"/>
        </w:rPr>
        <w:t xml:space="preserve"> </w:t>
      </w:r>
      <w:r w:rsidR="27818794" w:rsidRPr="00B74E1E">
        <w:rPr>
          <w:rFonts w:ascii="Times New Roman" w:hAnsi="Times New Roman"/>
          <w:i/>
          <w:iCs/>
          <w:lang w:val="en-IE"/>
        </w:rPr>
        <w:t xml:space="preserve">Please also justify the </w:t>
      </w:r>
      <w:r w:rsidR="5266E378" w:rsidRPr="00B74E1E">
        <w:rPr>
          <w:rFonts w:ascii="Times New Roman" w:hAnsi="Times New Roman"/>
          <w:i/>
          <w:iCs/>
          <w:lang w:val="en-IE"/>
        </w:rPr>
        <w:t xml:space="preserve">gross </w:t>
      </w:r>
      <w:r w:rsidR="27818794" w:rsidRPr="00B74E1E">
        <w:rPr>
          <w:rFonts w:ascii="Times New Roman" w:hAnsi="Times New Roman"/>
          <w:i/>
          <w:iCs/>
          <w:lang w:val="en-IE"/>
        </w:rPr>
        <w:t>margin level</w:t>
      </w:r>
      <w:r w:rsidR="39AF8C6A" w:rsidRPr="00B74E1E">
        <w:rPr>
          <w:rFonts w:ascii="Times New Roman" w:hAnsi="Times New Roman"/>
          <w:i/>
          <w:iCs/>
          <w:lang w:val="en-IE"/>
        </w:rPr>
        <w:t xml:space="preserve"> of your project, showing that it is in line with similar business</w:t>
      </w:r>
      <w:r w:rsidR="440A0451" w:rsidRPr="00B74E1E">
        <w:rPr>
          <w:rFonts w:ascii="Times New Roman" w:hAnsi="Times New Roman"/>
          <w:i/>
          <w:iCs/>
          <w:lang w:val="en-IE"/>
        </w:rPr>
        <w:t xml:space="preserve"> activities</w:t>
      </w:r>
      <w:r w:rsidR="39AF8C6A" w:rsidRPr="00B74E1E">
        <w:rPr>
          <w:rFonts w:ascii="Times New Roman" w:hAnsi="Times New Roman"/>
          <w:i/>
          <w:iCs/>
          <w:lang w:val="en-IE"/>
        </w:rPr>
        <w:t xml:space="preserve">. </w:t>
      </w:r>
      <w:r w:rsidR="00336972" w:rsidRPr="00B74E1E">
        <w:rPr>
          <w:rFonts w:ascii="Times New Roman" w:hAnsi="Times New Roman"/>
          <w:i/>
          <w:iCs/>
          <w:lang w:val="en-IE"/>
        </w:rPr>
        <w:t>A</w:t>
      </w:r>
      <w:r w:rsidR="6BB1B629" w:rsidRPr="00B74E1E">
        <w:rPr>
          <w:rFonts w:ascii="Times New Roman" w:hAnsi="Times New Roman"/>
          <w:i/>
          <w:iCs/>
          <w:lang w:val="en-IE"/>
        </w:rPr>
        <w:t xml:space="preserve"> detailed calculation of the revenues in Excel format </w:t>
      </w:r>
      <w:r w:rsidR="00336972" w:rsidRPr="00B74E1E">
        <w:rPr>
          <w:rFonts w:ascii="Times New Roman" w:hAnsi="Times New Roman"/>
          <w:i/>
          <w:iCs/>
          <w:lang w:val="en-IE"/>
        </w:rPr>
        <w:t xml:space="preserve">should be provided </w:t>
      </w:r>
      <w:r w:rsidR="6BB1B629" w:rsidRPr="00B74E1E">
        <w:rPr>
          <w:rFonts w:ascii="Times New Roman" w:hAnsi="Times New Roman"/>
          <w:i/>
          <w:iCs/>
          <w:lang w:val="en-IE"/>
        </w:rPr>
        <w:t>in the FG template.</w:t>
      </w:r>
    </w:p>
    <w:p w14:paraId="698C8561" w14:textId="628BF21E" w:rsidR="00D4515E" w:rsidRPr="00B74E1E" w:rsidRDefault="00D4515E" w:rsidP="00AD6D6A">
      <w:pPr>
        <w:pStyle w:val="ITAbsatzohneNr"/>
        <w:spacing w:line="276" w:lineRule="auto"/>
        <w:jc w:val="both"/>
        <w:rPr>
          <w:rFonts w:ascii="Times New Roman" w:hAnsi="Times New Roman"/>
          <w:i/>
          <w:iCs/>
          <w:lang w:val="en-IE"/>
        </w:rPr>
      </w:pPr>
    </w:p>
    <w:p w14:paraId="0B2F8940" w14:textId="36979CF2" w:rsidR="002A7EA3" w:rsidRPr="00B74E1E" w:rsidRDefault="6344170E"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lastRenderedPageBreak/>
        <w:t>N</w:t>
      </w:r>
      <w:r w:rsidR="64ED6BA3" w:rsidRPr="00B74E1E">
        <w:rPr>
          <w:rFonts w:ascii="Times New Roman" w:hAnsi="Times New Roman"/>
          <w:i/>
          <w:iCs/>
          <w:lang w:val="en-IE"/>
        </w:rPr>
        <w:t xml:space="preserve">ote that </w:t>
      </w:r>
      <w:r w:rsidR="6468A924" w:rsidRPr="00B74E1E">
        <w:rPr>
          <w:rFonts w:ascii="Times New Roman" w:hAnsi="Times New Roman"/>
          <w:i/>
          <w:iCs/>
          <w:lang w:val="en-IE"/>
        </w:rPr>
        <w:t>projects can have more than one revenue stream</w:t>
      </w:r>
      <w:r w:rsidR="1ACC8273"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6468A924" w:rsidRPr="00B74E1E">
        <w:rPr>
          <w:rFonts w:ascii="Times New Roman" w:hAnsi="Times New Roman"/>
          <w:i/>
          <w:iCs/>
          <w:lang w:val="en-IE"/>
        </w:rPr>
        <w:t xml:space="preserve">revenues also from IP licensing, </w:t>
      </w:r>
      <w:r w:rsidR="6D087361" w:rsidRPr="00B74E1E">
        <w:rPr>
          <w:rFonts w:ascii="Times New Roman" w:hAnsi="Times New Roman"/>
          <w:i/>
          <w:iCs/>
          <w:lang w:val="en-IE"/>
        </w:rPr>
        <w:t xml:space="preserve">sale of </w:t>
      </w:r>
      <w:r w:rsidR="6468A924" w:rsidRPr="00B74E1E">
        <w:rPr>
          <w:rFonts w:ascii="Times New Roman" w:hAnsi="Times New Roman"/>
          <w:i/>
          <w:iCs/>
          <w:lang w:val="en-IE"/>
        </w:rPr>
        <w:t>additional related services).</w:t>
      </w:r>
      <w:r w:rsidR="2059E8F4" w:rsidRPr="00B74E1E">
        <w:rPr>
          <w:rFonts w:ascii="Times New Roman" w:hAnsi="Times New Roman"/>
          <w:i/>
          <w:iCs/>
          <w:lang w:val="en-IE"/>
        </w:rPr>
        <w:t xml:space="preserve"> Please </w:t>
      </w:r>
      <w:r w:rsidR="75F828EB" w:rsidRPr="00B74E1E">
        <w:rPr>
          <w:rFonts w:ascii="Times New Roman" w:hAnsi="Times New Roman"/>
          <w:i/>
          <w:iCs/>
          <w:lang w:val="en-IE"/>
        </w:rPr>
        <w:t>distinguish and substantiate</w:t>
      </w:r>
      <w:r w:rsidR="2059E8F4" w:rsidRPr="00B74E1E">
        <w:rPr>
          <w:rFonts w:ascii="Times New Roman" w:hAnsi="Times New Roman"/>
          <w:i/>
          <w:iCs/>
          <w:lang w:val="en-IE"/>
        </w:rPr>
        <w:t xml:space="preserve"> </w:t>
      </w:r>
      <w:r w:rsidR="00A50041">
        <w:rPr>
          <w:rFonts w:ascii="Times New Roman" w:hAnsi="Times New Roman"/>
          <w:i/>
          <w:iCs/>
          <w:lang w:val="en-IE"/>
        </w:rPr>
        <w:t>each</w:t>
      </w:r>
      <w:r w:rsidR="00A50041" w:rsidRPr="00B74E1E">
        <w:rPr>
          <w:rFonts w:ascii="Times New Roman" w:hAnsi="Times New Roman"/>
          <w:i/>
          <w:iCs/>
          <w:lang w:val="en-IE"/>
        </w:rPr>
        <w:t xml:space="preserve"> </w:t>
      </w:r>
      <w:r w:rsidR="2059E8F4" w:rsidRPr="00B74E1E">
        <w:rPr>
          <w:rFonts w:ascii="Times New Roman" w:hAnsi="Times New Roman"/>
          <w:i/>
          <w:iCs/>
          <w:lang w:val="en-IE"/>
        </w:rPr>
        <w:t>revenue stream for your project</w:t>
      </w:r>
      <w:r w:rsidR="2546C22F" w:rsidRPr="00B74E1E">
        <w:rPr>
          <w:rFonts w:ascii="Times New Roman" w:hAnsi="Times New Roman"/>
          <w:i/>
          <w:iCs/>
          <w:lang w:val="en-IE"/>
        </w:rPr>
        <w:t>.</w:t>
      </w:r>
    </w:p>
    <w:p w14:paraId="42B7C9BA" w14:textId="77777777" w:rsidR="002A7EA3" w:rsidRPr="00B74E1E" w:rsidRDefault="002A7EA3" w:rsidP="00AD6D6A">
      <w:pPr>
        <w:pStyle w:val="ITAbsatzohneNr"/>
        <w:spacing w:line="276" w:lineRule="auto"/>
        <w:jc w:val="both"/>
        <w:rPr>
          <w:rFonts w:ascii="Times New Roman" w:hAnsi="Times New Roman"/>
          <w:i/>
          <w:lang w:val="en-IE"/>
        </w:rPr>
      </w:pPr>
    </w:p>
    <w:p w14:paraId="3D63EA9D" w14:textId="0851CD95" w:rsidR="00341779" w:rsidRPr="00B74E1E" w:rsidRDefault="5A71EB8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Cost savings expected </w:t>
      </w:r>
      <w:proofErr w:type="gramStart"/>
      <w:r w:rsidRPr="00B74E1E">
        <w:rPr>
          <w:rFonts w:ascii="Times New Roman" w:hAnsi="Times New Roman"/>
          <w:i/>
          <w:iCs/>
          <w:lang w:val="en-IE"/>
        </w:rPr>
        <w:t>as a result of</w:t>
      </w:r>
      <w:proofErr w:type="gramEnd"/>
      <w:r w:rsidRPr="00B74E1E">
        <w:rPr>
          <w:rFonts w:ascii="Times New Roman" w:hAnsi="Times New Roman"/>
          <w:i/>
          <w:iCs/>
          <w:lang w:val="en-IE"/>
        </w:rPr>
        <w:t xml:space="preserve"> your project should also be considered as a revenue stream. </w:t>
      </w:r>
      <w:r w:rsidR="3D84D1C3" w:rsidRPr="00B74E1E">
        <w:rPr>
          <w:rFonts w:ascii="Times New Roman" w:hAnsi="Times New Roman"/>
          <w:i/>
          <w:iCs/>
          <w:lang w:val="en-IE"/>
        </w:rPr>
        <w:t>D</w:t>
      </w:r>
      <w:r w:rsidR="24ACFF11" w:rsidRPr="00B74E1E">
        <w:rPr>
          <w:rFonts w:ascii="Times New Roman" w:hAnsi="Times New Roman"/>
          <w:i/>
          <w:iCs/>
          <w:lang w:val="en-IE"/>
        </w:rPr>
        <w:t>escribe wh</w:t>
      </w:r>
      <w:r w:rsidR="4176C157" w:rsidRPr="00B74E1E">
        <w:rPr>
          <w:rFonts w:ascii="Times New Roman" w:hAnsi="Times New Roman"/>
          <w:i/>
          <w:iCs/>
          <w:lang w:val="en-IE"/>
        </w:rPr>
        <w:t>ich</w:t>
      </w:r>
      <w:r w:rsidR="24ACFF11" w:rsidRPr="00B74E1E">
        <w:rPr>
          <w:rFonts w:ascii="Times New Roman" w:hAnsi="Times New Roman"/>
          <w:i/>
          <w:iCs/>
          <w:lang w:val="en-IE"/>
        </w:rPr>
        <w:t xml:space="preserve"> </w:t>
      </w:r>
      <w:r w:rsidR="016BA324" w:rsidRPr="00B74E1E">
        <w:rPr>
          <w:rFonts w:ascii="Times New Roman" w:hAnsi="Times New Roman"/>
          <w:i/>
          <w:iCs/>
          <w:lang w:val="en-IE"/>
        </w:rPr>
        <w:t>c</w:t>
      </w:r>
      <w:r w:rsidR="24ACFF11" w:rsidRPr="00B74E1E">
        <w:rPr>
          <w:rFonts w:ascii="Times New Roman" w:hAnsi="Times New Roman"/>
          <w:i/>
          <w:iCs/>
          <w:lang w:val="en-IE"/>
        </w:rPr>
        <w:t>ost savings are expected and when</w:t>
      </w:r>
      <w:r w:rsidR="1FCD6BB2" w:rsidRPr="00B74E1E">
        <w:rPr>
          <w:rFonts w:ascii="Times New Roman" w:hAnsi="Times New Roman"/>
          <w:i/>
          <w:iCs/>
          <w:lang w:val="en-IE"/>
        </w:rPr>
        <w:t xml:space="preserve">, </w:t>
      </w:r>
      <w:r w:rsidR="24ACFF11" w:rsidRPr="00B74E1E">
        <w:rPr>
          <w:rFonts w:ascii="Times New Roman" w:hAnsi="Times New Roman"/>
          <w:i/>
          <w:iCs/>
          <w:lang w:val="en-IE"/>
        </w:rPr>
        <w:t>how they derive from the project and how they are associated to the project’s results.</w:t>
      </w:r>
    </w:p>
    <w:p w14:paraId="7862C307" w14:textId="70A59EDF" w:rsidR="0438D576" w:rsidRPr="00B74E1E" w:rsidRDefault="0438D576" w:rsidP="00AD6D6A">
      <w:pPr>
        <w:pStyle w:val="ITAbsatzohneNr"/>
        <w:spacing w:line="276" w:lineRule="auto"/>
        <w:jc w:val="both"/>
        <w:rPr>
          <w:rFonts w:ascii="Times New Roman" w:hAnsi="Times New Roman"/>
          <w:i/>
          <w:iCs/>
          <w:lang w:val="en-IE"/>
        </w:rPr>
      </w:pPr>
    </w:p>
    <w:p w14:paraId="3D19DA70" w14:textId="34C9D739" w:rsidR="00341779" w:rsidRPr="00D961EA" w:rsidRDefault="37E81A1F"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w:t>
      </w:r>
      <w:r w:rsidR="0EE222CC" w:rsidRPr="00B74E1E">
        <w:rPr>
          <w:rFonts w:ascii="Times New Roman" w:hAnsi="Times New Roman"/>
          <w:i/>
          <w:iCs/>
          <w:lang w:val="en-IE"/>
        </w:rPr>
        <w:t xml:space="preserve">that the absence of </w:t>
      </w:r>
      <w:r w:rsidRPr="00B74E1E">
        <w:rPr>
          <w:rFonts w:ascii="Times New Roman" w:hAnsi="Times New Roman"/>
          <w:i/>
          <w:iCs/>
          <w:lang w:val="en-IE"/>
        </w:rPr>
        <w:t>revenues</w:t>
      </w:r>
      <w:r w:rsidR="2E5DE474" w:rsidRPr="00B74E1E">
        <w:rPr>
          <w:rFonts w:ascii="Times New Roman" w:hAnsi="Times New Roman"/>
          <w:i/>
          <w:iCs/>
          <w:lang w:val="en-IE"/>
        </w:rPr>
        <w:t xml:space="preserve"> during</w:t>
      </w:r>
      <w:r w:rsidRPr="00B74E1E">
        <w:rPr>
          <w:rFonts w:ascii="Times New Roman" w:hAnsi="Times New Roman"/>
          <w:i/>
          <w:iCs/>
          <w:lang w:val="en-IE"/>
        </w:rPr>
        <w:t xml:space="preserve"> mass production </w:t>
      </w:r>
      <w:r w:rsidR="74E51186" w:rsidRPr="00B74E1E">
        <w:rPr>
          <w:rFonts w:ascii="Times New Roman" w:hAnsi="Times New Roman"/>
          <w:i/>
          <w:iCs/>
          <w:lang w:val="en-IE"/>
        </w:rPr>
        <w:t>or</w:t>
      </w:r>
      <w:r w:rsidR="7DADE4A7" w:rsidRPr="00B74E1E">
        <w:rPr>
          <w:rFonts w:ascii="Times New Roman" w:hAnsi="Times New Roman"/>
          <w:i/>
          <w:iCs/>
          <w:lang w:val="en-IE"/>
        </w:rPr>
        <w:t xml:space="preserve"> operation</w:t>
      </w:r>
      <w:r w:rsidR="6DEDA817" w:rsidRPr="00B74E1E">
        <w:rPr>
          <w:rFonts w:ascii="Times New Roman" w:hAnsi="Times New Roman"/>
          <w:i/>
          <w:iCs/>
          <w:lang w:val="en-IE"/>
        </w:rPr>
        <w:t>al</w:t>
      </w:r>
      <w:r w:rsidR="7DADE4A7" w:rsidRPr="00B74E1E">
        <w:rPr>
          <w:rFonts w:ascii="Times New Roman" w:hAnsi="Times New Roman"/>
          <w:i/>
          <w:iCs/>
          <w:lang w:val="en-IE"/>
        </w:rPr>
        <w:t xml:space="preserve"> </w:t>
      </w:r>
      <w:r w:rsidR="4FD97CED" w:rsidRPr="00B74E1E">
        <w:rPr>
          <w:rFonts w:ascii="Times New Roman" w:hAnsi="Times New Roman"/>
          <w:i/>
          <w:iCs/>
          <w:lang w:val="en-IE"/>
        </w:rPr>
        <w:t>phase of your project</w:t>
      </w:r>
      <w:r w:rsidR="082EAFE8" w:rsidRPr="00B74E1E">
        <w:rPr>
          <w:rFonts w:ascii="Times New Roman" w:hAnsi="Times New Roman"/>
          <w:i/>
          <w:iCs/>
          <w:lang w:val="en-IE"/>
        </w:rPr>
        <w:t xml:space="preserve"> cannot be accepted</w:t>
      </w:r>
      <w:r w:rsidRPr="00B74E1E">
        <w:rPr>
          <w:rFonts w:ascii="Times New Roman" w:hAnsi="Times New Roman"/>
          <w:i/>
          <w:iCs/>
          <w:lang w:val="en-IE"/>
        </w:rPr>
        <w:t xml:space="preserve">. Uncertainty </w:t>
      </w:r>
      <w:r w:rsidR="3205B5DD" w:rsidRPr="00B74E1E">
        <w:rPr>
          <w:rFonts w:ascii="Times New Roman" w:hAnsi="Times New Roman"/>
          <w:i/>
          <w:iCs/>
          <w:lang w:val="en-IE"/>
        </w:rPr>
        <w:t xml:space="preserve">on </w:t>
      </w:r>
      <w:r w:rsidRPr="00B74E1E">
        <w:rPr>
          <w:rFonts w:ascii="Times New Roman" w:hAnsi="Times New Roman"/>
          <w:i/>
          <w:iCs/>
          <w:lang w:val="en-IE"/>
        </w:rPr>
        <w:t xml:space="preserve">future sales </w:t>
      </w:r>
      <w:r w:rsidR="7DADE4A7" w:rsidRPr="00B74E1E">
        <w:rPr>
          <w:rFonts w:ascii="Times New Roman" w:hAnsi="Times New Roman"/>
          <w:i/>
          <w:iCs/>
          <w:lang w:val="en-IE"/>
        </w:rPr>
        <w:t xml:space="preserve">or revenues </w:t>
      </w:r>
      <w:r w:rsidRPr="00B74E1E">
        <w:rPr>
          <w:rFonts w:ascii="Times New Roman" w:hAnsi="Times New Roman"/>
          <w:i/>
          <w:iCs/>
          <w:lang w:val="en-IE"/>
        </w:rPr>
        <w:t xml:space="preserve">is not a </w:t>
      </w:r>
      <w:r w:rsidR="7DADE4A7" w:rsidRPr="00B74E1E">
        <w:rPr>
          <w:rFonts w:ascii="Times New Roman" w:hAnsi="Times New Roman"/>
          <w:i/>
          <w:iCs/>
          <w:lang w:val="en-IE"/>
        </w:rPr>
        <w:t xml:space="preserve">valid </w:t>
      </w:r>
      <w:r w:rsidRPr="00B74E1E">
        <w:rPr>
          <w:rFonts w:ascii="Times New Roman" w:hAnsi="Times New Roman"/>
          <w:i/>
          <w:iCs/>
          <w:lang w:val="en-IE"/>
        </w:rPr>
        <w:t>justification</w:t>
      </w:r>
      <w:r w:rsidR="6448680B" w:rsidRPr="00B74E1E">
        <w:rPr>
          <w:rFonts w:ascii="Times New Roman" w:hAnsi="Times New Roman"/>
          <w:i/>
          <w:iCs/>
          <w:lang w:val="en-IE"/>
        </w:rPr>
        <w:t xml:space="preserve"> for not including revenues</w:t>
      </w:r>
      <w:r w:rsidRPr="00B74E1E">
        <w:rPr>
          <w:rFonts w:ascii="Times New Roman" w:hAnsi="Times New Roman"/>
          <w:i/>
          <w:iCs/>
          <w:lang w:val="en-IE"/>
        </w:rPr>
        <w:t xml:space="preserve">. </w:t>
      </w:r>
      <w:r w:rsidR="7623BF70" w:rsidRPr="00B74E1E">
        <w:rPr>
          <w:rFonts w:ascii="Times New Roman" w:hAnsi="Times New Roman"/>
          <w:i/>
          <w:iCs/>
          <w:lang w:val="en-IE"/>
        </w:rPr>
        <w:t xml:space="preserve">The projections of future revenues </w:t>
      </w:r>
      <w:proofErr w:type="gramStart"/>
      <w:r w:rsidR="7623BF70" w:rsidRPr="00B74E1E">
        <w:rPr>
          <w:rFonts w:ascii="Times New Roman" w:hAnsi="Times New Roman"/>
          <w:i/>
          <w:iCs/>
          <w:lang w:val="en-IE"/>
        </w:rPr>
        <w:t>have to</w:t>
      </w:r>
      <w:proofErr w:type="gramEnd"/>
      <w:r w:rsidR="7623BF70" w:rsidRPr="00B74E1E">
        <w:rPr>
          <w:rFonts w:ascii="Times New Roman" w:hAnsi="Times New Roman"/>
          <w:i/>
          <w:iCs/>
          <w:lang w:val="en-IE"/>
        </w:rPr>
        <w:t xml:space="preserve"> be </w:t>
      </w:r>
      <w:r w:rsidR="11582876" w:rsidRPr="00B74E1E">
        <w:rPr>
          <w:rFonts w:ascii="Times New Roman" w:hAnsi="Times New Roman"/>
          <w:i/>
          <w:iCs/>
          <w:lang w:val="en-IE"/>
        </w:rPr>
        <w:t>realistic (</w:t>
      </w:r>
      <w:r w:rsidR="00484F52" w:rsidRPr="00B74E1E">
        <w:rPr>
          <w:rFonts w:ascii="Times New Roman" w:hAnsi="Times New Roman"/>
          <w:i/>
          <w:iCs/>
          <w:lang w:val="en-IE"/>
        </w:rPr>
        <w:t xml:space="preserve">i.e., </w:t>
      </w:r>
      <w:r w:rsidR="11582876" w:rsidRPr="00B74E1E">
        <w:rPr>
          <w:rFonts w:ascii="Times New Roman" w:hAnsi="Times New Roman"/>
          <w:i/>
          <w:iCs/>
          <w:lang w:val="en-IE"/>
        </w:rPr>
        <w:t xml:space="preserve">not overly pessimistic nor optimistic) </w:t>
      </w:r>
      <w:r w:rsidR="7623BF70" w:rsidRPr="00B74E1E">
        <w:rPr>
          <w:rFonts w:ascii="Times New Roman" w:hAnsi="Times New Roman"/>
          <w:i/>
          <w:iCs/>
          <w:lang w:val="en-IE"/>
        </w:rPr>
        <w:t xml:space="preserve">and </w:t>
      </w:r>
      <w:r w:rsidR="70AA9B0E" w:rsidRPr="00B74E1E">
        <w:rPr>
          <w:rFonts w:ascii="Times New Roman" w:hAnsi="Times New Roman"/>
          <w:i/>
          <w:iCs/>
          <w:lang w:val="en-IE"/>
        </w:rPr>
        <w:t>reflect</w:t>
      </w:r>
      <w:r w:rsidR="7623BF70" w:rsidRPr="00B74E1E">
        <w:rPr>
          <w:rFonts w:ascii="Times New Roman" w:hAnsi="Times New Roman"/>
          <w:i/>
          <w:iCs/>
          <w:lang w:val="en-IE"/>
        </w:rPr>
        <w:t xml:space="preserve"> the fact that you are a</w:t>
      </w:r>
      <w:r w:rsidR="1C7A8F97" w:rsidRPr="00B74E1E">
        <w:rPr>
          <w:rFonts w:ascii="Times New Roman" w:hAnsi="Times New Roman"/>
          <w:i/>
          <w:iCs/>
          <w:lang w:val="en-IE"/>
        </w:rPr>
        <w:t xml:space="preserve"> </w:t>
      </w:r>
      <w:r w:rsidR="27429B93" w:rsidRPr="00B74E1E">
        <w:rPr>
          <w:rFonts w:ascii="Times New Roman" w:hAnsi="Times New Roman"/>
          <w:i/>
          <w:iCs/>
          <w:lang w:val="en-IE"/>
        </w:rPr>
        <w:t>profit-ma</w:t>
      </w:r>
      <w:r w:rsidR="00A50041">
        <w:rPr>
          <w:rFonts w:ascii="Times New Roman" w:hAnsi="Times New Roman"/>
          <w:i/>
          <w:iCs/>
          <w:lang w:val="en-IE"/>
        </w:rPr>
        <w:t>king</w:t>
      </w:r>
      <w:r w:rsidR="1C7A8F97" w:rsidRPr="00B74E1E">
        <w:rPr>
          <w:rFonts w:ascii="Times New Roman" w:hAnsi="Times New Roman"/>
          <w:i/>
          <w:iCs/>
          <w:lang w:val="en-IE"/>
        </w:rPr>
        <w:t xml:space="preserve"> entity </w:t>
      </w:r>
      <w:r w:rsidR="7623BF70" w:rsidRPr="00B74E1E">
        <w:rPr>
          <w:rFonts w:ascii="Times New Roman" w:hAnsi="Times New Roman"/>
          <w:i/>
          <w:iCs/>
          <w:lang w:val="en-IE"/>
        </w:rPr>
        <w:t>that performs commercial activity.</w:t>
      </w:r>
    </w:p>
    <w:p w14:paraId="0D00E974" w14:textId="65FDBC59" w:rsidR="00223760" w:rsidRPr="00B74E1E" w:rsidRDefault="2E61A5C8" w:rsidP="00AD6D6A">
      <w:pPr>
        <w:pStyle w:val="ITberschrift111"/>
        <w:spacing w:line="276" w:lineRule="auto"/>
        <w:jc w:val="both"/>
        <w:rPr>
          <w:rFonts w:ascii="Times New Roman" w:hAnsi="Times New Roman"/>
          <w:lang w:val="en-IE"/>
        </w:rPr>
      </w:pPr>
      <w:bookmarkStart w:id="327" w:name="_Toc129851755"/>
      <w:bookmarkStart w:id="328" w:name="_Toc129851756"/>
      <w:bookmarkStart w:id="329" w:name="_Ref147321801"/>
      <w:bookmarkStart w:id="330" w:name="_Toc148106606"/>
      <w:bookmarkStart w:id="331" w:name="_Toc224722439"/>
      <w:bookmarkEnd w:id="327"/>
      <w:bookmarkEnd w:id="328"/>
      <w:r w:rsidRPr="00B74E1E">
        <w:rPr>
          <w:rFonts w:ascii="Times New Roman" w:hAnsi="Times New Roman"/>
          <w:lang w:val="en-IE"/>
        </w:rPr>
        <w:t xml:space="preserve">Aid beneficiary’s </w:t>
      </w:r>
      <w:r w:rsidR="5300F432" w:rsidRPr="00B74E1E">
        <w:rPr>
          <w:rFonts w:ascii="Times New Roman" w:hAnsi="Times New Roman"/>
          <w:lang w:val="en-IE"/>
        </w:rPr>
        <w:t>weighted average cost of capital (WACC)</w:t>
      </w:r>
      <w:bookmarkEnd w:id="329"/>
      <w:bookmarkEnd w:id="330"/>
      <w:bookmarkEnd w:id="331"/>
    </w:p>
    <w:p w14:paraId="5D5DEB08" w14:textId="45465272" w:rsidR="0034725B" w:rsidRPr="00B74E1E" w:rsidRDefault="002F168B"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w:t>
      </w:r>
      <w:r w:rsidR="00627FE4" w:rsidRPr="00B74E1E">
        <w:rPr>
          <w:rFonts w:ascii="Times New Roman" w:hAnsi="Times New Roman"/>
          <w:i/>
          <w:iCs/>
          <w:lang w:val="en-IE"/>
        </w:rPr>
        <w:t>lease</w:t>
      </w:r>
      <w:r w:rsidR="2230EA11" w:rsidRPr="00B74E1E">
        <w:rPr>
          <w:rFonts w:ascii="Times New Roman" w:hAnsi="Times New Roman"/>
          <w:i/>
          <w:iCs/>
          <w:lang w:val="en-IE"/>
        </w:rPr>
        <w:t xml:space="preserve"> provide the explanations and evidence for the </w:t>
      </w:r>
      <w:r w:rsidR="40C0F12F" w:rsidRPr="00B74E1E">
        <w:rPr>
          <w:rFonts w:ascii="Times New Roman" w:hAnsi="Times New Roman"/>
          <w:i/>
          <w:iCs/>
          <w:lang w:val="en-IE"/>
        </w:rPr>
        <w:t xml:space="preserve">calculation of the </w:t>
      </w:r>
      <w:r w:rsidR="2230EA11" w:rsidRPr="00B74E1E">
        <w:rPr>
          <w:rFonts w:ascii="Times New Roman" w:hAnsi="Times New Roman"/>
          <w:i/>
          <w:iCs/>
          <w:lang w:val="en-IE"/>
        </w:rPr>
        <w:t>company’s WACC in the FG</w:t>
      </w:r>
      <w:r w:rsidR="0E039D55" w:rsidRPr="00B74E1E">
        <w:rPr>
          <w:rFonts w:ascii="Times New Roman" w:hAnsi="Times New Roman"/>
          <w:i/>
          <w:iCs/>
          <w:lang w:val="en-IE"/>
        </w:rPr>
        <w:t xml:space="preserve"> template</w:t>
      </w:r>
      <w:r w:rsidR="2230EA11" w:rsidRPr="00B74E1E">
        <w:rPr>
          <w:rFonts w:ascii="Times New Roman" w:hAnsi="Times New Roman"/>
          <w:i/>
          <w:iCs/>
          <w:lang w:val="en-IE"/>
        </w:rPr>
        <w:t xml:space="preserve">. </w:t>
      </w:r>
      <w:r w:rsidR="0193D13E" w:rsidRPr="00B74E1E">
        <w:rPr>
          <w:rFonts w:ascii="Times New Roman" w:hAnsi="Times New Roman"/>
          <w:i/>
          <w:iCs/>
          <w:lang w:val="en-IE"/>
        </w:rPr>
        <w:t>The WACC used should be the one relevant at the time of the pre-notification.</w:t>
      </w:r>
      <w:r w:rsidR="4721C5A7" w:rsidRPr="00B74E1E">
        <w:rPr>
          <w:rFonts w:ascii="Times New Roman" w:hAnsi="Times New Roman"/>
          <w:i/>
          <w:iCs/>
          <w:lang w:val="en-IE"/>
        </w:rPr>
        <w:t xml:space="preserve"> Project-specific risk premiums should not be included in the WACC.</w:t>
      </w:r>
      <w:r w:rsidR="0193D13E" w:rsidRPr="00B74E1E">
        <w:rPr>
          <w:rFonts w:ascii="Times New Roman" w:hAnsi="Times New Roman"/>
          <w:i/>
          <w:iCs/>
          <w:lang w:val="en-IE"/>
        </w:rPr>
        <w:t xml:space="preserve"> </w:t>
      </w:r>
      <w:r w:rsidR="23E52827" w:rsidRPr="00B74E1E">
        <w:rPr>
          <w:rFonts w:ascii="Times New Roman" w:hAnsi="Times New Roman"/>
          <w:i/>
          <w:iCs/>
          <w:lang w:val="en-IE"/>
        </w:rPr>
        <w:t xml:space="preserve">Your WACC calculation should follow the </w:t>
      </w:r>
      <w:r w:rsidR="46D86A90" w:rsidRPr="00B74E1E">
        <w:rPr>
          <w:rFonts w:ascii="Times New Roman" w:hAnsi="Times New Roman"/>
          <w:i/>
          <w:iCs/>
          <w:lang w:val="en-IE"/>
        </w:rPr>
        <w:t>capital asset pricing model (</w:t>
      </w:r>
      <w:r w:rsidR="23E52827" w:rsidRPr="00B74E1E">
        <w:rPr>
          <w:rFonts w:ascii="Times New Roman" w:hAnsi="Times New Roman"/>
          <w:i/>
          <w:iCs/>
          <w:lang w:val="en-IE"/>
        </w:rPr>
        <w:t>CAPM</w:t>
      </w:r>
      <w:r w:rsidR="64D3EC3F" w:rsidRPr="00B74E1E">
        <w:rPr>
          <w:rFonts w:ascii="Times New Roman" w:hAnsi="Times New Roman"/>
          <w:i/>
          <w:iCs/>
          <w:lang w:val="en-IE"/>
        </w:rPr>
        <w:t>)</w:t>
      </w:r>
      <w:r w:rsidR="23E52827" w:rsidRPr="00B74E1E">
        <w:rPr>
          <w:rFonts w:ascii="Times New Roman" w:hAnsi="Times New Roman"/>
          <w:i/>
          <w:iCs/>
          <w:lang w:val="en-IE"/>
        </w:rPr>
        <w:t xml:space="preserve"> approach as fores</w:t>
      </w:r>
      <w:r w:rsidR="09D2EAE0" w:rsidRPr="00B74E1E">
        <w:rPr>
          <w:rFonts w:ascii="Times New Roman" w:hAnsi="Times New Roman"/>
          <w:i/>
          <w:iCs/>
          <w:lang w:val="en-IE"/>
        </w:rPr>
        <w:t>e</w:t>
      </w:r>
      <w:r w:rsidR="23E52827" w:rsidRPr="00B74E1E">
        <w:rPr>
          <w:rFonts w:ascii="Times New Roman" w:hAnsi="Times New Roman"/>
          <w:i/>
          <w:iCs/>
          <w:lang w:val="en-IE"/>
        </w:rPr>
        <w:t>en in the FG template, which should not be modified.</w:t>
      </w:r>
    </w:p>
    <w:p w14:paraId="74F3F053" w14:textId="4E82E58E" w:rsidR="0034725B" w:rsidRPr="00B74E1E" w:rsidRDefault="0034725B" w:rsidP="00AD6D6A">
      <w:pPr>
        <w:pStyle w:val="ITAbsatzohneNr"/>
        <w:spacing w:line="276" w:lineRule="auto"/>
        <w:jc w:val="both"/>
        <w:rPr>
          <w:rFonts w:ascii="Times New Roman" w:hAnsi="Times New Roman"/>
          <w:i/>
          <w:iCs/>
          <w:lang w:val="en-IE"/>
        </w:rPr>
      </w:pPr>
    </w:p>
    <w:p w14:paraId="5A211613" w14:textId="2419DA25" w:rsidR="00A60B11" w:rsidRPr="00D961EA" w:rsidRDefault="6E041390"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provide in the </w:t>
      </w:r>
      <w:r w:rsidR="257AE148" w:rsidRPr="00B74E1E">
        <w:rPr>
          <w:rFonts w:ascii="Times New Roman" w:hAnsi="Times New Roman"/>
          <w:i/>
          <w:iCs/>
          <w:lang w:val="en-IE"/>
        </w:rPr>
        <w:t xml:space="preserve">PP and </w:t>
      </w:r>
      <w:r w:rsidRPr="00B74E1E">
        <w:rPr>
          <w:rFonts w:ascii="Times New Roman" w:hAnsi="Times New Roman"/>
          <w:i/>
          <w:iCs/>
          <w:lang w:val="en-IE"/>
        </w:rPr>
        <w:t xml:space="preserve">FG template not only the input parameters necessary to calculate the WACC, but also </w:t>
      </w:r>
      <w:r w:rsidR="72B44D9B" w:rsidRPr="00B74E1E">
        <w:rPr>
          <w:rFonts w:ascii="Times New Roman" w:hAnsi="Times New Roman"/>
          <w:i/>
          <w:iCs/>
          <w:lang w:val="en-IE"/>
        </w:rPr>
        <w:t xml:space="preserve">the data </w:t>
      </w:r>
      <w:r w:rsidRPr="00B74E1E">
        <w:rPr>
          <w:rFonts w:ascii="Times New Roman" w:hAnsi="Times New Roman"/>
          <w:i/>
          <w:iCs/>
          <w:lang w:val="en-IE"/>
        </w:rPr>
        <w:t>sources</w:t>
      </w:r>
      <w:r w:rsidR="6DCF5FA3" w:rsidRPr="00B74E1E">
        <w:rPr>
          <w:rFonts w:ascii="Times New Roman" w:hAnsi="Times New Roman"/>
          <w:i/>
          <w:iCs/>
          <w:lang w:val="en-IE"/>
        </w:rPr>
        <w:t xml:space="preserve"> used</w:t>
      </w:r>
      <w:r w:rsidR="4C4E637A" w:rsidRPr="00B74E1E">
        <w:rPr>
          <w:rFonts w:ascii="Times New Roman" w:hAnsi="Times New Roman"/>
          <w:i/>
          <w:iCs/>
          <w:lang w:val="en-IE"/>
        </w:rPr>
        <w:t>, with their description</w:t>
      </w:r>
      <w:r w:rsidR="479A188A" w:rsidRPr="00B74E1E">
        <w:rPr>
          <w:rFonts w:ascii="Times New Roman" w:hAnsi="Times New Roman"/>
          <w:i/>
          <w:iCs/>
          <w:lang w:val="en-IE"/>
        </w:rPr>
        <w:t xml:space="preserve"> and a reference</w:t>
      </w:r>
      <w:r w:rsidR="5B20A9DE" w:rsidRPr="00B74E1E">
        <w:rPr>
          <w:rFonts w:ascii="Times New Roman" w:hAnsi="Times New Roman"/>
          <w:i/>
          <w:iCs/>
          <w:lang w:val="en-IE"/>
        </w:rPr>
        <w:t xml:space="preserve"> or link</w:t>
      </w:r>
      <w:r w:rsidR="479A188A" w:rsidRPr="00B74E1E">
        <w:rPr>
          <w:rFonts w:ascii="Times New Roman" w:hAnsi="Times New Roman"/>
          <w:i/>
          <w:iCs/>
          <w:lang w:val="en-IE"/>
        </w:rPr>
        <w:t xml:space="preserve"> to the specific document or dataset from which data was taken</w:t>
      </w:r>
      <w:r w:rsidRPr="00B74E1E">
        <w:rPr>
          <w:rFonts w:ascii="Times New Roman" w:hAnsi="Times New Roman"/>
          <w:i/>
          <w:iCs/>
          <w:lang w:val="en-IE"/>
        </w:rPr>
        <w:t>. Please refer to objective and verifiable sources (</w:t>
      </w:r>
      <w:r w:rsidR="00484F52" w:rsidRPr="00B74E1E">
        <w:rPr>
          <w:rFonts w:ascii="Times New Roman" w:hAnsi="Times New Roman"/>
          <w:i/>
          <w:iCs/>
          <w:lang w:val="en-IE"/>
        </w:rPr>
        <w:t xml:space="preserve">e.g., </w:t>
      </w:r>
      <w:r w:rsidR="0D8527C4" w:rsidRPr="00B74E1E">
        <w:rPr>
          <w:rFonts w:ascii="Times New Roman" w:hAnsi="Times New Roman"/>
          <w:i/>
          <w:iCs/>
          <w:lang w:val="en-IE"/>
        </w:rPr>
        <w:t xml:space="preserve">observable </w:t>
      </w:r>
      <w:r w:rsidRPr="00B74E1E">
        <w:rPr>
          <w:rFonts w:ascii="Times New Roman" w:hAnsi="Times New Roman"/>
          <w:i/>
          <w:iCs/>
          <w:lang w:val="en-IE"/>
        </w:rPr>
        <w:t xml:space="preserve">market </w:t>
      </w:r>
      <w:r w:rsidR="5D839E6C" w:rsidRPr="00B74E1E">
        <w:rPr>
          <w:rFonts w:ascii="Times New Roman" w:hAnsi="Times New Roman"/>
          <w:i/>
          <w:iCs/>
          <w:lang w:val="en-IE"/>
        </w:rPr>
        <w:t xml:space="preserve">variables </w:t>
      </w:r>
      <w:r w:rsidRPr="00B74E1E">
        <w:rPr>
          <w:rFonts w:ascii="Times New Roman" w:hAnsi="Times New Roman"/>
          <w:i/>
          <w:iCs/>
          <w:lang w:val="en-IE"/>
        </w:rPr>
        <w:t xml:space="preserve">for </w:t>
      </w:r>
      <w:r w:rsidR="15DFEAE3" w:rsidRPr="00B74E1E">
        <w:rPr>
          <w:rFonts w:ascii="Times New Roman" w:hAnsi="Times New Roman"/>
          <w:i/>
          <w:iCs/>
          <w:lang w:val="en-IE"/>
        </w:rPr>
        <w:t xml:space="preserve">the </w:t>
      </w:r>
      <w:r w:rsidRPr="00B74E1E">
        <w:rPr>
          <w:rFonts w:ascii="Times New Roman" w:hAnsi="Times New Roman"/>
          <w:i/>
          <w:iCs/>
          <w:lang w:val="en-IE"/>
        </w:rPr>
        <w:t>risk-free</w:t>
      </w:r>
      <w:r w:rsidR="5CB11C70" w:rsidRPr="00B74E1E">
        <w:rPr>
          <w:rFonts w:ascii="Times New Roman" w:hAnsi="Times New Roman"/>
          <w:i/>
          <w:iCs/>
          <w:lang w:val="en-IE"/>
        </w:rPr>
        <w:t xml:space="preserve"> rate</w:t>
      </w:r>
      <w:r w:rsidRPr="00B74E1E">
        <w:rPr>
          <w:rFonts w:ascii="Times New Roman" w:hAnsi="Times New Roman"/>
          <w:i/>
          <w:iCs/>
          <w:lang w:val="en-IE"/>
        </w:rPr>
        <w:t xml:space="preserve">, </w:t>
      </w:r>
      <w:r w:rsidR="69CE272E" w:rsidRPr="00B74E1E">
        <w:rPr>
          <w:rFonts w:ascii="Times New Roman" w:hAnsi="Times New Roman"/>
          <w:i/>
          <w:iCs/>
          <w:lang w:val="en-IE"/>
        </w:rPr>
        <w:t xml:space="preserve">extracts from your financial reports displaying the </w:t>
      </w:r>
      <w:r w:rsidRPr="00B74E1E">
        <w:rPr>
          <w:rFonts w:ascii="Times New Roman" w:hAnsi="Times New Roman"/>
          <w:i/>
          <w:iCs/>
          <w:lang w:val="en-IE"/>
        </w:rPr>
        <w:t xml:space="preserve">cost of debt and </w:t>
      </w:r>
      <w:r w:rsidR="6DB4BA51" w:rsidRPr="00B74E1E">
        <w:rPr>
          <w:rFonts w:ascii="Times New Roman" w:hAnsi="Times New Roman"/>
          <w:i/>
          <w:iCs/>
          <w:lang w:val="en-IE"/>
        </w:rPr>
        <w:t>funding structure</w:t>
      </w:r>
      <w:r w:rsidR="5AE646D6" w:rsidRPr="00B74E1E">
        <w:rPr>
          <w:rFonts w:ascii="Times New Roman" w:hAnsi="Times New Roman"/>
          <w:i/>
          <w:iCs/>
          <w:lang w:val="en-IE"/>
        </w:rPr>
        <w:t>)</w:t>
      </w:r>
      <w:r w:rsidR="05C5082B" w:rsidRPr="00B74E1E">
        <w:rPr>
          <w:rFonts w:ascii="Times New Roman" w:hAnsi="Times New Roman"/>
          <w:i/>
          <w:iCs/>
          <w:lang w:val="en-IE"/>
        </w:rPr>
        <w:t xml:space="preserve">. </w:t>
      </w:r>
      <w:r w:rsidR="329E0C18" w:rsidRPr="00B74E1E">
        <w:rPr>
          <w:rFonts w:ascii="Times New Roman" w:hAnsi="Times New Roman"/>
          <w:i/>
          <w:iCs/>
          <w:lang w:val="en-IE"/>
        </w:rPr>
        <w:t>When</w:t>
      </w:r>
      <w:r w:rsidR="05C5082B" w:rsidRPr="00B74E1E">
        <w:rPr>
          <w:rFonts w:ascii="Times New Roman" w:hAnsi="Times New Roman"/>
          <w:i/>
          <w:iCs/>
          <w:lang w:val="en-IE"/>
        </w:rPr>
        <w:t xml:space="preserve"> </w:t>
      </w:r>
      <w:r w:rsidR="5205982D" w:rsidRPr="00B74E1E">
        <w:rPr>
          <w:rFonts w:ascii="Times New Roman" w:hAnsi="Times New Roman"/>
          <w:i/>
          <w:iCs/>
          <w:lang w:val="en-IE"/>
        </w:rPr>
        <w:t>WACC parameters</w:t>
      </w:r>
      <w:r w:rsidR="05C5082B" w:rsidRPr="00B74E1E">
        <w:rPr>
          <w:rFonts w:ascii="Times New Roman" w:hAnsi="Times New Roman"/>
          <w:i/>
          <w:iCs/>
          <w:lang w:val="en-IE"/>
        </w:rPr>
        <w:t xml:space="preserve"> </w:t>
      </w:r>
      <w:r w:rsidR="0DCD6AEE" w:rsidRPr="00B74E1E">
        <w:rPr>
          <w:rFonts w:ascii="Times New Roman" w:hAnsi="Times New Roman"/>
          <w:i/>
          <w:iCs/>
          <w:lang w:val="en-IE"/>
        </w:rPr>
        <w:t xml:space="preserve">are not readily </w:t>
      </w:r>
      <w:r w:rsidR="05C5082B" w:rsidRPr="00B74E1E">
        <w:rPr>
          <w:rFonts w:ascii="Times New Roman" w:hAnsi="Times New Roman"/>
          <w:i/>
          <w:iCs/>
          <w:lang w:val="en-IE"/>
        </w:rPr>
        <w:t>available for a given company</w:t>
      </w:r>
      <w:r w:rsidR="4E3073DA" w:rsidRPr="00B74E1E">
        <w:rPr>
          <w:rFonts w:ascii="Times New Roman" w:hAnsi="Times New Roman"/>
          <w:i/>
          <w:iCs/>
          <w:lang w:val="en-IE"/>
        </w:rPr>
        <w:t xml:space="preserve"> (</w:t>
      </w:r>
      <w:r w:rsidR="00484F52" w:rsidRPr="00B74E1E">
        <w:rPr>
          <w:rFonts w:ascii="Times New Roman" w:hAnsi="Times New Roman"/>
          <w:i/>
          <w:iCs/>
          <w:lang w:val="en-IE"/>
        </w:rPr>
        <w:t xml:space="preserve">e.g., </w:t>
      </w:r>
      <w:r w:rsidR="1CB1306B" w:rsidRPr="00B74E1E">
        <w:rPr>
          <w:rFonts w:ascii="Times New Roman" w:hAnsi="Times New Roman"/>
          <w:i/>
          <w:iCs/>
          <w:lang w:val="en-IE"/>
        </w:rPr>
        <w:t xml:space="preserve">the </w:t>
      </w:r>
      <w:r w:rsidR="554760E4" w:rsidRPr="00B74E1E">
        <w:rPr>
          <w:rFonts w:ascii="Times New Roman" w:hAnsi="Times New Roman"/>
          <w:i/>
          <w:iCs/>
          <w:lang w:val="en-IE"/>
        </w:rPr>
        <w:t>b</w:t>
      </w:r>
      <w:r w:rsidR="05C5082B" w:rsidRPr="00B74E1E">
        <w:rPr>
          <w:rFonts w:ascii="Times New Roman" w:hAnsi="Times New Roman"/>
          <w:i/>
          <w:iCs/>
          <w:lang w:val="en-IE"/>
        </w:rPr>
        <w:t xml:space="preserve">eta for </w:t>
      </w:r>
      <w:r w:rsidR="06EC46F1" w:rsidRPr="00B74E1E">
        <w:rPr>
          <w:rFonts w:ascii="Times New Roman" w:hAnsi="Times New Roman"/>
          <w:i/>
          <w:iCs/>
          <w:lang w:val="en-IE"/>
        </w:rPr>
        <w:t xml:space="preserve">unlisted </w:t>
      </w:r>
      <w:r w:rsidR="05C5082B" w:rsidRPr="00B74E1E">
        <w:rPr>
          <w:rFonts w:ascii="Times New Roman" w:hAnsi="Times New Roman"/>
          <w:i/>
          <w:iCs/>
          <w:lang w:val="en-IE"/>
        </w:rPr>
        <w:t>companies</w:t>
      </w:r>
      <w:r w:rsidR="39910F1A" w:rsidRPr="00B74E1E">
        <w:rPr>
          <w:rFonts w:ascii="Times New Roman" w:hAnsi="Times New Roman"/>
          <w:i/>
          <w:iCs/>
          <w:lang w:val="en-IE"/>
        </w:rPr>
        <w:t xml:space="preserve"> or equity risk premium</w:t>
      </w:r>
      <w:r w:rsidR="21EA6F77" w:rsidRPr="00B74E1E">
        <w:rPr>
          <w:rFonts w:ascii="Times New Roman" w:hAnsi="Times New Roman"/>
          <w:i/>
          <w:iCs/>
          <w:lang w:val="en-IE"/>
        </w:rPr>
        <w:t>)</w:t>
      </w:r>
      <w:r w:rsidR="05C5082B" w:rsidRPr="00B74E1E">
        <w:rPr>
          <w:rFonts w:ascii="Times New Roman" w:hAnsi="Times New Roman"/>
          <w:i/>
          <w:iCs/>
          <w:lang w:val="en-IE"/>
        </w:rPr>
        <w:t xml:space="preserve">, </w:t>
      </w:r>
      <w:r w:rsidR="70B123C4" w:rsidRPr="00B74E1E">
        <w:rPr>
          <w:rFonts w:ascii="Times New Roman" w:hAnsi="Times New Roman"/>
          <w:i/>
          <w:iCs/>
          <w:lang w:val="en-IE"/>
        </w:rPr>
        <w:t xml:space="preserve">you may </w:t>
      </w:r>
      <w:r w:rsidR="1F1BAD27" w:rsidRPr="00B74E1E">
        <w:rPr>
          <w:rFonts w:ascii="Times New Roman" w:hAnsi="Times New Roman"/>
          <w:i/>
          <w:iCs/>
          <w:lang w:val="en-IE"/>
        </w:rPr>
        <w:t xml:space="preserve">use the datasets of </w:t>
      </w:r>
      <w:r w:rsidR="134A6F5D" w:rsidRPr="00B74E1E">
        <w:rPr>
          <w:rFonts w:ascii="Times New Roman" w:hAnsi="Times New Roman"/>
          <w:i/>
          <w:iCs/>
          <w:lang w:val="en-IE"/>
        </w:rPr>
        <w:t>Aswath</w:t>
      </w:r>
      <w:r w:rsidR="05C5082B" w:rsidRPr="00B74E1E">
        <w:rPr>
          <w:rFonts w:ascii="Times New Roman" w:hAnsi="Times New Roman"/>
          <w:i/>
          <w:iCs/>
          <w:lang w:val="en-IE"/>
        </w:rPr>
        <w:t xml:space="preserve"> Damodaran </w:t>
      </w:r>
      <w:r w:rsidR="00D16833" w:rsidRPr="00B74E1E">
        <w:rPr>
          <w:rStyle w:val="FootnoteReference"/>
          <w:rFonts w:ascii="Times New Roman" w:hAnsi="Times New Roman"/>
          <w:i/>
          <w:iCs/>
          <w:lang w:val="en-IE"/>
        </w:rPr>
        <w:footnoteReference w:id="11"/>
      </w:r>
      <w:r w:rsidR="05C5082B" w:rsidRPr="00B74E1E">
        <w:rPr>
          <w:rFonts w:ascii="Times New Roman" w:hAnsi="Times New Roman"/>
          <w:i/>
          <w:iCs/>
          <w:lang w:val="en-IE"/>
        </w:rPr>
        <w:t xml:space="preserve"> for sector-</w:t>
      </w:r>
      <w:r w:rsidR="7969A868" w:rsidRPr="00B74E1E">
        <w:rPr>
          <w:rFonts w:ascii="Times New Roman" w:hAnsi="Times New Roman"/>
          <w:i/>
          <w:iCs/>
          <w:lang w:val="en-IE"/>
        </w:rPr>
        <w:t xml:space="preserve"> or country-</w:t>
      </w:r>
      <w:r w:rsidR="05C5082B" w:rsidRPr="00B74E1E">
        <w:rPr>
          <w:rFonts w:ascii="Times New Roman" w:hAnsi="Times New Roman"/>
          <w:i/>
          <w:iCs/>
          <w:lang w:val="en-IE"/>
        </w:rPr>
        <w:t>specific benchmark</w:t>
      </w:r>
      <w:r w:rsidR="3EB226B8" w:rsidRPr="00B74E1E">
        <w:rPr>
          <w:rFonts w:ascii="Times New Roman" w:hAnsi="Times New Roman"/>
          <w:i/>
          <w:iCs/>
          <w:lang w:val="en-IE"/>
        </w:rPr>
        <w:t>s</w:t>
      </w:r>
      <w:r w:rsidRPr="00B74E1E">
        <w:rPr>
          <w:rFonts w:ascii="Times New Roman" w:hAnsi="Times New Roman"/>
          <w:i/>
          <w:iCs/>
          <w:lang w:val="en-IE"/>
        </w:rPr>
        <w:t xml:space="preserve">. </w:t>
      </w:r>
    </w:p>
    <w:p w14:paraId="3E98635F" w14:textId="77777777" w:rsidR="00F37604" w:rsidRDefault="00F37604">
      <w:pPr>
        <w:pStyle w:val="ITAbsatzohneNr"/>
        <w:spacing w:line="276" w:lineRule="auto"/>
        <w:jc w:val="both"/>
        <w:rPr>
          <w:rFonts w:ascii="Times New Roman" w:hAnsi="Times New Roman"/>
          <w:i/>
          <w:iCs/>
          <w:lang w:val="en-IE"/>
        </w:rPr>
      </w:pPr>
    </w:p>
    <w:p w14:paraId="345A2472" w14:textId="5D5E066C" w:rsidR="00A60B11" w:rsidRPr="00B74E1E" w:rsidRDefault="44897903" w:rsidP="00AD6D6A">
      <w:pPr>
        <w:pStyle w:val="ITberschrift111"/>
        <w:spacing w:line="276" w:lineRule="auto"/>
        <w:jc w:val="both"/>
        <w:rPr>
          <w:rFonts w:ascii="Times New Roman" w:hAnsi="Times New Roman"/>
          <w:lang w:val="en-IE"/>
        </w:rPr>
      </w:pPr>
      <w:bookmarkStart w:id="332" w:name="_Toc148106607"/>
      <w:bookmarkStart w:id="333" w:name="_Toc224722440"/>
      <w:r w:rsidRPr="00B74E1E">
        <w:rPr>
          <w:rFonts w:ascii="Times New Roman" w:hAnsi="Times New Roman"/>
          <w:lang w:val="en-IE"/>
        </w:rPr>
        <w:t>Terminal Value</w:t>
      </w:r>
      <w:r w:rsidR="38FD4BA4" w:rsidRPr="00B74E1E">
        <w:rPr>
          <w:rFonts w:ascii="Times New Roman" w:hAnsi="Times New Roman"/>
          <w:lang w:val="en-IE"/>
        </w:rPr>
        <w:t xml:space="preserve"> </w:t>
      </w:r>
      <w:r w:rsidR="65E9BCFF" w:rsidRPr="00B74E1E">
        <w:rPr>
          <w:rFonts w:ascii="Times New Roman" w:hAnsi="Times New Roman"/>
          <w:lang w:val="en-IE"/>
        </w:rPr>
        <w:t>(TV)</w:t>
      </w:r>
      <w:bookmarkEnd w:id="332"/>
      <w:bookmarkEnd w:id="333"/>
    </w:p>
    <w:p w14:paraId="7CC9C4BE" w14:textId="365BB039" w:rsidR="7A09485E" w:rsidRPr="00B74E1E" w:rsidRDefault="6E49F00C"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The financial projections for your project should cover the entire project period, </w:t>
      </w:r>
      <w:r w:rsidR="00484F52" w:rsidRPr="00B74E1E">
        <w:rPr>
          <w:rFonts w:ascii="Times New Roman" w:hAnsi="Times New Roman"/>
          <w:i/>
          <w:iCs/>
          <w:sz w:val="24"/>
          <w:szCs w:val="24"/>
          <w:lang w:val="en-IE"/>
        </w:rPr>
        <w:t xml:space="preserve">i.e., </w:t>
      </w:r>
      <w:r w:rsidR="77BC219E" w:rsidRPr="00B74E1E">
        <w:rPr>
          <w:rFonts w:ascii="Times New Roman" w:hAnsi="Times New Roman"/>
          <w:i/>
          <w:iCs/>
          <w:sz w:val="24"/>
          <w:szCs w:val="24"/>
          <w:lang w:val="en-IE"/>
        </w:rPr>
        <w:t>the full lifecycle of the envisaged product, technology or infrastructure</w:t>
      </w:r>
      <w:r w:rsidR="2A7FFF0A" w:rsidRPr="00B74E1E">
        <w:rPr>
          <w:rFonts w:ascii="Times New Roman" w:hAnsi="Times New Roman"/>
          <w:i/>
          <w:iCs/>
          <w:sz w:val="24"/>
          <w:szCs w:val="24"/>
          <w:lang w:val="en-IE"/>
        </w:rPr>
        <w:t xml:space="preserve">. For </w:t>
      </w:r>
      <w:proofErr w:type="spellStart"/>
      <w:r w:rsidR="2CE8506E" w:rsidRPr="00B74E1E">
        <w:rPr>
          <w:rFonts w:ascii="Times New Roman" w:hAnsi="Times New Roman"/>
          <w:i/>
          <w:iCs/>
          <w:sz w:val="24"/>
          <w:szCs w:val="24"/>
          <w:lang w:val="en-IE"/>
        </w:rPr>
        <w:t>R&amp;D&amp;I</w:t>
      </w:r>
      <w:proofErr w:type="spellEnd"/>
      <w:r w:rsidR="2A7FFF0A" w:rsidRPr="00B74E1E">
        <w:rPr>
          <w:rFonts w:ascii="Times New Roman" w:hAnsi="Times New Roman"/>
          <w:i/>
          <w:iCs/>
          <w:sz w:val="24"/>
          <w:szCs w:val="24"/>
          <w:lang w:val="en-IE"/>
        </w:rPr>
        <w:t>/FID projects this means from the</w:t>
      </w:r>
      <w:r w:rsidR="00E24E5E">
        <w:rPr>
          <w:rFonts w:ascii="Times New Roman" w:hAnsi="Times New Roman"/>
          <w:i/>
          <w:iCs/>
          <w:sz w:val="24"/>
          <w:szCs w:val="24"/>
          <w:lang w:val="en-IE"/>
        </w:rPr>
        <w:t xml:space="preserve"> (eligible)</w:t>
      </w:r>
      <w:r w:rsidR="2A7FFF0A" w:rsidRPr="00B74E1E">
        <w:rPr>
          <w:rFonts w:ascii="Times New Roman" w:hAnsi="Times New Roman"/>
          <w:i/>
          <w:iCs/>
          <w:sz w:val="24"/>
          <w:szCs w:val="24"/>
          <w:lang w:val="en-IE"/>
        </w:rPr>
        <w:t xml:space="preserve"> </w:t>
      </w:r>
      <w:proofErr w:type="spellStart"/>
      <w:r w:rsidR="74B651BA" w:rsidRPr="00B74E1E">
        <w:rPr>
          <w:rFonts w:ascii="Times New Roman" w:hAnsi="Times New Roman"/>
          <w:i/>
          <w:iCs/>
          <w:sz w:val="24"/>
          <w:szCs w:val="24"/>
          <w:lang w:val="en-IE"/>
        </w:rPr>
        <w:t>R&amp;D&amp;I</w:t>
      </w:r>
      <w:proofErr w:type="spellEnd"/>
      <w:r w:rsidR="74B651BA" w:rsidRPr="00B74E1E">
        <w:rPr>
          <w:rFonts w:ascii="Times New Roman" w:hAnsi="Times New Roman"/>
          <w:i/>
          <w:iCs/>
          <w:sz w:val="24"/>
          <w:szCs w:val="24"/>
          <w:lang w:val="en-IE"/>
        </w:rPr>
        <w:t xml:space="preserve"> </w:t>
      </w:r>
      <w:r w:rsidR="00E24E5E">
        <w:rPr>
          <w:rFonts w:ascii="Times New Roman" w:hAnsi="Times New Roman"/>
          <w:i/>
          <w:iCs/>
          <w:sz w:val="24"/>
          <w:szCs w:val="24"/>
          <w:lang w:val="en-IE"/>
        </w:rPr>
        <w:t xml:space="preserve">and </w:t>
      </w:r>
      <w:r w:rsidR="2A7FFF0A" w:rsidRPr="00B74E1E">
        <w:rPr>
          <w:rFonts w:ascii="Times New Roman" w:hAnsi="Times New Roman"/>
          <w:i/>
          <w:iCs/>
          <w:sz w:val="24"/>
          <w:szCs w:val="24"/>
          <w:lang w:val="en-IE"/>
        </w:rPr>
        <w:t xml:space="preserve">FID </w:t>
      </w:r>
      <w:r w:rsidR="00E24E5E">
        <w:rPr>
          <w:rFonts w:ascii="Times New Roman" w:hAnsi="Times New Roman"/>
          <w:i/>
          <w:iCs/>
          <w:sz w:val="24"/>
          <w:szCs w:val="24"/>
          <w:lang w:val="en-IE"/>
        </w:rPr>
        <w:t xml:space="preserve">activities over to </w:t>
      </w:r>
      <w:r w:rsidR="2A7FFF0A" w:rsidRPr="00B74E1E">
        <w:rPr>
          <w:rFonts w:ascii="Times New Roman" w:hAnsi="Times New Roman"/>
          <w:i/>
          <w:iCs/>
          <w:sz w:val="24"/>
          <w:szCs w:val="24"/>
          <w:lang w:val="en-IE"/>
        </w:rPr>
        <w:t>mass production</w:t>
      </w:r>
      <w:r w:rsidR="00E24E5E">
        <w:rPr>
          <w:rFonts w:ascii="Times New Roman" w:hAnsi="Times New Roman"/>
          <w:i/>
          <w:iCs/>
          <w:sz w:val="24"/>
          <w:szCs w:val="24"/>
          <w:lang w:val="en-IE"/>
        </w:rPr>
        <w:t xml:space="preserve">, </w:t>
      </w:r>
      <w:r w:rsidR="2A7FFF0A" w:rsidRPr="00B74E1E">
        <w:rPr>
          <w:rFonts w:ascii="Times New Roman" w:hAnsi="Times New Roman"/>
          <w:i/>
          <w:iCs/>
          <w:sz w:val="24"/>
          <w:szCs w:val="24"/>
          <w:lang w:val="en-IE"/>
        </w:rPr>
        <w:t xml:space="preserve">up to the </w:t>
      </w:r>
      <w:r w:rsidR="18FDCC9C" w:rsidRPr="00B74E1E">
        <w:rPr>
          <w:rFonts w:ascii="Times New Roman" w:hAnsi="Times New Roman"/>
          <w:i/>
          <w:iCs/>
          <w:sz w:val="24"/>
          <w:szCs w:val="24"/>
          <w:lang w:val="en-IE"/>
        </w:rPr>
        <w:t>final withdrawal from the market</w:t>
      </w:r>
      <w:r w:rsidR="486A01F4" w:rsidRPr="00B74E1E">
        <w:rPr>
          <w:rFonts w:ascii="Times New Roman" w:hAnsi="Times New Roman"/>
          <w:i/>
          <w:iCs/>
          <w:sz w:val="24"/>
          <w:szCs w:val="24"/>
          <w:lang w:val="en-IE"/>
        </w:rPr>
        <w:t>.</w:t>
      </w:r>
      <w:r w:rsidR="70EEDC34" w:rsidRPr="00B74E1E">
        <w:rPr>
          <w:rFonts w:ascii="Times New Roman" w:hAnsi="Times New Roman"/>
          <w:i/>
          <w:iCs/>
          <w:sz w:val="24"/>
          <w:szCs w:val="24"/>
          <w:lang w:val="en-IE"/>
        </w:rPr>
        <w:t xml:space="preserve"> </w:t>
      </w:r>
      <w:r w:rsidR="00A50041">
        <w:rPr>
          <w:rFonts w:ascii="Times New Roman" w:hAnsi="Times New Roman"/>
          <w:i/>
          <w:iCs/>
          <w:sz w:val="24"/>
          <w:szCs w:val="24"/>
          <w:lang w:val="en-IE"/>
        </w:rPr>
        <w:t xml:space="preserve">For infrastructure projects, this means from the construction phase up to the commissioning and operational phase of the infrastructure concerned. </w:t>
      </w:r>
      <w:r w:rsidR="006E1DE1" w:rsidRPr="00B74E1E">
        <w:rPr>
          <w:rFonts w:ascii="Times New Roman" w:hAnsi="Times New Roman"/>
          <w:i/>
          <w:iCs/>
          <w:sz w:val="24"/>
          <w:szCs w:val="24"/>
          <w:lang w:val="en-IE"/>
        </w:rPr>
        <w:t>W</w:t>
      </w:r>
      <w:r w:rsidR="7532EF27" w:rsidRPr="00B74E1E">
        <w:rPr>
          <w:rFonts w:ascii="Times New Roman" w:hAnsi="Times New Roman"/>
          <w:i/>
          <w:iCs/>
          <w:sz w:val="24"/>
          <w:szCs w:val="24"/>
          <w:lang w:val="en-IE"/>
        </w:rPr>
        <w:t>hen</w:t>
      </w:r>
      <w:r w:rsidR="70EEDC34" w:rsidRPr="00B74E1E">
        <w:rPr>
          <w:rFonts w:ascii="Times New Roman" w:hAnsi="Times New Roman"/>
          <w:i/>
          <w:iCs/>
          <w:sz w:val="24"/>
          <w:szCs w:val="24"/>
          <w:lang w:val="en-IE"/>
        </w:rPr>
        <w:t xml:space="preserve"> the forecast period for which financial projections are provided </w:t>
      </w:r>
      <w:r w:rsidR="7E81438F" w:rsidRPr="00B74E1E">
        <w:rPr>
          <w:rFonts w:ascii="Times New Roman" w:hAnsi="Times New Roman"/>
          <w:i/>
          <w:iCs/>
          <w:sz w:val="24"/>
          <w:szCs w:val="24"/>
          <w:lang w:val="en-IE"/>
        </w:rPr>
        <w:t xml:space="preserve">in the FG template </w:t>
      </w:r>
      <w:r w:rsidR="70EEDC34" w:rsidRPr="00B74E1E">
        <w:rPr>
          <w:rFonts w:ascii="Times New Roman" w:hAnsi="Times New Roman"/>
          <w:i/>
          <w:iCs/>
          <w:sz w:val="24"/>
          <w:szCs w:val="24"/>
          <w:lang w:val="en-IE"/>
        </w:rPr>
        <w:t xml:space="preserve">does not fully cover the entire </w:t>
      </w:r>
      <w:r w:rsidR="00A75809" w:rsidRPr="00B74E1E">
        <w:rPr>
          <w:rFonts w:ascii="Times New Roman" w:hAnsi="Times New Roman"/>
          <w:i/>
          <w:iCs/>
          <w:sz w:val="24"/>
          <w:szCs w:val="24"/>
          <w:lang w:val="en-IE"/>
        </w:rPr>
        <w:t>mass production</w:t>
      </w:r>
      <w:r w:rsidR="002F31FC" w:rsidRPr="00B74E1E">
        <w:rPr>
          <w:rFonts w:ascii="Times New Roman" w:hAnsi="Times New Roman"/>
          <w:i/>
          <w:iCs/>
          <w:sz w:val="24"/>
          <w:szCs w:val="24"/>
          <w:lang w:val="en-IE"/>
        </w:rPr>
        <w:t>/operational</w:t>
      </w:r>
      <w:r w:rsidR="00A75809" w:rsidRPr="00B74E1E">
        <w:rPr>
          <w:rFonts w:ascii="Times New Roman" w:hAnsi="Times New Roman"/>
          <w:i/>
          <w:iCs/>
          <w:sz w:val="24"/>
          <w:szCs w:val="24"/>
          <w:lang w:val="en-IE"/>
        </w:rPr>
        <w:t xml:space="preserve"> phase</w:t>
      </w:r>
      <w:r w:rsidR="00397C73" w:rsidRPr="00B74E1E">
        <w:rPr>
          <w:rFonts w:ascii="Times New Roman" w:hAnsi="Times New Roman"/>
          <w:i/>
          <w:iCs/>
          <w:sz w:val="24"/>
          <w:szCs w:val="24"/>
          <w:lang w:val="en-IE"/>
        </w:rPr>
        <w:t xml:space="preserve"> or its exact duration is not known</w:t>
      </w:r>
      <w:r w:rsidR="70EEDC34" w:rsidRPr="00B74E1E">
        <w:rPr>
          <w:rFonts w:ascii="Times New Roman" w:hAnsi="Times New Roman"/>
          <w:i/>
          <w:iCs/>
          <w:sz w:val="24"/>
          <w:szCs w:val="24"/>
          <w:lang w:val="en-IE"/>
        </w:rPr>
        <w:t xml:space="preserve">, </w:t>
      </w:r>
      <w:r w:rsidR="5F3BA095" w:rsidRPr="00B74E1E">
        <w:rPr>
          <w:rFonts w:ascii="Times New Roman" w:hAnsi="Times New Roman"/>
          <w:i/>
          <w:iCs/>
          <w:sz w:val="24"/>
          <w:szCs w:val="24"/>
          <w:lang w:val="en-IE"/>
        </w:rPr>
        <w:t>a terminal value (TV) must be included in</w:t>
      </w:r>
      <w:r w:rsidR="514669AF" w:rsidRPr="00B74E1E">
        <w:rPr>
          <w:rFonts w:ascii="Times New Roman" w:hAnsi="Times New Roman"/>
          <w:i/>
          <w:iCs/>
          <w:sz w:val="24"/>
          <w:szCs w:val="24"/>
          <w:lang w:val="en-IE"/>
        </w:rPr>
        <w:t xml:space="preserve"> the last year of the forecast period</w:t>
      </w:r>
      <w:r w:rsidR="5F3BA095" w:rsidRPr="00B74E1E">
        <w:rPr>
          <w:rFonts w:ascii="Times New Roman" w:hAnsi="Times New Roman"/>
          <w:i/>
          <w:iCs/>
          <w:sz w:val="24"/>
          <w:szCs w:val="24"/>
          <w:lang w:val="en-IE"/>
        </w:rPr>
        <w:t xml:space="preserve"> to </w:t>
      </w:r>
      <w:r w:rsidR="3EF58036" w:rsidRPr="00B74E1E">
        <w:rPr>
          <w:rFonts w:ascii="Times New Roman" w:hAnsi="Times New Roman"/>
          <w:i/>
          <w:iCs/>
          <w:sz w:val="24"/>
          <w:szCs w:val="24"/>
          <w:lang w:val="en-IE"/>
        </w:rPr>
        <w:t xml:space="preserve">reflect </w:t>
      </w:r>
      <w:r w:rsidR="44911AF5" w:rsidRPr="00B74E1E">
        <w:rPr>
          <w:rFonts w:ascii="Times New Roman" w:hAnsi="Times New Roman"/>
          <w:i/>
          <w:iCs/>
          <w:sz w:val="24"/>
          <w:szCs w:val="24"/>
          <w:lang w:val="en-IE"/>
        </w:rPr>
        <w:t xml:space="preserve">cashflows that are expected to be generated </w:t>
      </w:r>
      <w:r w:rsidR="1AE7DBB2" w:rsidRPr="00B74E1E">
        <w:rPr>
          <w:rFonts w:ascii="Times New Roman" w:hAnsi="Times New Roman"/>
          <w:i/>
          <w:iCs/>
          <w:sz w:val="24"/>
          <w:szCs w:val="24"/>
          <w:lang w:val="en-IE"/>
        </w:rPr>
        <w:t>beyond the forecast period</w:t>
      </w:r>
      <w:r w:rsidR="4E8263BB" w:rsidRPr="00B74E1E">
        <w:rPr>
          <w:rFonts w:ascii="Times New Roman" w:hAnsi="Times New Roman"/>
          <w:i/>
          <w:iCs/>
          <w:sz w:val="24"/>
          <w:szCs w:val="24"/>
          <w:lang w:val="en-IE"/>
        </w:rPr>
        <w:t xml:space="preserve"> in the funding gap calculation</w:t>
      </w:r>
      <w:r w:rsidR="1AE7DBB2" w:rsidRPr="00B74E1E">
        <w:rPr>
          <w:rFonts w:ascii="Times New Roman" w:hAnsi="Times New Roman"/>
          <w:i/>
          <w:iCs/>
          <w:sz w:val="24"/>
          <w:szCs w:val="24"/>
          <w:lang w:val="en-IE"/>
        </w:rPr>
        <w:t>.</w:t>
      </w:r>
    </w:p>
    <w:p w14:paraId="1CCA3591" w14:textId="2338BFFD" w:rsidR="7A09485E" w:rsidRPr="00B74E1E" w:rsidRDefault="7A09485E" w:rsidP="00AD6D6A">
      <w:pPr>
        <w:jc w:val="both"/>
        <w:rPr>
          <w:rFonts w:ascii="Times New Roman" w:hAnsi="Times New Roman"/>
          <w:i/>
          <w:iCs/>
          <w:sz w:val="24"/>
          <w:szCs w:val="24"/>
          <w:lang w:val="en-IE"/>
        </w:rPr>
      </w:pPr>
    </w:p>
    <w:p w14:paraId="13B5B3CE" w14:textId="72CBC611" w:rsidR="7A09485E" w:rsidRPr="00B74E1E" w:rsidRDefault="0C8D549E"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Hence, </w:t>
      </w:r>
      <w:r w:rsidR="4A16E019" w:rsidRPr="00B74E1E">
        <w:rPr>
          <w:rFonts w:ascii="Times New Roman" w:hAnsi="Times New Roman"/>
          <w:i/>
          <w:iCs/>
          <w:sz w:val="24"/>
          <w:szCs w:val="24"/>
          <w:lang w:val="en-IE"/>
        </w:rPr>
        <w:t>calculate</w:t>
      </w:r>
      <w:r w:rsidR="7E16A3E7" w:rsidRPr="00B74E1E">
        <w:rPr>
          <w:rFonts w:ascii="Times New Roman" w:hAnsi="Times New Roman"/>
          <w:i/>
          <w:iCs/>
          <w:sz w:val="24"/>
          <w:szCs w:val="24"/>
          <w:lang w:val="en-IE"/>
        </w:rPr>
        <w:t xml:space="preserve"> a TV using the Gordon Growth Formula (GGF) provided in the </w:t>
      </w:r>
      <w:r w:rsidR="25DECA4E" w:rsidRPr="00B74E1E">
        <w:rPr>
          <w:rFonts w:ascii="Times New Roman" w:hAnsi="Times New Roman"/>
          <w:i/>
          <w:iCs/>
          <w:sz w:val="24"/>
          <w:szCs w:val="24"/>
          <w:lang w:val="en-IE"/>
        </w:rPr>
        <w:t xml:space="preserve">FG </w:t>
      </w:r>
      <w:r w:rsidR="7E16A3E7" w:rsidRPr="00B74E1E">
        <w:rPr>
          <w:rFonts w:ascii="Times New Roman" w:hAnsi="Times New Roman"/>
          <w:i/>
          <w:iCs/>
          <w:sz w:val="24"/>
          <w:szCs w:val="24"/>
          <w:lang w:val="en-IE"/>
        </w:rPr>
        <w:t xml:space="preserve">template to capture any additional </w:t>
      </w:r>
      <w:r w:rsidR="63481E06" w:rsidRPr="00B74E1E">
        <w:rPr>
          <w:rFonts w:ascii="Times New Roman" w:hAnsi="Times New Roman"/>
          <w:i/>
          <w:iCs/>
          <w:sz w:val="24"/>
          <w:szCs w:val="24"/>
          <w:lang w:val="en-IE"/>
        </w:rPr>
        <w:t xml:space="preserve">cashflows </w:t>
      </w:r>
      <w:r w:rsidR="7E16A3E7" w:rsidRPr="00B74E1E">
        <w:rPr>
          <w:rFonts w:ascii="Times New Roman" w:hAnsi="Times New Roman"/>
          <w:i/>
          <w:iCs/>
          <w:sz w:val="24"/>
          <w:szCs w:val="24"/>
          <w:lang w:val="en-IE"/>
        </w:rPr>
        <w:t>after the forecasting period. Please explain the assumptions used to determine each parameter</w:t>
      </w:r>
      <w:r w:rsidR="26578E5E" w:rsidRPr="00B74E1E">
        <w:rPr>
          <w:rFonts w:ascii="Times New Roman" w:hAnsi="Times New Roman"/>
          <w:i/>
          <w:iCs/>
          <w:sz w:val="24"/>
          <w:szCs w:val="24"/>
          <w:lang w:val="en-IE"/>
        </w:rPr>
        <w:t xml:space="preserve"> of the GGF</w:t>
      </w:r>
      <w:r w:rsidR="7E16A3E7" w:rsidRPr="00B74E1E">
        <w:rPr>
          <w:rFonts w:ascii="Times New Roman" w:hAnsi="Times New Roman"/>
          <w:i/>
          <w:iCs/>
          <w:sz w:val="24"/>
          <w:szCs w:val="24"/>
          <w:lang w:val="en-IE"/>
        </w:rPr>
        <w:t xml:space="preserve"> and provide appropriate evidence to substantiate them.</w:t>
      </w:r>
    </w:p>
    <w:p w14:paraId="14A186B8" w14:textId="7FA3D3BF" w:rsidR="0438D576" w:rsidRPr="00B74E1E" w:rsidRDefault="0438D576" w:rsidP="00AD6D6A">
      <w:pPr>
        <w:jc w:val="both"/>
        <w:rPr>
          <w:rFonts w:ascii="Times New Roman" w:hAnsi="Times New Roman"/>
          <w:i/>
          <w:iCs/>
          <w:sz w:val="24"/>
          <w:szCs w:val="24"/>
          <w:lang w:val="en-IE"/>
        </w:rPr>
      </w:pPr>
    </w:p>
    <w:p w14:paraId="0C2BC279" w14:textId="26F20919" w:rsidR="7A09485E" w:rsidRPr="00B74E1E" w:rsidRDefault="7E16A3E7"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If </w:t>
      </w:r>
      <w:r w:rsidR="1AF87415" w:rsidRPr="00B74E1E">
        <w:rPr>
          <w:rFonts w:ascii="Times New Roman" w:hAnsi="Times New Roman"/>
          <w:i/>
          <w:iCs/>
          <w:sz w:val="24"/>
          <w:szCs w:val="24"/>
          <w:lang w:val="en-IE"/>
        </w:rPr>
        <w:t xml:space="preserve">(and only if) </w:t>
      </w:r>
      <w:r w:rsidRPr="00B74E1E">
        <w:rPr>
          <w:rFonts w:ascii="Times New Roman" w:hAnsi="Times New Roman"/>
          <w:i/>
          <w:iCs/>
          <w:sz w:val="24"/>
          <w:szCs w:val="24"/>
          <w:lang w:val="en-IE"/>
        </w:rPr>
        <w:t>the projections cover the</w:t>
      </w:r>
      <w:r w:rsidR="12E9BE7D" w:rsidRPr="00B74E1E">
        <w:rPr>
          <w:rFonts w:ascii="Times New Roman" w:hAnsi="Times New Roman"/>
          <w:i/>
          <w:iCs/>
          <w:sz w:val="24"/>
          <w:szCs w:val="24"/>
          <w:lang w:val="en-IE"/>
        </w:rPr>
        <w:t xml:space="preserve"> entire</w:t>
      </w:r>
      <w:r w:rsidRPr="00B74E1E">
        <w:rPr>
          <w:rFonts w:ascii="Times New Roman" w:hAnsi="Times New Roman"/>
          <w:i/>
          <w:iCs/>
          <w:sz w:val="24"/>
          <w:szCs w:val="24"/>
          <w:lang w:val="en-IE"/>
        </w:rPr>
        <w:t xml:space="preserve"> expected lifecycle of the product</w:t>
      </w:r>
      <w:r w:rsidR="7E7DA792"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technology</w:t>
      </w:r>
      <w:r w:rsidR="3126910E" w:rsidRPr="00B74E1E">
        <w:rPr>
          <w:rFonts w:ascii="Times New Roman" w:hAnsi="Times New Roman"/>
          <w:i/>
          <w:iCs/>
          <w:sz w:val="24"/>
          <w:szCs w:val="24"/>
          <w:lang w:val="en-IE"/>
        </w:rPr>
        <w:t xml:space="preserve"> or </w:t>
      </w:r>
      <w:r w:rsidRPr="00B74E1E">
        <w:rPr>
          <w:rFonts w:ascii="Times New Roman" w:hAnsi="Times New Roman"/>
          <w:i/>
          <w:iCs/>
          <w:sz w:val="24"/>
          <w:szCs w:val="24"/>
          <w:lang w:val="en-IE"/>
        </w:rPr>
        <w:t xml:space="preserve">infrastructure and the project’s assets will not be </w:t>
      </w:r>
      <w:r w:rsidR="290AF8F3" w:rsidRPr="00B74E1E">
        <w:rPr>
          <w:rFonts w:ascii="Times New Roman" w:hAnsi="Times New Roman"/>
          <w:i/>
          <w:iCs/>
          <w:sz w:val="24"/>
          <w:szCs w:val="24"/>
          <w:lang w:val="en-IE"/>
        </w:rPr>
        <w:t>re</w:t>
      </w:r>
      <w:r w:rsidRPr="00B74E1E">
        <w:rPr>
          <w:rFonts w:ascii="Times New Roman" w:hAnsi="Times New Roman"/>
          <w:i/>
          <w:iCs/>
          <w:sz w:val="24"/>
          <w:szCs w:val="24"/>
          <w:lang w:val="en-IE"/>
        </w:rPr>
        <w:t>used (even with some refurbishing</w:t>
      </w:r>
      <w:r w:rsidR="17EF806C" w:rsidRPr="00B74E1E">
        <w:rPr>
          <w:rFonts w:ascii="Times New Roman" w:hAnsi="Times New Roman"/>
          <w:i/>
          <w:iCs/>
          <w:sz w:val="24"/>
          <w:szCs w:val="24"/>
          <w:lang w:val="en-IE"/>
        </w:rPr>
        <w:t xml:space="preserve"> or </w:t>
      </w:r>
      <w:r w:rsidRPr="00B74E1E">
        <w:rPr>
          <w:rFonts w:ascii="Times New Roman" w:hAnsi="Times New Roman"/>
          <w:i/>
          <w:iCs/>
          <w:sz w:val="24"/>
          <w:szCs w:val="24"/>
          <w:lang w:val="en-IE"/>
        </w:rPr>
        <w:t xml:space="preserve">modifications) for </w:t>
      </w:r>
      <w:r w:rsidR="14A66632" w:rsidRPr="00B74E1E">
        <w:rPr>
          <w:rFonts w:ascii="Times New Roman" w:hAnsi="Times New Roman"/>
          <w:i/>
          <w:iCs/>
          <w:sz w:val="24"/>
          <w:szCs w:val="24"/>
          <w:lang w:val="en-IE"/>
        </w:rPr>
        <w:t>other purposes (</w:t>
      </w:r>
      <w:r w:rsidR="00484F52" w:rsidRPr="00B74E1E">
        <w:rPr>
          <w:rFonts w:ascii="Times New Roman" w:hAnsi="Times New Roman"/>
          <w:i/>
          <w:iCs/>
          <w:sz w:val="24"/>
          <w:szCs w:val="24"/>
          <w:lang w:val="en-IE"/>
        </w:rPr>
        <w:t xml:space="preserve">e.g., </w:t>
      </w:r>
      <w:r w:rsidR="3007F91A" w:rsidRPr="00B74E1E">
        <w:rPr>
          <w:rFonts w:ascii="Times New Roman" w:hAnsi="Times New Roman"/>
          <w:i/>
          <w:iCs/>
          <w:sz w:val="24"/>
          <w:szCs w:val="24"/>
          <w:lang w:val="en-IE"/>
        </w:rPr>
        <w:t>a</w:t>
      </w:r>
      <w:r w:rsidRPr="00B74E1E">
        <w:rPr>
          <w:rFonts w:ascii="Times New Roman" w:hAnsi="Times New Roman"/>
          <w:i/>
          <w:iCs/>
          <w:sz w:val="24"/>
          <w:szCs w:val="24"/>
          <w:lang w:val="en-IE"/>
        </w:rPr>
        <w:t xml:space="preserve"> next technology</w:t>
      </w:r>
      <w:r w:rsidR="60D89F33"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the TV </w:t>
      </w:r>
      <w:r w:rsidR="5B66E37E" w:rsidRPr="00B74E1E">
        <w:rPr>
          <w:rFonts w:ascii="Times New Roman" w:hAnsi="Times New Roman"/>
          <w:i/>
          <w:iCs/>
          <w:sz w:val="24"/>
          <w:szCs w:val="24"/>
          <w:lang w:val="en-IE"/>
        </w:rPr>
        <w:t xml:space="preserve">can be </w:t>
      </w:r>
      <w:r w:rsidRPr="00B74E1E">
        <w:rPr>
          <w:rFonts w:ascii="Times New Roman" w:hAnsi="Times New Roman"/>
          <w:i/>
          <w:iCs/>
          <w:sz w:val="24"/>
          <w:szCs w:val="24"/>
          <w:lang w:val="en-IE"/>
        </w:rPr>
        <w:t xml:space="preserve">calculated </w:t>
      </w:r>
      <w:r w:rsidR="3AB95617" w:rsidRPr="00B74E1E">
        <w:rPr>
          <w:rFonts w:ascii="Times New Roman" w:hAnsi="Times New Roman"/>
          <w:i/>
          <w:iCs/>
          <w:sz w:val="24"/>
          <w:szCs w:val="24"/>
          <w:lang w:val="en-IE"/>
        </w:rPr>
        <w:t>as</w:t>
      </w:r>
      <w:r w:rsidRPr="00B74E1E">
        <w:rPr>
          <w:rFonts w:ascii="Times New Roman" w:hAnsi="Times New Roman"/>
          <w:i/>
          <w:iCs/>
          <w:sz w:val="24"/>
          <w:szCs w:val="24"/>
          <w:lang w:val="en-IE"/>
        </w:rPr>
        <w:t xml:space="preserve"> the </w:t>
      </w:r>
      <w:r w:rsidR="475FAAA4" w:rsidRPr="00B74E1E">
        <w:rPr>
          <w:rFonts w:ascii="Times New Roman" w:hAnsi="Times New Roman"/>
          <w:i/>
          <w:iCs/>
          <w:sz w:val="24"/>
          <w:szCs w:val="24"/>
          <w:lang w:val="en-IE"/>
        </w:rPr>
        <w:t>r</w:t>
      </w:r>
      <w:r w:rsidRPr="00B74E1E">
        <w:rPr>
          <w:rFonts w:ascii="Times New Roman" w:hAnsi="Times New Roman"/>
          <w:i/>
          <w:iCs/>
          <w:sz w:val="24"/>
          <w:szCs w:val="24"/>
          <w:lang w:val="en-IE"/>
        </w:rPr>
        <w:t xml:space="preserve">esidual </w:t>
      </w:r>
      <w:r w:rsidR="1EC486A6" w:rsidRPr="00B74E1E">
        <w:rPr>
          <w:rFonts w:ascii="Times New Roman" w:hAnsi="Times New Roman"/>
          <w:i/>
          <w:iCs/>
          <w:sz w:val="24"/>
          <w:szCs w:val="24"/>
          <w:lang w:val="en-IE"/>
        </w:rPr>
        <w:t>b</w:t>
      </w:r>
      <w:r w:rsidRPr="00B74E1E">
        <w:rPr>
          <w:rFonts w:ascii="Times New Roman" w:hAnsi="Times New Roman"/>
          <w:i/>
          <w:iCs/>
          <w:sz w:val="24"/>
          <w:szCs w:val="24"/>
          <w:lang w:val="en-IE"/>
        </w:rPr>
        <w:t xml:space="preserve">ook </w:t>
      </w:r>
      <w:r w:rsidR="349E6CB2" w:rsidRPr="00B74E1E">
        <w:rPr>
          <w:rFonts w:ascii="Times New Roman" w:hAnsi="Times New Roman"/>
          <w:i/>
          <w:iCs/>
          <w:sz w:val="24"/>
          <w:szCs w:val="24"/>
          <w:lang w:val="en-IE"/>
        </w:rPr>
        <w:t>v</w:t>
      </w:r>
      <w:r w:rsidRPr="00B74E1E">
        <w:rPr>
          <w:rFonts w:ascii="Times New Roman" w:hAnsi="Times New Roman"/>
          <w:i/>
          <w:iCs/>
          <w:sz w:val="24"/>
          <w:szCs w:val="24"/>
          <w:lang w:val="en-IE"/>
        </w:rPr>
        <w:t xml:space="preserve">alue (RBV) or the sale price of </w:t>
      </w:r>
      <w:r w:rsidR="09E28B9C" w:rsidRPr="00B74E1E">
        <w:rPr>
          <w:rFonts w:ascii="Times New Roman" w:hAnsi="Times New Roman"/>
          <w:i/>
          <w:iCs/>
          <w:sz w:val="24"/>
          <w:szCs w:val="24"/>
          <w:lang w:val="en-IE"/>
        </w:rPr>
        <w:t xml:space="preserve">the project’s </w:t>
      </w:r>
      <w:r w:rsidRPr="00B74E1E">
        <w:rPr>
          <w:rFonts w:ascii="Times New Roman" w:hAnsi="Times New Roman"/>
          <w:i/>
          <w:iCs/>
          <w:sz w:val="24"/>
          <w:szCs w:val="24"/>
          <w:lang w:val="en-IE"/>
        </w:rPr>
        <w:t xml:space="preserve">assets (whichever </w:t>
      </w:r>
      <w:r w:rsidR="7A9280BF" w:rsidRPr="00B74E1E">
        <w:rPr>
          <w:rFonts w:ascii="Times New Roman" w:hAnsi="Times New Roman"/>
          <w:i/>
          <w:iCs/>
          <w:sz w:val="24"/>
          <w:szCs w:val="24"/>
          <w:lang w:val="en-IE"/>
        </w:rPr>
        <w:t xml:space="preserve">is </w:t>
      </w:r>
      <w:r w:rsidRPr="00B74E1E">
        <w:rPr>
          <w:rFonts w:ascii="Times New Roman" w:hAnsi="Times New Roman"/>
          <w:i/>
          <w:iCs/>
          <w:sz w:val="24"/>
          <w:szCs w:val="24"/>
          <w:lang w:val="en-IE"/>
        </w:rPr>
        <w:t>higher).</w:t>
      </w:r>
    </w:p>
    <w:p w14:paraId="7108DD5C" w14:textId="721F23B9" w:rsidR="0438D576" w:rsidRPr="00B74E1E" w:rsidRDefault="0438D576" w:rsidP="00AD6D6A">
      <w:pPr>
        <w:jc w:val="both"/>
        <w:rPr>
          <w:rFonts w:ascii="Times New Roman" w:hAnsi="Times New Roman"/>
          <w:i/>
          <w:iCs/>
          <w:sz w:val="24"/>
          <w:szCs w:val="24"/>
          <w:lang w:val="en-IE"/>
        </w:rPr>
      </w:pPr>
    </w:p>
    <w:p w14:paraId="5FC7EB54" w14:textId="0E611813" w:rsidR="6D0C232E" w:rsidRPr="00B74E1E" w:rsidRDefault="4A203E80"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For </w:t>
      </w:r>
      <w:proofErr w:type="spellStart"/>
      <w:r w:rsidR="3E751171" w:rsidRPr="00B74E1E">
        <w:rPr>
          <w:rFonts w:ascii="Times New Roman" w:hAnsi="Times New Roman"/>
          <w:i/>
          <w:iCs/>
          <w:sz w:val="24"/>
          <w:szCs w:val="24"/>
          <w:lang w:val="en-IE"/>
        </w:rPr>
        <w:t>R&amp;D&amp;I</w:t>
      </w:r>
      <w:proofErr w:type="spellEnd"/>
      <w:r w:rsidRPr="00B74E1E">
        <w:rPr>
          <w:rFonts w:ascii="Times New Roman" w:hAnsi="Times New Roman"/>
          <w:i/>
          <w:iCs/>
          <w:sz w:val="24"/>
          <w:szCs w:val="24"/>
          <w:lang w:val="en-IE"/>
        </w:rPr>
        <w:t xml:space="preserve">/FID projects, </w:t>
      </w:r>
      <w:r w:rsidR="3A9EC245" w:rsidRPr="00B74E1E">
        <w:rPr>
          <w:rFonts w:ascii="Times New Roman" w:hAnsi="Times New Roman"/>
          <w:i/>
          <w:iCs/>
          <w:sz w:val="24"/>
          <w:szCs w:val="24"/>
          <w:lang w:val="en-IE"/>
        </w:rPr>
        <w:t>s</w:t>
      </w:r>
      <w:r w:rsidR="38E8F573" w:rsidRPr="00B74E1E">
        <w:rPr>
          <w:rFonts w:ascii="Times New Roman" w:hAnsi="Times New Roman"/>
          <w:i/>
          <w:iCs/>
          <w:sz w:val="24"/>
          <w:szCs w:val="24"/>
          <w:lang w:val="en-IE"/>
        </w:rPr>
        <w:t>hould the</w:t>
      </w:r>
      <w:r w:rsidR="6DEC960B" w:rsidRPr="00B74E1E">
        <w:rPr>
          <w:rFonts w:ascii="Times New Roman" w:hAnsi="Times New Roman"/>
          <w:i/>
          <w:iCs/>
          <w:sz w:val="24"/>
          <w:szCs w:val="24"/>
          <w:lang w:val="en-IE"/>
        </w:rPr>
        <w:t xml:space="preserve"> know-how or</w:t>
      </w:r>
      <w:r w:rsidR="38E8F573" w:rsidRPr="00B74E1E">
        <w:rPr>
          <w:rFonts w:ascii="Times New Roman" w:hAnsi="Times New Roman"/>
          <w:i/>
          <w:iCs/>
          <w:sz w:val="24"/>
          <w:szCs w:val="24"/>
          <w:lang w:val="en-IE"/>
        </w:rPr>
        <w:t xml:space="preserve"> results </w:t>
      </w:r>
      <w:proofErr w:type="gramStart"/>
      <w:r w:rsidR="38E8F573" w:rsidRPr="00B74E1E">
        <w:rPr>
          <w:rFonts w:ascii="Times New Roman" w:hAnsi="Times New Roman"/>
          <w:i/>
          <w:iCs/>
          <w:sz w:val="24"/>
          <w:szCs w:val="24"/>
          <w:lang w:val="en-IE"/>
        </w:rPr>
        <w:t>obtained</w:t>
      </w:r>
      <w:proofErr w:type="gramEnd"/>
      <w:r w:rsidR="38E8F573" w:rsidRPr="00B74E1E">
        <w:rPr>
          <w:rFonts w:ascii="Times New Roman" w:hAnsi="Times New Roman"/>
          <w:i/>
          <w:iCs/>
          <w:sz w:val="24"/>
          <w:szCs w:val="24"/>
          <w:lang w:val="en-IE"/>
        </w:rPr>
        <w:t xml:space="preserve"> </w:t>
      </w:r>
      <w:r w:rsidR="16F5BF83" w:rsidRPr="00B74E1E">
        <w:rPr>
          <w:rFonts w:ascii="Times New Roman" w:hAnsi="Times New Roman"/>
          <w:i/>
          <w:iCs/>
          <w:sz w:val="24"/>
          <w:szCs w:val="24"/>
          <w:lang w:val="en-IE"/>
        </w:rPr>
        <w:t>in</w:t>
      </w:r>
      <w:r w:rsidR="38E8F573" w:rsidRPr="00B74E1E">
        <w:rPr>
          <w:rFonts w:ascii="Times New Roman" w:hAnsi="Times New Roman"/>
          <w:i/>
          <w:iCs/>
          <w:sz w:val="24"/>
          <w:szCs w:val="24"/>
          <w:lang w:val="en-IE"/>
        </w:rPr>
        <w:t xml:space="preserve"> </w:t>
      </w:r>
      <w:r w:rsidR="68FF5906" w:rsidRPr="00B74E1E">
        <w:rPr>
          <w:rFonts w:ascii="Times New Roman" w:hAnsi="Times New Roman"/>
          <w:i/>
          <w:iCs/>
          <w:sz w:val="24"/>
          <w:szCs w:val="24"/>
          <w:lang w:val="en-IE"/>
        </w:rPr>
        <w:t>your</w:t>
      </w:r>
      <w:r w:rsidR="38E8F573" w:rsidRPr="00B74E1E">
        <w:rPr>
          <w:rFonts w:ascii="Times New Roman" w:hAnsi="Times New Roman"/>
          <w:i/>
          <w:iCs/>
          <w:sz w:val="24"/>
          <w:szCs w:val="24"/>
          <w:lang w:val="en-IE"/>
        </w:rPr>
        <w:t xml:space="preserve"> IPCEI </w:t>
      </w:r>
      <w:r w:rsidR="72880991" w:rsidRPr="00B74E1E">
        <w:rPr>
          <w:rFonts w:ascii="Times New Roman" w:hAnsi="Times New Roman"/>
          <w:i/>
          <w:iCs/>
          <w:sz w:val="24"/>
          <w:szCs w:val="24"/>
          <w:lang w:val="en-IE"/>
        </w:rPr>
        <w:t xml:space="preserve">project </w:t>
      </w:r>
      <w:r w:rsidR="79C24F1B" w:rsidRPr="00B74E1E">
        <w:rPr>
          <w:rFonts w:ascii="Times New Roman" w:hAnsi="Times New Roman"/>
          <w:i/>
          <w:iCs/>
          <w:sz w:val="24"/>
          <w:szCs w:val="24"/>
          <w:lang w:val="en-IE"/>
        </w:rPr>
        <w:t xml:space="preserve">contribute </w:t>
      </w:r>
      <w:r w:rsidR="38E8F573" w:rsidRPr="00B74E1E">
        <w:rPr>
          <w:rFonts w:ascii="Times New Roman" w:hAnsi="Times New Roman"/>
          <w:i/>
          <w:iCs/>
          <w:sz w:val="24"/>
          <w:szCs w:val="24"/>
          <w:lang w:val="en-IE"/>
        </w:rPr>
        <w:t xml:space="preserve">to </w:t>
      </w:r>
      <w:r w:rsidR="1A62C3E1" w:rsidRPr="00B74E1E">
        <w:rPr>
          <w:rFonts w:ascii="Times New Roman" w:hAnsi="Times New Roman"/>
          <w:i/>
          <w:iCs/>
          <w:sz w:val="24"/>
          <w:szCs w:val="24"/>
          <w:lang w:val="en-IE"/>
        </w:rPr>
        <w:t xml:space="preserve">the </w:t>
      </w:r>
      <w:r w:rsidR="38E8F573" w:rsidRPr="00B74E1E">
        <w:rPr>
          <w:rFonts w:ascii="Times New Roman" w:hAnsi="Times New Roman"/>
          <w:i/>
          <w:iCs/>
          <w:sz w:val="24"/>
          <w:szCs w:val="24"/>
          <w:lang w:val="en-IE"/>
        </w:rPr>
        <w:t>develop</w:t>
      </w:r>
      <w:r w:rsidR="4E322C4C" w:rsidRPr="00B74E1E">
        <w:rPr>
          <w:rFonts w:ascii="Times New Roman" w:hAnsi="Times New Roman"/>
          <w:i/>
          <w:iCs/>
          <w:sz w:val="24"/>
          <w:szCs w:val="24"/>
          <w:lang w:val="en-IE"/>
        </w:rPr>
        <w:t>ment of</w:t>
      </w:r>
      <w:r w:rsidR="38E8F573" w:rsidRPr="00B74E1E">
        <w:rPr>
          <w:rFonts w:ascii="Times New Roman" w:hAnsi="Times New Roman"/>
          <w:i/>
          <w:iCs/>
          <w:sz w:val="24"/>
          <w:szCs w:val="24"/>
          <w:lang w:val="en-IE"/>
        </w:rPr>
        <w:t xml:space="preserve"> the next generation of the </w:t>
      </w:r>
      <w:r w:rsidR="757915DF" w:rsidRPr="00B74E1E">
        <w:rPr>
          <w:rFonts w:ascii="Times New Roman" w:hAnsi="Times New Roman"/>
          <w:i/>
          <w:iCs/>
          <w:sz w:val="24"/>
          <w:szCs w:val="24"/>
          <w:lang w:val="en-IE"/>
        </w:rPr>
        <w:t xml:space="preserve">product </w:t>
      </w:r>
      <w:r w:rsidR="73EDA349" w:rsidRPr="00B74E1E">
        <w:rPr>
          <w:rFonts w:ascii="Times New Roman" w:hAnsi="Times New Roman"/>
          <w:i/>
          <w:iCs/>
          <w:sz w:val="24"/>
          <w:szCs w:val="24"/>
          <w:lang w:val="en-IE"/>
        </w:rPr>
        <w:t xml:space="preserve">or </w:t>
      </w:r>
      <w:r w:rsidR="38E8F573" w:rsidRPr="00B74E1E">
        <w:rPr>
          <w:rFonts w:ascii="Times New Roman" w:hAnsi="Times New Roman"/>
          <w:i/>
          <w:iCs/>
          <w:sz w:val="24"/>
          <w:szCs w:val="24"/>
          <w:lang w:val="en-IE"/>
        </w:rPr>
        <w:t>technology</w:t>
      </w:r>
      <w:r w:rsidR="32198487" w:rsidRPr="00B74E1E">
        <w:rPr>
          <w:rFonts w:ascii="Times New Roman" w:hAnsi="Times New Roman"/>
          <w:i/>
          <w:iCs/>
          <w:sz w:val="24"/>
          <w:szCs w:val="24"/>
          <w:lang w:val="en-IE"/>
        </w:rPr>
        <w:t xml:space="preserve"> in question</w:t>
      </w:r>
      <w:r w:rsidR="38E8F573" w:rsidRPr="00B74E1E">
        <w:rPr>
          <w:rFonts w:ascii="Times New Roman" w:hAnsi="Times New Roman"/>
          <w:i/>
          <w:iCs/>
          <w:sz w:val="24"/>
          <w:szCs w:val="24"/>
          <w:lang w:val="en-IE"/>
        </w:rPr>
        <w:t>, these benefits should also be</w:t>
      </w:r>
      <w:r w:rsidR="72B84946" w:rsidRPr="00B74E1E">
        <w:rPr>
          <w:rFonts w:ascii="Times New Roman" w:hAnsi="Times New Roman"/>
          <w:i/>
          <w:iCs/>
          <w:sz w:val="24"/>
          <w:szCs w:val="24"/>
          <w:lang w:val="en-IE"/>
        </w:rPr>
        <w:t xml:space="preserve"> explained,</w:t>
      </w:r>
      <w:r w:rsidR="38E8F573" w:rsidRPr="00B74E1E">
        <w:rPr>
          <w:rFonts w:ascii="Times New Roman" w:hAnsi="Times New Roman"/>
          <w:i/>
          <w:iCs/>
          <w:sz w:val="24"/>
          <w:szCs w:val="24"/>
          <w:lang w:val="en-IE"/>
        </w:rPr>
        <w:t xml:space="preserve"> quantified and </w:t>
      </w:r>
      <w:r w:rsidR="7415BFB7" w:rsidRPr="00B74E1E">
        <w:rPr>
          <w:rFonts w:ascii="Times New Roman" w:hAnsi="Times New Roman"/>
          <w:i/>
          <w:iCs/>
          <w:sz w:val="24"/>
          <w:szCs w:val="24"/>
          <w:lang w:val="en-IE"/>
        </w:rPr>
        <w:t xml:space="preserve">reflected in </w:t>
      </w:r>
      <w:r w:rsidR="38E8F573" w:rsidRPr="00B74E1E">
        <w:rPr>
          <w:rFonts w:ascii="Times New Roman" w:hAnsi="Times New Roman"/>
          <w:i/>
          <w:iCs/>
          <w:sz w:val="24"/>
          <w:szCs w:val="24"/>
          <w:lang w:val="en-IE"/>
        </w:rPr>
        <w:t>the TV</w:t>
      </w:r>
      <w:r w:rsidR="7CA6DF4C" w:rsidRPr="00B74E1E">
        <w:rPr>
          <w:rFonts w:ascii="Times New Roman" w:hAnsi="Times New Roman"/>
          <w:i/>
          <w:iCs/>
          <w:sz w:val="24"/>
          <w:szCs w:val="24"/>
          <w:lang w:val="en-IE"/>
        </w:rPr>
        <w:t xml:space="preserve"> (</w:t>
      </w:r>
      <w:r w:rsidR="00484F52" w:rsidRPr="00B74E1E">
        <w:rPr>
          <w:rFonts w:ascii="Times New Roman" w:hAnsi="Times New Roman"/>
          <w:i/>
          <w:iCs/>
          <w:sz w:val="24"/>
          <w:szCs w:val="24"/>
          <w:lang w:val="en-IE"/>
        </w:rPr>
        <w:t xml:space="preserve">e.g., </w:t>
      </w:r>
      <w:r w:rsidR="7CA6DF4C" w:rsidRPr="00B74E1E">
        <w:rPr>
          <w:rFonts w:ascii="Times New Roman" w:hAnsi="Times New Roman"/>
          <w:i/>
          <w:iCs/>
          <w:sz w:val="24"/>
          <w:szCs w:val="24"/>
          <w:lang w:val="en-IE"/>
        </w:rPr>
        <w:t xml:space="preserve">reduction of the </w:t>
      </w:r>
      <w:proofErr w:type="spellStart"/>
      <w:r w:rsidR="7CA6DF4C" w:rsidRPr="00B74E1E">
        <w:rPr>
          <w:rFonts w:ascii="Times New Roman" w:hAnsi="Times New Roman"/>
          <w:i/>
          <w:iCs/>
          <w:sz w:val="24"/>
          <w:szCs w:val="24"/>
          <w:lang w:val="en-IE"/>
        </w:rPr>
        <w:t>R&amp;D</w:t>
      </w:r>
      <w:r w:rsidR="002B0312" w:rsidRPr="00B74E1E">
        <w:rPr>
          <w:rFonts w:ascii="Times New Roman" w:hAnsi="Times New Roman"/>
          <w:i/>
          <w:iCs/>
          <w:sz w:val="24"/>
          <w:szCs w:val="24"/>
          <w:lang w:val="en-IE"/>
        </w:rPr>
        <w:t>&amp;I</w:t>
      </w:r>
      <w:proofErr w:type="spellEnd"/>
      <w:r w:rsidR="7CA6DF4C" w:rsidRPr="00B74E1E">
        <w:rPr>
          <w:rFonts w:ascii="Times New Roman" w:hAnsi="Times New Roman"/>
          <w:i/>
          <w:iCs/>
          <w:sz w:val="24"/>
          <w:szCs w:val="24"/>
          <w:lang w:val="en-IE"/>
        </w:rPr>
        <w:t xml:space="preserve"> costs for the next generation</w:t>
      </w:r>
      <w:r w:rsidR="72556156" w:rsidRPr="00B74E1E">
        <w:rPr>
          <w:rFonts w:ascii="Times New Roman" w:hAnsi="Times New Roman"/>
          <w:i/>
          <w:iCs/>
          <w:sz w:val="24"/>
          <w:szCs w:val="24"/>
          <w:lang w:val="en-IE"/>
        </w:rPr>
        <w:t>)</w:t>
      </w:r>
      <w:r w:rsidR="38E8F573" w:rsidRPr="00B74E1E">
        <w:rPr>
          <w:rFonts w:ascii="Times New Roman" w:hAnsi="Times New Roman"/>
          <w:i/>
          <w:iCs/>
          <w:sz w:val="24"/>
          <w:szCs w:val="24"/>
          <w:lang w:val="en-IE"/>
        </w:rPr>
        <w:t>.</w:t>
      </w:r>
    </w:p>
    <w:p w14:paraId="5DF057BD" w14:textId="144CD0AB" w:rsidR="009F1732" w:rsidRPr="00B74E1E" w:rsidRDefault="4AE670EB" w:rsidP="00AD6D6A">
      <w:pPr>
        <w:pStyle w:val="ITberschrift111"/>
        <w:spacing w:line="276" w:lineRule="auto"/>
        <w:jc w:val="both"/>
        <w:rPr>
          <w:rFonts w:ascii="Times New Roman" w:hAnsi="Times New Roman"/>
          <w:lang w:val="en-IE"/>
        </w:rPr>
      </w:pPr>
      <w:bookmarkStart w:id="334" w:name="_Toc138064192"/>
      <w:bookmarkStart w:id="335" w:name="_Toc148106608"/>
      <w:bookmarkStart w:id="336" w:name="_Toc224722441"/>
      <w:bookmarkEnd w:id="334"/>
      <w:r w:rsidRPr="00B74E1E">
        <w:rPr>
          <w:rFonts w:ascii="Times New Roman" w:hAnsi="Times New Roman"/>
          <w:lang w:val="en-IE"/>
        </w:rPr>
        <w:t>Taxes</w:t>
      </w:r>
      <w:bookmarkEnd w:id="335"/>
      <w:bookmarkEnd w:id="336"/>
    </w:p>
    <w:p w14:paraId="792E77ED" w14:textId="5A89E27C" w:rsidR="17DA4313" w:rsidRDefault="1201C016"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the </w:t>
      </w:r>
      <w:r w:rsidR="00C35EC3" w:rsidRPr="00B74E1E">
        <w:rPr>
          <w:rFonts w:ascii="Times New Roman" w:hAnsi="Times New Roman"/>
          <w:i/>
          <w:iCs/>
          <w:lang w:val="en-IE"/>
        </w:rPr>
        <w:t xml:space="preserve">corporate </w:t>
      </w:r>
      <w:r w:rsidRPr="00B74E1E">
        <w:rPr>
          <w:rFonts w:ascii="Times New Roman" w:hAnsi="Times New Roman"/>
          <w:i/>
          <w:iCs/>
          <w:lang w:val="en-IE"/>
        </w:rPr>
        <w:t xml:space="preserve">tax rules that are applicable to your </w:t>
      </w:r>
      <w:r w:rsidR="002E4316" w:rsidRPr="00B74E1E">
        <w:rPr>
          <w:rFonts w:ascii="Times New Roman" w:hAnsi="Times New Roman"/>
          <w:i/>
          <w:iCs/>
          <w:lang w:val="en-IE"/>
        </w:rPr>
        <w:t>company</w:t>
      </w:r>
      <w:r w:rsidR="00AF4C48" w:rsidRPr="00B74E1E">
        <w:rPr>
          <w:rFonts w:ascii="Times New Roman" w:hAnsi="Times New Roman"/>
          <w:i/>
          <w:iCs/>
          <w:lang w:val="en-IE"/>
        </w:rPr>
        <w:t xml:space="preserve">. Describe how taxation will affect the financial projections for your project and how tax effects have been modelled in your FG template. </w:t>
      </w:r>
      <w:r w:rsidR="003E0040" w:rsidRPr="00B74E1E">
        <w:rPr>
          <w:rFonts w:ascii="Times New Roman" w:hAnsi="Times New Roman"/>
          <w:i/>
          <w:iCs/>
          <w:lang w:val="en-IE"/>
        </w:rPr>
        <w:t xml:space="preserve">Provide </w:t>
      </w:r>
      <w:r w:rsidRPr="00B74E1E">
        <w:rPr>
          <w:rFonts w:ascii="Times New Roman" w:hAnsi="Times New Roman"/>
          <w:i/>
          <w:iCs/>
          <w:lang w:val="en-IE"/>
        </w:rPr>
        <w:t>the tax liability with and without the aid.</w:t>
      </w:r>
      <w:r w:rsidR="00AF4C48" w:rsidRPr="00B74E1E">
        <w:rPr>
          <w:rFonts w:ascii="Times New Roman" w:hAnsi="Times New Roman"/>
          <w:i/>
          <w:iCs/>
          <w:lang w:val="en-IE"/>
        </w:rPr>
        <w:t xml:space="preserve"> </w:t>
      </w:r>
      <w:r w:rsidR="49F90A95" w:rsidRPr="00B74E1E">
        <w:rPr>
          <w:rFonts w:ascii="Times New Roman" w:hAnsi="Times New Roman"/>
          <w:i/>
          <w:iCs/>
          <w:lang w:val="en-IE"/>
        </w:rPr>
        <w:t xml:space="preserve">Both tax liabilities </w:t>
      </w:r>
      <w:r w:rsidR="5332B4FE" w:rsidRPr="00B74E1E">
        <w:rPr>
          <w:rFonts w:ascii="Times New Roman" w:hAnsi="Times New Roman"/>
          <w:i/>
          <w:iCs/>
          <w:lang w:val="en-IE"/>
        </w:rPr>
        <w:t>(in years</w:t>
      </w:r>
      <w:r w:rsidR="103899F1" w:rsidRPr="00B74E1E">
        <w:rPr>
          <w:rFonts w:ascii="Times New Roman" w:hAnsi="Times New Roman"/>
          <w:i/>
          <w:iCs/>
          <w:lang w:val="en-IE"/>
        </w:rPr>
        <w:t xml:space="preserve"> in which the project is expected to incur a profit</w:t>
      </w:r>
      <w:r w:rsidR="5332B4FE" w:rsidRPr="00B74E1E">
        <w:rPr>
          <w:rFonts w:ascii="Times New Roman" w:hAnsi="Times New Roman"/>
          <w:i/>
          <w:iCs/>
          <w:lang w:val="en-IE"/>
        </w:rPr>
        <w:t xml:space="preserve">) </w:t>
      </w:r>
      <w:r w:rsidR="49F90A95" w:rsidRPr="00B74E1E">
        <w:rPr>
          <w:rFonts w:ascii="Times New Roman" w:hAnsi="Times New Roman"/>
          <w:i/>
          <w:iCs/>
          <w:lang w:val="en-IE"/>
        </w:rPr>
        <w:t>and tax savings (</w:t>
      </w:r>
      <w:r w:rsidR="5F23CCF5" w:rsidRPr="00B74E1E">
        <w:rPr>
          <w:rFonts w:ascii="Times New Roman" w:hAnsi="Times New Roman"/>
          <w:i/>
          <w:iCs/>
          <w:lang w:val="en-IE"/>
        </w:rPr>
        <w:t>in years in which the project is expected to incur a loss</w:t>
      </w:r>
      <w:r w:rsidR="64455521" w:rsidRPr="00B74E1E">
        <w:rPr>
          <w:rFonts w:ascii="Times New Roman" w:hAnsi="Times New Roman"/>
          <w:i/>
          <w:iCs/>
          <w:lang w:val="en-IE"/>
        </w:rPr>
        <w:t xml:space="preserve"> which reduces your</w:t>
      </w:r>
      <w:r w:rsidR="49F90A95" w:rsidRPr="00B74E1E">
        <w:rPr>
          <w:rFonts w:ascii="Times New Roman" w:hAnsi="Times New Roman"/>
          <w:i/>
          <w:iCs/>
          <w:lang w:val="en-IE"/>
        </w:rPr>
        <w:t xml:space="preserve"> overall taxable income) should be</w:t>
      </w:r>
      <w:r w:rsidR="0EC27278" w:rsidRPr="00B74E1E">
        <w:rPr>
          <w:rFonts w:ascii="Times New Roman" w:hAnsi="Times New Roman"/>
          <w:i/>
          <w:iCs/>
          <w:lang w:val="en-IE"/>
        </w:rPr>
        <w:t xml:space="preserve"> </w:t>
      </w:r>
      <w:proofErr w:type="gramStart"/>
      <w:r w:rsidR="0EC27278" w:rsidRPr="00B74E1E">
        <w:rPr>
          <w:rFonts w:ascii="Times New Roman" w:hAnsi="Times New Roman"/>
          <w:i/>
          <w:iCs/>
          <w:lang w:val="en-IE"/>
        </w:rPr>
        <w:t>taken into account</w:t>
      </w:r>
      <w:proofErr w:type="gramEnd"/>
      <w:r w:rsidR="0EC27278" w:rsidRPr="00B74E1E">
        <w:rPr>
          <w:rFonts w:ascii="Times New Roman" w:hAnsi="Times New Roman"/>
          <w:i/>
          <w:iCs/>
          <w:lang w:val="en-IE"/>
        </w:rPr>
        <w:t>.</w:t>
      </w:r>
      <w:r w:rsidR="49F90A95" w:rsidRPr="00B74E1E">
        <w:rPr>
          <w:rFonts w:ascii="Times New Roman" w:hAnsi="Times New Roman"/>
          <w:i/>
          <w:iCs/>
          <w:lang w:val="en-IE"/>
        </w:rPr>
        <w:t xml:space="preserve"> </w:t>
      </w:r>
      <w:r w:rsidR="1413CE97" w:rsidRPr="00B74E1E">
        <w:rPr>
          <w:rFonts w:ascii="Times New Roman" w:hAnsi="Times New Roman"/>
          <w:i/>
          <w:iCs/>
          <w:lang w:val="en-IE"/>
        </w:rPr>
        <w:t xml:space="preserve">The tax rate applied in your </w:t>
      </w:r>
      <w:r w:rsidR="743A8094" w:rsidRPr="00B74E1E">
        <w:rPr>
          <w:rFonts w:ascii="Times New Roman" w:hAnsi="Times New Roman"/>
          <w:i/>
          <w:iCs/>
          <w:lang w:val="en-IE"/>
        </w:rPr>
        <w:t xml:space="preserve">financial </w:t>
      </w:r>
      <w:r w:rsidR="1413CE97" w:rsidRPr="00B74E1E">
        <w:rPr>
          <w:rFonts w:ascii="Times New Roman" w:hAnsi="Times New Roman"/>
          <w:i/>
          <w:iCs/>
          <w:lang w:val="en-IE"/>
        </w:rPr>
        <w:t>projections should be consistent with the one used for the WACC calculation (see</w:t>
      </w:r>
      <w:r w:rsidR="00E538EC" w:rsidRPr="00B74E1E">
        <w:rPr>
          <w:rFonts w:ascii="Times New Roman" w:hAnsi="Times New Roman"/>
          <w:i/>
          <w:iCs/>
          <w:lang w:val="en-IE"/>
        </w:rPr>
        <w:t xml:space="preserve"> section</w:t>
      </w:r>
      <w:r w:rsidR="1413CE97" w:rsidRPr="00B74E1E">
        <w:rPr>
          <w:rFonts w:ascii="Times New Roman" w:hAnsi="Times New Roman"/>
          <w:i/>
          <w:iCs/>
          <w:lang w:val="en-IE"/>
        </w:rPr>
        <w:t xml:space="preserve"> </w:t>
      </w:r>
      <w:r w:rsidR="00E538EC" w:rsidRPr="00B74E1E">
        <w:rPr>
          <w:rFonts w:ascii="Times New Roman" w:hAnsi="Times New Roman"/>
          <w:i/>
          <w:iCs/>
          <w:lang w:val="en-IE"/>
        </w:rPr>
        <w:fldChar w:fldCharType="begin"/>
      </w:r>
      <w:r w:rsidR="00E538EC" w:rsidRPr="00B74E1E">
        <w:rPr>
          <w:rFonts w:ascii="Times New Roman" w:hAnsi="Times New Roman"/>
          <w:i/>
          <w:iCs/>
          <w:lang w:val="en-IE"/>
        </w:rPr>
        <w:instrText xml:space="preserve"> REF _Ref147321801 \r \h </w:instrText>
      </w:r>
      <w:r w:rsidR="00546C2D" w:rsidRPr="00B74E1E">
        <w:rPr>
          <w:rFonts w:ascii="Times New Roman" w:hAnsi="Times New Roman"/>
          <w:i/>
          <w:iCs/>
          <w:lang w:val="en-IE"/>
        </w:rPr>
        <w:instrText xml:space="preserve"> \* MERGEFORMAT </w:instrText>
      </w:r>
      <w:r w:rsidR="00E538EC" w:rsidRPr="00B74E1E">
        <w:rPr>
          <w:rFonts w:ascii="Times New Roman" w:hAnsi="Times New Roman"/>
          <w:i/>
          <w:iCs/>
          <w:lang w:val="en-IE"/>
        </w:rPr>
      </w:r>
      <w:r w:rsidR="00E538EC" w:rsidRPr="00B74E1E">
        <w:rPr>
          <w:rFonts w:ascii="Times New Roman" w:hAnsi="Times New Roman"/>
          <w:i/>
          <w:iCs/>
          <w:lang w:val="en-IE"/>
        </w:rPr>
        <w:fldChar w:fldCharType="separate"/>
      </w:r>
      <w:r w:rsidR="004D5C76">
        <w:rPr>
          <w:rFonts w:ascii="Times New Roman" w:hAnsi="Times New Roman"/>
          <w:i/>
          <w:iCs/>
          <w:lang w:val="en-IE"/>
        </w:rPr>
        <w:t>4.4.6</w:t>
      </w:r>
      <w:r w:rsidR="00E538EC" w:rsidRPr="00B74E1E">
        <w:rPr>
          <w:rFonts w:ascii="Times New Roman" w:hAnsi="Times New Roman"/>
          <w:i/>
          <w:iCs/>
          <w:lang w:val="en-IE"/>
        </w:rPr>
        <w:fldChar w:fldCharType="end"/>
      </w:r>
      <w:r w:rsidR="6F35777B" w:rsidRPr="00B74E1E">
        <w:rPr>
          <w:rFonts w:ascii="Times New Roman" w:hAnsi="Times New Roman"/>
          <w:i/>
          <w:iCs/>
          <w:lang w:val="en-IE"/>
        </w:rPr>
        <w:t>).</w:t>
      </w:r>
      <w:r w:rsidR="49F90A95" w:rsidRPr="00B74E1E">
        <w:rPr>
          <w:rFonts w:ascii="Times New Roman" w:hAnsi="Times New Roman"/>
          <w:i/>
          <w:iCs/>
          <w:lang w:val="en-IE"/>
        </w:rPr>
        <w:t xml:space="preserve"> </w:t>
      </w:r>
      <w:r w:rsidR="7C85F432" w:rsidRPr="00B74E1E">
        <w:rPr>
          <w:rFonts w:ascii="Times New Roman" w:hAnsi="Times New Roman"/>
          <w:i/>
          <w:iCs/>
          <w:lang w:val="en-IE"/>
        </w:rPr>
        <w:t xml:space="preserve"> </w:t>
      </w:r>
      <w:bookmarkStart w:id="337" w:name="_Toc126857807"/>
      <w:bookmarkStart w:id="338" w:name="_Toc126857953"/>
      <w:bookmarkStart w:id="339" w:name="_Toc126858357"/>
      <w:bookmarkStart w:id="340" w:name="_Toc126871452"/>
      <w:bookmarkStart w:id="341" w:name="_Toc126857808"/>
      <w:bookmarkStart w:id="342" w:name="_Toc126857954"/>
      <w:bookmarkStart w:id="343" w:name="_Toc126858358"/>
      <w:bookmarkStart w:id="344" w:name="_Toc126871453"/>
      <w:bookmarkStart w:id="345" w:name="_Toc126857809"/>
      <w:bookmarkStart w:id="346" w:name="_Toc126857955"/>
      <w:bookmarkStart w:id="347" w:name="_Toc126858359"/>
      <w:bookmarkStart w:id="348" w:name="_Toc126871454"/>
      <w:bookmarkStart w:id="349" w:name="_Toc126857810"/>
      <w:bookmarkStart w:id="350" w:name="_Toc126857956"/>
      <w:bookmarkStart w:id="351" w:name="_Toc126858360"/>
      <w:bookmarkStart w:id="352" w:name="_Toc126871455"/>
      <w:bookmarkStart w:id="353" w:name="_Toc126857811"/>
      <w:bookmarkStart w:id="354" w:name="_Toc126857957"/>
      <w:bookmarkStart w:id="355" w:name="_Toc126858361"/>
      <w:bookmarkStart w:id="356" w:name="_Toc126871456"/>
      <w:bookmarkStart w:id="357" w:name="_Toc126857812"/>
      <w:bookmarkStart w:id="358" w:name="_Toc126857958"/>
      <w:bookmarkStart w:id="359" w:name="_Toc126858362"/>
      <w:bookmarkStart w:id="360" w:name="_Toc126871457"/>
      <w:bookmarkStart w:id="361" w:name="_Toc129851761"/>
      <w:bookmarkStart w:id="362" w:name="_Toc129851762"/>
      <w:bookmarkStart w:id="363" w:name="_Toc129851763"/>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1A6495D5" w14:textId="77777777" w:rsidR="0075297F" w:rsidRPr="00B74E1E" w:rsidRDefault="0075297F" w:rsidP="00AD6D6A">
      <w:pPr>
        <w:pStyle w:val="ITAbsatzohneNr"/>
        <w:spacing w:line="276" w:lineRule="auto"/>
        <w:jc w:val="both"/>
        <w:rPr>
          <w:rFonts w:ascii="Times New Roman" w:hAnsi="Times New Roman"/>
          <w:i/>
          <w:iCs/>
          <w:lang w:val="en-IE"/>
        </w:rPr>
      </w:pPr>
    </w:p>
    <w:p w14:paraId="3129E378" w14:textId="6924DE96" w:rsidR="00223760" w:rsidRPr="00B74E1E" w:rsidRDefault="188D1C20" w:rsidP="00AD6D6A">
      <w:pPr>
        <w:pStyle w:val="ITberschrift11"/>
        <w:spacing w:line="276" w:lineRule="auto"/>
        <w:jc w:val="both"/>
        <w:rPr>
          <w:rFonts w:ascii="Times New Roman" w:hAnsi="Times New Roman"/>
          <w:lang w:val="en-IE"/>
        </w:rPr>
      </w:pPr>
      <w:bookmarkStart w:id="364" w:name="_Toc129851767"/>
      <w:bookmarkStart w:id="365" w:name="_Toc129851768"/>
      <w:bookmarkStart w:id="366" w:name="_Toc129851769"/>
      <w:bookmarkStart w:id="367" w:name="_Toc129851770"/>
      <w:bookmarkStart w:id="368" w:name="_Toc129851771"/>
      <w:bookmarkStart w:id="369" w:name="_Toc129851772"/>
      <w:bookmarkStart w:id="370" w:name="_Toc129851773"/>
      <w:bookmarkStart w:id="371" w:name="_Toc129851774"/>
      <w:bookmarkStart w:id="372" w:name="_Toc129851775"/>
      <w:bookmarkStart w:id="373" w:name="_Toc129851776"/>
      <w:bookmarkStart w:id="374" w:name="_Toc129851777"/>
      <w:bookmarkStart w:id="375" w:name="_Toc129851778"/>
      <w:bookmarkStart w:id="376" w:name="_Toc129851779"/>
      <w:bookmarkStart w:id="377" w:name="_Toc129851780"/>
      <w:bookmarkStart w:id="378" w:name="_Toc129851781"/>
      <w:bookmarkStart w:id="379" w:name="_Toc129851782"/>
      <w:bookmarkStart w:id="380" w:name="_Toc129851783"/>
      <w:bookmarkStart w:id="381" w:name="_Toc129851784"/>
      <w:bookmarkStart w:id="382" w:name="_Toc129851785"/>
      <w:bookmarkStart w:id="383" w:name="_Toc129851786"/>
      <w:bookmarkStart w:id="384" w:name="_Toc129851787"/>
      <w:bookmarkStart w:id="385" w:name="_Toc129851788"/>
      <w:bookmarkStart w:id="386" w:name="_Toc129851789"/>
      <w:bookmarkStart w:id="387" w:name="_Toc129851875"/>
      <w:bookmarkStart w:id="388" w:name="_Toc129851876"/>
      <w:bookmarkStart w:id="389" w:name="_Toc129851877"/>
      <w:bookmarkStart w:id="390" w:name="_Toc129851878"/>
      <w:bookmarkStart w:id="391" w:name="_Toc129851879"/>
      <w:bookmarkStart w:id="392" w:name="_Toc129851880"/>
      <w:bookmarkStart w:id="393" w:name="_Toc129851895"/>
      <w:bookmarkStart w:id="394" w:name="_Toc129851896"/>
      <w:bookmarkStart w:id="395" w:name="_Toc129851897"/>
      <w:bookmarkStart w:id="396" w:name="_Toc129851898"/>
      <w:bookmarkStart w:id="397" w:name="_Toc129851899"/>
      <w:bookmarkStart w:id="398" w:name="_Toc126857814"/>
      <w:bookmarkStart w:id="399" w:name="_Toc126857960"/>
      <w:bookmarkStart w:id="400" w:name="_Toc126858364"/>
      <w:bookmarkStart w:id="401" w:name="_Toc126871459"/>
      <w:bookmarkStart w:id="402" w:name="_Toc126857815"/>
      <w:bookmarkStart w:id="403" w:name="_Toc126857961"/>
      <w:bookmarkStart w:id="404" w:name="_Toc126858365"/>
      <w:bookmarkStart w:id="405" w:name="_Toc126871460"/>
      <w:bookmarkStart w:id="406" w:name="_Toc129851900"/>
      <w:bookmarkStart w:id="407" w:name="_Toc129851901"/>
      <w:bookmarkStart w:id="408" w:name="_Toc129851902"/>
      <w:bookmarkStart w:id="409" w:name="_Toc148106609"/>
      <w:bookmarkStart w:id="410" w:name="_Toc22472244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B74E1E">
        <w:rPr>
          <w:rFonts w:ascii="Times New Roman" w:hAnsi="Times New Roman"/>
          <w:lang w:val="en-IE"/>
        </w:rPr>
        <w:t>Other public funding (including EU</w:t>
      </w:r>
      <w:r w:rsidR="44897903" w:rsidRPr="00B74E1E">
        <w:rPr>
          <w:rFonts w:ascii="Times New Roman" w:hAnsi="Times New Roman"/>
          <w:lang w:val="en-IE"/>
        </w:rPr>
        <w:t xml:space="preserve"> </w:t>
      </w:r>
      <w:r w:rsidR="47BBB932" w:rsidRPr="00B74E1E">
        <w:rPr>
          <w:rFonts w:ascii="Times New Roman" w:hAnsi="Times New Roman"/>
          <w:lang w:val="en-IE"/>
        </w:rPr>
        <w:t>f</w:t>
      </w:r>
      <w:r w:rsidR="44897903" w:rsidRPr="00B74E1E">
        <w:rPr>
          <w:rFonts w:ascii="Times New Roman" w:hAnsi="Times New Roman"/>
          <w:lang w:val="en-IE"/>
        </w:rPr>
        <w:t>unding</w:t>
      </w:r>
      <w:r w:rsidR="13971862" w:rsidRPr="00B74E1E">
        <w:rPr>
          <w:rFonts w:ascii="Times New Roman" w:hAnsi="Times New Roman"/>
          <w:lang w:val="en-IE"/>
        </w:rPr>
        <w:t>)</w:t>
      </w:r>
      <w:r w:rsidR="44897903" w:rsidRPr="00B74E1E">
        <w:rPr>
          <w:rFonts w:ascii="Times New Roman" w:hAnsi="Times New Roman"/>
          <w:lang w:val="en-IE"/>
        </w:rPr>
        <w:t xml:space="preserve"> and </w:t>
      </w:r>
      <w:r w:rsidR="2E61A5C8" w:rsidRPr="00B74E1E">
        <w:rPr>
          <w:rFonts w:ascii="Times New Roman" w:hAnsi="Times New Roman"/>
          <w:lang w:val="en-IE"/>
        </w:rPr>
        <w:t>State aid cumulation</w:t>
      </w:r>
      <w:bookmarkEnd w:id="409"/>
      <w:bookmarkEnd w:id="410"/>
    </w:p>
    <w:p w14:paraId="2F0836A1" w14:textId="54BAFB27" w:rsidR="00223760" w:rsidRPr="00B74E1E" w:rsidRDefault="158307F3"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Explain whether your project also </w:t>
      </w:r>
      <w:r w:rsidR="3070DDCA" w:rsidRPr="00B74E1E">
        <w:rPr>
          <w:rFonts w:ascii="Times New Roman" w:hAnsi="Times New Roman"/>
          <w:i/>
          <w:iCs/>
          <w:lang w:val="en-IE"/>
        </w:rPr>
        <w:t>applied for</w:t>
      </w:r>
      <w:r w:rsidR="79526698" w:rsidRPr="00B74E1E">
        <w:rPr>
          <w:rFonts w:ascii="Times New Roman" w:hAnsi="Times New Roman"/>
          <w:i/>
          <w:iCs/>
          <w:lang w:val="en-IE"/>
        </w:rPr>
        <w:t xml:space="preserve"> or </w:t>
      </w:r>
      <w:r w:rsidRPr="00B74E1E">
        <w:rPr>
          <w:rFonts w:ascii="Times New Roman" w:hAnsi="Times New Roman"/>
          <w:i/>
          <w:iCs/>
          <w:lang w:val="en-IE"/>
        </w:rPr>
        <w:t>receives</w:t>
      </w:r>
      <w:r w:rsidR="44897903" w:rsidRPr="00B74E1E">
        <w:rPr>
          <w:rFonts w:ascii="Times New Roman" w:hAnsi="Times New Roman"/>
          <w:i/>
          <w:iCs/>
          <w:lang w:val="en-IE"/>
        </w:rPr>
        <w:t xml:space="preserve"> other public funding, including</w:t>
      </w:r>
      <w:r w:rsidR="6E7ECBB2" w:rsidRPr="00B74E1E">
        <w:rPr>
          <w:rFonts w:ascii="Times New Roman" w:hAnsi="Times New Roman"/>
          <w:i/>
          <w:iCs/>
          <w:lang w:val="en-IE"/>
        </w:rPr>
        <w:t xml:space="preserve"> other State aid or Union funding</w:t>
      </w:r>
      <w:r w:rsidRPr="00B74E1E">
        <w:rPr>
          <w:rFonts w:ascii="Times New Roman" w:hAnsi="Times New Roman"/>
          <w:i/>
          <w:iCs/>
          <w:lang w:val="en-IE"/>
        </w:rPr>
        <w:t xml:space="preserve"> </w:t>
      </w:r>
      <w:r w:rsidR="6E7ECBB2" w:rsidRPr="00B74E1E">
        <w:rPr>
          <w:rFonts w:ascii="Times New Roman" w:hAnsi="Times New Roman"/>
          <w:i/>
          <w:iCs/>
          <w:lang w:val="en-IE"/>
        </w:rPr>
        <w:t>(</w:t>
      </w:r>
      <w:r w:rsidRPr="00B74E1E">
        <w:rPr>
          <w:rFonts w:ascii="Times New Roman" w:hAnsi="Times New Roman"/>
          <w:i/>
          <w:iCs/>
          <w:lang w:val="en-IE"/>
        </w:rPr>
        <w:t xml:space="preserve">such as the </w:t>
      </w:r>
      <w:r w:rsidR="3238FB59" w:rsidRPr="00B74E1E">
        <w:rPr>
          <w:rFonts w:ascii="Times New Roman" w:hAnsi="Times New Roman"/>
          <w:i/>
          <w:iCs/>
          <w:lang w:val="en-IE"/>
        </w:rPr>
        <w:t>Innovation Fund</w:t>
      </w:r>
      <w:r w:rsidR="44EDD569" w:rsidRPr="00B74E1E">
        <w:rPr>
          <w:rFonts w:ascii="Times New Roman" w:hAnsi="Times New Roman"/>
          <w:i/>
          <w:iCs/>
          <w:lang w:val="en-IE"/>
        </w:rPr>
        <w:t xml:space="preserve"> or </w:t>
      </w:r>
      <w:r w:rsidR="6A097CDD" w:rsidRPr="00B74E1E">
        <w:rPr>
          <w:rFonts w:ascii="Times New Roman" w:hAnsi="Times New Roman"/>
          <w:i/>
          <w:iCs/>
          <w:lang w:val="en-IE"/>
        </w:rPr>
        <w:t>Horizon</w:t>
      </w:r>
      <w:r w:rsidR="3BACE7EE" w:rsidRPr="00B74E1E">
        <w:rPr>
          <w:rFonts w:ascii="Times New Roman" w:hAnsi="Times New Roman"/>
          <w:i/>
          <w:iCs/>
          <w:lang w:val="en-IE"/>
        </w:rPr>
        <w:t xml:space="preserve"> Europe programmes</w:t>
      </w:r>
      <w:r w:rsidR="6E7ECBB2" w:rsidRPr="00B74E1E">
        <w:rPr>
          <w:rFonts w:ascii="Times New Roman" w:hAnsi="Times New Roman"/>
          <w:i/>
          <w:iCs/>
          <w:lang w:val="en-IE"/>
        </w:rPr>
        <w:t>)</w:t>
      </w:r>
      <w:r w:rsidRPr="00B74E1E">
        <w:rPr>
          <w:rFonts w:ascii="Times New Roman" w:hAnsi="Times New Roman"/>
          <w:i/>
          <w:iCs/>
          <w:lang w:val="en-IE"/>
        </w:rPr>
        <w:t xml:space="preserve">. </w:t>
      </w:r>
      <w:r w:rsidR="31DA7B36" w:rsidRPr="00B74E1E">
        <w:rPr>
          <w:rFonts w:ascii="Times New Roman" w:hAnsi="Times New Roman"/>
          <w:i/>
          <w:iCs/>
          <w:lang w:val="en-IE"/>
        </w:rPr>
        <w:t>Indicate the source and the amount of such other public funding</w:t>
      </w:r>
      <w:r w:rsidR="33AD8A15" w:rsidRPr="00B74E1E">
        <w:rPr>
          <w:rFonts w:ascii="Times New Roman" w:hAnsi="Times New Roman"/>
          <w:i/>
          <w:iCs/>
          <w:lang w:val="en-IE"/>
        </w:rPr>
        <w:t>.</w:t>
      </w:r>
      <w:r w:rsidR="31DA7B36" w:rsidRPr="00B74E1E">
        <w:rPr>
          <w:rFonts w:ascii="Times New Roman" w:hAnsi="Times New Roman"/>
          <w:i/>
          <w:iCs/>
          <w:lang w:val="en-IE"/>
        </w:rPr>
        <w:t xml:space="preserve"> </w:t>
      </w:r>
      <w:r w:rsidR="57A55F66" w:rsidRPr="00B74E1E">
        <w:rPr>
          <w:rFonts w:ascii="Times New Roman" w:hAnsi="Times New Roman"/>
          <w:i/>
          <w:iCs/>
          <w:lang w:val="en-IE"/>
        </w:rPr>
        <w:t>Clarify</w:t>
      </w:r>
      <w:r w:rsidR="46E51A59" w:rsidRPr="00B74E1E">
        <w:rPr>
          <w:rFonts w:ascii="Times New Roman" w:hAnsi="Times New Roman"/>
          <w:i/>
          <w:iCs/>
          <w:lang w:val="en-IE"/>
        </w:rPr>
        <w:t xml:space="preserve"> whether such other</w:t>
      </w:r>
      <w:r w:rsidR="6A097CDD" w:rsidRPr="00B74E1E">
        <w:rPr>
          <w:rFonts w:ascii="Times New Roman" w:hAnsi="Times New Roman"/>
          <w:i/>
          <w:iCs/>
          <w:lang w:val="en-IE"/>
        </w:rPr>
        <w:t xml:space="preserve"> public funding</w:t>
      </w:r>
      <w:r w:rsidRPr="00B74E1E">
        <w:rPr>
          <w:rFonts w:ascii="Times New Roman" w:hAnsi="Times New Roman"/>
          <w:i/>
          <w:iCs/>
          <w:lang w:val="en-IE"/>
        </w:rPr>
        <w:t xml:space="preserve"> </w:t>
      </w:r>
      <w:r w:rsidR="6A097CDD" w:rsidRPr="00B74E1E">
        <w:rPr>
          <w:rFonts w:ascii="Times New Roman" w:hAnsi="Times New Roman"/>
          <w:i/>
          <w:iCs/>
          <w:lang w:val="en-IE"/>
        </w:rPr>
        <w:t>cover</w:t>
      </w:r>
      <w:r w:rsidR="127AEDE0" w:rsidRPr="00B74E1E">
        <w:rPr>
          <w:rFonts w:ascii="Times New Roman" w:hAnsi="Times New Roman"/>
          <w:i/>
          <w:iCs/>
          <w:lang w:val="en-IE"/>
        </w:rPr>
        <w:t>s</w:t>
      </w:r>
      <w:r w:rsidR="6A097CDD" w:rsidRPr="00B74E1E">
        <w:rPr>
          <w:rFonts w:ascii="Times New Roman" w:hAnsi="Times New Roman"/>
          <w:i/>
          <w:iCs/>
          <w:lang w:val="en-IE"/>
        </w:rPr>
        <w:t xml:space="preserve"> </w:t>
      </w:r>
      <w:r w:rsidRPr="00B74E1E">
        <w:rPr>
          <w:rFonts w:ascii="Times New Roman" w:hAnsi="Times New Roman"/>
          <w:i/>
          <w:iCs/>
          <w:lang w:val="en-IE"/>
        </w:rPr>
        <w:t>the same eligible costs</w:t>
      </w:r>
      <w:r w:rsidR="3238FB59" w:rsidRPr="00B74E1E">
        <w:rPr>
          <w:rFonts w:ascii="Times New Roman" w:hAnsi="Times New Roman"/>
          <w:i/>
          <w:iCs/>
          <w:lang w:val="en-IE"/>
        </w:rPr>
        <w:t xml:space="preserve"> as the expected aid</w:t>
      </w:r>
      <w:r w:rsidR="00A50041">
        <w:rPr>
          <w:rFonts w:ascii="Times New Roman" w:hAnsi="Times New Roman"/>
          <w:i/>
          <w:iCs/>
          <w:lang w:val="en-IE"/>
        </w:rPr>
        <w:t xml:space="preserve"> under IPCEI rules</w:t>
      </w:r>
      <w:r w:rsidR="6D20AE4E" w:rsidRPr="00B74E1E">
        <w:rPr>
          <w:rFonts w:ascii="Times New Roman" w:hAnsi="Times New Roman"/>
          <w:i/>
          <w:iCs/>
          <w:lang w:val="en-IE"/>
        </w:rPr>
        <w:t>.</w:t>
      </w:r>
      <w:r w:rsidR="6A097CDD" w:rsidRPr="00B74E1E">
        <w:rPr>
          <w:rFonts w:ascii="Times New Roman" w:hAnsi="Times New Roman"/>
          <w:i/>
          <w:iCs/>
          <w:lang w:val="en-IE"/>
        </w:rPr>
        <w:t xml:space="preserve"> </w:t>
      </w:r>
    </w:p>
    <w:p w14:paraId="12F2A547" w14:textId="3AEA406B" w:rsidR="001A405C" w:rsidRPr="00B74E1E" w:rsidRDefault="001A405C" w:rsidP="00AD6D6A">
      <w:pPr>
        <w:pStyle w:val="ITAbsatzohneNr"/>
        <w:spacing w:line="276" w:lineRule="auto"/>
        <w:jc w:val="both"/>
        <w:rPr>
          <w:rFonts w:ascii="Times New Roman" w:hAnsi="Times New Roman"/>
          <w:i/>
          <w:lang w:val="en-IE"/>
        </w:rPr>
      </w:pPr>
    </w:p>
    <w:p w14:paraId="48F824D0" w14:textId="1DEF1E35" w:rsidR="00BE73F0" w:rsidRDefault="1BBB8B33" w:rsidP="00AD6D6A">
      <w:pPr>
        <w:pStyle w:val="ITAbsatzohneNr"/>
        <w:spacing w:line="276" w:lineRule="auto"/>
        <w:jc w:val="both"/>
        <w:rPr>
          <w:rFonts w:ascii="Times New Roman" w:hAnsi="Times New Roman"/>
          <w:i/>
          <w:iCs/>
          <w:lang w:val="en-IE" w:bidi="en-US"/>
        </w:rPr>
      </w:pPr>
      <w:r w:rsidRPr="00B74E1E">
        <w:rPr>
          <w:rFonts w:ascii="Times New Roman" w:hAnsi="Times New Roman"/>
          <w:i/>
          <w:iCs/>
          <w:lang w:val="en-IE" w:bidi="en-US"/>
        </w:rPr>
        <w:t xml:space="preserve">In case such other public funding </w:t>
      </w:r>
      <w:r w:rsidR="000D251E">
        <w:rPr>
          <w:rFonts w:ascii="Times New Roman" w:hAnsi="Times New Roman"/>
          <w:i/>
          <w:iCs/>
          <w:lang w:val="en-IE" w:bidi="en-US"/>
        </w:rPr>
        <w:t xml:space="preserve">has been granted or may be granted in the future for </w:t>
      </w:r>
      <w:r w:rsidRPr="00B74E1E">
        <w:rPr>
          <w:rFonts w:ascii="Times New Roman" w:hAnsi="Times New Roman"/>
          <w:i/>
          <w:iCs/>
          <w:lang w:val="en-IE" w:bidi="en-US"/>
        </w:rPr>
        <w:t xml:space="preserve">the same eligible costs, provide </w:t>
      </w:r>
      <w:r w:rsidR="191A76BC" w:rsidRPr="00B74E1E">
        <w:rPr>
          <w:rFonts w:ascii="Times New Roman" w:hAnsi="Times New Roman"/>
          <w:i/>
          <w:iCs/>
          <w:lang w:val="en-IE" w:bidi="en-US"/>
        </w:rPr>
        <w:t xml:space="preserve">a </w:t>
      </w:r>
      <w:r w:rsidRPr="00B74E1E">
        <w:rPr>
          <w:rFonts w:ascii="Times New Roman" w:hAnsi="Times New Roman"/>
          <w:i/>
          <w:iCs/>
          <w:lang w:val="en-IE" w:bidi="en-US"/>
        </w:rPr>
        <w:t xml:space="preserve">commitment that the total amount of public funding granted </w:t>
      </w:r>
      <w:r w:rsidR="000D251E">
        <w:rPr>
          <w:rFonts w:ascii="Times New Roman" w:hAnsi="Times New Roman"/>
          <w:i/>
          <w:iCs/>
          <w:lang w:val="en-IE" w:bidi="en-US"/>
        </w:rPr>
        <w:t>will</w:t>
      </w:r>
      <w:r w:rsidRPr="00B74E1E">
        <w:rPr>
          <w:rFonts w:ascii="Times New Roman" w:hAnsi="Times New Roman"/>
          <w:i/>
          <w:iCs/>
          <w:lang w:val="en-IE" w:bidi="en-US"/>
        </w:rPr>
        <w:t xml:space="preserve"> not exceed the </w:t>
      </w:r>
      <w:r w:rsidR="00A50041">
        <w:rPr>
          <w:rFonts w:ascii="Times New Roman" w:hAnsi="Times New Roman"/>
          <w:i/>
          <w:iCs/>
          <w:lang w:val="en-IE" w:bidi="en-US"/>
        </w:rPr>
        <w:t xml:space="preserve">most favourable applicable funding rate (please note that the most favourable applicable funding rate is typically the </w:t>
      </w:r>
      <w:r w:rsidR="008F658A" w:rsidRPr="00B74E1E">
        <w:rPr>
          <w:rFonts w:ascii="Times New Roman" w:hAnsi="Times New Roman"/>
          <w:i/>
          <w:iCs/>
          <w:lang w:val="en-IE" w:bidi="en-US"/>
        </w:rPr>
        <w:t>funding gap</w:t>
      </w:r>
      <w:r w:rsidR="00A50041">
        <w:rPr>
          <w:rFonts w:ascii="Times New Roman" w:hAnsi="Times New Roman"/>
          <w:i/>
          <w:iCs/>
          <w:lang w:val="en-IE" w:bidi="en-US"/>
        </w:rPr>
        <w:t>, applicable under the IPCEI Communication)</w:t>
      </w:r>
      <w:r w:rsidR="008F658A" w:rsidRPr="00B74E1E">
        <w:rPr>
          <w:rFonts w:ascii="Times New Roman" w:hAnsi="Times New Roman"/>
          <w:i/>
          <w:iCs/>
          <w:lang w:val="en-IE" w:bidi="en-US"/>
        </w:rPr>
        <w:t xml:space="preserve">. </w:t>
      </w:r>
      <w:bookmarkStart w:id="411" w:name="_Toc126857817"/>
      <w:bookmarkStart w:id="412" w:name="_Toc126857963"/>
      <w:bookmarkStart w:id="413" w:name="_Toc126858367"/>
      <w:bookmarkStart w:id="414" w:name="_Toc126857818"/>
      <w:bookmarkStart w:id="415" w:name="_Toc126857964"/>
      <w:bookmarkStart w:id="416" w:name="_Toc126858368"/>
      <w:bookmarkEnd w:id="411"/>
      <w:bookmarkEnd w:id="412"/>
      <w:bookmarkEnd w:id="413"/>
      <w:bookmarkEnd w:id="414"/>
      <w:bookmarkEnd w:id="415"/>
      <w:bookmarkEnd w:id="416"/>
    </w:p>
    <w:p w14:paraId="42212B97" w14:textId="77777777" w:rsidR="0075297F" w:rsidRPr="00B74E1E" w:rsidRDefault="0075297F" w:rsidP="00AD6D6A">
      <w:pPr>
        <w:pStyle w:val="ITAbsatzohneNr"/>
        <w:spacing w:line="276" w:lineRule="auto"/>
        <w:jc w:val="both"/>
        <w:rPr>
          <w:rFonts w:ascii="Times New Roman" w:hAnsi="Times New Roman"/>
          <w:i/>
          <w:iCs/>
          <w:lang w:val="en-IE" w:bidi="en-US"/>
        </w:rPr>
      </w:pPr>
    </w:p>
    <w:p w14:paraId="55FB36C3" w14:textId="52C1E876" w:rsidR="00BE73F0" w:rsidRPr="00B74E1E" w:rsidRDefault="00223760" w:rsidP="00AD6D6A">
      <w:pPr>
        <w:pStyle w:val="ITberschrift11"/>
        <w:spacing w:line="276" w:lineRule="auto"/>
        <w:jc w:val="both"/>
        <w:rPr>
          <w:rFonts w:ascii="Times New Roman" w:hAnsi="Times New Roman"/>
          <w:lang w:val="en-IE"/>
        </w:rPr>
      </w:pPr>
      <w:bookmarkStart w:id="417" w:name="_Toc148106610"/>
      <w:bookmarkStart w:id="418" w:name="_Toc224722443"/>
      <w:r w:rsidRPr="00B74E1E">
        <w:rPr>
          <w:rFonts w:ascii="Times New Roman" w:hAnsi="Times New Roman"/>
          <w:lang w:val="en-IE"/>
        </w:rPr>
        <w:t>Claw</w:t>
      </w:r>
      <w:r w:rsidR="00A3790F" w:rsidRPr="00B74E1E">
        <w:rPr>
          <w:rFonts w:ascii="Times New Roman" w:hAnsi="Times New Roman"/>
          <w:lang w:val="en-IE"/>
        </w:rPr>
        <w:t>-b</w:t>
      </w:r>
      <w:r w:rsidRPr="00B74E1E">
        <w:rPr>
          <w:rFonts w:ascii="Times New Roman" w:hAnsi="Times New Roman"/>
          <w:lang w:val="en-IE"/>
        </w:rPr>
        <w:t xml:space="preserve">ack </w:t>
      </w:r>
      <w:r w:rsidR="00A3790F" w:rsidRPr="00B74E1E">
        <w:rPr>
          <w:rFonts w:ascii="Times New Roman" w:hAnsi="Times New Roman"/>
          <w:lang w:val="en-IE"/>
        </w:rPr>
        <w:t>m</w:t>
      </w:r>
      <w:r w:rsidRPr="00B74E1E">
        <w:rPr>
          <w:rFonts w:ascii="Times New Roman" w:hAnsi="Times New Roman"/>
          <w:lang w:val="en-IE"/>
        </w:rPr>
        <w:t>echanism</w:t>
      </w:r>
      <w:bookmarkStart w:id="419" w:name="_Toc126857819"/>
      <w:bookmarkStart w:id="420" w:name="_Toc126857965"/>
      <w:bookmarkStart w:id="421" w:name="_Toc126858369"/>
      <w:bookmarkEnd w:id="417"/>
      <w:bookmarkEnd w:id="419"/>
      <w:bookmarkEnd w:id="420"/>
      <w:bookmarkEnd w:id="421"/>
      <w:bookmarkEnd w:id="418"/>
    </w:p>
    <w:p w14:paraId="19565EA7" w14:textId="39BF6BD3" w:rsidR="00BE73F0" w:rsidRDefault="06DEBEFC"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w:t>
      </w:r>
      <w:r w:rsidR="005A04DF" w:rsidRPr="00B74E1E">
        <w:rPr>
          <w:rFonts w:ascii="Times New Roman" w:hAnsi="Times New Roman"/>
          <w:i/>
          <w:iCs/>
          <w:lang w:val="en-IE"/>
        </w:rPr>
        <w:t xml:space="preserve">note that </w:t>
      </w:r>
      <w:r w:rsidR="003233F8" w:rsidRPr="00B74E1E">
        <w:rPr>
          <w:rFonts w:ascii="Times New Roman" w:hAnsi="Times New Roman"/>
          <w:i/>
          <w:iCs/>
          <w:lang w:val="en-IE"/>
        </w:rPr>
        <w:t xml:space="preserve">the aid </w:t>
      </w:r>
      <w:r w:rsidR="00FB4486" w:rsidRPr="00B74E1E">
        <w:rPr>
          <w:rFonts w:ascii="Times New Roman" w:hAnsi="Times New Roman"/>
          <w:i/>
          <w:iCs/>
          <w:lang w:val="en-IE"/>
        </w:rPr>
        <w:t>is likely to</w:t>
      </w:r>
      <w:r w:rsidR="003233F8" w:rsidRPr="00B74E1E">
        <w:rPr>
          <w:rFonts w:ascii="Times New Roman" w:hAnsi="Times New Roman"/>
          <w:i/>
          <w:iCs/>
          <w:lang w:val="en-IE"/>
        </w:rPr>
        <w:t xml:space="preserve"> be subject to</w:t>
      </w:r>
      <w:r w:rsidR="55C8ADFC" w:rsidRPr="00B74E1E">
        <w:rPr>
          <w:rFonts w:ascii="Times New Roman" w:hAnsi="Times New Roman"/>
          <w:i/>
          <w:iCs/>
          <w:lang w:val="en-IE"/>
        </w:rPr>
        <w:t xml:space="preserve"> </w:t>
      </w:r>
      <w:r w:rsidR="003233F8" w:rsidRPr="00B74E1E">
        <w:rPr>
          <w:rFonts w:ascii="Times New Roman" w:hAnsi="Times New Roman"/>
          <w:i/>
          <w:iCs/>
          <w:lang w:val="en-IE"/>
        </w:rPr>
        <w:t xml:space="preserve">a </w:t>
      </w:r>
      <w:r w:rsidRPr="00B74E1E">
        <w:rPr>
          <w:rFonts w:ascii="Times New Roman" w:hAnsi="Times New Roman"/>
          <w:i/>
          <w:iCs/>
          <w:lang w:val="en-IE"/>
        </w:rPr>
        <w:t>claw back mechanism</w:t>
      </w:r>
      <w:r w:rsidR="2E61A5C8" w:rsidRPr="00B74E1E">
        <w:rPr>
          <w:rFonts w:ascii="Times New Roman" w:hAnsi="Times New Roman"/>
          <w:i/>
          <w:iCs/>
          <w:lang w:val="en-IE"/>
        </w:rPr>
        <w:t>.</w:t>
      </w:r>
      <w:bookmarkStart w:id="422" w:name="_Toc126857820"/>
      <w:bookmarkStart w:id="423" w:name="_Toc126857966"/>
      <w:bookmarkStart w:id="424" w:name="_Toc126858370"/>
      <w:bookmarkEnd w:id="422"/>
      <w:bookmarkEnd w:id="423"/>
      <w:bookmarkEnd w:id="424"/>
    </w:p>
    <w:p w14:paraId="565A3D7A" w14:textId="77777777" w:rsidR="0075297F" w:rsidRPr="00B74E1E" w:rsidRDefault="0075297F" w:rsidP="00AD6D6A">
      <w:pPr>
        <w:pStyle w:val="ITAbsatzohneNr"/>
        <w:spacing w:line="276" w:lineRule="auto"/>
        <w:jc w:val="both"/>
        <w:rPr>
          <w:rFonts w:ascii="Times New Roman" w:hAnsi="Times New Roman"/>
          <w:i/>
          <w:iCs/>
          <w:lang w:val="en-IE"/>
        </w:rPr>
      </w:pPr>
    </w:p>
    <w:p w14:paraId="47A4D4EF" w14:textId="4C6C1672" w:rsidR="00A21C76" w:rsidRPr="00B74E1E" w:rsidRDefault="0E4E08E7" w:rsidP="00AD6D6A">
      <w:pPr>
        <w:pStyle w:val="ITberschrift11"/>
        <w:spacing w:line="276" w:lineRule="auto"/>
        <w:jc w:val="both"/>
        <w:rPr>
          <w:rFonts w:ascii="Times New Roman" w:hAnsi="Times New Roman"/>
          <w:lang w:val="en-IE"/>
        </w:rPr>
      </w:pPr>
      <w:bookmarkStart w:id="425" w:name="_Toc126857821"/>
      <w:bookmarkStart w:id="426" w:name="_Toc126857967"/>
      <w:bookmarkStart w:id="427" w:name="_Toc126858371"/>
      <w:bookmarkStart w:id="428" w:name="_Toc126871463"/>
      <w:bookmarkStart w:id="429" w:name="_Toc126857822"/>
      <w:bookmarkStart w:id="430" w:name="_Toc126857968"/>
      <w:bookmarkStart w:id="431" w:name="_Toc126858372"/>
      <w:bookmarkStart w:id="432" w:name="_Toc126871464"/>
      <w:bookmarkStart w:id="433" w:name="_Toc148106611"/>
      <w:bookmarkStart w:id="434" w:name="_Toc224722444"/>
      <w:bookmarkEnd w:id="425"/>
      <w:bookmarkEnd w:id="426"/>
      <w:bookmarkEnd w:id="427"/>
      <w:bookmarkEnd w:id="428"/>
      <w:bookmarkEnd w:id="429"/>
      <w:bookmarkEnd w:id="430"/>
      <w:bookmarkEnd w:id="431"/>
      <w:bookmarkEnd w:id="432"/>
      <w:r w:rsidRPr="00B74E1E">
        <w:rPr>
          <w:rFonts w:ascii="Times New Roman" w:hAnsi="Times New Roman"/>
          <w:lang w:val="en-IE"/>
        </w:rPr>
        <w:t>Co-financing</w:t>
      </w:r>
      <w:bookmarkStart w:id="435" w:name="_Toc126857823"/>
      <w:bookmarkStart w:id="436" w:name="_Toc126857969"/>
      <w:bookmarkStart w:id="437" w:name="_Toc126858373"/>
      <w:bookmarkEnd w:id="433"/>
      <w:bookmarkEnd w:id="435"/>
      <w:bookmarkEnd w:id="436"/>
      <w:bookmarkEnd w:id="437"/>
      <w:bookmarkEnd w:id="434"/>
    </w:p>
    <w:p w14:paraId="14AA3FCD" w14:textId="362E2EFD" w:rsidR="28A37695" w:rsidRPr="00B74E1E" w:rsidRDefault="783734E2" w:rsidP="00AD6D6A">
      <w:pPr>
        <w:pStyle w:val="ITAbsatzohneNr"/>
        <w:spacing w:line="276" w:lineRule="auto"/>
        <w:jc w:val="both"/>
        <w:rPr>
          <w:rFonts w:ascii="Times New Roman" w:hAnsi="Times New Roman"/>
          <w:i/>
          <w:iCs/>
          <w:lang w:val="en-IE"/>
        </w:rPr>
      </w:pPr>
      <w:proofErr w:type="gramStart"/>
      <w:r w:rsidRPr="00B74E1E">
        <w:rPr>
          <w:rFonts w:ascii="Times New Roman" w:hAnsi="Times New Roman"/>
          <w:i/>
          <w:iCs/>
          <w:lang w:val="en-IE"/>
        </w:rPr>
        <w:t>As a general rule</w:t>
      </w:r>
      <w:proofErr w:type="gramEnd"/>
      <w:r w:rsidRPr="00B74E1E">
        <w:rPr>
          <w:rFonts w:ascii="Times New Roman" w:hAnsi="Times New Roman"/>
          <w:i/>
          <w:iCs/>
          <w:lang w:val="en-IE"/>
        </w:rPr>
        <w:t>, IPCEI projects must involve important co-financing by the aid beneficiary.</w:t>
      </w:r>
      <w:r>
        <w:rPr>
          <w:rFonts w:ascii="Times New Roman" w:hAnsi="Times New Roman"/>
          <w:i/>
          <w:iCs/>
          <w:lang w:val="en-IE"/>
        </w:rPr>
        <w:t xml:space="preserve"> </w:t>
      </w:r>
    </w:p>
    <w:p w14:paraId="245A08A8" w14:textId="15AA1441" w:rsidR="00A21C76" w:rsidRPr="00B74E1E" w:rsidRDefault="00A50041" w:rsidP="00AD6D6A">
      <w:pPr>
        <w:pStyle w:val="ITAbsatzohneNr"/>
        <w:spacing w:line="276" w:lineRule="auto"/>
        <w:jc w:val="both"/>
        <w:rPr>
          <w:rFonts w:ascii="Times New Roman" w:hAnsi="Times New Roman"/>
          <w:i/>
          <w:iCs/>
          <w:lang w:val="en-IE"/>
        </w:rPr>
      </w:pPr>
      <w:r>
        <w:rPr>
          <w:rFonts w:ascii="Times New Roman" w:hAnsi="Times New Roman"/>
          <w:i/>
          <w:iCs/>
          <w:lang w:val="en-IE"/>
        </w:rPr>
        <w:lastRenderedPageBreak/>
        <w:t>In this context</w:t>
      </w:r>
      <w:r w:rsidR="783734E2" w:rsidRPr="00B74E1E">
        <w:rPr>
          <w:rFonts w:ascii="Times New Roman" w:hAnsi="Times New Roman"/>
          <w:i/>
          <w:iCs/>
          <w:lang w:val="en-IE"/>
        </w:rPr>
        <w:t xml:space="preserve">, please describe how your company </w:t>
      </w:r>
      <w:r w:rsidR="00A21C76" w:rsidRPr="00B74E1E">
        <w:rPr>
          <w:rFonts w:ascii="Times New Roman" w:hAnsi="Times New Roman"/>
          <w:i/>
          <w:iCs/>
          <w:lang w:val="en-IE"/>
        </w:rPr>
        <w:t xml:space="preserve">will provide an important contribution to the financing of the project through private sources of </w:t>
      </w:r>
      <w:r w:rsidR="3227C4F3" w:rsidRPr="00B74E1E">
        <w:rPr>
          <w:rFonts w:ascii="Times New Roman" w:hAnsi="Times New Roman"/>
          <w:i/>
          <w:iCs/>
          <w:lang w:val="en-IE"/>
        </w:rPr>
        <w:t xml:space="preserve">funding </w:t>
      </w:r>
      <w:r w:rsidR="00A21C76" w:rsidRPr="00B74E1E">
        <w:rPr>
          <w:rFonts w:ascii="Times New Roman" w:hAnsi="Times New Roman"/>
          <w:i/>
          <w:iCs/>
          <w:lang w:val="en-IE"/>
        </w:rPr>
        <w:t>(</w:t>
      </w:r>
      <w:r w:rsidR="00484F52" w:rsidRPr="00B74E1E">
        <w:rPr>
          <w:rFonts w:ascii="Times New Roman" w:hAnsi="Times New Roman"/>
          <w:i/>
          <w:iCs/>
          <w:lang w:val="en-IE"/>
        </w:rPr>
        <w:t xml:space="preserve">e.g., </w:t>
      </w:r>
      <w:r w:rsidR="00A16C67" w:rsidRPr="00B74E1E">
        <w:rPr>
          <w:rFonts w:ascii="Times New Roman" w:hAnsi="Times New Roman"/>
          <w:i/>
          <w:iCs/>
          <w:lang w:val="en-IE"/>
        </w:rPr>
        <w:t xml:space="preserve">own revenues, </w:t>
      </w:r>
      <w:r w:rsidR="00A21C76" w:rsidRPr="00B74E1E">
        <w:rPr>
          <w:rFonts w:ascii="Times New Roman" w:hAnsi="Times New Roman"/>
          <w:i/>
          <w:iCs/>
          <w:lang w:val="en-IE"/>
        </w:rPr>
        <w:t>equity, debt).</w:t>
      </w:r>
      <w:r w:rsidR="253C8447" w:rsidRPr="00B74E1E">
        <w:rPr>
          <w:rFonts w:ascii="Times New Roman" w:hAnsi="Times New Roman"/>
          <w:i/>
          <w:iCs/>
          <w:lang w:val="en-IE"/>
        </w:rPr>
        <w:t xml:space="preserve"> </w:t>
      </w:r>
    </w:p>
    <w:p w14:paraId="3AF158D5" w14:textId="7659AD1F" w:rsidR="00A21C76" w:rsidRPr="00B74E1E" w:rsidRDefault="00A21C76" w:rsidP="00AD6D6A">
      <w:pPr>
        <w:pStyle w:val="ITAbsatzohneNr"/>
        <w:spacing w:line="276" w:lineRule="auto"/>
        <w:jc w:val="both"/>
        <w:rPr>
          <w:rFonts w:ascii="Times New Roman" w:hAnsi="Times New Roman"/>
          <w:i/>
          <w:iCs/>
          <w:lang w:val="en-IE"/>
        </w:rPr>
      </w:pPr>
    </w:p>
    <w:p w14:paraId="099C5A6D" w14:textId="25AB01BB" w:rsidR="006D209A" w:rsidRPr="00B74E1E" w:rsidRDefault="382BD899" w:rsidP="00AD6D6A">
      <w:pPr>
        <w:pStyle w:val="ITAbsatzohneNr"/>
        <w:spacing w:line="276" w:lineRule="auto"/>
        <w:rPr>
          <w:rFonts w:ascii="Times New Roman" w:hAnsi="Times New Roman"/>
          <w:i/>
          <w:iCs/>
          <w:lang w:val="en-IE"/>
        </w:rPr>
      </w:pPr>
      <w:r w:rsidRPr="00B74E1E">
        <w:rPr>
          <w:rFonts w:ascii="Times New Roman" w:hAnsi="Times New Roman"/>
          <w:i/>
          <w:iCs/>
          <w:lang w:val="en-IE"/>
        </w:rPr>
        <w:t xml:space="preserve">Please also </w:t>
      </w:r>
      <w:r w:rsidR="3F222FE8" w:rsidRPr="00B74E1E">
        <w:rPr>
          <w:rFonts w:ascii="Times New Roman" w:hAnsi="Times New Roman"/>
          <w:i/>
          <w:iCs/>
          <w:lang w:val="en-IE"/>
        </w:rPr>
        <w:t>calculate the</w:t>
      </w:r>
      <w:r w:rsidR="0822D323" w:rsidRPr="00B74E1E">
        <w:rPr>
          <w:rFonts w:ascii="Times New Roman" w:hAnsi="Times New Roman"/>
          <w:i/>
          <w:iCs/>
          <w:lang w:val="en-IE"/>
        </w:rPr>
        <w:t xml:space="preserve"> degree of co-financing</w:t>
      </w:r>
      <w:r w:rsidR="3F222FE8" w:rsidRPr="00B74E1E">
        <w:rPr>
          <w:rFonts w:ascii="Times New Roman" w:hAnsi="Times New Roman"/>
          <w:i/>
          <w:iCs/>
          <w:lang w:val="en-IE"/>
        </w:rPr>
        <w:t xml:space="preserve"> </w:t>
      </w:r>
      <w:r w:rsidR="1829AC38" w:rsidRPr="00B74E1E">
        <w:rPr>
          <w:rFonts w:ascii="Times New Roman" w:hAnsi="Times New Roman"/>
          <w:i/>
          <w:iCs/>
          <w:lang w:val="en-IE"/>
        </w:rPr>
        <w:t xml:space="preserve">as the </w:t>
      </w:r>
      <w:r w:rsidR="3F222FE8" w:rsidRPr="00B74E1E">
        <w:rPr>
          <w:rFonts w:ascii="Times New Roman" w:hAnsi="Times New Roman"/>
          <w:i/>
          <w:iCs/>
          <w:lang w:val="en-IE"/>
        </w:rPr>
        <w:t>ratio of the requested aid amount to the</w:t>
      </w:r>
      <w:r w:rsidR="5B464F34" w:rsidRPr="00B74E1E">
        <w:rPr>
          <w:rFonts w:ascii="Times New Roman" w:hAnsi="Times New Roman"/>
          <w:i/>
          <w:iCs/>
          <w:lang w:val="en-IE"/>
        </w:rPr>
        <w:t xml:space="preserve"> most negative cash balance</w:t>
      </w:r>
      <w:r w:rsidR="00B94E22" w:rsidRPr="000D251E">
        <w:rPr>
          <w:rStyle w:val="FootnoteReference"/>
          <w:rFonts w:ascii="Times New Roman" w:hAnsi="Times New Roman"/>
          <w:i/>
          <w:iCs/>
          <w:sz w:val="24"/>
          <w:szCs w:val="24"/>
          <w:lang w:val="en-IE"/>
        </w:rPr>
        <w:footnoteReference w:id="12"/>
      </w:r>
      <w:r w:rsidR="5B464F34" w:rsidRPr="00B74E1E">
        <w:rPr>
          <w:rFonts w:ascii="Times New Roman" w:hAnsi="Times New Roman"/>
          <w:i/>
          <w:iCs/>
          <w:lang w:val="en-IE"/>
        </w:rPr>
        <w:t xml:space="preserve"> expected for your project</w:t>
      </w:r>
      <w:r w:rsidR="599DC49C" w:rsidRPr="00B74E1E">
        <w:rPr>
          <w:rFonts w:ascii="Times New Roman" w:hAnsi="Times New Roman"/>
          <w:i/>
          <w:iCs/>
          <w:lang w:val="en-IE"/>
        </w:rPr>
        <w:t xml:space="preserve">. </w:t>
      </w:r>
      <w:bookmarkStart w:id="438" w:name="_Toc126857824"/>
      <w:bookmarkStart w:id="439" w:name="_Toc126857970"/>
      <w:bookmarkStart w:id="440" w:name="_Toc126858374"/>
      <w:bookmarkEnd w:id="438"/>
      <w:bookmarkEnd w:id="439"/>
      <w:bookmarkEnd w:id="440"/>
      <w:r w:rsidR="113547AB" w:rsidRPr="00B74E1E">
        <w:rPr>
          <w:rFonts w:ascii="Times New Roman" w:hAnsi="Times New Roman"/>
          <w:i/>
          <w:iCs/>
          <w:lang w:val="en-IE"/>
        </w:rPr>
        <w:t xml:space="preserve">Please calculate the degree of co-financing both in nominal terms (using the requested aid amount and most negative cash balance </w:t>
      </w:r>
      <w:r w:rsidR="18D8FB9F" w:rsidRPr="00B74E1E">
        <w:rPr>
          <w:rFonts w:ascii="Times New Roman" w:hAnsi="Times New Roman"/>
          <w:i/>
          <w:iCs/>
          <w:lang w:val="en-IE"/>
        </w:rPr>
        <w:t>in nominal terms)</w:t>
      </w:r>
      <w:r w:rsidR="113547AB" w:rsidRPr="00B74E1E">
        <w:rPr>
          <w:rFonts w:ascii="Times New Roman" w:hAnsi="Times New Roman"/>
          <w:i/>
          <w:iCs/>
          <w:lang w:val="en-IE"/>
        </w:rPr>
        <w:t xml:space="preserve"> and in discounted terms</w:t>
      </w:r>
      <w:r w:rsidR="2D9A0884" w:rsidRPr="00B74E1E">
        <w:rPr>
          <w:rFonts w:ascii="Times New Roman" w:hAnsi="Times New Roman"/>
          <w:i/>
          <w:iCs/>
          <w:lang w:val="en-IE"/>
        </w:rPr>
        <w:t xml:space="preserve"> using the requested aid amount and most negative cash balance in discounted terms)</w:t>
      </w:r>
      <w:r w:rsidR="113547AB" w:rsidRPr="00B74E1E">
        <w:rPr>
          <w:rFonts w:ascii="Times New Roman" w:hAnsi="Times New Roman"/>
          <w:i/>
          <w:iCs/>
          <w:lang w:val="en-IE"/>
        </w:rPr>
        <w:t>.</w:t>
      </w:r>
    </w:p>
    <w:p w14:paraId="2CBEEC64" w14:textId="77777777" w:rsidR="00AC305B" w:rsidRDefault="00AC305B" w:rsidP="00AD6D6A">
      <w:pPr>
        <w:pStyle w:val="ITAbsatzohneNr"/>
        <w:spacing w:line="276" w:lineRule="auto"/>
        <w:rPr>
          <w:rFonts w:ascii="Times New Roman" w:hAnsi="Times New Roman"/>
          <w:i/>
          <w:iCs/>
          <w:lang w:val="en-IE"/>
        </w:rPr>
      </w:pPr>
    </w:p>
    <w:p w14:paraId="2EC7C372" w14:textId="77777777" w:rsidR="00A50041" w:rsidRPr="00A50041" w:rsidRDefault="00A50041" w:rsidP="000D251E">
      <w:pPr>
        <w:pStyle w:val="ITAbsatzohneNr"/>
        <w:jc w:val="both"/>
        <w:rPr>
          <w:rFonts w:ascii="Times New Roman" w:hAnsi="Times New Roman"/>
          <w:i/>
          <w:iCs/>
          <w:lang w:val="en-IE"/>
        </w:rPr>
      </w:pPr>
      <w:r w:rsidRPr="00A50041">
        <w:rPr>
          <w:rFonts w:ascii="Times New Roman" w:hAnsi="Times New Roman"/>
          <w:i/>
          <w:iCs/>
          <w:lang w:val="en-IE"/>
        </w:rPr>
        <w:t xml:space="preserve">The specificities of SMEs, such as capital constraints or limited access to capital, can be </w:t>
      </w:r>
      <w:proofErr w:type="gramStart"/>
      <w:r w:rsidRPr="00A50041">
        <w:rPr>
          <w:rFonts w:ascii="Times New Roman" w:hAnsi="Times New Roman"/>
          <w:i/>
          <w:iCs/>
          <w:lang w:val="en-IE"/>
        </w:rPr>
        <w:t>taken into account</w:t>
      </w:r>
      <w:proofErr w:type="gramEnd"/>
      <w:r w:rsidRPr="00A50041">
        <w:rPr>
          <w:rFonts w:ascii="Times New Roman" w:hAnsi="Times New Roman"/>
          <w:i/>
          <w:iCs/>
          <w:lang w:val="en-IE"/>
        </w:rPr>
        <w:t xml:space="preserve"> in exceptional and duly motivated circumstances, when assessing this requirement. If you wish to claim such circumstances, which could justify the approval of aid with limited or even in the absence of co-financing by the beneficiary, please explain and substantiate them. Please also consider the total costs of the project and the requested amount of aid in your analysis. </w:t>
      </w:r>
    </w:p>
    <w:p w14:paraId="4B71948B" w14:textId="77777777" w:rsidR="0075297F" w:rsidRPr="00B74E1E" w:rsidRDefault="0075297F" w:rsidP="00AD6D6A">
      <w:pPr>
        <w:pStyle w:val="ITAbsatzohneNr"/>
        <w:spacing w:line="276" w:lineRule="auto"/>
        <w:rPr>
          <w:rFonts w:ascii="Times New Roman" w:hAnsi="Times New Roman"/>
          <w:i/>
          <w:iCs/>
          <w:lang w:val="en-IE"/>
        </w:rPr>
      </w:pPr>
    </w:p>
    <w:p w14:paraId="0E79391E" w14:textId="327B11C8" w:rsidR="001E2FED" w:rsidRPr="00B74E1E" w:rsidRDefault="001E2FED" w:rsidP="00AC305B">
      <w:pPr>
        <w:pStyle w:val="ITberschrift1"/>
        <w:pageBreakBefore w:val="0"/>
        <w:spacing w:line="276" w:lineRule="auto"/>
        <w:jc w:val="both"/>
        <w:rPr>
          <w:rFonts w:ascii="Times New Roman" w:hAnsi="Times New Roman"/>
          <w:lang w:val="en-IE"/>
        </w:rPr>
      </w:pPr>
      <w:bookmarkStart w:id="441" w:name="_Toc126857825"/>
      <w:bookmarkStart w:id="442" w:name="_Toc126857971"/>
      <w:bookmarkStart w:id="443" w:name="_Toc126858375"/>
      <w:bookmarkStart w:id="444" w:name="_Toc126857826"/>
      <w:bookmarkStart w:id="445" w:name="_Toc126857972"/>
      <w:bookmarkStart w:id="446" w:name="_Toc126858376"/>
      <w:bookmarkStart w:id="447" w:name="_Toc138064197"/>
      <w:bookmarkStart w:id="448" w:name="_Toc138064198"/>
      <w:bookmarkStart w:id="449" w:name="_Toc138064199"/>
      <w:bookmarkStart w:id="450" w:name="_Toc129851908"/>
      <w:bookmarkStart w:id="451" w:name="_Toc148106612"/>
      <w:bookmarkStart w:id="452" w:name="_Ref95508355"/>
      <w:bookmarkStart w:id="453" w:name="_Hlk138069123"/>
      <w:bookmarkStart w:id="454" w:name="_Toc509925461"/>
      <w:bookmarkStart w:id="455" w:name="_Toc224722445"/>
      <w:bookmarkEnd w:id="441"/>
      <w:bookmarkEnd w:id="442"/>
      <w:bookmarkEnd w:id="443"/>
      <w:bookmarkEnd w:id="444"/>
      <w:bookmarkEnd w:id="445"/>
      <w:bookmarkEnd w:id="446"/>
      <w:bookmarkEnd w:id="447"/>
      <w:bookmarkEnd w:id="448"/>
      <w:bookmarkEnd w:id="449"/>
      <w:bookmarkEnd w:id="450"/>
      <w:r w:rsidRPr="00B74E1E">
        <w:rPr>
          <w:rFonts w:ascii="Times New Roman" w:hAnsi="Times New Roman"/>
          <w:lang w:val="en-IE"/>
        </w:rPr>
        <w:t>Integration of the project in the IPCEI</w:t>
      </w:r>
      <w:bookmarkEnd w:id="451"/>
      <w:bookmarkEnd w:id="455"/>
      <w:r w:rsidRPr="00B74E1E">
        <w:rPr>
          <w:rFonts w:ascii="Times New Roman" w:hAnsi="Times New Roman"/>
          <w:lang w:val="en-IE"/>
        </w:rPr>
        <w:t xml:space="preserve"> </w:t>
      </w:r>
      <w:bookmarkEnd w:id="452"/>
    </w:p>
    <w:p w14:paraId="37CDEC8B" w14:textId="6A0AA743" w:rsidR="004E44CE" w:rsidRPr="00B74E1E" w:rsidRDefault="0048520A"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 this section you have to demonstrate that your company / </w:t>
      </w:r>
      <w:r w:rsidR="00440E05" w:rsidRPr="00B74E1E">
        <w:rPr>
          <w:rFonts w:ascii="Times New Roman" w:hAnsi="Times New Roman"/>
          <w:i/>
          <w:lang w:val="en-IE"/>
        </w:rPr>
        <w:t xml:space="preserve">your </w:t>
      </w:r>
      <w:r w:rsidRPr="00B74E1E">
        <w:rPr>
          <w:rFonts w:ascii="Times New Roman" w:hAnsi="Times New Roman"/>
          <w:i/>
          <w:lang w:val="en-IE"/>
        </w:rPr>
        <w:t>project contributes</w:t>
      </w:r>
      <w:r w:rsidR="00735BC7" w:rsidRPr="00B74E1E">
        <w:rPr>
          <w:rFonts w:ascii="Times New Roman" w:hAnsi="Times New Roman"/>
          <w:i/>
          <w:lang w:val="en-IE"/>
        </w:rPr>
        <w:t xml:space="preserve"> </w:t>
      </w:r>
      <w:r w:rsidR="00735BC7" w:rsidRPr="000D251E">
        <w:rPr>
          <w:rFonts w:ascii="Times New Roman" w:hAnsi="Times New Roman"/>
          <w:i/>
          <w:lang w:val="en-IE"/>
        </w:rPr>
        <w:t>concretely and specifically</w:t>
      </w:r>
      <w:r w:rsidRPr="00B74E1E">
        <w:rPr>
          <w:rFonts w:ascii="Times New Roman" w:hAnsi="Times New Roman"/>
          <w:i/>
          <w:lang w:val="en-IE"/>
        </w:rPr>
        <w:t xml:space="preserve"> </w:t>
      </w:r>
      <w:r w:rsidR="004E44CE" w:rsidRPr="00B74E1E">
        <w:rPr>
          <w:rFonts w:ascii="Times New Roman" w:hAnsi="Times New Roman"/>
          <w:i/>
          <w:lang w:val="en-IE"/>
        </w:rPr>
        <w:t xml:space="preserve">to the </w:t>
      </w:r>
      <w:r w:rsidR="00B61AAB" w:rsidRPr="00B74E1E">
        <w:rPr>
          <w:rFonts w:ascii="Times New Roman" w:hAnsi="Times New Roman"/>
          <w:i/>
          <w:lang w:val="en-IE"/>
        </w:rPr>
        <w:t xml:space="preserve">integrated </w:t>
      </w:r>
      <w:r w:rsidR="00A50041">
        <w:rPr>
          <w:rFonts w:ascii="Times New Roman" w:hAnsi="Times New Roman"/>
          <w:i/>
          <w:lang w:val="en-IE"/>
        </w:rPr>
        <w:t>nature</w:t>
      </w:r>
      <w:r w:rsidR="00A50041" w:rsidRPr="00B74E1E">
        <w:rPr>
          <w:rFonts w:ascii="Times New Roman" w:hAnsi="Times New Roman"/>
          <w:i/>
          <w:lang w:val="en-IE"/>
        </w:rPr>
        <w:t xml:space="preserve"> </w:t>
      </w:r>
      <w:r w:rsidR="004E44CE" w:rsidRPr="00B74E1E">
        <w:rPr>
          <w:rFonts w:ascii="Times New Roman" w:hAnsi="Times New Roman"/>
          <w:i/>
          <w:lang w:val="en-IE"/>
        </w:rPr>
        <w:t xml:space="preserve">of the IPCEI </w:t>
      </w:r>
      <w:r w:rsidR="00B61AAB" w:rsidRPr="00B74E1E">
        <w:rPr>
          <w:rFonts w:ascii="Times New Roman" w:hAnsi="Times New Roman"/>
          <w:i/>
          <w:lang w:val="en-IE"/>
        </w:rPr>
        <w:t>(</w:t>
      </w:r>
      <w:r w:rsidR="00484F52" w:rsidRPr="00B74E1E">
        <w:rPr>
          <w:rFonts w:ascii="Times New Roman" w:hAnsi="Times New Roman"/>
          <w:i/>
          <w:lang w:val="en-IE"/>
        </w:rPr>
        <w:t xml:space="preserve">e.g., </w:t>
      </w:r>
      <w:r w:rsidR="00B61AAB" w:rsidRPr="00B74E1E">
        <w:rPr>
          <w:rFonts w:ascii="Times New Roman" w:hAnsi="Times New Roman"/>
          <w:i/>
          <w:lang w:val="en-IE"/>
        </w:rPr>
        <w:t xml:space="preserve">integration into a common structure, roadmap or programme, </w:t>
      </w:r>
      <w:r w:rsidR="004E44CE" w:rsidRPr="00B74E1E">
        <w:rPr>
          <w:rFonts w:ascii="Times New Roman" w:hAnsi="Times New Roman"/>
          <w:i/>
          <w:lang w:val="en-IE"/>
        </w:rPr>
        <w:t>systemic approach of the M</w:t>
      </w:r>
      <w:r w:rsidR="00644D9F" w:rsidRPr="00B74E1E">
        <w:rPr>
          <w:rFonts w:ascii="Times New Roman" w:hAnsi="Times New Roman"/>
          <w:i/>
          <w:lang w:val="en-IE"/>
        </w:rPr>
        <w:t xml:space="preserve">ember </w:t>
      </w:r>
      <w:r w:rsidR="004E44CE" w:rsidRPr="00B74E1E">
        <w:rPr>
          <w:rFonts w:ascii="Times New Roman" w:hAnsi="Times New Roman"/>
          <w:i/>
          <w:lang w:val="en-IE"/>
        </w:rPr>
        <w:t>S</w:t>
      </w:r>
      <w:r w:rsidR="00644D9F" w:rsidRPr="00B74E1E">
        <w:rPr>
          <w:rFonts w:ascii="Times New Roman" w:hAnsi="Times New Roman"/>
          <w:i/>
          <w:lang w:val="en-IE"/>
        </w:rPr>
        <w:t>tate</w:t>
      </w:r>
      <w:r w:rsidR="004E44CE" w:rsidRPr="00B74E1E">
        <w:rPr>
          <w:rFonts w:ascii="Times New Roman" w:hAnsi="Times New Roman"/>
          <w:i/>
          <w:lang w:val="en-IE"/>
        </w:rPr>
        <w:t xml:space="preserve">s that agreed to go ahead with setting up the IPCEI as described in the Chapeau that includes the </w:t>
      </w:r>
      <w:r w:rsidR="000C5077" w:rsidRPr="00B74E1E">
        <w:rPr>
          <w:rFonts w:ascii="Times New Roman" w:hAnsi="Times New Roman"/>
          <w:i/>
          <w:lang w:val="en-IE"/>
        </w:rPr>
        <w:t>overall</w:t>
      </w:r>
      <w:r w:rsidR="004E44CE" w:rsidRPr="00B74E1E">
        <w:rPr>
          <w:rFonts w:ascii="Times New Roman" w:hAnsi="Times New Roman"/>
          <w:i/>
          <w:lang w:val="en-IE"/>
        </w:rPr>
        <w:t xml:space="preserve"> work plan and aims at achieving common objectives, </w:t>
      </w:r>
      <w:r w:rsidR="00B61AAB" w:rsidRPr="00B74E1E">
        <w:rPr>
          <w:rFonts w:ascii="Times New Roman" w:hAnsi="Times New Roman"/>
          <w:b/>
          <w:bCs/>
          <w:i/>
          <w:lang w:val="en-IE"/>
        </w:rPr>
        <w:t xml:space="preserve">complementarity and </w:t>
      </w:r>
      <w:r w:rsidR="004E44CE" w:rsidRPr="00B74E1E">
        <w:rPr>
          <w:rFonts w:ascii="Times New Roman" w:hAnsi="Times New Roman"/>
          <w:b/>
          <w:bCs/>
          <w:i/>
          <w:lang w:val="en-IE"/>
        </w:rPr>
        <w:t xml:space="preserve">significant </w:t>
      </w:r>
      <w:r w:rsidR="00B61AAB" w:rsidRPr="00B74E1E">
        <w:rPr>
          <w:rFonts w:ascii="Times New Roman" w:hAnsi="Times New Roman"/>
          <w:b/>
          <w:bCs/>
          <w:i/>
          <w:lang w:val="en-IE"/>
        </w:rPr>
        <w:t>added value</w:t>
      </w:r>
      <w:r w:rsidR="004E44CE" w:rsidRPr="00B74E1E">
        <w:rPr>
          <w:rFonts w:ascii="Times New Roman" w:hAnsi="Times New Roman"/>
          <w:b/>
          <w:bCs/>
          <w:i/>
          <w:lang w:val="en-IE"/>
        </w:rPr>
        <w:t xml:space="preserve"> of the individual projects</w:t>
      </w:r>
      <w:r w:rsidR="004E44CE" w:rsidRPr="00B74E1E">
        <w:rPr>
          <w:rFonts w:ascii="Times New Roman" w:hAnsi="Times New Roman"/>
          <w:i/>
          <w:lang w:val="en-IE"/>
        </w:rPr>
        <w:t xml:space="preserve"> therein</w:t>
      </w:r>
      <w:r w:rsidR="00B61AAB" w:rsidRPr="00B74E1E">
        <w:rPr>
          <w:rFonts w:ascii="Times New Roman" w:hAnsi="Times New Roman"/>
          <w:i/>
          <w:lang w:val="en-IE"/>
        </w:rPr>
        <w:t xml:space="preserve">) should also be demonstrated at the level of the individual </w:t>
      </w:r>
      <w:r w:rsidR="00A50041">
        <w:rPr>
          <w:rFonts w:ascii="Times New Roman" w:hAnsi="Times New Roman"/>
          <w:i/>
          <w:lang w:val="en-IE"/>
        </w:rPr>
        <w:t>projects</w:t>
      </w:r>
      <w:r w:rsidR="00A50041" w:rsidRPr="00B74E1E">
        <w:rPr>
          <w:rFonts w:ascii="Times New Roman" w:hAnsi="Times New Roman"/>
          <w:i/>
          <w:lang w:val="en-IE"/>
        </w:rPr>
        <w:t xml:space="preserve"> </w:t>
      </w:r>
      <w:r w:rsidR="00B61AAB" w:rsidRPr="00B74E1E">
        <w:rPr>
          <w:rFonts w:ascii="Times New Roman" w:hAnsi="Times New Roman"/>
          <w:i/>
          <w:lang w:val="en-IE"/>
        </w:rPr>
        <w:t xml:space="preserve">. </w:t>
      </w:r>
      <w:r w:rsidRPr="00B74E1E">
        <w:rPr>
          <w:rFonts w:ascii="Times New Roman" w:hAnsi="Times New Roman"/>
          <w:i/>
          <w:lang w:val="en-IE"/>
        </w:rPr>
        <w:t xml:space="preserve">Your </w:t>
      </w:r>
      <w:r w:rsidR="00B61AAB" w:rsidRPr="00B74E1E">
        <w:rPr>
          <w:rFonts w:ascii="Times New Roman" w:hAnsi="Times New Roman"/>
          <w:i/>
          <w:lang w:val="en-IE"/>
        </w:rPr>
        <w:t xml:space="preserve">project must fit within the objectives and </w:t>
      </w:r>
      <w:proofErr w:type="spellStart"/>
      <w:r w:rsidR="004E44CE" w:rsidRPr="00B74E1E">
        <w:rPr>
          <w:rFonts w:ascii="Times New Roman" w:hAnsi="Times New Roman"/>
          <w:i/>
          <w:lang w:val="en-IE"/>
        </w:rPr>
        <w:t>WS</w:t>
      </w:r>
      <w:proofErr w:type="spellEnd"/>
      <w:r w:rsidR="00B61AAB" w:rsidRPr="00B74E1E">
        <w:rPr>
          <w:rFonts w:ascii="Times New Roman" w:hAnsi="Times New Roman"/>
          <w:i/>
          <w:lang w:val="en-IE"/>
        </w:rPr>
        <w:t xml:space="preserve"> of the IPCEI</w:t>
      </w:r>
      <w:r w:rsidR="00A50041">
        <w:rPr>
          <w:rFonts w:ascii="Times New Roman" w:hAnsi="Times New Roman"/>
          <w:i/>
          <w:lang w:val="en-IE"/>
        </w:rPr>
        <w:t>.</w:t>
      </w:r>
      <w:r w:rsidR="00B61AAB" w:rsidRPr="00B74E1E">
        <w:rPr>
          <w:rFonts w:ascii="Times New Roman" w:hAnsi="Times New Roman"/>
          <w:i/>
          <w:lang w:val="en-IE"/>
        </w:rPr>
        <w:t xml:space="preserve"> </w:t>
      </w:r>
      <w:r w:rsidR="00A50041">
        <w:rPr>
          <w:rFonts w:ascii="Times New Roman" w:hAnsi="Times New Roman"/>
          <w:i/>
          <w:lang w:val="en-IE"/>
        </w:rPr>
        <w:t>C</w:t>
      </w:r>
      <w:r w:rsidR="00B61AAB" w:rsidRPr="00B74E1E">
        <w:rPr>
          <w:rFonts w:ascii="Times New Roman" w:hAnsi="Times New Roman"/>
          <w:i/>
          <w:lang w:val="en-IE"/>
        </w:rPr>
        <w:t>omplementarity between the companies</w:t>
      </w:r>
      <w:r w:rsidR="00DF4F03" w:rsidRPr="00B74E1E">
        <w:rPr>
          <w:rFonts w:ascii="Times New Roman" w:hAnsi="Times New Roman"/>
          <w:i/>
          <w:lang w:val="en-IE"/>
        </w:rPr>
        <w:t>’</w:t>
      </w:r>
      <w:r w:rsidR="00B61AAB" w:rsidRPr="00B74E1E">
        <w:rPr>
          <w:rFonts w:ascii="Times New Roman" w:hAnsi="Times New Roman"/>
          <w:i/>
          <w:lang w:val="en-IE"/>
        </w:rPr>
        <w:t xml:space="preserve"> activities and activities of other direct part</w:t>
      </w:r>
      <w:r w:rsidR="00A50041">
        <w:rPr>
          <w:rFonts w:ascii="Times New Roman" w:hAnsi="Times New Roman"/>
          <w:i/>
          <w:lang w:val="en-IE"/>
        </w:rPr>
        <w:t>icipants</w:t>
      </w:r>
      <w:r w:rsidR="00B61AAB" w:rsidRPr="00B74E1E">
        <w:rPr>
          <w:rFonts w:ascii="Times New Roman" w:hAnsi="Times New Roman"/>
          <w:i/>
          <w:lang w:val="en-IE"/>
        </w:rPr>
        <w:t xml:space="preserve"> must be demonstrated, as well as the </w:t>
      </w:r>
      <w:r w:rsidR="004E44CE" w:rsidRPr="00B74E1E">
        <w:rPr>
          <w:rFonts w:ascii="Times New Roman" w:hAnsi="Times New Roman"/>
          <w:i/>
          <w:lang w:val="en-IE"/>
        </w:rPr>
        <w:t xml:space="preserve">significant </w:t>
      </w:r>
      <w:r w:rsidR="00B61AAB" w:rsidRPr="00B74E1E">
        <w:rPr>
          <w:rFonts w:ascii="Times New Roman" w:hAnsi="Times New Roman"/>
          <w:i/>
          <w:lang w:val="en-IE"/>
        </w:rPr>
        <w:t xml:space="preserve">added value of the individual project to the IPCEI and EU objectives. </w:t>
      </w:r>
    </w:p>
    <w:p w14:paraId="4E7659E8" w14:textId="77777777" w:rsidR="00E86AAA" w:rsidRPr="00B74E1E" w:rsidRDefault="00E86AAA" w:rsidP="00AD6D6A">
      <w:pPr>
        <w:pStyle w:val="ITAbsatzohneNr"/>
        <w:spacing w:line="276" w:lineRule="auto"/>
        <w:jc w:val="both"/>
        <w:rPr>
          <w:rFonts w:ascii="Times New Roman" w:hAnsi="Times New Roman"/>
          <w:i/>
          <w:lang w:val="en-IE"/>
        </w:rPr>
      </w:pPr>
    </w:p>
    <w:p w14:paraId="04D92607" w14:textId="2D94AA5E" w:rsidR="00B61AAB" w:rsidRPr="00B74E1E" w:rsidRDefault="004E12CF"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Joint</w:t>
      </w:r>
      <w:r w:rsidR="00B61AAB" w:rsidRPr="00B74E1E">
        <w:rPr>
          <w:rFonts w:ascii="Times New Roman" w:hAnsi="Times New Roman"/>
          <w:i/>
          <w:lang w:val="en-IE"/>
        </w:rPr>
        <w:t xml:space="preserve"> knowledge dissemination </w:t>
      </w:r>
      <w:r w:rsidR="00A50041">
        <w:rPr>
          <w:rFonts w:ascii="Times New Roman" w:hAnsi="Times New Roman"/>
          <w:i/>
          <w:lang w:val="en-IE"/>
        </w:rPr>
        <w:t>activities are</w:t>
      </w:r>
      <w:r w:rsidR="00A50041" w:rsidRPr="00B74E1E">
        <w:rPr>
          <w:rFonts w:ascii="Times New Roman" w:hAnsi="Times New Roman"/>
          <w:i/>
          <w:lang w:val="en-IE"/>
        </w:rPr>
        <w:t xml:space="preserve"> </w:t>
      </w:r>
      <w:r w:rsidR="00B61AAB" w:rsidRPr="00B74E1E">
        <w:rPr>
          <w:rFonts w:ascii="Times New Roman" w:hAnsi="Times New Roman"/>
          <w:i/>
          <w:lang w:val="en-IE"/>
        </w:rPr>
        <w:t xml:space="preserve">not sufficient to demonstrate the integration of </w:t>
      </w:r>
      <w:r w:rsidR="004E44CE" w:rsidRPr="00B74E1E">
        <w:rPr>
          <w:rFonts w:ascii="Times New Roman" w:hAnsi="Times New Roman"/>
          <w:i/>
          <w:lang w:val="en-IE"/>
        </w:rPr>
        <w:t xml:space="preserve">the </w:t>
      </w:r>
      <w:r w:rsidR="00B61AAB" w:rsidRPr="00B74E1E">
        <w:rPr>
          <w:rFonts w:ascii="Times New Roman" w:hAnsi="Times New Roman"/>
          <w:i/>
          <w:lang w:val="en-IE"/>
        </w:rPr>
        <w:t>projects.</w:t>
      </w:r>
      <w:r w:rsidRPr="00B74E1E">
        <w:rPr>
          <w:rFonts w:ascii="Times New Roman" w:hAnsi="Times New Roman"/>
          <w:i/>
          <w:lang w:val="en-IE"/>
        </w:rPr>
        <w:t xml:space="preserve"> Also</w:t>
      </w:r>
      <w:r w:rsidR="001A4A4C" w:rsidRPr="00B74E1E">
        <w:rPr>
          <w:rFonts w:ascii="Times New Roman" w:hAnsi="Times New Roman"/>
          <w:i/>
          <w:lang w:val="en-IE"/>
        </w:rPr>
        <w:t>,</w:t>
      </w:r>
      <w:r w:rsidRPr="00B74E1E">
        <w:rPr>
          <w:rFonts w:ascii="Times New Roman" w:hAnsi="Times New Roman"/>
          <w:i/>
          <w:lang w:val="en-IE"/>
        </w:rPr>
        <w:t xml:space="preserve"> the mere fact that participants are affiliated to the same standardi</w:t>
      </w:r>
      <w:r w:rsidR="00A50041">
        <w:rPr>
          <w:rFonts w:ascii="Times New Roman" w:hAnsi="Times New Roman"/>
          <w:i/>
          <w:lang w:val="en-IE"/>
        </w:rPr>
        <w:t>s</w:t>
      </w:r>
      <w:r w:rsidRPr="00B74E1E">
        <w:rPr>
          <w:rFonts w:ascii="Times New Roman" w:hAnsi="Times New Roman"/>
          <w:i/>
          <w:lang w:val="en-IE"/>
        </w:rPr>
        <w:t>ation bodies is not sufficient to demonstrate integration.</w:t>
      </w:r>
      <w:r w:rsidR="00B61AAB" w:rsidRPr="00B74E1E">
        <w:rPr>
          <w:rFonts w:ascii="Times New Roman" w:hAnsi="Times New Roman"/>
          <w:i/>
          <w:lang w:val="en-IE"/>
        </w:rPr>
        <w:t xml:space="preserve"> </w:t>
      </w:r>
    </w:p>
    <w:bookmarkEnd w:id="453"/>
    <w:p w14:paraId="2EAAC223" w14:textId="5AAC0A42" w:rsidR="00AB7F9F" w:rsidRPr="00B74E1E" w:rsidRDefault="00AB7F9F" w:rsidP="00AD6D6A">
      <w:pPr>
        <w:pStyle w:val="ITAbsatzohneNr"/>
        <w:spacing w:line="276" w:lineRule="auto"/>
        <w:jc w:val="both"/>
        <w:rPr>
          <w:rFonts w:ascii="Times New Roman" w:hAnsi="Times New Roman"/>
          <w:szCs w:val="24"/>
          <w:lang w:val="en-IE"/>
        </w:rPr>
      </w:pPr>
    </w:p>
    <w:p w14:paraId="289C9369" w14:textId="58FC3108" w:rsidR="00AB7F9F" w:rsidRPr="00B74E1E" w:rsidRDefault="00AB7F9F" w:rsidP="00AD6D6A">
      <w:pPr>
        <w:pStyle w:val="ITberschrift11"/>
        <w:spacing w:line="276" w:lineRule="auto"/>
        <w:jc w:val="both"/>
        <w:rPr>
          <w:rFonts w:ascii="Times New Roman" w:hAnsi="Times New Roman"/>
          <w:lang w:val="en-IE"/>
        </w:rPr>
      </w:pPr>
      <w:bookmarkStart w:id="456" w:name="_Toc148106613"/>
      <w:bookmarkStart w:id="457" w:name="_Toc224722446"/>
      <w:r w:rsidRPr="00B74E1E">
        <w:rPr>
          <w:rFonts w:ascii="Times New Roman" w:hAnsi="Times New Roman"/>
          <w:lang w:val="en-IE"/>
        </w:rPr>
        <w:t>Insertion in a common structure, programme, roadmap</w:t>
      </w:r>
      <w:bookmarkEnd w:id="456"/>
      <w:bookmarkEnd w:id="457"/>
    </w:p>
    <w:p w14:paraId="78831A49" w14:textId="1EEAB689" w:rsidR="00AB7F9F" w:rsidRPr="00B74E1E" w:rsidRDefault="00AB7F9F" w:rsidP="00AD6D6A">
      <w:pPr>
        <w:pStyle w:val="ITAbsatzohneNr"/>
        <w:spacing w:line="276" w:lineRule="auto"/>
        <w:jc w:val="both"/>
        <w:rPr>
          <w:rFonts w:ascii="Times New Roman" w:hAnsi="Times New Roman"/>
          <w:szCs w:val="24"/>
          <w:lang w:val="en-IE"/>
        </w:rPr>
      </w:pPr>
    </w:p>
    <w:p w14:paraId="33C325F2" w14:textId="3F549745" w:rsidR="00AB7F9F" w:rsidRPr="00B74E1E" w:rsidRDefault="00440E0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Explain concretely </w:t>
      </w:r>
      <w:r w:rsidR="00AB7F9F" w:rsidRPr="00B74E1E">
        <w:rPr>
          <w:rFonts w:ascii="Times New Roman" w:hAnsi="Times New Roman"/>
          <w:i/>
          <w:lang w:val="en-IE"/>
        </w:rPr>
        <w:t>how your project fits into the</w:t>
      </w:r>
      <w:r w:rsidR="00A32935" w:rsidRPr="00B74E1E">
        <w:rPr>
          <w:rFonts w:ascii="Times New Roman" w:hAnsi="Times New Roman"/>
          <w:i/>
          <w:lang w:val="en-IE"/>
        </w:rPr>
        <w:t xml:space="preserve"> scope, </w:t>
      </w:r>
      <w:r w:rsidR="00AB7F9F" w:rsidRPr="00B74E1E">
        <w:rPr>
          <w:rFonts w:ascii="Times New Roman" w:hAnsi="Times New Roman"/>
          <w:i/>
          <w:lang w:val="en-IE"/>
        </w:rPr>
        <w:t xml:space="preserve">objectives and </w:t>
      </w:r>
      <w:proofErr w:type="spellStart"/>
      <w:r w:rsidR="00EB20D0" w:rsidRPr="00B74E1E">
        <w:rPr>
          <w:rFonts w:ascii="Times New Roman" w:hAnsi="Times New Roman"/>
          <w:i/>
          <w:lang w:val="en-IE"/>
        </w:rPr>
        <w:t>WS</w:t>
      </w:r>
      <w:proofErr w:type="spellEnd"/>
      <w:r w:rsidR="00AB7F9F" w:rsidRPr="00B74E1E">
        <w:rPr>
          <w:rFonts w:ascii="Times New Roman" w:hAnsi="Times New Roman"/>
          <w:i/>
          <w:lang w:val="en-IE"/>
        </w:rPr>
        <w:t xml:space="preserve"> of the IPCEI.</w:t>
      </w:r>
    </w:p>
    <w:p w14:paraId="422B4420" w14:textId="77777777" w:rsidR="00780278" w:rsidRPr="00B74E1E" w:rsidRDefault="00780278" w:rsidP="00AD6D6A">
      <w:pPr>
        <w:pStyle w:val="ITAbsatzohneNr"/>
        <w:spacing w:line="276" w:lineRule="auto"/>
        <w:jc w:val="both"/>
        <w:rPr>
          <w:rFonts w:ascii="Times New Roman" w:hAnsi="Times New Roman"/>
          <w:i/>
          <w:iCs/>
          <w:szCs w:val="24"/>
          <w:lang w:val="en-IE"/>
        </w:rPr>
      </w:pPr>
      <w:r w:rsidRPr="00B74E1E">
        <w:rPr>
          <w:rFonts w:ascii="Times New Roman" w:hAnsi="Times New Roman"/>
          <w:i/>
          <w:iCs/>
          <w:szCs w:val="24"/>
          <w:lang w:val="en-IE"/>
        </w:rPr>
        <w:t>Please also fill in the table below.</w:t>
      </w:r>
    </w:p>
    <w:p w14:paraId="10E14C94" w14:textId="77777777" w:rsidR="00780278" w:rsidRPr="00B74E1E" w:rsidRDefault="00780278" w:rsidP="00AD6D6A">
      <w:pPr>
        <w:pStyle w:val="ITAbsatzohneNr"/>
        <w:spacing w:line="276" w:lineRule="auto"/>
        <w:jc w:val="both"/>
        <w:rPr>
          <w:rFonts w:ascii="Times New Roman" w:hAnsi="Times New Roman"/>
          <w:szCs w:val="24"/>
          <w:lang w:val="en-IE"/>
        </w:rPr>
      </w:pPr>
    </w:p>
    <w:tbl>
      <w:tblPr>
        <w:tblStyle w:val="TableGrid"/>
        <w:tblW w:w="5000" w:type="pct"/>
        <w:tblLook w:val="04A0" w:firstRow="1" w:lastRow="0" w:firstColumn="1" w:lastColumn="0" w:noHBand="0" w:noVBand="1"/>
      </w:tblPr>
      <w:tblGrid>
        <w:gridCol w:w="2940"/>
        <w:gridCol w:w="2813"/>
        <w:gridCol w:w="3309"/>
      </w:tblGrid>
      <w:tr w:rsidR="000D3741" w:rsidRPr="00B74E1E" w14:paraId="5CDC3843" w14:textId="77777777" w:rsidTr="004F6DAA">
        <w:trPr>
          <w:trHeight w:val="392"/>
        </w:trPr>
        <w:tc>
          <w:tcPr>
            <w:tcW w:w="1622" w:type="pct"/>
            <w:vMerge w:val="restart"/>
            <w:vAlign w:val="center"/>
          </w:tcPr>
          <w:p w14:paraId="2E439226" w14:textId="6B24C9B2"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Individual project objectives</w:t>
            </w:r>
            <w:r w:rsidR="00A32935" w:rsidRPr="00B74E1E">
              <w:rPr>
                <w:rFonts w:ascii="Times New Roman" w:hAnsi="Times New Roman"/>
                <w:b/>
                <w:iCs/>
                <w:sz w:val="20"/>
                <w:szCs w:val="18"/>
                <w:lang w:val="en-IE"/>
              </w:rPr>
              <w:t xml:space="preserve"> and scope</w:t>
            </w:r>
          </w:p>
        </w:tc>
        <w:tc>
          <w:tcPr>
            <w:tcW w:w="1552" w:type="pct"/>
            <w:vMerge w:val="restart"/>
            <w:vAlign w:val="center"/>
          </w:tcPr>
          <w:p w14:paraId="714A811C" w14:textId="401A760D"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IPCEI related objectives</w:t>
            </w:r>
            <w:r w:rsidR="00622064" w:rsidRPr="00B74E1E">
              <w:rPr>
                <w:rFonts w:ascii="Times New Roman" w:hAnsi="Times New Roman"/>
                <w:b/>
                <w:iCs/>
                <w:sz w:val="20"/>
                <w:szCs w:val="18"/>
                <w:lang w:val="en-IE"/>
              </w:rPr>
              <w:t xml:space="preserve"> and scope</w:t>
            </w:r>
          </w:p>
        </w:tc>
        <w:tc>
          <w:tcPr>
            <w:tcW w:w="1826" w:type="pct"/>
            <w:vMerge w:val="restart"/>
            <w:vAlign w:val="center"/>
          </w:tcPr>
          <w:p w14:paraId="5248100C"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r w:rsidRPr="00B74E1E">
              <w:rPr>
                <w:rFonts w:ascii="Times New Roman" w:hAnsi="Times New Roman"/>
                <w:b/>
                <w:iCs/>
                <w:sz w:val="20"/>
                <w:szCs w:val="18"/>
                <w:lang w:val="en-IE"/>
              </w:rPr>
              <w:t xml:space="preserve">IPCEI </w:t>
            </w:r>
            <w:proofErr w:type="spellStart"/>
            <w:r w:rsidRPr="00B74E1E">
              <w:rPr>
                <w:rFonts w:ascii="Times New Roman" w:hAnsi="Times New Roman"/>
                <w:b/>
                <w:iCs/>
                <w:sz w:val="20"/>
                <w:szCs w:val="18"/>
                <w:lang w:val="en-IE"/>
              </w:rPr>
              <w:t>WS</w:t>
            </w:r>
            <w:proofErr w:type="spellEnd"/>
            <w:r w:rsidRPr="00B74E1E">
              <w:rPr>
                <w:rFonts w:ascii="Times New Roman" w:hAnsi="Times New Roman"/>
                <w:b/>
                <w:iCs/>
                <w:sz w:val="20"/>
                <w:szCs w:val="18"/>
                <w:lang w:val="en-IE"/>
              </w:rPr>
              <w:t xml:space="preserve"> and associated deliverable(s)</w:t>
            </w:r>
          </w:p>
        </w:tc>
      </w:tr>
      <w:tr w:rsidR="000D3741" w:rsidRPr="00B74E1E" w14:paraId="4DF983FB" w14:textId="77777777" w:rsidTr="004F6DAA">
        <w:trPr>
          <w:trHeight w:val="391"/>
        </w:trPr>
        <w:tc>
          <w:tcPr>
            <w:tcW w:w="1622" w:type="pct"/>
            <w:vMerge/>
            <w:vAlign w:val="center"/>
          </w:tcPr>
          <w:p w14:paraId="07675A4E"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c>
          <w:tcPr>
            <w:tcW w:w="1552" w:type="pct"/>
            <w:vMerge/>
            <w:vAlign w:val="center"/>
          </w:tcPr>
          <w:p w14:paraId="23000E65"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c>
          <w:tcPr>
            <w:tcW w:w="1826" w:type="pct"/>
            <w:vMerge/>
            <w:vAlign w:val="center"/>
          </w:tcPr>
          <w:p w14:paraId="54350B09" w14:textId="77777777" w:rsidR="000D3741" w:rsidRPr="00B74E1E" w:rsidRDefault="000D3741" w:rsidP="00AD6D6A">
            <w:pPr>
              <w:pStyle w:val="ITAbsatzohneNr"/>
              <w:spacing w:line="276" w:lineRule="auto"/>
              <w:jc w:val="both"/>
              <w:rPr>
                <w:rFonts w:ascii="Times New Roman" w:hAnsi="Times New Roman"/>
                <w:b/>
                <w:iCs/>
                <w:sz w:val="20"/>
                <w:szCs w:val="18"/>
                <w:lang w:val="en-IE"/>
              </w:rPr>
            </w:pPr>
          </w:p>
        </w:tc>
      </w:tr>
      <w:tr w:rsidR="000D3741" w:rsidRPr="00B74E1E" w14:paraId="4DA3A1B0" w14:textId="77777777" w:rsidTr="004F6DAA">
        <w:trPr>
          <w:trHeight w:val="328"/>
        </w:trPr>
        <w:tc>
          <w:tcPr>
            <w:tcW w:w="1622" w:type="pct"/>
            <w:vAlign w:val="center"/>
          </w:tcPr>
          <w:p w14:paraId="784906D4"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2497DA4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709D483A"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7CECE671" w14:textId="77777777" w:rsidTr="004F6DAA">
        <w:trPr>
          <w:trHeight w:val="328"/>
        </w:trPr>
        <w:tc>
          <w:tcPr>
            <w:tcW w:w="1622" w:type="pct"/>
            <w:vAlign w:val="center"/>
          </w:tcPr>
          <w:p w14:paraId="197EBAAD"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2DCC3B3E"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0F097C70"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4D353A28" w14:textId="77777777" w:rsidTr="004F6DAA">
        <w:trPr>
          <w:trHeight w:val="346"/>
        </w:trPr>
        <w:tc>
          <w:tcPr>
            <w:tcW w:w="1622" w:type="pct"/>
            <w:vAlign w:val="center"/>
          </w:tcPr>
          <w:p w14:paraId="2751799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7BB21EC5"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7B535D01"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r>
      <w:tr w:rsidR="000D3741" w:rsidRPr="00B74E1E" w14:paraId="11F974A0" w14:textId="77777777" w:rsidTr="004F6DAA">
        <w:trPr>
          <w:trHeight w:val="328"/>
        </w:trPr>
        <w:tc>
          <w:tcPr>
            <w:tcW w:w="1622" w:type="pct"/>
            <w:vAlign w:val="center"/>
          </w:tcPr>
          <w:p w14:paraId="0E04DC23"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552" w:type="pct"/>
            <w:vAlign w:val="center"/>
          </w:tcPr>
          <w:p w14:paraId="6B7DE8C1" w14:textId="77777777" w:rsidR="000D3741" w:rsidRPr="00B74E1E" w:rsidRDefault="000D3741" w:rsidP="00AD6D6A">
            <w:pPr>
              <w:pStyle w:val="ITAbsatzohneNr"/>
              <w:spacing w:line="276" w:lineRule="auto"/>
              <w:jc w:val="both"/>
              <w:rPr>
                <w:rFonts w:ascii="Times New Roman" w:hAnsi="Times New Roman"/>
                <w:iCs/>
                <w:sz w:val="20"/>
                <w:szCs w:val="18"/>
                <w:lang w:val="en-IE"/>
              </w:rPr>
            </w:pPr>
          </w:p>
        </w:tc>
        <w:tc>
          <w:tcPr>
            <w:tcW w:w="1826" w:type="pct"/>
            <w:vAlign w:val="center"/>
          </w:tcPr>
          <w:p w14:paraId="58571D3D" w14:textId="77777777" w:rsidR="000D3741" w:rsidRPr="00B74E1E" w:rsidRDefault="000D3741" w:rsidP="00AD6D6A">
            <w:pPr>
              <w:pStyle w:val="ITAbsatzohneNr"/>
              <w:keepNext/>
              <w:spacing w:line="276" w:lineRule="auto"/>
              <w:jc w:val="both"/>
              <w:rPr>
                <w:rFonts w:ascii="Times New Roman" w:hAnsi="Times New Roman"/>
                <w:iCs/>
                <w:sz w:val="20"/>
                <w:szCs w:val="18"/>
                <w:lang w:val="en-IE"/>
              </w:rPr>
            </w:pPr>
          </w:p>
        </w:tc>
      </w:tr>
    </w:tbl>
    <w:p w14:paraId="6E8F858B" w14:textId="1732AED2" w:rsidR="00780278" w:rsidRDefault="004F6DAA"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9</w:t>
      </w:r>
      <w:r w:rsidRPr="00B74E1E">
        <w:rPr>
          <w:rFonts w:ascii="Times New Roman" w:hAnsi="Times New Roman"/>
          <w:lang w:val="en-IE"/>
        </w:rPr>
        <w:fldChar w:fldCharType="end"/>
      </w:r>
      <w:r w:rsidRPr="00B74E1E">
        <w:rPr>
          <w:rFonts w:ascii="Times New Roman" w:hAnsi="Times New Roman"/>
          <w:lang w:val="en-IE"/>
        </w:rPr>
        <w:t>: Overview of the project’s integration into the IPCEI</w:t>
      </w:r>
    </w:p>
    <w:p w14:paraId="0C778D7A" w14:textId="77777777" w:rsidR="00FA7B58" w:rsidRPr="00FA7B58" w:rsidRDefault="00FA7B58" w:rsidP="00FA7B58">
      <w:pPr>
        <w:rPr>
          <w:lang w:val="en-IE"/>
        </w:rPr>
      </w:pPr>
    </w:p>
    <w:p w14:paraId="35945E63" w14:textId="733892F6" w:rsidR="004E44CE" w:rsidRPr="00B74E1E" w:rsidRDefault="00380B60" w:rsidP="00AD6D6A">
      <w:pPr>
        <w:pStyle w:val="ITberschrift11"/>
        <w:spacing w:line="276" w:lineRule="auto"/>
        <w:jc w:val="both"/>
        <w:rPr>
          <w:rFonts w:ascii="Times New Roman" w:hAnsi="Times New Roman"/>
          <w:lang w:val="en-IE"/>
        </w:rPr>
      </w:pPr>
      <w:bookmarkStart w:id="458" w:name="_Toc126857830"/>
      <w:bookmarkStart w:id="459" w:name="_Toc126857976"/>
      <w:bookmarkStart w:id="460" w:name="_Toc126858380"/>
      <w:bookmarkStart w:id="461" w:name="_Toc126871469"/>
      <w:bookmarkStart w:id="462" w:name="_Toc126857831"/>
      <w:bookmarkStart w:id="463" w:name="_Toc126857977"/>
      <w:bookmarkStart w:id="464" w:name="_Toc126858381"/>
      <w:bookmarkStart w:id="465" w:name="_Toc126871470"/>
      <w:bookmarkStart w:id="466" w:name="_Toc148106614"/>
      <w:bookmarkStart w:id="467" w:name="_Toc224722447"/>
      <w:bookmarkEnd w:id="458"/>
      <w:bookmarkEnd w:id="459"/>
      <w:bookmarkEnd w:id="460"/>
      <w:bookmarkEnd w:id="461"/>
      <w:bookmarkEnd w:id="462"/>
      <w:bookmarkEnd w:id="463"/>
      <w:bookmarkEnd w:id="464"/>
      <w:bookmarkEnd w:id="465"/>
      <w:r w:rsidRPr="00B74E1E">
        <w:rPr>
          <w:rFonts w:ascii="Times New Roman" w:hAnsi="Times New Roman"/>
          <w:lang w:val="en-IE"/>
        </w:rPr>
        <w:t>Contribution of the individual project to the integrated IPCEI</w:t>
      </w:r>
      <w:bookmarkEnd w:id="466"/>
      <w:bookmarkEnd w:id="467"/>
      <w:r w:rsidRPr="00B74E1E">
        <w:rPr>
          <w:rFonts w:ascii="Times New Roman" w:hAnsi="Times New Roman"/>
          <w:lang w:val="en-IE"/>
        </w:rPr>
        <w:t xml:space="preserve"> </w:t>
      </w:r>
    </w:p>
    <w:p w14:paraId="0A14E51A" w14:textId="1CF1290A" w:rsidR="00043AB9" w:rsidRPr="00B74E1E" w:rsidRDefault="00194C15" w:rsidP="00AD6D6A">
      <w:pPr>
        <w:pStyle w:val="ITberschrift111"/>
        <w:spacing w:line="276" w:lineRule="auto"/>
        <w:jc w:val="both"/>
        <w:rPr>
          <w:rFonts w:ascii="Times New Roman" w:hAnsi="Times New Roman"/>
          <w:i/>
          <w:lang w:val="en-IE"/>
        </w:rPr>
      </w:pPr>
      <w:bookmarkStart w:id="468" w:name="_Toc148106615"/>
      <w:bookmarkStart w:id="469" w:name="_Toc224722448"/>
      <w:r w:rsidRPr="00B74E1E">
        <w:rPr>
          <w:rFonts w:ascii="Times New Roman" w:hAnsi="Times New Roman"/>
          <w:lang w:val="en-IE"/>
        </w:rPr>
        <w:t>Significant added value of the project</w:t>
      </w:r>
      <w:bookmarkEnd w:id="468"/>
      <w:bookmarkEnd w:id="469"/>
    </w:p>
    <w:p w14:paraId="3548DAC5" w14:textId="52DDBD7D" w:rsidR="00043AB9" w:rsidRPr="00B74E1E" w:rsidRDefault="00043AB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describe how </w:t>
      </w:r>
      <w:r w:rsidR="00440E05" w:rsidRPr="00B74E1E">
        <w:rPr>
          <w:rFonts w:ascii="Times New Roman" w:hAnsi="Times New Roman"/>
          <w:i/>
          <w:lang w:val="en-IE"/>
        </w:rPr>
        <w:t xml:space="preserve">your </w:t>
      </w:r>
      <w:r w:rsidRPr="00B74E1E">
        <w:rPr>
          <w:rFonts w:ascii="Times New Roman" w:hAnsi="Times New Roman"/>
          <w:i/>
          <w:lang w:val="en-IE"/>
        </w:rPr>
        <w:t xml:space="preserve">project concretely contributes to and significantly adds value for the achievement of the goals of </w:t>
      </w:r>
      <w:r w:rsidR="004D28A2" w:rsidRPr="00B74E1E">
        <w:rPr>
          <w:rFonts w:ascii="Times New Roman" w:hAnsi="Times New Roman"/>
          <w:i/>
          <w:lang w:val="en-IE"/>
        </w:rPr>
        <w:t xml:space="preserve">the </w:t>
      </w:r>
      <w:proofErr w:type="spellStart"/>
      <w:r w:rsidRPr="00B74E1E">
        <w:rPr>
          <w:rFonts w:ascii="Times New Roman" w:hAnsi="Times New Roman"/>
          <w:i/>
          <w:lang w:val="en-IE"/>
        </w:rPr>
        <w:t>WS</w:t>
      </w:r>
      <w:proofErr w:type="spellEnd"/>
      <w:r w:rsidRPr="00B74E1E">
        <w:rPr>
          <w:rFonts w:ascii="Times New Roman" w:hAnsi="Times New Roman"/>
          <w:i/>
          <w:lang w:val="en-IE"/>
        </w:rPr>
        <w:t xml:space="preserve"> </w:t>
      </w:r>
      <w:r w:rsidR="00974FB3" w:rsidRPr="00B74E1E">
        <w:rPr>
          <w:rFonts w:ascii="Times New Roman" w:hAnsi="Times New Roman"/>
          <w:i/>
          <w:lang w:val="en-IE"/>
        </w:rPr>
        <w:t>of the IPCEI</w:t>
      </w:r>
      <w:r w:rsidR="00D559A8" w:rsidRPr="00B74E1E">
        <w:rPr>
          <w:rFonts w:ascii="Times New Roman" w:hAnsi="Times New Roman"/>
          <w:i/>
          <w:lang w:val="en-IE"/>
        </w:rPr>
        <w:t xml:space="preserve"> </w:t>
      </w:r>
      <w:r w:rsidRPr="00B74E1E">
        <w:rPr>
          <w:rFonts w:ascii="Times New Roman" w:hAnsi="Times New Roman"/>
          <w:i/>
          <w:lang w:val="en-IE"/>
        </w:rPr>
        <w:t>to which it is participating and thus – to the achievement of the European objective pursued by the IPCEI. To this end, please provide short but concise information</w:t>
      </w:r>
      <w:r w:rsidR="00974FB3" w:rsidRPr="00B74E1E">
        <w:rPr>
          <w:rFonts w:ascii="Times New Roman" w:hAnsi="Times New Roman"/>
          <w:i/>
          <w:lang w:val="en-IE"/>
        </w:rPr>
        <w:t>.</w:t>
      </w:r>
      <w:r w:rsidRPr="00B74E1E">
        <w:rPr>
          <w:rFonts w:ascii="Times New Roman" w:hAnsi="Times New Roman"/>
          <w:i/>
          <w:lang w:val="en-IE"/>
        </w:rPr>
        <w:t xml:space="preserve"> This section shall not describe the project but rather focus on explaining</w:t>
      </w:r>
      <w:r w:rsidR="00B24835" w:rsidRPr="00B74E1E">
        <w:rPr>
          <w:rFonts w:ascii="Times New Roman" w:hAnsi="Times New Roman"/>
          <w:i/>
          <w:lang w:val="en-IE"/>
        </w:rPr>
        <w:t xml:space="preserve"> its</w:t>
      </w:r>
      <w:r w:rsidRPr="00B74E1E">
        <w:rPr>
          <w:rFonts w:ascii="Times New Roman" w:hAnsi="Times New Roman"/>
          <w:i/>
          <w:lang w:val="en-IE"/>
        </w:rPr>
        <w:t xml:space="preserve"> </w:t>
      </w:r>
      <w:r w:rsidR="00B24835" w:rsidRPr="00B74E1E">
        <w:rPr>
          <w:rFonts w:ascii="Times New Roman" w:hAnsi="Times New Roman"/>
          <w:i/>
          <w:lang w:val="en-IE"/>
        </w:rPr>
        <w:t xml:space="preserve">concrete </w:t>
      </w:r>
      <w:r w:rsidRPr="00B74E1E">
        <w:rPr>
          <w:rFonts w:ascii="Times New Roman" w:hAnsi="Times New Roman"/>
          <w:i/>
          <w:lang w:val="en-IE"/>
        </w:rPr>
        <w:t xml:space="preserve">contribution in a clear and easy-to-understand language. </w:t>
      </w:r>
    </w:p>
    <w:p w14:paraId="597A349D" w14:textId="26C33138" w:rsidR="00194C15" w:rsidRPr="00B74E1E" w:rsidRDefault="00194C15" w:rsidP="00AD6D6A">
      <w:pPr>
        <w:pStyle w:val="ITberschrift111"/>
        <w:spacing w:line="276" w:lineRule="auto"/>
        <w:jc w:val="both"/>
        <w:rPr>
          <w:rFonts w:ascii="Times New Roman" w:hAnsi="Times New Roman"/>
          <w:lang w:val="en-IE"/>
        </w:rPr>
      </w:pPr>
      <w:bookmarkStart w:id="470" w:name="_Toc148106616"/>
      <w:bookmarkStart w:id="471" w:name="_Toc224722449"/>
      <w:r w:rsidRPr="00B74E1E">
        <w:rPr>
          <w:rFonts w:ascii="Times New Roman" w:hAnsi="Times New Roman"/>
          <w:lang w:val="en-IE"/>
        </w:rPr>
        <w:t>Complementarity of the project</w:t>
      </w:r>
      <w:bookmarkEnd w:id="470"/>
      <w:bookmarkEnd w:id="471"/>
    </w:p>
    <w:p w14:paraId="5C2455FC" w14:textId="77777777" w:rsidR="0071565D" w:rsidRPr="00B74E1E" w:rsidRDefault="0071565D" w:rsidP="00AD6D6A">
      <w:pPr>
        <w:pStyle w:val="ITAbsatzohneNr"/>
        <w:spacing w:line="276" w:lineRule="auto"/>
        <w:jc w:val="both"/>
        <w:rPr>
          <w:rFonts w:ascii="Times New Roman" w:hAnsi="Times New Roman"/>
          <w:b/>
          <w:bCs/>
          <w:i/>
          <w:lang w:val="en-IE"/>
        </w:rPr>
      </w:pPr>
    </w:p>
    <w:p w14:paraId="78109417" w14:textId="4FC5FB65" w:rsidR="003E361F" w:rsidRPr="00B74E1E" w:rsidRDefault="003E361F" w:rsidP="00AD6D6A">
      <w:pPr>
        <w:pStyle w:val="ITAbsatzohneNr"/>
        <w:spacing w:line="276" w:lineRule="auto"/>
        <w:jc w:val="both"/>
        <w:rPr>
          <w:rFonts w:ascii="Times New Roman" w:hAnsi="Times New Roman"/>
          <w:b/>
          <w:bCs/>
          <w:i/>
          <w:lang w:val="en-IE"/>
        </w:rPr>
      </w:pPr>
      <w:r w:rsidRPr="00B74E1E">
        <w:rPr>
          <w:rFonts w:ascii="Times New Roman" w:hAnsi="Times New Roman"/>
          <w:b/>
          <w:bCs/>
          <w:i/>
          <w:lang w:val="en-IE"/>
        </w:rPr>
        <w:t xml:space="preserve">For </w:t>
      </w:r>
      <w:proofErr w:type="spellStart"/>
      <w:r w:rsidRPr="00B74E1E">
        <w:rPr>
          <w:rFonts w:ascii="Times New Roman" w:hAnsi="Times New Roman"/>
          <w:b/>
          <w:bCs/>
          <w:i/>
          <w:lang w:val="en-IE"/>
        </w:rPr>
        <w:t>R&amp;D</w:t>
      </w:r>
      <w:r w:rsidR="00A16FED" w:rsidRPr="00B74E1E">
        <w:rPr>
          <w:rFonts w:ascii="Times New Roman" w:hAnsi="Times New Roman"/>
          <w:b/>
          <w:bCs/>
          <w:i/>
          <w:lang w:val="en-IE"/>
        </w:rPr>
        <w:t>&amp;I</w:t>
      </w:r>
      <w:proofErr w:type="spellEnd"/>
      <w:r w:rsidRPr="00B74E1E">
        <w:rPr>
          <w:rFonts w:ascii="Times New Roman" w:hAnsi="Times New Roman"/>
          <w:b/>
          <w:bCs/>
          <w:i/>
          <w:lang w:val="en-IE"/>
        </w:rPr>
        <w:t xml:space="preserve"> and FID projects:</w:t>
      </w:r>
    </w:p>
    <w:p w14:paraId="2CE9A07E" w14:textId="77777777" w:rsidR="003E361F" w:rsidRPr="00B74E1E" w:rsidRDefault="003E361F" w:rsidP="00AD6D6A">
      <w:pPr>
        <w:pStyle w:val="ITAbsatzohneNr"/>
        <w:spacing w:line="276" w:lineRule="auto"/>
        <w:jc w:val="both"/>
        <w:rPr>
          <w:rFonts w:ascii="Times New Roman" w:hAnsi="Times New Roman"/>
          <w:i/>
          <w:lang w:val="en-IE"/>
        </w:rPr>
      </w:pPr>
    </w:p>
    <w:p w14:paraId="1E968935" w14:textId="251BEAE3" w:rsidR="006861C8" w:rsidRPr="00B74E1E" w:rsidRDefault="00043AB9" w:rsidP="00AD6D6A">
      <w:pPr>
        <w:pStyle w:val="ITAbsatzohneNr"/>
        <w:spacing w:line="276" w:lineRule="auto"/>
        <w:jc w:val="both"/>
        <w:rPr>
          <w:rFonts w:ascii="Times New Roman" w:hAnsi="Times New Roman"/>
          <w:i/>
          <w:iCs/>
          <w:szCs w:val="24"/>
          <w:lang w:val="en-IE"/>
        </w:rPr>
      </w:pPr>
      <w:r w:rsidRPr="00B74E1E">
        <w:rPr>
          <w:rFonts w:ascii="Times New Roman" w:hAnsi="Times New Roman"/>
          <w:i/>
          <w:lang w:val="en-IE"/>
        </w:rPr>
        <w:t xml:space="preserve">Please describe how your project is complementary to the other individual projects in the IPCEI </w:t>
      </w:r>
      <w:r w:rsidR="00515D48" w:rsidRPr="00B74E1E">
        <w:rPr>
          <w:rFonts w:ascii="Times New Roman" w:hAnsi="Times New Roman"/>
          <w:i/>
          <w:lang w:val="en-IE"/>
        </w:rPr>
        <w:t>(</w:t>
      </w:r>
      <w:r w:rsidR="00515D48" w:rsidRPr="00B74E1E">
        <w:rPr>
          <w:rFonts w:ascii="Times New Roman" w:hAnsi="Times New Roman"/>
          <w:i/>
          <w:lang w:val="en-IE" w:eastAsia="en-US"/>
        </w:rPr>
        <w:t>p</w:t>
      </w:r>
      <w:r w:rsidRPr="00B74E1E">
        <w:rPr>
          <w:rFonts w:ascii="Times New Roman" w:hAnsi="Times New Roman"/>
          <w:i/>
          <w:lang w:val="en-IE" w:eastAsia="en-US"/>
        </w:rPr>
        <w:t xml:space="preserve">lease do not refer in this section to the planned collaborations </w:t>
      </w:r>
      <w:r w:rsidR="00630594" w:rsidRPr="00B74E1E">
        <w:rPr>
          <w:rFonts w:ascii="Times New Roman" w:hAnsi="Times New Roman"/>
          <w:i/>
          <w:lang w:val="en-IE" w:eastAsia="en-US"/>
        </w:rPr>
        <w:t>as</w:t>
      </w:r>
      <w:r w:rsidR="00455387" w:rsidRPr="00B74E1E">
        <w:rPr>
          <w:rFonts w:ascii="Times New Roman" w:hAnsi="Times New Roman"/>
          <w:i/>
          <w:lang w:val="en-IE" w:eastAsia="en-US"/>
        </w:rPr>
        <w:t xml:space="preserve"> t</w:t>
      </w:r>
      <w:r w:rsidRPr="00B74E1E">
        <w:rPr>
          <w:rFonts w:ascii="Times New Roman" w:hAnsi="Times New Roman"/>
          <w:i/>
          <w:lang w:val="en-IE" w:eastAsia="en-US"/>
        </w:rPr>
        <w:t xml:space="preserve">hese </w:t>
      </w:r>
      <w:r w:rsidR="00515D48" w:rsidRPr="00B74E1E">
        <w:rPr>
          <w:rFonts w:ascii="Times New Roman" w:hAnsi="Times New Roman"/>
          <w:i/>
          <w:lang w:val="en-IE" w:eastAsia="en-US"/>
        </w:rPr>
        <w:t xml:space="preserve">will be addressed in section </w:t>
      </w:r>
      <w:r w:rsidR="00A93449" w:rsidRPr="00B74E1E">
        <w:rPr>
          <w:rFonts w:ascii="Times New Roman" w:hAnsi="Times New Roman"/>
          <w:i/>
          <w:lang w:val="en-IE" w:eastAsia="en-US"/>
        </w:rPr>
        <w:fldChar w:fldCharType="begin"/>
      </w:r>
      <w:r w:rsidR="00A93449" w:rsidRPr="00B74E1E">
        <w:rPr>
          <w:rFonts w:ascii="Times New Roman" w:hAnsi="Times New Roman"/>
          <w:i/>
          <w:lang w:val="en-IE" w:eastAsia="en-US"/>
        </w:rPr>
        <w:instrText xml:space="preserve"> REF _Ref147323125 \r \h </w:instrText>
      </w:r>
      <w:r w:rsidR="00546C2D" w:rsidRPr="00B74E1E">
        <w:rPr>
          <w:rFonts w:ascii="Times New Roman" w:hAnsi="Times New Roman"/>
          <w:i/>
          <w:lang w:val="en-IE" w:eastAsia="en-US"/>
        </w:rPr>
        <w:instrText xml:space="preserve"> \* MERGEFORMAT </w:instrText>
      </w:r>
      <w:r w:rsidR="00A93449" w:rsidRPr="00B74E1E">
        <w:rPr>
          <w:rFonts w:ascii="Times New Roman" w:hAnsi="Times New Roman"/>
          <w:i/>
          <w:lang w:val="en-IE" w:eastAsia="en-US"/>
        </w:rPr>
      </w:r>
      <w:r w:rsidR="00A93449" w:rsidRPr="00B74E1E">
        <w:rPr>
          <w:rFonts w:ascii="Times New Roman" w:hAnsi="Times New Roman"/>
          <w:i/>
          <w:lang w:val="en-IE" w:eastAsia="en-US"/>
        </w:rPr>
        <w:fldChar w:fldCharType="separate"/>
      </w:r>
      <w:r w:rsidR="004D5C76">
        <w:rPr>
          <w:rFonts w:ascii="Times New Roman" w:hAnsi="Times New Roman"/>
          <w:i/>
          <w:lang w:val="en-IE" w:eastAsia="en-US"/>
        </w:rPr>
        <w:t>5.3</w:t>
      </w:r>
      <w:r w:rsidR="00A93449" w:rsidRPr="00B74E1E">
        <w:rPr>
          <w:rFonts w:ascii="Times New Roman" w:hAnsi="Times New Roman"/>
          <w:i/>
          <w:lang w:val="en-IE" w:eastAsia="en-US"/>
        </w:rPr>
        <w:fldChar w:fldCharType="end"/>
      </w:r>
      <w:r w:rsidR="00515D48" w:rsidRPr="00B74E1E">
        <w:rPr>
          <w:rFonts w:ascii="Times New Roman" w:hAnsi="Times New Roman"/>
          <w:i/>
          <w:lang w:val="en-IE" w:eastAsia="en-US"/>
        </w:rPr>
        <w:t>)</w:t>
      </w:r>
      <w:r w:rsidRPr="00B74E1E">
        <w:rPr>
          <w:rFonts w:ascii="Times New Roman" w:hAnsi="Times New Roman"/>
          <w:i/>
          <w:lang w:val="en-IE" w:eastAsia="en-US"/>
        </w:rPr>
        <w:t>.</w:t>
      </w:r>
      <w:r w:rsidR="006861C8" w:rsidRPr="00B74E1E">
        <w:rPr>
          <w:rFonts w:ascii="Times New Roman" w:hAnsi="Times New Roman"/>
          <w:i/>
          <w:lang w:val="en-IE"/>
        </w:rPr>
        <w:t xml:space="preserve"> You may refer in this section for example to the outcome or knowledge derived in the </w:t>
      </w:r>
      <w:proofErr w:type="spellStart"/>
      <w:r w:rsidR="006861C8" w:rsidRPr="00B74E1E">
        <w:rPr>
          <w:rFonts w:ascii="Times New Roman" w:hAnsi="Times New Roman"/>
          <w:i/>
          <w:lang w:val="en-IE"/>
        </w:rPr>
        <w:t>WS</w:t>
      </w:r>
      <w:proofErr w:type="spellEnd"/>
      <w:r w:rsidR="006861C8" w:rsidRPr="00B74E1E">
        <w:rPr>
          <w:rFonts w:ascii="Times New Roman" w:hAnsi="Times New Roman"/>
          <w:i/>
          <w:lang w:val="en-IE"/>
        </w:rPr>
        <w:t xml:space="preserve"> that is needed </w:t>
      </w:r>
      <w:r w:rsidR="00315491" w:rsidRPr="00B74E1E">
        <w:rPr>
          <w:rFonts w:ascii="Times New Roman" w:hAnsi="Times New Roman"/>
          <w:i/>
          <w:lang w:val="en-IE"/>
        </w:rPr>
        <w:t xml:space="preserve">by </w:t>
      </w:r>
      <w:r w:rsidR="00A50041">
        <w:rPr>
          <w:rFonts w:ascii="Times New Roman" w:hAnsi="Times New Roman"/>
          <w:i/>
          <w:lang w:val="en-IE"/>
        </w:rPr>
        <w:t>other direct participants</w:t>
      </w:r>
      <w:r w:rsidR="00315491" w:rsidRPr="00B74E1E">
        <w:rPr>
          <w:rFonts w:ascii="Times New Roman" w:hAnsi="Times New Roman"/>
          <w:i/>
          <w:lang w:val="en-IE"/>
        </w:rPr>
        <w:t xml:space="preserve"> </w:t>
      </w:r>
      <w:r w:rsidR="006861C8" w:rsidRPr="00B74E1E">
        <w:rPr>
          <w:rFonts w:ascii="Times New Roman" w:hAnsi="Times New Roman"/>
          <w:i/>
          <w:lang w:val="en-IE"/>
        </w:rPr>
        <w:t xml:space="preserve">or will be used for the development of the same </w:t>
      </w:r>
      <w:proofErr w:type="spellStart"/>
      <w:r w:rsidR="006861C8" w:rsidRPr="00B74E1E">
        <w:rPr>
          <w:rFonts w:ascii="Times New Roman" w:hAnsi="Times New Roman"/>
          <w:i/>
          <w:lang w:val="en-IE"/>
        </w:rPr>
        <w:t>WS</w:t>
      </w:r>
      <w:proofErr w:type="spellEnd"/>
      <w:r w:rsidR="006861C8" w:rsidRPr="00B74E1E">
        <w:rPr>
          <w:rFonts w:ascii="Times New Roman" w:hAnsi="Times New Roman"/>
          <w:i/>
          <w:lang w:val="en-IE"/>
        </w:rPr>
        <w:t xml:space="preserve"> or across </w:t>
      </w:r>
      <w:proofErr w:type="spellStart"/>
      <w:r w:rsidR="006861C8" w:rsidRPr="00B74E1E">
        <w:rPr>
          <w:rFonts w:ascii="Times New Roman" w:hAnsi="Times New Roman"/>
          <w:i/>
          <w:lang w:val="en-IE"/>
        </w:rPr>
        <w:t>WSs</w:t>
      </w:r>
      <w:proofErr w:type="spellEnd"/>
      <w:r w:rsidR="006861C8" w:rsidRPr="00B74E1E">
        <w:rPr>
          <w:rFonts w:ascii="Times New Roman" w:hAnsi="Times New Roman"/>
          <w:i/>
          <w:lang w:val="en-IE"/>
        </w:rPr>
        <w:t xml:space="preserve">; or you may refer to elements that require technical integration in the same </w:t>
      </w:r>
      <w:proofErr w:type="spellStart"/>
      <w:r w:rsidR="006861C8" w:rsidRPr="00B74E1E">
        <w:rPr>
          <w:rFonts w:ascii="Times New Roman" w:hAnsi="Times New Roman"/>
          <w:i/>
          <w:lang w:val="en-IE"/>
        </w:rPr>
        <w:t>WS</w:t>
      </w:r>
      <w:proofErr w:type="spellEnd"/>
      <w:r w:rsidR="006861C8" w:rsidRPr="00B74E1E">
        <w:rPr>
          <w:rFonts w:ascii="Times New Roman" w:hAnsi="Times New Roman"/>
          <w:i/>
          <w:lang w:val="en-IE"/>
        </w:rPr>
        <w:t xml:space="preserve"> or across </w:t>
      </w:r>
      <w:proofErr w:type="spellStart"/>
      <w:r w:rsidR="006861C8" w:rsidRPr="00B74E1E">
        <w:rPr>
          <w:rFonts w:ascii="Times New Roman" w:hAnsi="Times New Roman"/>
          <w:i/>
          <w:lang w:val="en-IE"/>
        </w:rPr>
        <w:t>WSs</w:t>
      </w:r>
      <w:proofErr w:type="spellEnd"/>
      <w:r w:rsidR="00373086" w:rsidRPr="00B74E1E">
        <w:rPr>
          <w:rFonts w:ascii="Times New Roman" w:hAnsi="Times New Roman"/>
          <w:i/>
          <w:iCs/>
          <w:szCs w:val="24"/>
          <w:lang w:val="en-IE"/>
        </w:rPr>
        <w:t xml:space="preserve">. </w:t>
      </w:r>
      <w:r w:rsidR="007E68D8" w:rsidRPr="00B74E1E">
        <w:rPr>
          <w:rFonts w:ascii="Times New Roman" w:hAnsi="Times New Roman"/>
          <w:i/>
          <w:iCs/>
          <w:szCs w:val="24"/>
          <w:lang w:val="en-IE"/>
        </w:rPr>
        <w:t>Please note that mere collaborations on knowledge dissemination are not sufficient to demonstrate complementarity. Collaboration on standardi</w:t>
      </w:r>
      <w:r w:rsidR="00A50041">
        <w:rPr>
          <w:rFonts w:ascii="Times New Roman" w:hAnsi="Times New Roman"/>
          <w:i/>
          <w:iCs/>
          <w:szCs w:val="24"/>
          <w:lang w:val="en-IE"/>
        </w:rPr>
        <w:t>s</w:t>
      </w:r>
      <w:r w:rsidR="007E68D8" w:rsidRPr="00B74E1E">
        <w:rPr>
          <w:rFonts w:ascii="Times New Roman" w:hAnsi="Times New Roman"/>
          <w:i/>
          <w:iCs/>
          <w:szCs w:val="24"/>
          <w:lang w:val="en-IE"/>
        </w:rPr>
        <w:t>ation is also not sufficient to demonstrate complementarity when it corresponds to the usual work on standardi</w:t>
      </w:r>
      <w:r w:rsidR="00A50041">
        <w:rPr>
          <w:rFonts w:ascii="Times New Roman" w:hAnsi="Times New Roman"/>
          <w:i/>
          <w:iCs/>
          <w:szCs w:val="24"/>
          <w:lang w:val="en-IE"/>
        </w:rPr>
        <w:t>s</w:t>
      </w:r>
      <w:r w:rsidR="007E68D8" w:rsidRPr="00B74E1E">
        <w:rPr>
          <w:rFonts w:ascii="Times New Roman" w:hAnsi="Times New Roman"/>
          <w:i/>
          <w:iCs/>
          <w:szCs w:val="24"/>
          <w:lang w:val="en-IE"/>
        </w:rPr>
        <w:t>ation within standardi</w:t>
      </w:r>
      <w:r w:rsidR="00A50041">
        <w:rPr>
          <w:rFonts w:ascii="Times New Roman" w:hAnsi="Times New Roman"/>
          <w:i/>
          <w:iCs/>
          <w:szCs w:val="24"/>
          <w:lang w:val="en-IE"/>
        </w:rPr>
        <w:t>s</w:t>
      </w:r>
      <w:r w:rsidR="007E68D8" w:rsidRPr="00B74E1E">
        <w:rPr>
          <w:rFonts w:ascii="Times New Roman" w:hAnsi="Times New Roman"/>
          <w:i/>
          <w:iCs/>
          <w:szCs w:val="24"/>
          <w:lang w:val="en-IE"/>
        </w:rPr>
        <w:t xml:space="preserve">ation bodies. </w:t>
      </w:r>
    </w:p>
    <w:p w14:paraId="0C672C43" w14:textId="77777777" w:rsidR="00630594" w:rsidRPr="00B74E1E" w:rsidRDefault="00630594" w:rsidP="00AD6D6A">
      <w:pPr>
        <w:pStyle w:val="ITAbsatzohneNr"/>
        <w:spacing w:line="276" w:lineRule="auto"/>
        <w:jc w:val="both"/>
        <w:rPr>
          <w:rFonts w:ascii="Times New Roman" w:hAnsi="Times New Roman"/>
          <w:i/>
          <w:lang w:val="en-IE" w:eastAsia="en-US"/>
        </w:rPr>
      </w:pPr>
    </w:p>
    <w:p w14:paraId="7219BC77" w14:textId="61F584BD" w:rsidR="00630594" w:rsidRPr="00B74E1E" w:rsidRDefault="00630594" w:rsidP="00AD6D6A">
      <w:pPr>
        <w:pStyle w:val="ITAbsatzohneNr"/>
        <w:spacing w:line="276" w:lineRule="auto"/>
        <w:jc w:val="both"/>
        <w:rPr>
          <w:rFonts w:ascii="Times New Roman" w:hAnsi="Times New Roman"/>
          <w:i/>
          <w:lang w:val="en-IE"/>
        </w:rPr>
      </w:pPr>
      <w:r w:rsidRPr="00B74E1E">
        <w:rPr>
          <w:rFonts w:ascii="Times New Roman" w:hAnsi="Times New Roman"/>
          <w:i/>
          <w:lang w:val="en-IE" w:eastAsia="en-US"/>
        </w:rPr>
        <w:t>P</w:t>
      </w:r>
      <w:r w:rsidR="00043AB9" w:rsidRPr="00B74E1E">
        <w:rPr>
          <w:rFonts w:ascii="Times New Roman" w:hAnsi="Times New Roman"/>
          <w:i/>
          <w:lang w:val="en-IE" w:eastAsia="en-US"/>
        </w:rPr>
        <w:t xml:space="preserve">rovide short but concise information on </w:t>
      </w:r>
      <w:r w:rsidR="00043AB9" w:rsidRPr="00B74E1E">
        <w:rPr>
          <w:rFonts w:ascii="Times New Roman" w:hAnsi="Times New Roman"/>
          <w:i/>
          <w:lang w:val="en-IE"/>
        </w:rPr>
        <w:t xml:space="preserve">how your project </w:t>
      </w:r>
      <w:r w:rsidR="00043AB9" w:rsidRPr="00B74E1E">
        <w:rPr>
          <w:rFonts w:ascii="Times New Roman" w:hAnsi="Times New Roman"/>
          <w:b/>
          <w:bCs/>
          <w:i/>
          <w:lang w:val="en-IE"/>
        </w:rPr>
        <w:t>is interlinked</w:t>
      </w:r>
      <w:r w:rsidR="00043AB9" w:rsidRPr="00B74E1E">
        <w:rPr>
          <w:rFonts w:ascii="Times New Roman" w:hAnsi="Times New Roman"/>
          <w:i/>
          <w:lang w:val="en-IE"/>
        </w:rPr>
        <w:t xml:space="preserve"> with other individual projects</w:t>
      </w:r>
      <w:r>
        <w:rPr>
          <w:rFonts w:ascii="Times New Roman" w:hAnsi="Times New Roman"/>
          <w:i/>
          <w:lang w:val="en-IE"/>
        </w:rPr>
        <w:t>.</w:t>
      </w:r>
      <w:r w:rsidR="00043AB9" w:rsidRPr="00B74E1E">
        <w:rPr>
          <w:rFonts w:ascii="Times New Roman" w:hAnsi="Times New Roman"/>
          <w:i/>
          <w:lang w:val="en-IE"/>
        </w:rPr>
        <w:t xml:space="preserve"> of the same </w:t>
      </w:r>
      <w:proofErr w:type="spellStart"/>
      <w:r w:rsidR="00043AB9" w:rsidRPr="00B74E1E">
        <w:rPr>
          <w:rFonts w:ascii="Times New Roman" w:hAnsi="Times New Roman"/>
          <w:i/>
          <w:lang w:val="en-IE"/>
        </w:rPr>
        <w:t>WS</w:t>
      </w:r>
      <w:proofErr w:type="spellEnd"/>
      <w:r w:rsidR="00043AB9" w:rsidRPr="00B74E1E">
        <w:rPr>
          <w:rFonts w:ascii="Times New Roman" w:hAnsi="Times New Roman"/>
          <w:i/>
          <w:lang w:val="en-IE"/>
        </w:rPr>
        <w:t xml:space="preserve"> and across </w:t>
      </w:r>
      <w:proofErr w:type="spellStart"/>
      <w:r w:rsidR="00043AB9" w:rsidRPr="00B74E1E">
        <w:rPr>
          <w:rFonts w:ascii="Times New Roman" w:hAnsi="Times New Roman"/>
          <w:i/>
          <w:lang w:val="en-IE"/>
        </w:rPr>
        <w:t>WSs</w:t>
      </w:r>
      <w:proofErr w:type="spellEnd"/>
      <w:r w:rsidR="00043AB9" w:rsidRPr="00B74E1E">
        <w:rPr>
          <w:rFonts w:ascii="Times New Roman" w:hAnsi="Times New Roman"/>
          <w:i/>
          <w:lang w:val="en-IE"/>
        </w:rPr>
        <w:t>.</w:t>
      </w:r>
      <w:r w:rsidR="00A66A85" w:rsidRPr="00B74E1E">
        <w:rPr>
          <w:rFonts w:ascii="Times New Roman" w:hAnsi="Times New Roman"/>
          <w:i/>
          <w:lang w:val="en-IE"/>
        </w:rPr>
        <w:t xml:space="preserve"> </w:t>
      </w:r>
      <w:r w:rsidR="00DB4017" w:rsidRPr="00B74E1E">
        <w:rPr>
          <w:rFonts w:ascii="Times New Roman" w:hAnsi="Times New Roman"/>
          <w:i/>
          <w:lang w:val="en-IE"/>
        </w:rPr>
        <w:t xml:space="preserve">To this end, please identify the projects within the IPCEI to which the project described in the PP is </w:t>
      </w:r>
      <w:r w:rsidR="00DB4017" w:rsidRPr="00B74E1E">
        <w:rPr>
          <w:rFonts w:ascii="Times New Roman" w:hAnsi="Times New Roman"/>
          <w:b/>
          <w:i/>
          <w:lang w:val="en-IE"/>
        </w:rPr>
        <w:t>directly</w:t>
      </w:r>
      <w:r w:rsidR="00DB4017" w:rsidRPr="00B74E1E">
        <w:rPr>
          <w:rFonts w:ascii="Times New Roman" w:hAnsi="Times New Roman"/>
          <w:i/>
          <w:lang w:val="en-IE"/>
        </w:rPr>
        <w:t xml:space="preserve"> complementary and describe this complementarity.</w:t>
      </w:r>
    </w:p>
    <w:p w14:paraId="0BC713DF" w14:textId="0C140A3D" w:rsidR="00515D48" w:rsidRPr="00B74E1E" w:rsidRDefault="00515D48" w:rsidP="00AD6D6A">
      <w:pPr>
        <w:pStyle w:val="ITAbsatzohneNr"/>
        <w:spacing w:line="276" w:lineRule="auto"/>
        <w:jc w:val="both"/>
        <w:rPr>
          <w:rFonts w:ascii="Times New Roman" w:hAnsi="Times New Roman"/>
          <w:i/>
          <w:iCs/>
          <w:szCs w:val="24"/>
          <w:lang w:val="en-IE"/>
        </w:rPr>
      </w:pPr>
    </w:p>
    <w:p w14:paraId="6F520389" w14:textId="7E69DFE7" w:rsidR="00515D48" w:rsidRPr="00B74E1E" w:rsidRDefault="00515D48" w:rsidP="001C3214">
      <w:pPr>
        <w:numPr>
          <w:ilvl w:val="1"/>
          <w:numId w:val="1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rPr>
        <w:t xml:space="preserve">Please demonstrate to what extent </w:t>
      </w:r>
      <w:r w:rsidR="00D75222" w:rsidRPr="00B74E1E">
        <w:rPr>
          <w:rFonts w:ascii="Times New Roman" w:hAnsi="Times New Roman"/>
          <w:i/>
          <w:iCs/>
          <w:sz w:val="24"/>
          <w:szCs w:val="24"/>
          <w:lang w:val="en-IE"/>
        </w:rPr>
        <w:t>the</w:t>
      </w:r>
      <w:r w:rsidR="00BA36D2"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project</w:t>
      </w:r>
      <w:r w:rsidR="00D75222" w:rsidRPr="00B74E1E">
        <w:rPr>
          <w:rFonts w:ascii="Times New Roman" w:hAnsi="Times New Roman"/>
          <w:i/>
          <w:iCs/>
          <w:sz w:val="24"/>
          <w:szCs w:val="24"/>
          <w:lang w:val="en-IE"/>
        </w:rPr>
        <w:t>s</w:t>
      </w:r>
      <w:r w:rsidRPr="00B74E1E">
        <w:rPr>
          <w:rFonts w:ascii="Times New Roman" w:hAnsi="Times New Roman"/>
          <w:i/>
          <w:iCs/>
          <w:sz w:val="24"/>
          <w:szCs w:val="24"/>
          <w:lang w:val="en-IE"/>
        </w:rPr>
        <w:t xml:space="preserve"> of your</w:t>
      </w:r>
      <w:r w:rsidR="00D75222" w:rsidRPr="00B74E1E">
        <w:rPr>
          <w:rFonts w:ascii="Times New Roman" w:hAnsi="Times New Roman"/>
          <w:i/>
          <w:iCs/>
          <w:sz w:val="24"/>
          <w:szCs w:val="24"/>
          <w:lang w:val="en-IE"/>
        </w:rPr>
        <w:t xml:space="preserve"> partners (</w:t>
      </w:r>
      <w:r w:rsidRPr="00B74E1E">
        <w:rPr>
          <w:rFonts w:ascii="Times New Roman" w:hAnsi="Times New Roman"/>
          <w:i/>
          <w:iCs/>
          <w:sz w:val="24"/>
          <w:szCs w:val="24"/>
          <w:lang w:val="en-IE"/>
        </w:rPr>
        <w:t>direct participants</w:t>
      </w:r>
      <w:r w:rsidR="00D75222" w:rsidRPr="00B74E1E">
        <w:rPr>
          <w:rFonts w:ascii="Times New Roman" w:hAnsi="Times New Roman"/>
          <w:i/>
          <w:iCs/>
          <w:sz w:val="24"/>
          <w:szCs w:val="24"/>
          <w:lang w:val="en-IE"/>
        </w:rPr>
        <w:t xml:space="preserve"> in the IPCEI)</w:t>
      </w:r>
      <w:r w:rsidRPr="00B74E1E">
        <w:rPr>
          <w:rFonts w:ascii="Times New Roman" w:hAnsi="Times New Roman"/>
          <w:i/>
          <w:iCs/>
          <w:sz w:val="24"/>
          <w:szCs w:val="24"/>
          <w:lang w:val="en-IE"/>
        </w:rPr>
        <w:t xml:space="preserve"> are </w:t>
      </w:r>
      <w:r w:rsidR="000D78F5" w:rsidRPr="00B74E1E">
        <w:rPr>
          <w:rFonts w:ascii="Times New Roman" w:hAnsi="Times New Roman"/>
          <w:i/>
          <w:iCs/>
          <w:sz w:val="24"/>
          <w:szCs w:val="24"/>
          <w:lang w:val="en-IE"/>
        </w:rPr>
        <w:t xml:space="preserve">relevant </w:t>
      </w:r>
      <w:r w:rsidRPr="00B74E1E">
        <w:rPr>
          <w:rFonts w:ascii="Times New Roman" w:hAnsi="Times New Roman"/>
          <w:i/>
          <w:iCs/>
          <w:sz w:val="24"/>
          <w:szCs w:val="24"/>
          <w:lang w:val="en-IE"/>
        </w:rPr>
        <w:t>for the implementation and success of your own project, with concrete examples</w:t>
      </w:r>
      <w:r w:rsidR="00A66A85" w:rsidRPr="00B74E1E">
        <w:rPr>
          <w:rFonts w:ascii="Times New Roman" w:hAnsi="Times New Roman"/>
          <w:i/>
          <w:iCs/>
          <w:sz w:val="24"/>
          <w:szCs w:val="24"/>
          <w:lang w:val="en-IE"/>
        </w:rPr>
        <w:t>.</w:t>
      </w:r>
      <w:r w:rsidR="009F7B77" w:rsidRPr="00B74E1E">
        <w:rPr>
          <w:rFonts w:ascii="Times New Roman" w:hAnsi="Times New Roman"/>
          <w:i/>
          <w:iCs/>
          <w:sz w:val="24"/>
          <w:szCs w:val="24"/>
          <w:lang w:val="en-IE"/>
        </w:rPr>
        <w:t xml:space="preserve"> and</w:t>
      </w:r>
      <w:r w:rsidRPr="00B74E1E">
        <w:rPr>
          <w:rFonts w:ascii="Times New Roman" w:hAnsi="Times New Roman"/>
          <w:i/>
          <w:iCs/>
          <w:sz w:val="24"/>
          <w:szCs w:val="24"/>
          <w:lang w:val="en-IE"/>
        </w:rPr>
        <w:t xml:space="preserve"> explain </w:t>
      </w:r>
      <w:proofErr w:type="gramStart"/>
      <w:r w:rsidRPr="00B74E1E">
        <w:rPr>
          <w:rFonts w:ascii="Times New Roman" w:hAnsi="Times New Roman"/>
          <w:i/>
          <w:iCs/>
          <w:sz w:val="24"/>
          <w:szCs w:val="24"/>
          <w:lang w:val="en-IE"/>
        </w:rPr>
        <w:t>in particular what</w:t>
      </w:r>
      <w:proofErr w:type="gramEnd"/>
      <w:r w:rsidRPr="00B74E1E">
        <w:rPr>
          <w:rFonts w:ascii="Times New Roman" w:hAnsi="Times New Roman"/>
          <w:i/>
          <w:iCs/>
          <w:sz w:val="24"/>
          <w:szCs w:val="24"/>
          <w:lang w:val="en-IE"/>
        </w:rPr>
        <w:t xml:space="preserve"> would happen to your project if your partners’ project </w:t>
      </w:r>
      <w:r w:rsidR="00141FFA" w:rsidRPr="00B74E1E">
        <w:rPr>
          <w:rFonts w:ascii="Times New Roman" w:hAnsi="Times New Roman"/>
          <w:i/>
          <w:iCs/>
          <w:sz w:val="24"/>
          <w:szCs w:val="24"/>
          <w:lang w:val="en-IE"/>
        </w:rPr>
        <w:t>were</w:t>
      </w:r>
      <w:r w:rsidRPr="00B74E1E">
        <w:rPr>
          <w:rFonts w:ascii="Times New Roman" w:hAnsi="Times New Roman"/>
          <w:i/>
          <w:iCs/>
          <w:sz w:val="24"/>
          <w:szCs w:val="24"/>
          <w:lang w:val="en-IE"/>
        </w:rPr>
        <w:t xml:space="preserve"> not carried out.</w:t>
      </w:r>
    </w:p>
    <w:p w14:paraId="385EA172" w14:textId="3EBFACCF" w:rsidR="00515D48" w:rsidRPr="00B74E1E" w:rsidRDefault="00515D48" w:rsidP="001C3214">
      <w:pPr>
        <w:numPr>
          <w:ilvl w:val="1"/>
          <w:numId w:val="16"/>
        </w:numPr>
        <w:spacing w:after="240"/>
        <w:jc w:val="both"/>
        <w:rPr>
          <w:rFonts w:ascii="Times New Roman" w:hAnsi="Times New Roman"/>
          <w:i/>
          <w:iCs/>
          <w:sz w:val="24"/>
          <w:szCs w:val="24"/>
          <w:lang w:val="en-IE"/>
        </w:rPr>
      </w:pPr>
      <w:r w:rsidRPr="00B74E1E">
        <w:rPr>
          <w:rFonts w:ascii="Times New Roman" w:hAnsi="Times New Roman"/>
          <w:i/>
          <w:iCs/>
          <w:sz w:val="24"/>
          <w:szCs w:val="24"/>
          <w:lang w:val="en-IE"/>
        </w:rPr>
        <w:t xml:space="preserve">Conversely, please </w:t>
      </w:r>
      <w:r w:rsidR="00D75222" w:rsidRPr="00B74E1E">
        <w:rPr>
          <w:rFonts w:ascii="Times New Roman" w:hAnsi="Times New Roman"/>
          <w:i/>
          <w:iCs/>
          <w:sz w:val="24"/>
          <w:szCs w:val="24"/>
          <w:lang w:val="en-IE"/>
        </w:rPr>
        <w:t>demonstrate</w:t>
      </w:r>
      <w:r w:rsidRPr="00B74E1E">
        <w:rPr>
          <w:rFonts w:ascii="Times New Roman" w:hAnsi="Times New Roman"/>
          <w:i/>
          <w:iCs/>
          <w:sz w:val="24"/>
          <w:szCs w:val="24"/>
          <w:lang w:val="en-IE"/>
        </w:rPr>
        <w:t xml:space="preserve"> the </w:t>
      </w:r>
      <w:r w:rsidR="000D78F5" w:rsidRPr="00B74E1E">
        <w:rPr>
          <w:rFonts w:ascii="Times New Roman" w:hAnsi="Times New Roman"/>
          <w:i/>
          <w:iCs/>
          <w:sz w:val="24"/>
          <w:szCs w:val="24"/>
          <w:lang w:val="en-IE"/>
        </w:rPr>
        <w:t xml:space="preserve">relevance </w:t>
      </w:r>
      <w:r w:rsidRPr="00B74E1E">
        <w:rPr>
          <w:rFonts w:ascii="Times New Roman" w:hAnsi="Times New Roman"/>
          <w:i/>
          <w:iCs/>
          <w:sz w:val="24"/>
          <w:szCs w:val="24"/>
          <w:lang w:val="en-IE"/>
        </w:rPr>
        <w:t>of your own project to the successful implementation of the projects of your partners</w:t>
      </w:r>
      <w:r w:rsidR="00D75222" w:rsidRPr="00B74E1E">
        <w:rPr>
          <w:rFonts w:ascii="Times New Roman" w:hAnsi="Times New Roman"/>
          <w:i/>
          <w:iCs/>
          <w:sz w:val="24"/>
          <w:szCs w:val="24"/>
          <w:lang w:val="en-IE"/>
        </w:rPr>
        <w:t xml:space="preserve"> (direct participants in </w:t>
      </w:r>
      <w:r w:rsidR="00D75222" w:rsidRPr="00B74E1E">
        <w:rPr>
          <w:rFonts w:ascii="Times New Roman" w:hAnsi="Times New Roman"/>
          <w:i/>
          <w:iCs/>
          <w:sz w:val="24"/>
          <w:szCs w:val="24"/>
          <w:lang w:val="en-IE"/>
        </w:rPr>
        <w:lastRenderedPageBreak/>
        <w:t>the IPCEI</w:t>
      </w:r>
      <w:r w:rsidR="00644D9F" w:rsidRPr="00B74E1E">
        <w:rPr>
          <w:rFonts w:ascii="Times New Roman" w:hAnsi="Times New Roman"/>
          <w:i/>
          <w:iCs/>
          <w:sz w:val="24"/>
          <w:szCs w:val="24"/>
          <w:lang w:val="en-IE"/>
        </w:rPr>
        <w:t>) and</w:t>
      </w:r>
      <w:r w:rsidRPr="00B74E1E">
        <w:rPr>
          <w:rFonts w:ascii="Times New Roman" w:hAnsi="Times New Roman"/>
          <w:i/>
          <w:iCs/>
          <w:sz w:val="24"/>
          <w:szCs w:val="24"/>
          <w:lang w:val="en-IE"/>
        </w:rPr>
        <w:t xml:space="preserve"> explain </w:t>
      </w:r>
      <w:proofErr w:type="gramStart"/>
      <w:r w:rsidRPr="00B74E1E">
        <w:rPr>
          <w:rFonts w:ascii="Times New Roman" w:hAnsi="Times New Roman"/>
          <w:i/>
          <w:iCs/>
          <w:sz w:val="24"/>
          <w:szCs w:val="24"/>
          <w:lang w:val="en-IE"/>
        </w:rPr>
        <w:t>in particular what</w:t>
      </w:r>
      <w:proofErr w:type="gramEnd"/>
      <w:r w:rsidRPr="00B74E1E">
        <w:rPr>
          <w:rFonts w:ascii="Times New Roman" w:hAnsi="Times New Roman"/>
          <w:i/>
          <w:iCs/>
          <w:sz w:val="24"/>
          <w:szCs w:val="24"/>
          <w:lang w:val="en-IE"/>
        </w:rPr>
        <w:t xml:space="preserve"> would happen to your direct partners’ projects if your own project </w:t>
      </w:r>
      <w:r w:rsidR="00141FFA" w:rsidRPr="00B74E1E">
        <w:rPr>
          <w:rFonts w:ascii="Times New Roman" w:hAnsi="Times New Roman"/>
          <w:i/>
          <w:iCs/>
          <w:sz w:val="24"/>
          <w:szCs w:val="24"/>
          <w:lang w:val="en-IE"/>
        </w:rPr>
        <w:t>were</w:t>
      </w:r>
      <w:r w:rsidRPr="00B74E1E">
        <w:rPr>
          <w:rFonts w:ascii="Times New Roman" w:hAnsi="Times New Roman"/>
          <w:i/>
          <w:iCs/>
          <w:sz w:val="24"/>
          <w:szCs w:val="24"/>
          <w:lang w:val="en-IE"/>
        </w:rPr>
        <w:t xml:space="preserve"> not carried out.</w:t>
      </w:r>
    </w:p>
    <w:p w14:paraId="63DA2A5F" w14:textId="5A555FD5" w:rsidR="00A97578" w:rsidRPr="00B74E1E" w:rsidRDefault="00A97578" w:rsidP="001C3214">
      <w:pPr>
        <w:numPr>
          <w:ilvl w:val="1"/>
          <w:numId w:val="16"/>
        </w:numPr>
        <w:spacing w:after="240"/>
        <w:jc w:val="both"/>
        <w:rPr>
          <w:rFonts w:ascii="Times New Roman" w:hAnsi="Times New Roman"/>
          <w:i/>
          <w:iCs/>
          <w:sz w:val="24"/>
          <w:szCs w:val="24"/>
          <w:lang w:val="en-IE"/>
        </w:rPr>
      </w:pPr>
      <w:r w:rsidRPr="00B74E1E">
        <w:rPr>
          <w:rFonts w:ascii="Times New Roman" w:hAnsi="Times New Roman"/>
          <w:i/>
          <w:iCs/>
          <w:sz w:val="24"/>
          <w:szCs w:val="24"/>
          <w:lang w:val="en-IE"/>
        </w:rPr>
        <w:t>Please indicate the planned timeline for implementing this complementarity of the projects in a consistent manner with each company’s work plan. Each company’s activities should be described in clear terms.</w:t>
      </w:r>
    </w:p>
    <w:p w14:paraId="65F765EE" w14:textId="77777777" w:rsidR="00DB4017" w:rsidRPr="00B74E1E" w:rsidRDefault="00DB4017" w:rsidP="00AD6D6A">
      <w:pPr>
        <w:pStyle w:val="ITAbsatzohneNr"/>
        <w:spacing w:line="276" w:lineRule="auto"/>
        <w:jc w:val="both"/>
        <w:rPr>
          <w:rFonts w:ascii="Times New Roman" w:hAnsi="Times New Roman"/>
          <w:i/>
          <w:lang w:val="en-IE"/>
        </w:rPr>
      </w:pPr>
    </w:p>
    <w:p w14:paraId="7AC17EBA" w14:textId="05BCF625" w:rsidR="00043AB9" w:rsidRPr="00B74E1E" w:rsidRDefault="00F92B69"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In addition, please provide </w:t>
      </w:r>
      <w:r w:rsidR="00A50041">
        <w:rPr>
          <w:rFonts w:ascii="Times New Roman" w:hAnsi="Times New Roman"/>
          <w:i/>
          <w:lang w:val="en-IE"/>
        </w:rPr>
        <w:t>fill</w:t>
      </w:r>
      <w:r w:rsidR="00560743" w:rsidRPr="00B74E1E">
        <w:rPr>
          <w:rFonts w:ascii="Times New Roman" w:hAnsi="Times New Roman"/>
          <w:i/>
          <w:lang w:val="en-IE"/>
        </w:rPr>
        <w:t xml:space="preserve"> in the following table</w:t>
      </w:r>
      <w:r w:rsidR="00A50041">
        <w:rPr>
          <w:rFonts w:ascii="Times New Roman" w:hAnsi="Times New Roman"/>
          <w:i/>
          <w:iCs/>
          <w:lang w:val="en-IE"/>
        </w:rPr>
        <w:t xml:space="preserve">: </w:t>
      </w:r>
    </w:p>
    <w:p w14:paraId="4BCD34E4" w14:textId="77777777" w:rsidR="00560743" w:rsidRPr="00B74E1E" w:rsidRDefault="00560743" w:rsidP="00AD6D6A">
      <w:pPr>
        <w:pStyle w:val="ITAbsatzohneNr"/>
        <w:spacing w:line="276" w:lineRule="auto"/>
        <w:jc w:val="both"/>
        <w:rPr>
          <w:rFonts w:ascii="Times New Roman" w:hAnsi="Times New Roman"/>
          <w:i/>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869"/>
        <w:gridCol w:w="1470"/>
        <w:gridCol w:w="1506"/>
        <w:gridCol w:w="1760"/>
      </w:tblGrid>
      <w:tr w:rsidR="0036102D" w:rsidRPr="00B74E1E" w14:paraId="45E93638" w14:textId="77777777" w:rsidTr="00F33B3A">
        <w:tc>
          <w:tcPr>
            <w:tcW w:w="1356" w:type="pct"/>
            <w:shd w:val="clear" w:color="auto" w:fill="auto"/>
          </w:tcPr>
          <w:p w14:paraId="4A00FD02" w14:textId="062A5378" w:rsidR="00560743" w:rsidRPr="00B74E1E" w:rsidRDefault="00560743" w:rsidP="00AD6D6A">
            <w:pPr>
              <w:jc w:val="both"/>
              <w:rPr>
                <w:rFonts w:ascii="Times New Roman" w:hAnsi="Times New Roman"/>
                <w:b/>
                <w:lang w:val="en-IE" w:eastAsia="en-GB"/>
              </w:rPr>
            </w:pPr>
            <w:r w:rsidRPr="00B74E1E">
              <w:rPr>
                <w:rFonts w:ascii="Times New Roman" w:hAnsi="Times New Roman"/>
                <w:b/>
                <w:lang w:val="en-IE" w:eastAsia="en-GB"/>
              </w:rPr>
              <w:t>Other IPCEI project to which your project is complementary</w:t>
            </w:r>
          </w:p>
        </w:tc>
        <w:tc>
          <w:tcPr>
            <w:tcW w:w="1031" w:type="pct"/>
            <w:shd w:val="clear" w:color="auto" w:fill="auto"/>
          </w:tcPr>
          <w:p w14:paraId="22F71EA1" w14:textId="77777777" w:rsidR="00560743" w:rsidRPr="00B74E1E" w:rsidRDefault="00560743" w:rsidP="00AD6D6A">
            <w:pPr>
              <w:jc w:val="both"/>
              <w:rPr>
                <w:rFonts w:ascii="Times New Roman" w:hAnsi="Times New Roman"/>
                <w:b/>
                <w:lang w:val="en-IE" w:eastAsia="en-GB"/>
              </w:rPr>
            </w:pPr>
            <w:r w:rsidRPr="00B74E1E">
              <w:rPr>
                <w:rFonts w:ascii="Times New Roman" w:hAnsi="Times New Roman"/>
                <w:b/>
                <w:lang w:val="en-IE" w:eastAsia="en-GB"/>
              </w:rPr>
              <w:t xml:space="preserve">Type of complementarity </w:t>
            </w:r>
          </w:p>
        </w:tc>
        <w:tc>
          <w:tcPr>
            <w:tcW w:w="811" w:type="pct"/>
          </w:tcPr>
          <w:p w14:paraId="7D5EC55A" w14:textId="76EDA1C1" w:rsidR="00560743" w:rsidRPr="00B74E1E" w:rsidRDefault="00560743" w:rsidP="00AD6D6A">
            <w:pPr>
              <w:jc w:val="both"/>
              <w:rPr>
                <w:rFonts w:ascii="Times New Roman" w:hAnsi="Times New Roman"/>
                <w:b/>
                <w:lang w:val="en-IE"/>
              </w:rPr>
            </w:pPr>
            <w:r w:rsidRPr="00B74E1E">
              <w:rPr>
                <w:rFonts w:ascii="Times New Roman" w:hAnsi="Times New Roman"/>
                <w:b/>
                <w:lang w:val="en-IE"/>
              </w:rPr>
              <w:t>What would happen to your project i</w:t>
            </w:r>
            <w:r w:rsidR="00141FFA" w:rsidRPr="00B74E1E">
              <w:rPr>
                <w:rFonts w:ascii="Times New Roman" w:hAnsi="Times New Roman"/>
                <w:b/>
                <w:lang w:val="en-IE"/>
              </w:rPr>
              <w:t>f</w:t>
            </w:r>
            <w:r w:rsidRPr="00B74E1E">
              <w:rPr>
                <w:rFonts w:ascii="Times New Roman" w:hAnsi="Times New Roman"/>
                <w:b/>
                <w:lang w:val="en-IE"/>
              </w:rPr>
              <w:t xml:space="preserve"> your partner’s project </w:t>
            </w:r>
            <w:r w:rsidR="00141FFA" w:rsidRPr="00B74E1E">
              <w:rPr>
                <w:rFonts w:ascii="Times New Roman" w:hAnsi="Times New Roman"/>
                <w:b/>
                <w:lang w:val="en-IE"/>
              </w:rPr>
              <w:t>were</w:t>
            </w:r>
            <w:r w:rsidRPr="00B74E1E">
              <w:rPr>
                <w:rFonts w:ascii="Times New Roman" w:hAnsi="Times New Roman"/>
                <w:b/>
                <w:lang w:val="en-IE"/>
              </w:rPr>
              <w:t xml:space="preserve"> not taking place?</w:t>
            </w:r>
          </w:p>
        </w:tc>
        <w:tc>
          <w:tcPr>
            <w:tcW w:w="831" w:type="pct"/>
          </w:tcPr>
          <w:p w14:paraId="37C5F6BF" w14:textId="15635FE1" w:rsidR="00560743" w:rsidRPr="00B74E1E" w:rsidRDefault="00560743" w:rsidP="00AD6D6A">
            <w:pPr>
              <w:jc w:val="both"/>
              <w:rPr>
                <w:rFonts w:ascii="Times New Roman" w:hAnsi="Times New Roman"/>
                <w:b/>
                <w:lang w:val="en-IE"/>
              </w:rPr>
            </w:pPr>
            <w:r w:rsidRPr="00B74E1E">
              <w:rPr>
                <w:rFonts w:ascii="Times New Roman" w:hAnsi="Times New Roman"/>
                <w:b/>
                <w:lang w:val="en-IE"/>
              </w:rPr>
              <w:t xml:space="preserve">What would happen to your partner’s project if your project </w:t>
            </w:r>
            <w:r w:rsidR="00141FFA" w:rsidRPr="00B74E1E">
              <w:rPr>
                <w:rFonts w:ascii="Times New Roman" w:hAnsi="Times New Roman"/>
                <w:b/>
                <w:lang w:val="en-IE"/>
              </w:rPr>
              <w:t>were</w:t>
            </w:r>
            <w:r w:rsidRPr="00B74E1E">
              <w:rPr>
                <w:rFonts w:ascii="Times New Roman" w:hAnsi="Times New Roman"/>
                <w:b/>
                <w:lang w:val="en-IE"/>
              </w:rPr>
              <w:t xml:space="preserve"> not carried out</w:t>
            </w:r>
            <w:r w:rsidR="00AF7B27" w:rsidRPr="00B74E1E">
              <w:rPr>
                <w:rFonts w:ascii="Times New Roman" w:hAnsi="Times New Roman"/>
                <w:b/>
                <w:lang w:val="en-IE"/>
              </w:rPr>
              <w:t>?</w:t>
            </w:r>
          </w:p>
        </w:tc>
        <w:tc>
          <w:tcPr>
            <w:tcW w:w="972" w:type="pct"/>
          </w:tcPr>
          <w:p w14:paraId="1A3A33FD" w14:textId="77777777" w:rsidR="00560743" w:rsidRPr="00B74E1E" w:rsidRDefault="00560743" w:rsidP="00AD6D6A">
            <w:pPr>
              <w:jc w:val="both"/>
              <w:rPr>
                <w:rFonts w:ascii="Times New Roman" w:hAnsi="Times New Roman"/>
                <w:b/>
                <w:lang w:val="en-IE"/>
              </w:rPr>
            </w:pPr>
            <w:r w:rsidRPr="00B74E1E">
              <w:rPr>
                <w:rFonts w:ascii="Times New Roman" w:hAnsi="Times New Roman"/>
                <w:b/>
                <w:lang w:val="en-IE"/>
              </w:rPr>
              <w:t>Timeline of the different projects concerned</w:t>
            </w:r>
          </w:p>
        </w:tc>
      </w:tr>
      <w:tr w:rsidR="0036102D" w:rsidRPr="00B74E1E" w14:paraId="63F61AB4" w14:textId="77777777" w:rsidTr="00F33B3A">
        <w:tc>
          <w:tcPr>
            <w:tcW w:w="1356" w:type="pct"/>
            <w:shd w:val="clear" w:color="auto" w:fill="auto"/>
          </w:tcPr>
          <w:p w14:paraId="1ED1DCDC" w14:textId="77777777" w:rsidR="00560743" w:rsidRPr="00B74E1E" w:rsidRDefault="00560743" w:rsidP="00AD6D6A">
            <w:pPr>
              <w:jc w:val="both"/>
              <w:rPr>
                <w:rFonts w:ascii="Times New Roman" w:hAnsi="Times New Roman"/>
                <w:sz w:val="22"/>
                <w:szCs w:val="22"/>
                <w:lang w:val="en-IE" w:eastAsia="en-GB"/>
              </w:rPr>
            </w:pPr>
          </w:p>
        </w:tc>
        <w:tc>
          <w:tcPr>
            <w:tcW w:w="1031" w:type="pct"/>
            <w:shd w:val="clear" w:color="auto" w:fill="auto"/>
          </w:tcPr>
          <w:p w14:paraId="7412A794" w14:textId="77777777" w:rsidR="00560743" w:rsidRPr="00B74E1E" w:rsidRDefault="00560743" w:rsidP="00AD6D6A">
            <w:pPr>
              <w:jc w:val="both"/>
              <w:rPr>
                <w:rFonts w:ascii="Times New Roman" w:hAnsi="Times New Roman"/>
                <w:sz w:val="22"/>
                <w:szCs w:val="22"/>
                <w:lang w:val="en-IE" w:eastAsia="en-GB"/>
              </w:rPr>
            </w:pPr>
          </w:p>
        </w:tc>
        <w:tc>
          <w:tcPr>
            <w:tcW w:w="811" w:type="pct"/>
          </w:tcPr>
          <w:p w14:paraId="0AB3D9CC" w14:textId="77777777" w:rsidR="00560743" w:rsidRPr="00B74E1E" w:rsidRDefault="00560743" w:rsidP="00AD6D6A">
            <w:pPr>
              <w:jc w:val="both"/>
              <w:rPr>
                <w:rFonts w:ascii="Times New Roman" w:hAnsi="Times New Roman"/>
                <w:sz w:val="22"/>
                <w:szCs w:val="22"/>
                <w:lang w:val="en-IE" w:eastAsia="en-GB"/>
              </w:rPr>
            </w:pPr>
          </w:p>
        </w:tc>
        <w:tc>
          <w:tcPr>
            <w:tcW w:w="831" w:type="pct"/>
          </w:tcPr>
          <w:p w14:paraId="30B7127E" w14:textId="77777777" w:rsidR="00560743" w:rsidRPr="00B74E1E" w:rsidRDefault="00560743" w:rsidP="00AD6D6A">
            <w:pPr>
              <w:jc w:val="both"/>
              <w:rPr>
                <w:rFonts w:ascii="Times New Roman" w:hAnsi="Times New Roman"/>
                <w:sz w:val="22"/>
                <w:szCs w:val="22"/>
                <w:lang w:val="en-IE" w:eastAsia="en-GB"/>
              </w:rPr>
            </w:pPr>
          </w:p>
        </w:tc>
        <w:tc>
          <w:tcPr>
            <w:tcW w:w="972" w:type="pct"/>
          </w:tcPr>
          <w:p w14:paraId="026E7E76" w14:textId="77777777" w:rsidR="00560743" w:rsidRPr="00B74E1E" w:rsidRDefault="00560743" w:rsidP="00AD6D6A">
            <w:pPr>
              <w:jc w:val="both"/>
              <w:rPr>
                <w:rFonts w:ascii="Times New Roman" w:hAnsi="Times New Roman"/>
                <w:sz w:val="22"/>
                <w:szCs w:val="22"/>
                <w:lang w:val="en-IE" w:eastAsia="en-GB"/>
              </w:rPr>
            </w:pPr>
          </w:p>
        </w:tc>
      </w:tr>
      <w:tr w:rsidR="0036102D" w:rsidRPr="00B74E1E" w14:paraId="4D9FEFD6" w14:textId="77777777" w:rsidTr="00F33B3A">
        <w:tc>
          <w:tcPr>
            <w:tcW w:w="1356" w:type="pct"/>
            <w:shd w:val="clear" w:color="auto" w:fill="auto"/>
          </w:tcPr>
          <w:p w14:paraId="736B612D" w14:textId="77777777" w:rsidR="00560743" w:rsidRPr="00B74E1E" w:rsidRDefault="00560743" w:rsidP="00AD6D6A">
            <w:pPr>
              <w:jc w:val="both"/>
              <w:rPr>
                <w:rFonts w:ascii="Times New Roman" w:hAnsi="Times New Roman"/>
                <w:sz w:val="22"/>
                <w:szCs w:val="22"/>
                <w:lang w:val="en-IE" w:eastAsia="en-GB"/>
              </w:rPr>
            </w:pPr>
          </w:p>
        </w:tc>
        <w:tc>
          <w:tcPr>
            <w:tcW w:w="1031" w:type="pct"/>
            <w:shd w:val="clear" w:color="auto" w:fill="auto"/>
          </w:tcPr>
          <w:p w14:paraId="797C00DE" w14:textId="77777777" w:rsidR="00560743" w:rsidRPr="00B74E1E" w:rsidRDefault="00560743" w:rsidP="00AD6D6A">
            <w:pPr>
              <w:jc w:val="both"/>
              <w:rPr>
                <w:rFonts w:ascii="Times New Roman" w:hAnsi="Times New Roman"/>
                <w:sz w:val="22"/>
                <w:szCs w:val="22"/>
                <w:lang w:val="en-IE" w:eastAsia="en-GB"/>
              </w:rPr>
            </w:pPr>
          </w:p>
        </w:tc>
        <w:tc>
          <w:tcPr>
            <w:tcW w:w="811" w:type="pct"/>
          </w:tcPr>
          <w:p w14:paraId="253A38DD" w14:textId="77777777" w:rsidR="00560743" w:rsidRPr="00B74E1E" w:rsidRDefault="00560743" w:rsidP="00AD6D6A">
            <w:pPr>
              <w:jc w:val="both"/>
              <w:rPr>
                <w:rFonts w:ascii="Times New Roman" w:hAnsi="Times New Roman"/>
                <w:sz w:val="22"/>
                <w:szCs w:val="22"/>
                <w:lang w:val="en-IE" w:eastAsia="en-GB"/>
              </w:rPr>
            </w:pPr>
          </w:p>
        </w:tc>
        <w:tc>
          <w:tcPr>
            <w:tcW w:w="831" w:type="pct"/>
          </w:tcPr>
          <w:p w14:paraId="45A445A2" w14:textId="77777777" w:rsidR="00560743" w:rsidRPr="00B74E1E" w:rsidRDefault="00560743" w:rsidP="00AD6D6A">
            <w:pPr>
              <w:jc w:val="both"/>
              <w:rPr>
                <w:rFonts w:ascii="Times New Roman" w:hAnsi="Times New Roman"/>
                <w:sz w:val="22"/>
                <w:szCs w:val="22"/>
                <w:lang w:val="en-IE" w:eastAsia="en-GB"/>
              </w:rPr>
            </w:pPr>
          </w:p>
        </w:tc>
        <w:tc>
          <w:tcPr>
            <w:tcW w:w="972" w:type="pct"/>
          </w:tcPr>
          <w:p w14:paraId="6C5D2D4E" w14:textId="77777777" w:rsidR="00560743" w:rsidRPr="00B74E1E" w:rsidRDefault="00560743" w:rsidP="00AD6D6A">
            <w:pPr>
              <w:keepNext/>
              <w:jc w:val="both"/>
              <w:rPr>
                <w:rFonts w:ascii="Times New Roman" w:hAnsi="Times New Roman"/>
                <w:sz w:val="22"/>
                <w:szCs w:val="22"/>
                <w:lang w:val="en-IE" w:eastAsia="en-GB"/>
              </w:rPr>
            </w:pPr>
          </w:p>
        </w:tc>
      </w:tr>
    </w:tbl>
    <w:p w14:paraId="6C279330" w14:textId="46FCE56B" w:rsidR="00043AB9" w:rsidRPr="00B74E1E" w:rsidRDefault="00F33B3A" w:rsidP="00AD6D6A">
      <w:pPr>
        <w:pStyle w:val="Caption"/>
        <w:rPr>
          <w:rFonts w:ascii="Times New Roman" w:hAnsi="Times New Roman"/>
          <w:i w:val="0"/>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10</w:t>
      </w:r>
      <w:r w:rsidRPr="00B74E1E">
        <w:rPr>
          <w:rFonts w:ascii="Times New Roman" w:hAnsi="Times New Roman"/>
          <w:lang w:val="en-IE"/>
        </w:rPr>
        <w:fldChar w:fldCharType="end"/>
      </w:r>
      <w:r w:rsidRPr="00B74E1E">
        <w:rPr>
          <w:rFonts w:ascii="Times New Roman" w:hAnsi="Times New Roman"/>
          <w:lang w:val="en-IE"/>
        </w:rPr>
        <w:t>: Overview of complementarities</w:t>
      </w:r>
    </w:p>
    <w:p w14:paraId="450386D9" w14:textId="77777777" w:rsidR="008D5E80" w:rsidRPr="00B74E1E" w:rsidRDefault="008D5E80" w:rsidP="00AD6D6A">
      <w:pPr>
        <w:pStyle w:val="ITAbsatzohneNr"/>
        <w:spacing w:line="276" w:lineRule="auto"/>
        <w:jc w:val="both"/>
        <w:rPr>
          <w:rFonts w:ascii="Times New Roman" w:hAnsi="Times New Roman"/>
          <w:i/>
          <w:lang w:val="en-IE"/>
        </w:rPr>
      </w:pPr>
    </w:p>
    <w:p w14:paraId="20860940" w14:textId="412D2254" w:rsidR="00560743" w:rsidRPr="00B74E1E" w:rsidRDefault="00043AB9" w:rsidP="00F12064">
      <w:pPr>
        <w:pStyle w:val="ITAbsatzohneNr"/>
        <w:spacing w:line="276" w:lineRule="auto"/>
        <w:jc w:val="both"/>
        <w:rPr>
          <w:rFonts w:ascii="Times New Roman" w:hAnsi="Times New Roman"/>
          <w:b/>
          <w:i/>
          <w:lang w:val="en-IE"/>
        </w:rPr>
      </w:pPr>
      <w:r w:rsidRPr="00B74E1E">
        <w:rPr>
          <w:rFonts w:ascii="Times New Roman" w:hAnsi="Times New Roman"/>
          <w:b/>
          <w:i/>
          <w:lang w:val="en-IE"/>
        </w:rPr>
        <w:t>For infrastructure projects</w:t>
      </w:r>
      <w:r w:rsidR="00560743" w:rsidRPr="00B74E1E">
        <w:rPr>
          <w:rFonts w:ascii="Times New Roman" w:hAnsi="Times New Roman"/>
          <w:b/>
          <w:i/>
          <w:lang w:val="en-IE"/>
        </w:rPr>
        <w:t>:</w:t>
      </w:r>
    </w:p>
    <w:p w14:paraId="5C55A0A3" w14:textId="77777777" w:rsidR="00560743" w:rsidRPr="00B74E1E" w:rsidRDefault="00560743" w:rsidP="00AD6D6A">
      <w:pPr>
        <w:pStyle w:val="ITAbsatzohneNr"/>
        <w:spacing w:line="276" w:lineRule="auto"/>
        <w:ind w:left="360"/>
        <w:jc w:val="both"/>
        <w:rPr>
          <w:rFonts w:ascii="Times New Roman" w:hAnsi="Times New Roman"/>
          <w:b/>
          <w:i/>
          <w:lang w:val="en-IE"/>
        </w:rPr>
      </w:pPr>
    </w:p>
    <w:p w14:paraId="45468EC0" w14:textId="3641DB10" w:rsidR="00043AB9" w:rsidRDefault="00560743" w:rsidP="00F12064">
      <w:pPr>
        <w:pStyle w:val="ITAbsatzohneNr"/>
        <w:spacing w:line="276" w:lineRule="auto"/>
        <w:jc w:val="both"/>
        <w:rPr>
          <w:rFonts w:ascii="Times New Roman" w:hAnsi="Times New Roman"/>
          <w:bCs/>
          <w:i/>
          <w:lang w:val="en-IE"/>
        </w:rPr>
      </w:pPr>
      <w:r w:rsidRPr="00B74E1E">
        <w:rPr>
          <w:rFonts w:ascii="Times New Roman" w:hAnsi="Times New Roman"/>
          <w:bCs/>
          <w:i/>
          <w:lang w:val="en-IE"/>
        </w:rPr>
        <w:t>P</w:t>
      </w:r>
      <w:r w:rsidR="00043AB9" w:rsidRPr="00B74E1E">
        <w:rPr>
          <w:rFonts w:ascii="Times New Roman" w:hAnsi="Times New Roman"/>
          <w:bCs/>
          <w:i/>
          <w:lang w:val="en-IE"/>
        </w:rPr>
        <w:t xml:space="preserve">lease </w:t>
      </w:r>
      <w:r w:rsidR="00584247" w:rsidRPr="00B74E1E">
        <w:rPr>
          <w:rFonts w:ascii="Times New Roman" w:hAnsi="Times New Roman"/>
          <w:bCs/>
          <w:i/>
          <w:lang w:val="en-IE"/>
        </w:rPr>
        <w:t>address the</w:t>
      </w:r>
      <w:r w:rsidR="004E44CE" w:rsidRPr="00B74E1E">
        <w:rPr>
          <w:rFonts w:ascii="Times New Roman" w:hAnsi="Times New Roman"/>
          <w:bCs/>
          <w:i/>
          <w:lang w:val="en-IE"/>
        </w:rPr>
        <w:t xml:space="preserve"> complementarity stemming from </w:t>
      </w:r>
      <w:r w:rsidR="00F16761" w:rsidRPr="00B74E1E">
        <w:rPr>
          <w:rFonts w:ascii="Times New Roman" w:hAnsi="Times New Roman"/>
          <w:bCs/>
          <w:i/>
          <w:lang w:val="en-IE"/>
        </w:rPr>
        <w:t xml:space="preserve">a </w:t>
      </w:r>
      <w:r w:rsidR="00242F6E" w:rsidRPr="00B74E1E">
        <w:rPr>
          <w:rFonts w:ascii="Times New Roman" w:hAnsi="Times New Roman"/>
          <w:bCs/>
          <w:i/>
          <w:lang w:val="en-IE"/>
        </w:rPr>
        <w:t>direct or indirect (</w:t>
      </w:r>
      <w:r w:rsidR="00A15C79" w:rsidRPr="00B74E1E">
        <w:rPr>
          <w:rFonts w:ascii="Times New Roman" w:hAnsi="Times New Roman"/>
          <w:bCs/>
          <w:i/>
          <w:lang w:val="en-IE"/>
        </w:rPr>
        <w:t>planned</w:t>
      </w:r>
      <w:r w:rsidR="00242F6E" w:rsidRPr="00B74E1E">
        <w:rPr>
          <w:rFonts w:ascii="Times New Roman" w:hAnsi="Times New Roman"/>
          <w:bCs/>
          <w:i/>
          <w:lang w:val="en-IE"/>
        </w:rPr>
        <w:t xml:space="preserve">) </w:t>
      </w:r>
      <w:r w:rsidR="00584247" w:rsidRPr="00B74E1E">
        <w:rPr>
          <w:rFonts w:ascii="Times New Roman" w:hAnsi="Times New Roman"/>
          <w:bCs/>
          <w:i/>
          <w:lang w:val="en-IE"/>
        </w:rPr>
        <w:t>physical connection</w:t>
      </w:r>
      <w:r w:rsidR="00F16761" w:rsidRPr="00B74E1E">
        <w:rPr>
          <w:rFonts w:ascii="Times New Roman" w:hAnsi="Times New Roman"/>
          <w:bCs/>
          <w:i/>
          <w:lang w:val="en-IE"/>
        </w:rPr>
        <w:t xml:space="preserve"> with other IPCEI direct participants </w:t>
      </w:r>
      <w:r w:rsidR="004E44CE" w:rsidRPr="00B74E1E">
        <w:rPr>
          <w:rFonts w:ascii="Times New Roman" w:hAnsi="Times New Roman"/>
          <w:bCs/>
          <w:i/>
          <w:lang w:val="en-IE"/>
        </w:rPr>
        <w:t xml:space="preserve">(points </w:t>
      </w:r>
      <w:r w:rsidR="0057377A">
        <w:rPr>
          <w:rFonts w:ascii="Times New Roman" w:hAnsi="Times New Roman"/>
          <w:bCs/>
          <w:i/>
          <w:lang w:val="en-IE"/>
        </w:rPr>
        <w:t>a</w:t>
      </w:r>
      <w:r w:rsidR="00534930">
        <w:rPr>
          <w:rFonts w:ascii="Times New Roman" w:hAnsi="Times New Roman"/>
          <w:bCs/>
          <w:i/>
          <w:lang w:val="en-IE"/>
        </w:rPr>
        <w:t>.</w:t>
      </w:r>
      <w:r w:rsidR="004E44CE" w:rsidRPr="00B74E1E">
        <w:rPr>
          <w:rFonts w:ascii="Times New Roman" w:hAnsi="Times New Roman"/>
          <w:bCs/>
          <w:i/>
          <w:lang w:val="en-IE"/>
        </w:rPr>
        <w:t xml:space="preserve"> and </w:t>
      </w:r>
      <w:r w:rsidR="0057377A">
        <w:rPr>
          <w:rFonts w:ascii="Times New Roman" w:hAnsi="Times New Roman"/>
          <w:bCs/>
          <w:i/>
          <w:lang w:val="en-IE"/>
        </w:rPr>
        <w:t>b</w:t>
      </w:r>
      <w:r w:rsidR="00534930">
        <w:rPr>
          <w:rFonts w:ascii="Times New Roman" w:hAnsi="Times New Roman"/>
          <w:bCs/>
          <w:i/>
          <w:lang w:val="en-IE"/>
        </w:rPr>
        <w:t>.</w:t>
      </w:r>
      <w:r w:rsidR="004E44CE" w:rsidRPr="00B74E1E">
        <w:rPr>
          <w:rFonts w:ascii="Times New Roman" w:hAnsi="Times New Roman"/>
          <w:bCs/>
          <w:i/>
          <w:lang w:val="en-IE"/>
        </w:rPr>
        <w:t xml:space="preserve"> below)</w:t>
      </w:r>
      <w:r w:rsidRPr="00B74E1E">
        <w:rPr>
          <w:rFonts w:ascii="Times New Roman" w:hAnsi="Times New Roman"/>
          <w:bCs/>
          <w:i/>
          <w:lang w:val="en-IE"/>
        </w:rPr>
        <w:t xml:space="preserve"> </w:t>
      </w:r>
      <w:r w:rsidR="00584247" w:rsidRPr="00B74E1E">
        <w:rPr>
          <w:rFonts w:ascii="Times New Roman" w:hAnsi="Times New Roman"/>
          <w:bCs/>
          <w:i/>
          <w:lang w:val="en-IE"/>
        </w:rPr>
        <w:t xml:space="preserve">and </w:t>
      </w:r>
      <w:r w:rsidR="00D559A8" w:rsidRPr="00B74E1E">
        <w:rPr>
          <w:rFonts w:ascii="Times New Roman" w:hAnsi="Times New Roman"/>
          <w:bCs/>
          <w:i/>
          <w:lang w:val="en-IE"/>
        </w:rPr>
        <w:t xml:space="preserve">in a second step </w:t>
      </w:r>
      <w:r w:rsidRPr="00B74E1E">
        <w:rPr>
          <w:rFonts w:ascii="Times New Roman" w:hAnsi="Times New Roman"/>
          <w:bCs/>
          <w:i/>
          <w:lang w:val="en-IE"/>
        </w:rPr>
        <w:t xml:space="preserve">other types of </w:t>
      </w:r>
      <w:r w:rsidR="008D5E80" w:rsidRPr="00B74E1E">
        <w:rPr>
          <w:rFonts w:ascii="Times New Roman" w:hAnsi="Times New Roman"/>
          <w:bCs/>
          <w:i/>
          <w:lang w:val="en-IE"/>
        </w:rPr>
        <w:t>complementarities</w:t>
      </w:r>
      <w:r w:rsidR="00584247" w:rsidRPr="00B74E1E">
        <w:rPr>
          <w:rFonts w:ascii="Times New Roman" w:hAnsi="Times New Roman"/>
          <w:bCs/>
          <w:i/>
          <w:lang w:val="en-IE"/>
        </w:rPr>
        <w:t xml:space="preserve"> </w:t>
      </w:r>
      <w:r w:rsidR="004E44CE" w:rsidRPr="00B74E1E">
        <w:rPr>
          <w:rFonts w:ascii="Times New Roman" w:hAnsi="Times New Roman"/>
          <w:bCs/>
          <w:i/>
          <w:lang w:val="en-IE"/>
        </w:rPr>
        <w:t>(</w:t>
      </w:r>
      <w:r w:rsidR="00584247" w:rsidRPr="00B74E1E">
        <w:rPr>
          <w:rFonts w:ascii="Times New Roman" w:hAnsi="Times New Roman"/>
          <w:bCs/>
          <w:i/>
          <w:lang w:val="en-IE"/>
        </w:rPr>
        <w:t>as described</w:t>
      </w:r>
      <w:r w:rsidR="004E44CE" w:rsidRPr="00B74E1E">
        <w:rPr>
          <w:rFonts w:ascii="Times New Roman" w:hAnsi="Times New Roman"/>
          <w:bCs/>
          <w:i/>
          <w:lang w:val="en-IE"/>
        </w:rPr>
        <w:t xml:space="preserve"> in p</w:t>
      </w:r>
      <w:r w:rsidR="007F1E15">
        <w:rPr>
          <w:rFonts w:ascii="Times New Roman" w:hAnsi="Times New Roman"/>
          <w:bCs/>
          <w:i/>
          <w:lang w:val="en-IE"/>
        </w:rPr>
        <w:t>oint</w:t>
      </w:r>
      <w:r w:rsidR="00A9638A">
        <w:rPr>
          <w:rFonts w:ascii="Times New Roman" w:hAnsi="Times New Roman"/>
          <w:bCs/>
          <w:i/>
          <w:lang w:val="en-IE"/>
        </w:rPr>
        <w:t xml:space="preserve"> c</w:t>
      </w:r>
      <w:r w:rsidR="00534930">
        <w:rPr>
          <w:rFonts w:ascii="Times New Roman" w:hAnsi="Times New Roman"/>
          <w:bCs/>
          <w:i/>
          <w:lang w:val="en-IE"/>
        </w:rPr>
        <w:t>.</w:t>
      </w:r>
      <w:r w:rsidR="004E44CE" w:rsidRPr="00B74E1E">
        <w:rPr>
          <w:rFonts w:ascii="Times New Roman" w:hAnsi="Times New Roman"/>
          <w:bCs/>
          <w:i/>
          <w:lang w:val="en-IE"/>
        </w:rPr>
        <w:t xml:space="preserve"> below)</w:t>
      </w:r>
      <w:r w:rsidR="00DA13F7">
        <w:rPr>
          <w:rFonts w:ascii="Times New Roman" w:hAnsi="Times New Roman"/>
          <w:bCs/>
          <w:i/>
          <w:lang w:val="en-IE"/>
        </w:rPr>
        <w:t xml:space="preserve">. </w:t>
      </w:r>
    </w:p>
    <w:p w14:paraId="1F15430A" w14:textId="77777777" w:rsidR="001E666A" w:rsidRDefault="001E666A" w:rsidP="00F12064">
      <w:pPr>
        <w:pStyle w:val="ITAbsatzohneNr"/>
        <w:spacing w:line="276" w:lineRule="auto"/>
        <w:jc w:val="both"/>
        <w:rPr>
          <w:rFonts w:ascii="Times New Roman" w:hAnsi="Times New Roman"/>
          <w:bCs/>
          <w:i/>
          <w:lang w:val="en-IE"/>
        </w:rPr>
      </w:pPr>
    </w:p>
    <w:p w14:paraId="753E2C15" w14:textId="2C3EA11D" w:rsidR="00043AB9" w:rsidRPr="001E666A" w:rsidRDefault="001E666A" w:rsidP="001E666A">
      <w:pPr>
        <w:numPr>
          <w:ilvl w:val="0"/>
          <w:numId w:val="35"/>
        </w:numPr>
        <w:spacing w:after="240"/>
        <w:jc w:val="both"/>
        <w:rPr>
          <w:rFonts w:ascii="Times New Roman" w:hAnsi="Times New Roman"/>
          <w:i/>
          <w:iCs/>
          <w:sz w:val="24"/>
          <w:szCs w:val="24"/>
          <w:lang w:val="en-IE" w:eastAsia="en-GB"/>
        </w:rPr>
      </w:pPr>
      <w:r w:rsidRPr="00F12064">
        <w:rPr>
          <w:rFonts w:ascii="Times New Roman" w:hAnsi="Times New Roman"/>
          <w:i/>
          <w:iCs/>
          <w:sz w:val="24"/>
          <w:szCs w:val="24"/>
          <w:lang w:val="en-IE" w:eastAsia="en-GB"/>
        </w:rPr>
        <w:t xml:space="preserve">Please explain the (planned) physical connections of your project with other projects in this IPCEI. To that end, please fill in the table below. For each project, provide the estimated year of connection. </w:t>
      </w:r>
      <w:r w:rsidR="00DA13F7">
        <w:rPr>
          <w:rFonts w:ascii="Times New Roman" w:hAnsi="Times New Roman"/>
          <w:i/>
          <w:iCs/>
          <w:sz w:val="24"/>
          <w:szCs w:val="24"/>
          <w:lang w:val="en-IE" w:eastAsia="en-GB"/>
        </w:rPr>
        <w:t xml:space="preserve">Indicate </w:t>
      </w:r>
      <w:proofErr w:type="gramStart"/>
      <w:r w:rsidRPr="00F12064">
        <w:rPr>
          <w:rFonts w:ascii="Times New Roman" w:hAnsi="Times New Roman"/>
          <w:i/>
          <w:iCs/>
          <w:sz w:val="24"/>
          <w:szCs w:val="24"/>
          <w:lang w:val="en-IE" w:eastAsia="en-GB"/>
        </w:rPr>
        <w:t>in particular direct</w:t>
      </w:r>
      <w:proofErr w:type="gramEnd"/>
      <w:r w:rsidRPr="00F12064">
        <w:rPr>
          <w:rFonts w:ascii="Times New Roman" w:hAnsi="Times New Roman"/>
          <w:i/>
          <w:iCs/>
          <w:sz w:val="24"/>
          <w:szCs w:val="24"/>
          <w:lang w:val="en-IE" w:eastAsia="en-GB"/>
        </w:rPr>
        <w:t xml:space="preserve"> or indirect connection with IPCEI projects located in other Member States.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21"/>
        <w:gridCol w:w="1977"/>
        <w:gridCol w:w="1927"/>
        <w:gridCol w:w="1597"/>
      </w:tblGrid>
      <w:tr w:rsidR="00E9046F" w:rsidRPr="00B74E1E" w14:paraId="07664EBC" w14:textId="77777777" w:rsidTr="00D4016E">
        <w:tc>
          <w:tcPr>
            <w:tcW w:w="960" w:type="pct"/>
            <w:shd w:val="clear" w:color="auto" w:fill="auto"/>
          </w:tcPr>
          <w:p w14:paraId="6D2E0C8D" w14:textId="7F20D29D" w:rsidR="00043AB9" w:rsidRPr="00B74E1E" w:rsidRDefault="00984E7E" w:rsidP="00AD6D6A">
            <w:pPr>
              <w:jc w:val="both"/>
              <w:rPr>
                <w:rFonts w:ascii="Times New Roman" w:hAnsi="Times New Roman"/>
                <w:szCs w:val="24"/>
                <w:lang w:val="en-IE" w:eastAsia="en-GB"/>
              </w:rPr>
            </w:pPr>
            <w:r w:rsidRPr="00B74E1E">
              <w:rPr>
                <w:rFonts w:ascii="Times New Roman" w:hAnsi="Times New Roman"/>
                <w:b/>
                <w:szCs w:val="24"/>
                <w:lang w:val="en-IE" w:eastAsia="en-GB"/>
              </w:rPr>
              <w:t>Reference/name of the o</w:t>
            </w:r>
            <w:r w:rsidR="00043AB9" w:rsidRPr="00B74E1E">
              <w:rPr>
                <w:rFonts w:ascii="Times New Roman" w:hAnsi="Times New Roman"/>
                <w:b/>
                <w:szCs w:val="24"/>
                <w:lang w:val="en-IE" w:eastAsia="en-GB"/>
              </w:rPr>
              <w:t>ther IPCEI project to which your project is connected.</w:t>
            </w:r>
          </w:p>
        </w:tc>
        <w:tc>
          <w:tcPr>
            <w:tcW w:w="1005" w:type="pct"/>
            <w:shd w:val="clear" w:color="auto" w:fill="auto"/>
          </w:tcPr>
          <w:p w14:paraId="1AA45EDB" w14:textId="1D21B12D"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 xml:space="preserve">Is </w:t>
            </w:r>
            <w:r w:rsidR="00DD182F" w:rsidRPr="00B74E1E">
              <w:rPr>
                <w:rFonts w:ascii="Times New Roman" w:hAnsi="Times New Roman"/>
                <w:b/>
                <w:szCs w:val="24"/>
                <w:lang w:val="en-IE" w:eastAsia="en-GB"/>
              </w:rPr>
              <w:t xml:space="preserve">it </w:t>
            </w:r>
            <w:r w:rsidRPr="00B74E1E">
              <w:rPr>
                <w:rFonts w:ascii="Times New Roman" w:hAnsi="Times New Roman"/>
                <w:b/>
                <w:szCs w:val="24"/>
                <w:lang w:val="en-IE" w:eastAsia="en-GB"/>
              </w:rPr>
              <w:t>or will</w:t>
            </w:r>
            <w:r w:rsidR="00DD182F" w:rsidRPr="00B74E1E">
              <w:rPr>
                <w:rFonts w:ascii="Times New Roman" w:hAnsi="Times New Roman"/>
                <w:b/>
                <w:szCs w:val="24"/>
                <w:lang w:val="en-IE" w:eastAsia="en-GB"/>
              </w:rPr>
              <w:t xml:space="preserve"> it</w:t>
            </w:r>
            <w:r w:rsidRPr="00B74E1E">
              <w:rPr>
                <w:rFonts w:ascii="Times New Roman" w:hAnsi="Times New Roman"/>
                <w:b/>
                <w:szCs w:val="24"/>
                <w:lang w:val="en-IE" w:eastAsia="en-GB"/>
              </w:rPr>
              <w:t xml:space="preserve"> be directly connected? If yes, by when</w:t>
            </w:r>
            <w:r w:rsidR="00DD182F" w:rsidRPr="00B74E1E">
              <w:rPr>
                <w:rFonts w:ascii="Times New Roman" w:hAnsi="Times New Roman"/>
                <w:b/>
                <w:szCs w:val="24"/>
                <w:lang w:val="en-IE" w:eastAsia="en-GB"/>
              </w:rPr>
              <w:t>?</w:t>
            </w:r>
            <w:r w:rsidRPr="00B74E1E">
              <w:rPr>
                <w:rFonts w:ascii="Times New Roman" w:hAnsi="Times New Roman"/>
                <w:b/>
                <w:szCs w:val="24"/>
                <w:lang w:val="en-IE" w:eastAsia="en-GB"/>
              </w:rPr>
              <w:t xml:space="preserve"> </w:t>
            </w:r>
          </w:p>
          <w:p w14:paraId="2ED7C51C" w14:textId="50845CE5" w:rsidR="00043AB9" w:rsidRPr="00B74E1E" w:rsidRDefault="00043AB9" w:rsidP="00AD6D6A">
            <w:pPr>
              <w:jc w:val="both"/>
              <w:rPr>
                <w:rFonts w:ascii="Times New Roman" w:hAnsi="Times New Roman"/>
                <w:b/>
                <w:szCs w:val="24"/>
                <w:lang w:val="en-IE" w:eastAsia="en-GB"/>
              </w:rPr>
            </w:pPr>
          </w:p>
        </w:tc>
        <w:tc>
          <w:tcPr>
            <w:tcW w:w="1091" w:type="pct"/>
            <w:shd w:val="clear" w:color="auto" w:fill="auto"/>
          </w:tcPr>
          <w:p w14:paraId="26B19CF0" w14:textId="741FC00A"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 xml:space="preserve">Is indirectly connected via </w:t>
            </w:r>
            <w:r w:rsidR="00E12D68" w:rsidRPr="00B74E1E">
              <w:rPr>
                <w:rFonts w:ascii="Times New Roman" w:hAnsi="Times New Roman"/>
                <w:b/>
                <w:szCs w:val="24"/>
                <w:lang w:val="en-IE" w:eastAsia="en-GB"/>
              </w:rPr>
              <w:t xml:space="preserve">an </w:t>
            </w:r>
            <w:r w:rsidRPr="00B74E1E">
              <w:rPr>
                <w:rFonts w:ascii="Times New Roman" w:hAnsi="Times New Roman"/>
                <w:b/>
                <w:szCs w:val="24"/>
                <w:lang w:val="en-IE" w:eastAsia="en-GB"/>
              </w:rPr>
              <w:t>existing infrastructure?</w:t>
            </w:r>
          </w:p>
          <w:p w14:paraId="06DE6DE5" w14:textId="1161E8F3" w:rsidR="00043AB9" w:rsidRPr="00B74E1E" w:rsidRDefault="00043AB9" w:rsidP="00AD6D6A">
            <w:pPr>
              <w:jc w:val="both"/>
              <w:rPr>
                <w:rFonts w:ascii="Times New Roman" w:hAnsi="Times New Roman"/>
                <w:b/>
                <w:szCs w:val="24"/>
                <w:lang w:val="en-IE" w:eastAsia="en-GB"/>
              </w:rPr>
            </w:pPr>
          </w:p>
        </w:tc>
        <w:tc>
          <w:tcPr>
            <w:tcW w:w="1063" w:type="pct"/>
            <w:shd w:val="clear" w:color="auto" w:fill="auto"/>
          </w:tcPr>
          <w:p w14:paraId="1E2AA157" w14:textId="77777777"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Is indirectly connected via future infrastructure developed in the IPCEI? If yes, by when</w:t>
            </w:r>
          </w:p>
          <w:p w14:paraId="647C5474" w14:textId="74326D05" w:rsidR="00043AB9" w:rsidRPr="00B74E1E" w:rsidRDefault="00043AB9" w:rsidP="00AD6D6A">
            <w:pPr>
              <w:jc w:val="both"/>
              <w:rPr>
                <w:rFonts w:ascii="Times New Roman" w:hAnsi="Times New Roman"/>
                <w:b/>
                <w:szCs w:val="24"/>
                <w:lang w:val="en-IE" w:eastAsia="en-GB"/>
              </w:rPr>
            </w:pPr>
          </w:p>
        </w:tc>
        <w:tc>
          <w:tcPr>
            <w:tcW w:w="881" w:type="pct"/>
            <w:shd w:val="clear" w:color="auto" w:fill="auto"/>
          </w:tcPr>
          <w:p w14:paraId="10C0DBC8" w14:textId="293CDD9A"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Is indirectly connected via another infrastructure</w:t>
            </w:r>
            <w:r w:rsidR="00660D16" w:rsidRPr="00B74E1E">
              <w:rPr>
                <w:rFonts w:ascii="Times New Roman" w:hAnsi="Times New Roman"/>
                <w:b/>
                <w:szCs w:val="24"/>
                <w:lang w:val="en-IE" w:eastAsia="en-GB"/>
              </w:rPr>
              <w:t xml:space="preserve"> that is not part of the </w:t>
            </w:r>
            <w:proofErr w:type="gramStart"/>
            <w:r w:rsidR="00660D16" w:rsidRPr="00B74E1E">
              <w:rPr>
                <w:rFonts w:ascii="Times New Roman" w:hAnsi="Times New Roman"/>
                <w:b/>
                <w:szCs w:val="24"/>
                <w:lang w:val="en-IE" w:eastAsia="en-GB"/>
              </w:rPr>
              <w:t>IPCEI</w:t>
            </w:r>
            <w:proofErr w:type="gramEnd"/>
            <w:r w:rsidR="00660D16" w:rsidRPr="00B74E1E">
              <w:rPr>
                <w:rFonts w:ascii="Times New Roman" w:hAnsi="Times New Roman"/>
                <w:b/>
                <w:szCs w:val="24"/>
                <w:lang w:val="en-IE" w:eastAsia="en-GB"/>
              </w:rPr>
              <w:t xml:space="preserve"> but that will be built within the timeframe of the IPCEI</w:t>
            </w:r>
            <w:r w:rsidRPr="00B74E1E">
              <w:rPr>
                <w:rFonts w:ascii="Times New Roman" w:hAnsi="Times New Roman"/>
                <w:b/>
                <w:szCs w:val="24"/>
                <w:lang w:val="en-IE" w:eastAsia="en-GB"/>
              </w:rPr>
              <w:t>?</w:t>
            </w:r>
          </w:p>
          <w:p w14:paraId="51BC41E0" w14:textId="4C2E5616" w:rsidR="00043AB9" w:rsidRPr="00B74E1E" w:rsidRDefault="00043AB9" w:rsidP="00AD6D6A">
            <w:pPr>
              <w:jc w:val="both"/>
              <w:rPr>
                <w:rFonts w:ascii="Times New Roman" w:hAnsi="Times New Roman"/>
                <w:b/>
                <w:szCs w:val="24"/>
                <w:lang w:val="en-IE" w:eastAsia="en-GB"/>
              </w:rPr>
            </w:pPr>
            <w:r w:rsidRPr="00B74E1E">
              <w:rPr>
                <w:rFonts w:ascii="Times New Roman" w:hAnsi="Times New Roman"/>
                <w:b/>
                <w:szCs w:val="24"/>
                <w:lang w:val="en-IE" w:eastAsia="en-GB"/>
              </w:rPr>
              <w:t>If yes, by when</w:t>
            </w:r>
            <w:r w:rsidR="0091744C">
              <w:rPr>
                <w:rStyle w:val="FootnoteReference"/>
                <w:rFonts w:ascii="Times New Roman" w:hAnsi="Times New Roman"/>
                <w:b/>
                <w:szCs w:val="24"/>
                <w:lang w:val="en-IE" w:eastAsia="en-GB"/>
              </w:rPr>
              <w:footnoteReference w:id="13"/>
            </w:r>
          </w:p>
          <w:p w14:paraId="3E380D62" w14:textId="40EC4A10" w:rsidR="00043AB9" w:rsidRPr="00B74E1E" w:rsidRDefault="00043AB9" w:rsidP="00AD6D6A">
            <w:pPr>
              <w:jc w:val="both"/>
              <w:rPr>
                <w:rFonts w:ascii="Times New Roman" w:hAnsi="Times New Roman"/>
                <w:b/>
                <w:szCs w:val="24"/>
                <w:lang w:val="en-IE" w:eastAsia="en-GB"/>
              </w:rPr>
            </w:pPr>
          </w:p>
        </w:tc>
      </w:tr>
      <w:tr w:rsidR="00E9046F" w:rsidRPr="00B74E1E" w14:paraId="0E776C62" w14:textId="77777777" w:rsidTr="00D4016E">
        <w:tc>
          <w:tcPr>
            <w:tcW w:w="960" w:type="pct"/>
            <w:shd w:val="clear" w:color="auto" w:fill="auto"/>
            <w:vAlign w:val="center"/>
          </w:tcPr>
          <w:p w14:paraId="15209CB6" w14:textId="67C6C9E2" w:rsidR="0034725B" w:rsidRPr="00B74E1E" w:rsidRDefault="0034725B" w:rsidP="00AD6D6A">
            <w:pPr>
              <w:jc w:val="both"/>
              <w:rPr>
                <w:rFonts w:ascii="Times New Roman" w:hAnsi="Times New Roman"/>
                <w:i/>
                <w:iCs/>
                <w:szCs w:val="24"/>
                <w:lang w:val="en-IE" w:eastAsia="en-GB"/>
              </w:rPr>
            </w:pPr>
            <w:r w:rsidRPr="00B74E1E">
              <w:rPr>
                <w:rFonts w:ascii="Times New Roman" w:hAnsi="Times New Roman"/>
                <w:i/>
                <w:iCs/>
                <w:szCs w:val="24"/>
                <w:lang w:val="en-IE" w:eastAsia="en-GB"/>
              </w:rPr>
              <w:lastRenderedPageBreak/>
              <w:t>Examples (please delete when fill</w:t>
            </w:r>
            <w:r w:rsidR="00277450" w:rsidRPr="00B74E1E">
              <w:rPr>
                <w:rFonts w:ascii="Times New Roman" w:hAnsi="Times New Roman"/>
                <w:i/>
                <w:iCs/>
                <w:szCs w:val="24"/>
                <w:lang w:val="en-IE" w:eastAsia="en-GB"/>
              </w:rPr>
              <w:t xml:space="preserve"> </w:t>
            </w:r>
            <w:r w:rsidRPr="00B74E1E">
              <w:rPr>
                <w:rFonts w:ascii="Times New Roman" w:hAnsi="Times New Roman"/>
                <w:i/>
                <w:iCs/>
                <w:szCs w:val="24"/>
                <w:lang w:val="en-IE" w:eastAsia="en-GB"/>
              </w:rPr>
              <w:t>in in):</w:t>
            </w:r>
          </w:p>
        </w:tc>
        <w:tc>
          <w:tcPr>
            <w:tcW w:w="1005" w:type="pct"/>
            <w:shd w:val="clear" w:color="auto" w:fill="auto"/>
            <w:vAlign w:val="center"/>
          </w:tcPr>
          <w:p w14:paraId="1F289E2E" w14:textId="77777777" w:rsidR="0034725B" w:rsidRPr="00B74E1E" w:rsidRDefault="0034725B" w:rsidP="00AD6D6A">
            <w:pPr>
              <w:jc w:val="both"/>
              <w:rPr>
                <w:rFonts w:ascii="Times New Roman" w:hAnsi="Times New Roman"/>
                <w:b/>
                <w:szCs w:val="24"/>
                <w:lang w:val="en-IE" w:eastAsia="en-GB"/>
              </w:rPr>
            </w:pPr>
          </w:p>
        </w:tc>
        <w:tc>
          <w:tcPr>
            <w:tcW w:w="1091" w:type="pct"/>
            <w:shd w:val="clear" w:color="auto" w:fill="auto"/>
            <w:vAlign w:val="center"/>
          </w:tcPr>
          <w:p w14:paraId="74490DB2" w14:textId="77777777" w:rsidR="0034725B" w:rsidRPr="00B74E1E" w:rsidRDefault="0034725B" w:rsidP="00AD6D6A">
            <w:pPr>
              <w:jc w:val="both"/>
              <w:rPr>
                <w:rFonts w:ascii="Times New Roman" w:hAnsi="Times New Roman"/>
                <w:i/>
                <w:szCs w:val="24"/>
                <w:lang w:val="en-IE" w:eastAsia="en-GB"/>
              </w:rPr>
            </w:pPr>
          </w:p>
        </w:tc>
        <w:tc>
          <w:tcPr>
            <w:tcW w:w="1063" w:type="pct"/>
            <w:shd w:val="clear" w:color="auto" w:fill="auto"/>
            <w:vAlign w:val="center"/>
          </w:tcPr>
          <w:p w14:paraId="319F4E57" w14:textId="77777777" w:rsidR="0034725B" w:rsidRPr="00B74E1E" w:rsidRDefault="0034725B" w:rsidP="00AD6D6A">
            <w:pPr>
              <w:jc w:val="both"/>
              <w:rPr>
                <w:rFonts w:ascii="Times New Roman" w:hAnsi="Times New Roman"/>
                <w:i/>
                <w:szCs w:val="24"/>
                <w:lang w:val="en-IE" w:eastAsia="en-GB"/>
              </w:rPr>
            </w:pPr>
          </w:p>
        </w:tc>
        <w:tc>
          <w:tcPr>
            <w:tcW w:w="881" w:type="pct"/>
            <w:shd w:val="clear" w:color="auto" w:fill="auto"/>
            <w:vAlign w:val="center"/>
          </w:tcPr>
          <w:p w14:paraId="478D3001" w14:textId="77777777" w:rsidR="0034725B" w:rsidRPr="00B74E1E" w:rsidRDefault="0034725B" w:rsidP="00AD6D6A">
            <w:pPr>
              <w:jc w:val="both"/>
              <w:rPr>
                <w:rFonts w:ascii="Times New Roman" w:hAnsi="Times New Roman"/>
                <w:i/>
                <w:szCs w:val="24"/>
                <w:lang w:val="en-IE" w:eastAsia="en-GB"/>
              </w:rPr>
            </w:pPr>
          </w:p>
        </w:tc>
      </w:tr>
      <w:tr w:rsidR="00E9046F" w:rsidRPr="00B74E1E" w14:paraId="6817BED0" w14:textId="77777777" w:rsidTr="00D4016E">
        <w:tc>
          <w:tcPr>
            <w:tcW w:w="960" w:type="pct"/>
            <w:shd w:val="clear" w:color="auto" w:fill="auto"/>
            <w:vAlign w:val="center"/>
          </w:tcPr>
          <w:p w14:paraId="7AE72583" w14:textId="77777777" w:rsidR="00043AB9" w:rsidRPr="00B74E1E" w:rsidRDefault="00043AB9" w:rsidP="00AD6D6A">
            <w:pPr>
              <w:jc w:val="both"/>
              <w:rPr>
                <w:rFonts w:ascii="Times New Roman" w:hAnsi="Times New Roman"/>
                <w:szCs w:val="24"/>
                <w:lang w:val="en-IE" w:eastAsia="en-GB"/>
              </w:rPr>
            </w:pPr>
            <w:proofErr w:type="spellStart"/>
            <w:r w:rsidRPr="00B74E1E">
              <w:rPr>
                <w:rFonts w:ascii="Times New Roman" w:hAnsi="Times New Roman"/>
                <w:szCs w:val="24"/>
                <w:lang w:val="en-IE" w:eastAsia="en-GB"/>
              </w:rPr>
              <w:t>XXYY</w:t>
            </w:r>
            <w:proofErr w:type="spellEnd"/>
          </w:p>
        </w:tc>
        <w:tc>
          <w:tcPr>
            <w:tcW w:w="1005" w:type="pct"/>
            <w:shd w:val="clear" w:color="auto" w:fill="auto"/>
            <w:vAlign w:val="center"/>
          </w:tcPr>
          <w:p w14:paraId="1096FAAB" w14:textId="1F0E2D7F" w:rsidR="00043AB9" w:rsidRPr="00B74E1E" w:rsidRDefault="00384D51" w:rsidP="00AD6D6A">
            <w:pPr>
              <w:jc w:val="both"/>
              <w:rPr>
                <w:rFonts w:ascii="Times New Roman" w:hAnsi="Times New Roman"/>
                <w:szCs w:val="24"/>
                <w:lang w:val="en-IE" w:eastAsia="en-GB"/>
              </w:rPr>
            </w:pPr>
            <w:r w:rsidRPr="00B74E1E">
              <w:rPr>
                <w:rFonts w:ascii="Times New Roman" w:hAnsi="Times New Roman"/>
                <w:b/>
                <w:szCs w:val="24"/>
                <w:lang w:val="en-IE" w:eastAsia="en-GB"/>
              </w:rPr>
              <w:t>(</w:t>
            </w:r>
            <w:r w:rsidRPr="00B74E1E">
              <w:rPr>
                <w:rFonts w:ascii="Times New Roman" w:hAnsi="Times New Roman"/>
                <w:i/>
                <w:szCs w:val="24"/>
                <w:lang w:val="en-IE" w:eastAsia="en-GB"/>
              </w:rPr>
              <w:t xml:space="preserve">ex. </w:t>
            </w:r>
            <w:r w:rsidR="00141FFA" w:rsidRPr="00B74E1E">
              <w:rPr>
                <w:rFonts w:ascii="Times New Roman" w:hAnsi="Times New Roman"/>
                <w:i/>
                <w:szCs w:val="24"/>
                <w:lang w:val="en-IE" w:eastAsia="en-GB"/>
              </w:rPr>
              <w:t>T</w:t>
            </w:r>
            <w:r w:rsidRPr="00B74E1E">
              <w:rPr>
                <w:rFonts w:ascii="Times New Roman" w:hAnsi="Times New Roman"/>
                <w:i/>
                <w:szCs w:val="24"/>
                <w:lang w:val="en-IE" w:eastAsia="en-GB"/>
              </w:rPr>
              <w:t>his project will directly be connected to a</w:t>
            </w:r>
            <w:r w:rsidR="0087011F"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project included in the IPCEI, by </w:t>
            </w:r>
            <w:r w:rsidR="00043AB9" w:rsidRPr="00B74E1E">
              <w:rPr>
                <w:rFonts w:ascii="Times New Roman" w:hAnsi="Times New Roman"/>
                <w:szCs w:val="24"/>
                <w:lang w:val="en-IE" w:eastAsia="en-GB"/>
              </w:rPr>
              <w:t>2025)</w:t>
            </w:r>
          </w:p>
        </w:tc>
        <w:tc>
          <w:tcPr>
            <w:tcW w:w="1091" w:type="pct"/>
            <w:shd w:val="clear" w:color="auto" w:fill="auto"/>
            <w:vAlign w:val="center"/>
          </w:tcPr>
          <w:p w14:paraId="0B1B3124" w14:textId="7ACB167D"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 xml:space="preserve">(ex. MS01 will be connected by * to </w:t>
            </w:r>
            <w:r w:rsidR="0087011F" w:rsidRPr="00B74E1E">
              <w:rPr>
                <w:rFonts w:ascii="Times New Roman" w:hAnsi="Times New Roman"/>
                <w:i/>
                <w:szCs w:val="24"/>
                <w:lang w:val="en-IE" w:eastAsia="en-GB"/>
              </w:rPr>
              <w:t xml:space="preserve">another </w:t>
            </w:r>
            <w:r w:rsidRPr="00B74E1E">
              <w:rPr>
                <w:rFonts w:ascii="Times New Roman" w:hAnsi="Times New Roman"/>
                <w:i/>
                <w:szCs w:val="24"/>
                <w:lang w:val="en-IE" w:eastAsia="en-GB"/>
              </w:rPr>
              <w:t>facility in the IPCEI via a</w:t>
            </w:r>
            <w:r w:rsidR="0087011F" w:rsidRPr="00B74E1E">
              <w:rPr>
                <w:rFonts w:ascii="Times New Roman" w:hAnsi="Times New Roman"/>
                <w:i/>
                <w:szCs w:val="24"/>
                <w:lang w:val="en-IE" w:eastAsia="en-GB"/>
              </w:rPr>
              <w:t xml:space="preserve">n infrastructure </w:t>
            </w:r>
            <w:r w:rsidRPr="00B74E1E">
              <w:rPr>
                <w:rFonts w:ascii="Times New Roman" w:hAnsi="Times New Roman"/>
                <w:i/>
                <w:szCs w:val="24"/>
                <w:lang w:val="en-IE" w:eastAsia="en-GB"/>
              </w:rPr>
              <w:t>that already exists)</w:t>
            </w:r>
          </w:p>
        </w:tc>
        <w:tc>
          <w:tcPr>
            <w:tcW w:w="1063" w:type="pct"/>
            <w:shd w:val="clear" w:color="auto" w:fill="auto"/>
            <w:vAlign w:val="center"/>
          </w:tcPr>
          <w:p w14:paraId="2D38DC57" w14:textId="06557CC1"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(ex. MS01 will be connected to a</w:t>
            </w:r>
            <w:r w:rsidR="006F5524"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facility in the IPCEI via a</w:t>
            </w:r>
            <w:r w:rsidR="006F5524" w:rsidRPr="00B74E1E">
              <w:rPr>
                <w:rFonts w:ascii="Times New Roman" w:hAnsi="Times New Roman"/>
                <w:i/>
                <w:szCs w:val="24"/>
                <w:lang w:val="en-IE" w:eastAsia="en-GB"/>
              </w:rPr>
              <w:t xml:space="preserve">nother piece of infrastructure </w:t>
            </w:r>
            <w:r w:rsidRPr="00B74E1E">
              <w:rPr>
                <w:rFonts w:ascii="Times New Roman" w:hAnsi="Times New Roman"/>
                <w:i/>
                <w:szCs w:val="24"/>
                <w:lang w:val="en-IE" w:eastAsia="en-GB"/>
              </w:rPr>
              <w:t>that will be repurposed or built in the IPCEI by ***)</w:t>
            </w:r>
          </w:p>
        </w:tc>
        <w:tc>
          <w:tcPr>
            <w:tcW w:w="881" w:type="pct"/>
            <w:shd w:val="clear" w:color="auto" w:fill="auto"/>
            <w:vAlign w:val="center"/>
          </w:tcPr>
          <w:p w14:paraId="7969BA29" w14:textId="3120ACE6" w:rsidR="00043AB9" w:rsidRPr="00B74E1E" w:rsidRDefault="00384D51" w:rsidP="00AD6D6A">
            <w:pPr>
              <w:jc w:val="both"/>
              <w:rPr>
                <w:rFonts w:ascii="Times New Roman" w:hAnsi="Times New Roman"/>
                <w:szCs w:val="24"/>
                <w:lang w:val="en-IE" w:eastAsia="en-GB"/>
              </w:rPr>
            </w:pPr>
            <w:r w:rsidRPr="00B74E1E">
              <w:rPr>
                <w:rFonts w:ascii="Times New Roman" w:hAnsi="Times New Roman"/>
                <w:i/>
                <w:szCs w:val="24"/>
                <w:lang w:val="en-IE" w:eastAsia="en-GB"/>
              </w:rPr>
              <w:t>(ex. MS01 will be connected to a</w:t>
            </w:r>
            <w:r w:rsidR="006F5524" w:rsidRPr="00B74E1E">
              <w:rPr>
                <w:rFonts w:ascii="Times New Roman" w:hAnsi="Times New Roman"/>
                <w:i/>
                <w:szCs w:val="24"/>
                <w:lang w:val="en-IE" w:eastAsia="en-GB"/>
              </w:rPr>
              <w:t>nother</w:t>
            </w:r>
            <w:r w:rsidRPr="00B74E1E">
              <w:rPr>
                <w:rFonts w:ascii="Times New Roman" w:hAnsi="Times New Roman"/>
                <w:i/>
                <w:szCs w:val="24"/>
                <w:lang w:val="en-IE" w:eastAsia="en-GB"/>
              </w:rPr>
              <w:t xml:space="preserve"> facility in the IPCEI via </w:t>
            </w:r>
            <w:r w:rsidR="006F5524" w:rsidRPr="00B74E1E">
              <w:rPr>
                <w:rFonts w:ascii="Times New Roman" w:hAnsi="Times New Roman"/>
                <w:i/>
                <w:szCs w:val="24"/>
                <w:lang w:val="en-IE" w:eastAsia="en-GB"/>
              </w:rPr>
              <w:t xml:space="preserve">another piece of </w:t>
            </w:r>
            <w:r w:rsidR="00DA13F7" w:rsidRPr="00B74E1E">
              <w:rPr>
                <w:rFonts w:ascii="Times New Roman" w:hAnsi="Times New Roman"/>
                <w:i/>
                <w:szCs w:val="24"/>
                <w:lang w:val="en-IE" w:eastAsia="en-GB"/>
              </w:rPr>
              <w:t>infrastructure that</w:t>
            </w:r>
            <w:r w:rsidRPr="00B74E1E">
              <w:rPr>
                <w:rFonts w:ascii="Times New Roman" w:hAnsi="Times New Roman"/>
                <w:i/>
                <w:szCs w:val="24"/>
                <w:lang w:val="en-IE" w:eastAsia="en-GB"/>
              </w:rPr>
              <w:t xml:space="preserve"> does not yet exist but is planned to be built by company XYZ outside of the IPCE</w:t>
            </w:r>
            <w:r w:rsidR="000D251E">
              <w:rPr>
                <w:rFonts w:ascii="Times New Roman" w:hAnsi="Times New Roman"/>
                <w:i/>
                <w:szCs w:val="24"/>
                <w:lang w:val="en-IE" w:eastAsia="en-GB"/>
              </w:rPr>
              <w:t>I</w:t>
            </w:r>
            <w:r w:rsidR="00C148B7" w:rsidRPr="00B74E1E">
              <w:rPr>
                <w:rFonts w:ascii="Times New Roman" w:hAnsi="Times New Roman"/>
                <w:i/>
                <w:szCs w:val="24"/>
                <w:lang w:val="en-IE" w:eastAsia="en-GB"/>
              </w:rPr>
              <w:t xml:space="preserve"> </w:t>
            </w:r>
            <w:r w:rsidRPr="00B74E1E">
              <w:rPr>
                <w:rFonts w:ascii="Times New Roman" w:hAnsi="Times New Roman"/>
                <w:i/>
                <w:szCs w:val="24"/>
                <w:lang w:val="en-IE" w:eastAsia="en-GB"/>
              </w:rPr>
              <w:t xml:space="preserve">and commissioned </w:t>
            </w:r>
            <w:r w:rsidR="006F5524" w:rsidRPr="00B74E1E">
              <w:rPr>
                <w:rFonts w:ascii="Times New Roman" w:hAnsi="Times New Roman"/>
                <w:i/>
                <w:szCs w:val="24"/>
                <w:lang w:val="en-IE" w:eastAsia="en-GB"/>
              </w:rPr>
              <w:t>before MS01 or within one year after commissioning of MS01</w:t>
            </w:r>
            <w:r w:rsidRPr="00B74E1E">
              <w:rPr>
                <w:rFonts w:ascii="Times New Roman" w:hAnsi="Times New Roman"/>
                <w:i/>
                <w:szCs w:val="24"/>
                <w:lang w:val="en-IE" w:eastAsia="en-GB"/>
              </w:rPr>
              <w:t>.</w:t>
            </w:r>
          </w:p>
        </w:tc>
      </w:tr>
      <w:tr w:rsidR="00E9046F" w:rsidRPr="00B74E1E" w14:paraId="43A3AFD1" w14:textId="77777777" w:rsidTr="00D4016E">
        <w:tc>
          <w:tcPr>
            <w:tcW w:w="960" w:type="pct"/>
            <w:shd w:val="clear" w:color="auto" w:fill="auto"/>
            <w:vAlign w:val="center"/>
          </w:tcPr>
          <w:p w14:paraId="72001E95" w14:textId="77777777" w:rsidR="00043AB9" w:rsidRPr="00B74E1E" w:rsidRDefault="00043AB9" w:rsidP="00AD6D6A">
            <w:pPr>
              <w:jc w:val="both"/>
              <w:rPr>
                <w:rFonts w:ascii="Times New Roman" w:hAnsi="Times New Roman"/>
                <w:szCs w:val="24"/>
                <w:lang w:val="en-IE" w:eastAsia="en-GB"/>
              </w:rPr>
            </w:pPr>
            <w:r w:rsidRPr="00B74E1E">
              <w:rPr>
                <w:rFonts w:ascii="Times New Roman" w:hAnsi="Times New Roman"/>
                <w:szCs w:val="24"/>
                <w:lang w:val="en-IE" w:eastAsia="en-GB"/>
              </w:rPr>
              <w:t>AABB</w:t>
            </w:r>
          </w:p>
        </w:tc>
        <w:tc>
          <w:tcPr>
            <w:tcW w:w="1005" w:type="pct"/>
            <w:shd w:val="clear" w:color="auto" w:fill="auto"/>
            <w:vAlign w:val="center"/>
          </w:tcPr>
          <w:p w14:paraId="09A21EFC" w14:textId="77777777" w:rsidR="00043AB9" w:rsidRPr="00B74E1E" w:rsidRDefault="00043AB9" w:rsidP="00AD6D6A">
            <w:pPr>
              <w:jc w:val="both"/>
              <w:rPr>
                <w:rFonts w:ascii="Times New Roman" w:hAnsi="Times New Roman"/>
                <w:szCs w:val="24"/>
                <w:lang w:val="en-IE" w:eastAsia="en-GB"/>
              </w:rPr>
            </w:pPr>
          </w:p>
        </w:tc>
        <w:tc>
          <w:tcPr>
            <w:tcW w:w="1091" w:type="pct"/>
            <w:shd w:val="clear" w:color="auto" w:fill="auto"/>
            <w:vAlign w:val="center"/>
          </w:tcPr>
          <w:p w14:paraId="2B8B6FE8" w14:textId="77777777" w:rsidR="00043AB9" w:rsidRPr="00B74E1E" w:rsidRDefault="00043AB9" w:rsidP="00AD6D6A">
            <w:pPr>
              <w:jc w:val="both"/>
              <w:rPr>
                <w:rFonts w:ascii="Times New Roman" w:hAnsi="Times New Roman"/>
                <w:szCs w:val="24"/>
                <w:lang w:val="en-IE" w:eastAsia="en-GB"/>
              </w:rPr>
            </w:pPr>
          </w:p>
        </w:tc>
        <w:tc>
          <w:tcPr>
            <w:tcW w:w="1063" w:type="pct"/>
            <w:shd w:val="clear" w:color="auto" w:fill="auto"/>
            <w:vAlign w:val="center"/>
          </w:tcPr>
          <w:p w14:paraId="1F50E044" w14:textId="57A75904" w:rsidR="00043AB9" w:rsidRPr="00B74E1E" w:rsidRDefault="00043AB9" w:rsidP="00AD6D6A">
            <w:pPr>
              <w:jc w:val="both"/>
              <w:rPr>
                <w:rFonts w:ascii="Times New Roman" w:hAnsi="Times New Roman"/>
                <w:szCs w:val="24"/>
                <w:lang w:val="en-IE" w:eastAsia="en-GB"/>
              </w:rPr>
            </w:pPr>
          </w:p>
        </w:tc>
        <w:tc>
          <w:tcPr>
            <w:tcW w:w="881" w:type="pct"/>
            <w:shd w:val="clear" w:color="auto" w:fill="auto"/>
            <w:vAlign w:val="center"/>
          </w:tcPr>
          <w:p w14:paraId="7CB84107" w14:textId="77777777" w:rsidR="00043AB9" w:rsidRPr="00B74E1E" w:rsidRDefault="00043AB9" w:rsidP="00AD6D6A">
            <w:pPr>
              <w:jc w:val="both"/>
              <w:rPr>
                <w:rFonts w:ascii="Times New Roman" w:hAnsi="Times New Roman"/>
                <w:szCs w:val="24"/>
                <w:lang w:val="en-IE" w:eastAsia="en-GB"/>
              </w:rPr>
            </w:pPr>
          </w:p>
        </w:tc>
      </w:tr>
      <w:tr w:rsidR="00E9046F" w:rsidRPr="00B74E1E" w14:paraId="1D23F88F" w14:textId="77777777" w:rsidTr="00D4016E">
        <w:tc>
          <w:tcPr>
            <w:tcW w:w="960" w:type="pct"/>
            <w:shd w:val="clear" w:color="auto" w:fill="auto"/>
            <w:vAlign w:val="center"/>
          </w:tcPr>
          <w:p w14:paraId="799CAB94" w14:textId="77777777" w:rsidR="00043AB9" w:rsidRPr="00B74E1E" w:rsidRDefault="00043AB9" w:rsidP="00AD6D6A">
            <w:pPr>
              <w:jc w:val="both"/>
              <w:rPr>
                <w:rFonts w:ascii="Times New Roman" w:hAnsi="Times New Roman"/>
                <w:szCs w:val="24"/>
                <w:lang w:val="en-IE" w:eastAsia="en-GB"/>
              </w:rPr>
            </w:pPr>
          </w:p>
        </w:tc>
        <w:tc>
          <w:tcPr>
            <w:tcW w:w="1005" w:type="pct"/>
            <w:shd w:val="clear" w:color="auto" w:fill="auto"/>
            <w:vAlign w:val="center"/>
          </w:tcPr>
          <w:p w14:paraId="0A6F57FC" w14:textId="77777777" w:rsidR="00043AB9" w:rsidRPr="00B74E1E" w:rsidRDefault="00043AB9" w:rsidP="00AD6D6A">
            <w:pPr>
              <w:jc w:val="both"/>
              <w:rPr>
                <w:rFonts w:ascii="Times New Roman" w:hAnsi="Times New Roman"/>
                <w:szCs w:val="24"/>
                <w:lang w:val="en-IE" w:eastAsia="en-GB"/>
              </w:rPr>
            </w:pPr>
          </w:p>
        </w:tc>
        <w:tc>
          <w:tcPr>
            <w:tcW w:w="1091" w:type="pct"/>
            <w:shd w:val="clear" w:color="auto" w:fill="auto"/>
            <w:vAlign w:val="center"/>
          </w:tcPr>
          <w:p w14:paraId="6C8F24E7" w14:textId="77777777" w:rsidR="00043AB9" w:rsidRPr="00B74E1E" w:rsidRDefault="00043AB9" w:rsidP="00AD6D6A">
            <w:pPr>
              <w:jc w:val="both"/>
              <w:rPr>
                <w:rFonts w:ascii="Times New Roman" w:hAnsi="Times New Roman"/>
                <w:szCs w:val="24"/>
                <w:lang w:val="en-IE" w:eastAsia="en-GB"/>
              </w:rPr>
            </w:pPr>
          </w:p>
        </w:tc>
        <w:tc>
          <w:tcPr>
            <w:tcW w:w="1063" w:type="pct"/>
            <w:shd w:val="clear" w:color="auto" w:fill="auto"/>
            <w:vAlign w:val="center"/>
          </w:tcPr>
          <w:p w14:paraId="4A87A143" w14:textId="77777777" w:rsidR="00043AB9" w:rsidRPr="00B74E1E" w:rsidRDefault="00043AB9" w:rsidP="00AD6D6A">
            <w:pPr>
              <w:jc w:val="both"/>
              <w:rPr>
                <w:rFonts w:ascii="Times New Roman" w:hAnsi="Times New Roman"/>
                <w:szCs w:val="24"/>
                <w:lang w:val="en-IE" w:eastAsia="en-GB"/>
              </w:rPr>
            </w:pPr>
          </w:p>
        </w:tc>
        <w:tc>
          <w:tcPr>
            <w:tcW w:w="881" w:type="pct"/>
            <w:shd w:val="clear" w:color="auto" w:fill="auto"/>
            <w:vAlign w:val="center"/>
          </w:tcPr>
          <w:p w14:paraId="50425E2E" w14:textId="77777777" w:rsidR="00043AB9" w:rsidRPr="00B74E1E" w:rsidRDefault="00043AB9" w:rsidP="00AD6D6A">
            <w:pPr>
              <w:keepNext/>
              <w:jc w:val="both"/>
              <w:rPr>
                <w:rFonts w:ascii="Times New Roman" w:hAnsi="Times New Roman"/>
                <w:szCs w:val="24"/>
                <w:lang w:val="en-IE" w:eastAsia="en-GB"/>
              </w:rPr>
            </w:pPr>
          </w:p>
        </w:tc>
      </w:tr>
    </w:tbl>
    <w:p w14:paraId="2CE5BCEE" w14:textId="4EACC40A" w:rsidR="00560743" w:rsidRPr="00DC4984" w:rsidRDefault="00D4016E" w:rsidP="00DC4984">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bCs w:val="0"/>
          <w:i w:val="0"/>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bCs w:val="0"/>
          <w:i w:val="0"/>
          <w:lang w:val="en-IE"/>
        </w:rPr>
        <w:fldChar w:fldCharType="separate"/>
      </w:r>
      <w:r w:rsidR="00AB250E" w:rsidRPr="00B74E1E">
        <w:rPr>
          <w:rFonts w:ascii="Times New Roman" w:hAnsi="Times New Roman"/>
          <w:noProof/>
          <w:lang w:val="en-IE"/>
        </w:rPr>
        <w:t>14</w:t>
      </w:r>
      <w:r w:rsidRPr="00B74E1E">
        <w:rPr>
          <w:rFonts w:ascii="Times New Roman" w:hAnsi="Times New Roman"/>
          <w:bCs w:val="0"/>
          <w:i w:val="0"/>
          <w:lang w:val="en-IE"/>
        </w:rPr>
        <w:fldChar w:fldCharType="end"/>
      </w:r>
      <w:r w:rsidRPr="00B74E1E">
        <w:rPr>
          <w:rFonts w:ascii="Times New Roman" w:hAnsi="Times New Roman"/>
          <w:lang w:val="en-IE"/>
        </w:rPr>
        <w:t xml:space="preserve">: </w:t>
      </w:r>
      <w:r w:rsidRPr="00B74E1E">
        <w:rPr>
          <w:rFonts w:ascii="Times New Roman" w:hAnsi="Times New Roman"/>
          <w:szCs w:val="24"/>
          <w:lang w:val="en-IE" w:eastAsia="en-GB"/>
        </w:rPr>
        <w:t>Physical connection</w:t>
      </w:r>
      <w:r w:rsidR="0091744C">
        <w:rPr>
          <w:rFonts w:ascii="Times New Roman" w:hAnsi="Times New Roman"/>
          <w:szCs w:val="24"/>
          <w:lang w:val="en-IE" w:eastAsia="en-GB"/>
        </w:rPr>
        <w:t>s</w:t>
      </w:r>
      <w:r w:rsidRPr="00B74E1E">
        <w:rPr>
          <w:rFonts w:ascii="Times New Roman" w:hAnsi="Times New Roman"/>
          <w:szCs w:val="24"/>
          <w:lang w:val="en-IE" w:eastAsia="en-GB"/>
        </w:rPr>
        <w:t xml:space="preserve"> of the project</w:t>
      </w:r>
      <w:r w:rsidR="00043AB9" w:rsidRPr="00B74E1E">
        <w:rPr>
          <w:rFonts w:ascii="Times New Roman" w:hAnsi="Times New Roman"/>
          <w:szCs w:val="24"/>
          <w:lang w:val="en-IE" w:eastAsia="en-GB"/>
        </w:rPr>
        <w:t xml:space="preserve"> </w:t>
      </w:r>
    </w:p>
    <w:p w14:paraId="56C225CB" w14:textId="3CD4B6CC" w:rsidR="00705EC2" w:rsidRPr="00DC4984" w:rsidRDefault="00043AB9" w:rsidP="00AD6D6A">
      <w:pPr>
        <w:pStyle w:val="ListParagraph"/>
        <w:numPr>
          <w:ilvl w:val="1"/>
          <w:numId w:val="2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eastAsia="en-GB"/>
        </w:rPr>
        <w:t>Please demonstrate the complementarit</w:t>
      </w:r>
      <w:r w:rsidR="00DA13F7">
        <w:rPr>
          <w:rFonts w:ascii="Times New Roman" w:hAnsi="Times New Roman"/>
          <w:i/>
          <w:iCs/>
          <w:sz w:val="24"/>
          <w:szCs w:val="24"/>
          <w:lang w:val="en-IE" w:eastAsia="en-GB"/>
        </w:rPr>
        <w:t>y</w:t>
      </w:r>
      <w:r w:rsidRPr="00B74E1E">
        <w:rPr>
          <w:rFonts w:ascii="Times New Roman" w:hAnsi="Times New Roman"/>
          <w:i/>
          <w:iCs/>
          <w:sz w:val="24"/>
          <w:szCs w:val="24"/>
          <w:lang w:val="en-IE" w:eastAsia="en-GB"/>
        </w:rPr>
        <w:t xml:space="preserve"> between your project and the other projects in the IPCEI that you will have listed in the Table </w:t>
      </w:r>
      <w:r w:rsidR="008A320D" w:rsidRPr="00B74E1E">
        <w:rPr>
          <w:rFonts w:ascii="Times New Roman" w:hAnsi="Times New Roman"/>
          <w:i/>
          <w:iCs/>
          <w:sz w:val="24"/>
          <w:szCs w:val="24"/>
          <w:lang w:val="en-IE" w:eastAsia="en-GB"/>
        </w:rPr>
        <w:t xml:space="preserve">on physical connections </w:t>
      </w:r>
      <w:r w:rsidRPr="00B74E1E">
        <w:rPr>
          <w:rFonts w:ascii="Times New Roman" w:hAnsi="Times New Roman"/>
          <w:i/>
          <w:iCs/>
          <w:sz w:val="24"/>
          <w:szCs w:val="24"/>
          <w:lang w:val="en-IE" w:eastAsia="en-GB"/>
        </w:rPr>
        <w:t>above. To that end, please fill in the table below with information about the related projects: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244"/>
        <w:gridCol w:w="2208"/>
        <w:gridCol w:w="1740"/>
      </w:tblGrid>
      <w:tr w:rsidR="00E9046F" w:rsidRPr="00B74E1E" w14:paraId="2B123573" w14:textId="6CA0FEFD" w:rsidTr="00C276C5">
        <w:tc>
          <w:tcPr>
            <w:tcW w:w="1584" w:type="pct"/>
            <w:shd w:val="clear" w:color="auto" w:fill="auto"/>
          </w:tcPr>
          <w:p w14:paraId="5F3D807E" w14:textId="0DEAB1B6" w:rsidR="00AE1816" w:rsidRPr="00B74E1E" w:rsidRDefault="00AE1816" w:rsidP="00AD6D6A">
            <w:pPr>
              <w:jc w:val="both"/>
              <w:rPr>
                <w:rFonts w:ascii="Times New Roman" w:hAnsi="Times New Roman"/>
                <w:b/>
                <w:lang w:val="en-IE" w:eastAsia="en-GB"/>
              </w:rPr>
            </w:pPr>
            <w:r w:rsidRPr="00B74E1E">
              <w:rPr>
                <w:rFonts w:ascii="Times New Roman" w:hAnsi="Times New Roman"/>
                <w:b/>
                <w:lang w:val="en-IE" w:eastAsia="en-GB"/>
              </w:rPr>
              <w:t>Other IPCEI project (as listed in previous table) to which your project is complementary</w:t>
            </w:r>
          </w:p>
        </w:tc>
        <w:tc>
          <w:tcPr>
            <w:tcW w:w="1238" w:type="pct"/>
          </w:tcPr>
          <w:p w14:paraId="55774055" w14:textId="77777777" w:rsidR="00AE1816" w:rsidRPr="00B74E1E" w:rsidRDefault="00AE1816" w:rsidP="00AD6D6A">
            <w:pPr>
              <w:jc w:val="both"/>
              <w:rPr>
                <w:rFonts w:ascii="Times New Roman" w:hAnsi="Times New Roman"/>
                <w:b/>
                <w:lang w:val="en-IE"/>
              </w:rPr>
            </w:pPr>
            <w:r w:rsidRPr="00B74E1E">
              <w:rPr>
                <w:rFonts w:ascii="Times New Roman" w:hAnsi="Times New Roman"/>
                <w:b/>
                <w:lang w:val="en-IE"/>
              </w:rPr>
              <w:t>What would happen to your project is your partner’s project is not taking place?</w:t>
            </w:r>
          </w:p>
        </w:tc>
        <w:tc>
          <w:tcPr>
            <w:tcW w:w="1218" w:type="pct"/>
          </w:tcPr>
          <w:p w14:paraId="5AEBEDF2" w14:textId="77777777" w:rsidR="00AE1816" w:rsidRPr="00B74E1E" w:rsidRDefault="00AE1816" w:rsidP="00AD6D6A">
            <w:pPr>
              <w:jc w:val="both"/>
              <w:rPr>
                <w:rFonts w:ascii="Times New Roman" w:hAnsi="Times New Roman"/>
                <w:b/>
                <w:lang w:val="en-IE"/>
              </w:rPr>
            </w:pPr>
            <w:r w:rsidRPr="00B74E1E">
              <w:rPr>
                <w:rFonts w:ascii="Times New Roman" w:hAnsi="Times New Roman"/>
                <w:b/>
                <w:lang w:val="en-IE"/>
              </w:rPr>
              <w:t xml:space="preserve">What would happen to your partner’s project if your project </w:t>
            </w:r>
            <w:proofErr w:type="gramStart"/>
            <w:r w:rsidRPr="00B74E1E">
              <w:rPr>
                <w:rFonts w:ascii="Times New Roman" w:hAnsi="Times New Roman"/>
                <w:b/>
                <w:lang w:val="en-IE"/>
              </w:rPr>
              <w:t>is</w:t>
            </w:r>
            <w:proofErr w:type="gramEnd"/>
            <w:r w:rsidRPr="00B74E1E">
              <w:rPr>
                <w:rFonts w:ascii="Times New Roman" w:hAnsi="Times New Roman"/>
                <w:b/>
                <w:lang w:val="en-IE"/>
              </w:rPr>
              <w:t xml:space="preserve"> not carried out</w:t>
            </w:r>
          </w:p>
        </w:tc>
        <w:tc>
          <w:tcPr>
            <w:tcW w:w="960" w:type="pct"/>
          </w:tcPr>
          <w:p w14:paraId="77633401" w14:textId="63D8D3A9" w:rsidR="00AE1816" w:rsidRPr="00B74E1E" w:rsidRDefault="00AE1816" w:rsidP="00AD6D6A">
            <w:pPr>
              <w:jc w:val="both"/>
              <w:rPr>
                <w:rFonts w:ascii="Times New Roman" w:hAnsi="Times New Roman"/>
                <w:b/>
                <w:lang w:val="en-IE"/>
              </w:rPr>
            </w:pPr>
            <w:r w:rsidRPr="00B74E1E">
              <w:rPr>
                <w:rFonts w:ascii="Times New Roman" w:hAnsi="Times New Roman"/>
                <w:b/>
                <w:lang w:val="en-IE"/>
              </w:rPr>
              <w:t>Timeline of the different projects concerned</w:t>
            </w:r>
          </w:p>
        </w:tc>
      </w:tr>
      <w:tr w:rsidR="00E9046F" w:rsidRPr="00B74E1E" w14:paraId="3DCD628E" w14:textId="46646879" w:rsidTr="00C276C5">
        <w:tc>
          <w:tcPr>
            <w:tcW w:w="1584" w:type="pct"/>
            <w:shd w:val="clear" w:color="auto" w:fill="auto"/>
          </w:tcPr>
          <w:p w14:paraId="74994C0C" w14:textId="77777777" w:rsidR="00AE1816" w:rsidRPr="00B74E1E" w:rsidRDefault="00AE1816" w:rsidP="00AD6D6A">
            <w:pPr>
              <w:jc w:val="both"/>
              <w:rPr>
                <w:rFonts w:ascii="Times New Roman" w:hAnsi="Times New Roman"/>
                <w:sz w:val="22"/>
                <w:szCs w:val="22"/>
                <w:lang w:val="en-IE" w:eastAsia="en-GB"/>
              </w:rPr>
            </w:pPr>
          </w:p>
        </w:tc>
        <w:tc>
          <w:tcPr>
            <w:tcW w:w="1238" w:type="pct"/>
          </w:tcPr>
          <w:p w14:paraId="38076F4E" w14:textId="77777777" w:rsidR="00AE1816" w:rsidRPr="00B74E1E" w:rsidRDefault="00AE1816" w:rsidP="00AD6D6A">
            <w:pPr>
              <w:jc w:val="both"/>
              <w:rPr>
                <w:rFonts w:ascii="Times New Roman" w:hAnsi="Times New Roman"/>
                <w:sz w:val="22"/>
                <w:szCs w:val="22"/>
                <w:lang w:val="en-IE" w:eastAsia="en-GB"/>
              </w:rPr>
            </w:pPr>
          </w:p>
        </w:tc>
        <w:tc>
          <w:tcPr>
            <w:tcW w:w="1218" w:type="pct"/>
          </w:tcPr>
          <w:p w14:paraId="1045E26C" w14:textId="77777777" w:rsidR="00AE1816" w:rsidRPr="00B74E1E" w:rsidRDefault="00AE1816" w:rsidP="00AD6D6A">
            <w:pPr>
              <w:jc w:val="both"/>
              <w:rPr>
                <w:rFonts w:ascii="Times New Roman" w:hAnsi="Times New Roman"/>
                <w:sz w:val="22"/>
                <w:szCs w:val="22"/>
                <w:lang w:val="en-IE" w:eastAsia="en-GB"/>
              </w:rPr>
            </w:pPr>
          </w:p>
        </w:tc>
        <w:tc>
          <w:tcPr>
            <w:tcW w:w="960" w:type="pct"/>
          </w:tcPr>
          <w:p w14:paraId="1508BAA8" w14:textId="77777777" w:rsidR="00AE1816" w:rsidRPr="00B74E1E" w:rsidRDefault="00AE1816" w:rsidP="00AD6D6A">
            <w:pPr>
              <w:jc w:val="both"/>
              <w:rPr>
                <w:rFonts w:ascii="Times New Roman" w:hAnsi="Times New Roman"/>
                <w:sz w:val="22"/>
                <w:szCs w:val="22"/>
                <w:lang w:val="en-IE" w:eastAsia="en-GB"/>
              </w:rPr>
            </w:pPr>
          </w:p>
        </w:tc>
      </w:tr>
      <w:tr w:rsidR="00E9046F" w:rsidRPr="00B74E1E" w14:paraId="10B57DB8" w14:textId="771635D8" w:rsidTr="00C276C5">
        <w:tc>
          <w:tcPr>
            <w:tcW w:w="1584" w:type="pct"/>
            <w:shd w:val="clear" w:color="auto" w:fill="auto"/>
          </w:tcPr>
          <w:p w14:paraId="0B4AA3AD" w14:textId="77777777" w:rsidR="00AE1816" w:rsidRPr="00B74E1E" w:rsidRDefault="00AE1816" w:rsidP="00AD6D6A">
            <w:pPr>
              <w:jc w:val="both"/>
              <w:rPr>
                <w:rFonts w:ascii="Times New Roman" w:hAnsi="Times New Roman"/>
                <w:sz w:val="22"/>
                <w:szCs w:val="22"/>
                <w:lang w:val="en-IE" w:eastAsia="en-GB"/>
              </w:rPr>
            </w:pPr>
          </w:p>
        </w:tc>
        <w:tc>
          <w:tcPr>
            <w:tcW w:w="1238" w:type="pct"/>
          </w:tcPr>
          <w:p w14:paraId="4975DF44" w14:textId="77777777" w:rsidR="00AE1816" w:rsidRPr="00B74E1E" w:rsidRDefault="00AE1816" w:rsidP="00AD6D6A">
            <w:pPr>
              <w:jc w:val="both"/>
              <w:rPr>
                <w:rFonts w:ascii="Times New Roman" w:hAnsi="Times New Roman"/>
                <w:sz w:val="22"/>
                <w:szCs w:val="22"/>
                <w:lang w:val="en-IE" w:eastAsia="en-GB"/>
              </w:rPr>
            </w:pPr>
          </w:p>
        </w:tc>
        <w:tc>
          <w:tcPr>
            <w:tcW w:w="1218" w:type="pct"/>
          </w:tcPr>
          <w:p w14:paraId="4A030F1E" w14:textId="77777777" w:rsidR="00AE1816" w:rsidRPr="00B74E1E" w:rsidRDefault="00AE1816" w:rsidP="00AD6D6A">
            <w:pPr>
              <w:jc w:val="both"/>
              <w:rPr>
                <w:rFonts w:ascii="Times New Roman" w:hAnsi="Times New Roman"/>
                <w:sz w:val="22"/>
                <w:szCs w:val="22"/>
                <w:lang w:val="en-IE" w:eastAsia="en-GB"/>
              </w:rPr>
            </w:pPr>
          </w:p>
        </w:tc>
        <w:tc>
          <w:tcPr>
            <w:tcW w:w="960" w:type="pct"/>
          </w:tcPr>
          <w:p w14:paraId="2A1C993B" w14:textId="77777777" w:rsidR="00AE1816" w:rsidRPr="00B74E1E" w:rsidRDefault="00AE1816" w:rsidP="00AD6D6A">
            <w:pPr>
              <w:keepNext/>
              <w:jc w:val="both"/>
              <w:rPr>
                <w:rStyle w:val="CommentReference"/>
                <w:rFonts w:ascii="Times New Roman" w:hAnsi="Times New Roman"/>
                <w:lang w:val="en-IE"/>
              </w:rPr>
            </w:pPr>
          </w:p>
        </w:tc>
      </w:tr>
    </w:tbl>
    <w:p w14:paraId="18CD64CD" w14:textId="0FCD1A72" w:rsidR="006C4544" w:rsidRPr="00B74E1E" w:rsidRDefault="00E85CF7" w:rsidP="00AD6D6A">
      <w:pPr>
        <w:jc w:val="both"/>
        <w:rPr>
          <w:rFonts w:ascii="Times New Roman" w:hAnsi="Times New Roman"/>
          <w:i/>
          <w:iCs/>
          <w:szCs w:val="24"/>
          <w:lang w:val="en-IE" w:eastAsia="en-GB"/>
        </w:rPr>
      </w:pPr>
      <w:r w:rsidRPr="00B74E1E">
        <w:rPr>
          <w:rFonts w:ascii="Times New Roman" w:hAnsi="Times New Roman"/>
          <w:i/>
          <w:iCs/>
          <w:lang w:val="en-IE"/>
        </w:rPr>
        <w:t xml:space="preserve">Table </w:t>
      </w:r>
      <w:r w:rsidRPr="00B74E1E">
        <w:rPr>
          <w:rFonts w:ascii="Times New Roman" w:hAnsi="Times New Roman"/>
          <w:i/>
          <w:iCs/>
          <w:lang w:val="en-IE"/>
        </w:rPr>
        <w:fldChar w:fldCharType="begin"/>
      </w:r>
      <w:r w:rsidRPr="00B74E1E">
        <w:rPr>
          <w:rFonts w:ascii="Times New Roman" w:hAnsi="Times New Roman"/>
          <w:i/>
          <w:iCs/>
          <w:lang w:val="en-IE"/>
        </w:rPr>
        <w:instrText xml:space="preserve"> SEQ Table \* ARABIC </w:instrText>
      </w:r>
      <w:r w:rsidRPr="00B74E1E">
        <w:rPr>
          <w:rFonts w:ascii="Times New Roman" w:hAnsi="Times New Roman"/>
          <w:i/>
          <w:iCs/>
          <w:lang w:val="en-IE"/>
        </w:rPr>
        <w:fldChar w:fldCharType="separate"/>
      </w:r>
      <w:r w:rsidR="00AB250E" w:rsidRPr="00B74E1E">
        <w:rPr>
          <w:rFonts w:ascii="Times New Roman" w:hAnsi="Times New Roman"/>
          <w:i/>
          <w:iCs/>
          <w:noProof/>
          <w:lang w:val="en-IE"/>
        </w:rPr>
        <w:t>15</w:t>
      </w:r>
      <w:r w:rsidRPr="00B74E1E">
        <w:rPr>
          <w:rFonts w:ascii="Times New Roman" w:hAnsi="Times New Roman"/>
          <w:i/>
          <w:iCs/>
          <w:lang w:val="en-IE"/>
        </w:rPr>
        <w:fldChar w:fldCharType="end"/>
      </w:r>
      <w:r w:rsidRPr="00B74E1E">
        <w:rPr>
          <w:rFonts w:ascii="Times New Roman" w:hAnsi="Times New Roman"/>
          <w:i/>
          <w:iCs/>
          <w:lang w:val="en-IE"/>
        </w:rPr>
        <w:t xml:space="preserve">: </w:t>
      </w:r>
      <w:r w:rsidRPr="00B74E1E">
        <w:rPr>
          <w:rFonts w:ascii="Times New Roman" w:hAnsi="Times New Roman"/>
          <w:i/>
          <w:iCs/>
          <w:szCs w:val="24"/>
          <w:lang w:val="en-IE" w:eastAsia="en-GB"/>
        </w:rPr>
        <w:t>Complementarities with physically connected projects</w:t>
      </w:r>
    </w:p>
    <w:p w14:paraId="247ED257" w14:textId="77777777" w:rsidR="00551120" w:rsidRPr="00B74E1E" w:rsidRDefault="00551120" w:rsidP="00AD6D6A">
      <w:pPr>
        <w:jc w:val="both"/>
        <w:rPr>
          <w:rFonts w:ascii="Times New Roman" w:hAnsi="Times New Roman"/>
          <w:b/>
          <w:bCs/>
          <w:i/>
          <w:sz w:val="24"/>
          <w:szCs w:val="24"/>
          <w:lang w:val="en-IE" w:eastAsia="en-GB"/>
        </w:rPr>
      </w:pPr>
    </w:p>
    <w:p w14:paraId="1C2114E9" w14:textId="23374375" w:rsidR="00DC4984" w:rsidRDefault="00043AB9" w:rsidP="00DC4984">
      <w:pPr>
        <w:pStyle w:val="ListParagraph"/>
        <w:numPr>
          <w:ilvl w:val="1"/>
          <w:numId w:val="26"/>
        </w:numPr>
        <w:spacing w:after="240"/>
        <w:jc w:val="both"/>
        <w:rPr>
          <w:rFonts w:ascii="Times New Roman" w:hAnsi="Times New Roman"/>
          <w:i/>
          <w:iCs/>
          <w:sz w:val="24"/>
          <w:szCs w:val="24"/>
          <w:lang w:val="en-IE" w:eastAsia="en-GB"/>
        </w:rPr>
      </w:pPr>
      <w:r w:rsidRPr="00B74E1E">
        <w:rPr>
          <w:rFonts w:ascii="Times New Roman" w:hAnsi="Times New Roman"/>
          <w:i/>
          <w:iCs/>
          <w:sz w:val="24"/>
          <w:szCs w:val="24"/>
          <w:lang w:val="en-IE" w:eastAsia="en-GB"/>
        </w:rPr>
        <w:t xml:space="preserve">Other types of </w:t>
      </w:r>
      <w:proofErr w:type="gramStart"/>
      <w:r w:rsidR="00F16761" w:rsidRPr="00B74E1E">
        <w:rPr>
          <w:rFonts w:ascii="Times New Roman" w:hAnsi="Times New Roman"/>
          <w:i/>
          <w:iCs/>
          <w:sz w:val="24"/>
          <w:szCs w:val="24"/>
          <w:lang w:val="en-IE" w:eastAsia="en-GB"/>
        </w:rPr>
        <w:t>complementarit</w:t>
      </w:r>
      <w:r w:rsidR="000D251E">
        <w:rPr>
          <w:rFonts w:ascii="Times New Roman" w:hAnsi="Times New Roman"/>
          <w:i/>
          <w:iCs/>
          <w:sz w:val="24"/>
          <w:szCs w:val="24"/>
          <w:lang w:val="en-IE" w:eastAsia="en-GB"/>
        </w:rPr>
        <w:t>y</w:t>
      </w:r>
      <w:proofErr w:type="gramEnd"/>
      <w:r w:rsidR="00822748" w:rsidRPr="00B74E1E">
        <w:rPr>
          <w:rFonts w:ascii="Times New Roman" w:hAnsi="Times New Roman"/>
          <w:i/>
          <w:iCs/>
          <w:sz w:val="24"/>
          <w:szCs w:val="24"/>
          <w:lang w:val="en-IE" w:eastAsia="en-GB"/>
        </w:rPr>
        <w:t xml:space="preserve"> for infrastructure projects</w:t>
      </w:r>
      <w:r w:rsidRPr="00B74E1E">
        <w:rPr>
          <w:rFonts w:ascii="Times New Roman" w:hAnsi="Times New Roman"/>
          <w:i/>
          <w:iCs/>
          <w:sz w:val="24"/>
          <w:szCs w:val="24"/>
          <w:lang w:val="en-IE" w:eastAsia="en-GB"/>
        </w:rPr>
        <w:t xml:space="preserve"> (no physical connections)</w:t>
      </w:r>
      <w:r w:rsidR="006C4544" w:rsidRPr="00B74E1E">
        <w:rPr>
          <w:rFonts w:ascii="Times New Roman" w:hAnsi="Times New Roman"/>
          <w:i/>
          <w:iCs/>
          <w:sz w:val="24"/>
          <w:szCs w:val="24"/>
          <w:lang w:val="en-IE" w:eastAsia="en-GB"/>
        </w:rPr>
        <w:t>:</w:t>
      </w:r>
    </w:p>
    <w:p w14:paraId="3997117D" w14:textId="08681603" w:rsidR="00043AB9" w:rsidRDefault="00043AB9" w:rsidP="00DC4984">
      <w:pPr>
        <w:pStyle w:val="ListParagraph"/>
        <w:spacing w:after="240"/>
        <w:jc w:val="both"/>
        <w:rPr>
          <w:rFonts w:ascii="Times New Roman" w:hAnsi="Times New Roman"/>
          <w:i/>
          <w:iCs/>
          <w:sz w:val="24"/>
          <w:szCs w:val="24"/>
          <w:lang w:val="en-IE" w:eastAsia="en-GB"/>
        </w:rPr>
      </w:pPr>
      <w:r w:rsidRPr="00DC4984">
        <w:rPr>
          <w:rFonts w:ascii="Times New Roman" w:hAnsi="Times New Roman"/>
          <w:i/>
          <w:iCs/>
          <w:sz w:val="24"/>
          <w:szCs w:val="24"/>
          <w:lang w:val="en-IE" w:eastAsia="en-GB"/>
        </w:rPr>
        <w:t>Should your project share no direct or indirect physical connection with other projects in the IPCEI</w:t>
      </w:r>
      <w:r w:rsidR="006F5524" w:rsidRPr="00DC4984">
        <w:rPr>
          <w:rFonts w:ascii="Times New Roman" w:hAnsi="Times New Roman"/>
          <w:i/>
          <w:iCs/>
          <w:sz w:val="24"/>
          <w:szCs w:val="24"/>
          <w:lang w:val="en-IE" w:eastAsia="en-GB"/>
        </w:rPr>
        <w:t xml:space="preserve"> or these connections are too hypothetical</w:t>
      </w:r>
      <w:r w:rsidRPr="00DC4984">
        <w:rPr>
          <w:rFonts w:ascii="Times New Roman" w:hAnsi="Times New Roman"/>
          <w:i/>
          <w:iCs/>
          <w:sz w:val="24"/>
          <w:szCs w:val="24"/>
          <w:lang w:val="en-IE" w:eastAsia="en-GB"/>
        </w:rPr>
        <w:t xml:space="preserve">, please identify other projects in </w:t>
      </w:r>
      <w:r w:rsidR="00D05B1D" w:rsidRPr="00DC4984">
        <w:rPr>
          <w:rFonts w:ascii="Times New Roman" w:hAnsi="Times New Roman"/>
          <w:i/>
          <w:iCs/>
          <w:sz w:val="24"/>
          <w:szCs w:val="24"/>
          <w:lang w:val="en-IE" w:eastAsia="en-GB"/>
        </w:rPr>
        <w:t xml:space="preserve">the IPCEI </w:t>
      </w:r>
      <w:r w:rsidRPr="00DC4984">
        <w:rPr>
          <w:rFonts w:ascii="Times New Roman" w:hAnsi="Times New Roman"/>
          <w:i/>
          <w:iCs/>
          <w:sz w:val="24"/>
          <w:szCs w:val="24"/>
          <w:lang w:val="en-IE" w:eastAsia="en-GB"/>
        </w:rPr>
        <w:t xml:space="preserve">to which your project is complementary </w:t>
      </w:r>
      <w:r w:rsidR="00AE1816" w:rsidRPr="00DC4984">
        <w:rPr>
          <w:rFonts w:ascii="Times New Roman" w:hAnsi="Times New Roman"/>
          <w:i/>
          <w:iCs/>
          <w:sz w:val="24"/>
          <w:szCs w:val="24"/>
          <w:lang w:val="en-IE" w:eastAsia="en-GB"/>
        </w:rPr>
        <w:t xml:space="preserve">following the guidance given for </w:t>
      </w:r>
      <w:proofErr w:type="spellStart"/>
      <w:r w:rsidR="00AE1816" w:rsidRPr="00DC4984">
        <w:rPr>
          <w:rFonts w:ascii="Times New Roman" w:hAnsi="Times New Roman"/>
          <w:i/>
          <w:iCs/>
          <w:sz w:val="24"/>
          <w:szCs w:val="24"/>
          <w:lang w:val="en-IE" w:eastAsia="en-GB"/>
        </w:rPr>
        <w:t>R&amp;D</w:t>
      </w:r>
      <w:r w:rsidR="00141FFA" w:rsidRPr="00DC4984">
        <w:rPr>
          <w:rFonts w:ascii="Times New Roman" w:hAnsi="Times New Roman"/>
          <w:i/>
          <w:iCs/>
          <w:sz w:val="24"/>
          <w:szCs w:val="24"/>
          <w:lang w:val="en-IE" w:eastAsia="en-GB"/>
        </w:rPr>
        <w:t>&amp;I</w:t>
      </w:r>
      <w:proofErr w:type="spellEnd"/>
      <w:r w:rsidR="00AE1816" w:rsidRPr="00DC4984">
        <w:rPr>
          <w:rFonts w:ascii="Times New Roman" w:hAnsi="Times New Roman"/>
          <w:i/>
          <w:iCs/>
          <w:sz w:val="24"/>
          <w:szCs w:val="24"/>
          <w:lang w:val="en-IE" w:eastAsia="en-GB"/>
        </w:rPr>
        <w:t xml:space="preserve"> and FID projects at the beginning of this sub-section</w:t>
      </w:r>
      <w:r w:rsidR="00D559A8" w:rsidRPr="00DC4984">
        <w:rPr>
          <w:rFonts w:ascii="Times New Roman" w:hAnsi="Times New Roman"/>
          <w:i/>
          <w:iCs/>
          <w:sz w:val="24"/>
          <w:szCs w:val="24"/>
          <w:lang w:val="en-IE" w:eastAsia="en-GB"/>
        </w:rPr>
        <w:t xml:space="preserve"> (incl</w:t>
      </w:r>
      <w:r w:rsidR="00141FFA" w:rsidRPr="00DC4984">
        <w:rPr>
          <w:rFonts w:ascii="Times New Roman" w:hAnsi="Times New Roman"/>
          <w:i/>
          <w:iCs/>
          <w:sz w:val="24"/>
          <w:szCs w:val="24"/>
          <w:lang w:val="en-IE" w:eastAsia="en-GB"/>
        </w:rPr>
        <w:t>uding</w:t>
      </w:r>
      <w:r w:rsidR="00D559A8" w:rsidRPr="00DC4984">
        <w:rPr>
          <w:rFonts w:ascii="Times New Roman" w:hAnsi="Times New Roman"/>
          <w:i/>
          <w:iCs/>
          <w:sz w:val="24"/>
          <w:szCs w:val="24"/>
          <w:lang w:val="en-IE" w:eastAsia="en-GB"/>
        </w:rPr>
        <w:t xml:space="preserve"> by adding the table on complementarities)</w:t>
      </w:r>
      <w:r w:rsidR="00AE1816" w:rsidRPr="00DC4984">
        <w:rPr>
          <w:rFonts w:ascii="Times New Roman" w:hAnsi="Times New Roman"/>
          <w:i/>
          <w:iCs/>
          <w:sz w:val="24"/>
          <w:szCs w:val="24"/>
          <w:lang w:val="en-IE" w:eastAsia="en-GB"/>
        </w:rPr>
        <w:t>.</w:t>
      </w:r>
    </w:p>
    <w:p w14:paraId="759C1E9F" w14:textId="77777777" w:rsidR="00DD74CD" w:rsidRPr="00DC4984" w:rsidRDefault="00DD74CD" w:rsidP="00DC4984">
      <w:pPr>
        <w:pStyle w:val="ListParagraph"/>
        <w:spacing w:after="240"/>
        <w:jc w:val="both"/>
        <w:rPr>
          <w:rFonts w:ascii="Times New Roman" w:hAnsi="Times New Roman"/>
          <w:i/>
          <w:iCs/>
          <w:sz w:val="24"/>
          <w:szCs w:val="24"/>
          <w:lang w:val="en-IE" w:eastAsia="en-GB"/>
        </w:rPr>
      </w:pPr>
    </w:p>
    <w:p w14:paraId="7D9B4F85" w14:textId="1B58DFD2" w:rsidR="00380B60" w:rsidRPr="00B74E1E" w:rsidRDefault="00122727" w:rsidP="00AD6D6A">
      <w:pPr>
        <w:pStyle w:val="ITberschrift11"/>
        <w:spacing w:line="276" w:lineRule="auto"/>
        <w:jc w:val="both"/>
        <w:rPr>
          <w:rFonts w:ascii="Times New Roman" w:hAnsi="Times New Roman"/>
          <w:lang w:val="en-IE"/>
        </w:rPr>
      </w:pPr>
      <w:bookmarkStart w:id="472" w:name="_Toc181180102"/>
      <w:bookmarkStart w:id="473" w:name="_Toc181180103"/>
      <w:bookmarkStart w:id="474" w:name="_Toc181180104"/>
      <w:bookmarkStart w:id="475" w:name="_Toc181180105"/>
      <w:bookmarkStart w:id="476" w:name="_Toc181180106"/>
      <w:bookmarkStart w:id="477" w:name="_Toc181180136"/>
      <w:bookmarkStart w:id="478" w:name="_Toc181180142"/>
      <w:bookmarkStart w:id="479" w:name="_Toc181180143"/>
      <w:bookmarkStart w:id="480" w:name="_Toc181180149"/>
      <w:bookmarkStart w:id="481" w:name="_Toc181180154"/>
      <w:bookmarkStart w:id="482" w:name="_Toc181180159"/>
      <w:bookmarkStart w:id="483" w:name="_Toc181180160"/>
      <w:bookmarkStart w:id="484" w:name="_Toc181180161"/>
      <w:bookmarkStart w:id="485" w:name="_Toc181180162"/>
      <w:bookmarkStart w:id="486" w:name="_Toc181180163"/>
      <w:bookmarkStart w:id="487" w:name="_Ref147323125"/>
      <w:bookmarkStart w:id="488" w:name="_Toc148106617"/>
      <w:bookmarkStart w:id="489" w:name="_Toc224722450"/>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B74E1E">
        <w:rPr>
          <w:rFonts w:ascii="Times New Roman" w:hAnsi="Times New Roman"/>
          <w:lang w:val="en-IE"/>
        </w:rPr>
        <w:t>Coll</w:t>
      </w:r>
      <w:r w:rsidR="0008578E" w:rsidRPr="00B74E1E">
        <w:rPr>
          <w:rFonts w:ascii="Times New Roman" w:hAnsi="Times New Roman"/>
          <w:lang w:val="en-IE"/>
        </w:rPr>
        <w:t>a</w:t>
      </w:r>
      <w:r w:rsidRPr="00B74E1E">
        <w:rPr>
          <w:rFonts w:ascii="Times New Roman" w:hAnsi="Times New Roman"/>
          <w:lang w:val="en-IE"/>
        </w:rPr>
        <w:t xml:space="preserve">borations with </w:t>
      </w:r>
      <w:r w:rsidR="006861C8" w:rsidRPr="00B74E1E">
        <w:rPr>
          <w:rFonts w:ascii="Times New Roman" w:hAnsi="Times New Roman"/>
          <w:lang w:val="en-IE"/>
        </w:rPr>
        <w:t xml:space="preserve">IPCEI </w:t>
      </w:r>
      <w:r w:rsidR="00F16761" w:rsidRPr="00B74E1E">
        <w:rPr>
          <w:rFonts w:ascii="Times New Roman" w:hAnsi="Times New Roman"/>
          <w:lang w:val="en-IE"/>
        </w:rPr>
        <w:t>Direct Participants</w:t>
      </w:r>
      <w:bookmarkEnd w:id="487"/>
      <w:bookmarkEnd w:id="488"/>
      <w:bookmarkEnd w:id="489"/>
    </w:p>
    <w:p w14:paraId="581FAD96" w14:textId="02C65FCA" w:rsidR="00312D27" w:rsidRPr="00B74E1E" w:rsidRDefault="00312D27" w:rsidP="00AD6D6A">
      <w:pPr>
        <w:pStyle w:val="ITAbsatzohneNr"/>
        <w:spacing w:line="276" w:lineRule="auto"/>
        <w:jc w:val="both"/>
        <w:rPr>
          <w:rFonts w:ascii="Times New Roman" w:hAnsi="Times New Roman"/>
          <w:lang w:val="en-IE"/>
        </w:rPr>
      </w:pPr>
    </w:p>
    <w:p w14:paraId="6119E775" w14:textId="2AF44836" w:rsidR="00890873" w:rsidRPr="00890873" w:rsidRDefault="00890873" w:rsidP="00890873">
      <w:pPr>
        <w:pStyle w:val="ITAbsatzohneNr"/>
        <w:jc w:val="both"/>
        <w:rPr>
          <w:rFonts w:ascii="Times New Roman" w:hAnsi="Times New Roman"/>
          <w:i/>
          <w:iCs/>
          <w:lang w:val="en-GB"/>
        </w:rPr>
      </w:pPr>
      <w:r>
        <w:rPr>
          <w:rFonts w:ascii="Times New Roman" w:hAnsi="Times New Roman"/>
          <w:i/>
          <w:iCs/>
          <w:lang w:val="en-IE"/>
        </w:rPr>
        <w:lastRenderedPageBreak/>
        <w:t xml:space="preserve">Please note that direct participants who are SMEs are encouraged to establish a substantial number of effective collaborations with other direct </w:t>
      </w:r>
      <w:proofErr w:type="gramStart"/>
      <w:r>
        <w:rPr>
          <w:rFonts w:ascii="Times New Roman" w:hAnsi="Times New Roman"/>
          <w:i/>
          <w:iCs/>
          <w:lang w:val="en-IE"/>
        </w:rPr>
        <w:t>participants, and</w:t>
      </w:r>
      <w:proofErr w:type="gramEnd"/>
      <w:r>
        <w:rPr>
          <w:rFonts w:ascii="Times New Roman" w:hAnsi="Times New Roman"/>
          <w:i/>
          <w:iCs/>
          <w:lang w:val="en-IE"/>
        </w:rPr>
        <w:t xml:space="preserve"> not limit them to the minimum. This is </w:t>
      </w:r>
      <w:r w:rsidRPr="00890873">
        <w:rPr>
          <w:rFonts w:ascii="Times New Roman" w:hAnsi="Times New Roman"/>
          <w:i/>
          <w:iCs/>
          <w:lang w:val="en-GB"/>
        </w:rPr>
        <w:t xml:space="preserve">to anticipate the situation that a DP withdraws from the project, which could undermine the integrated </w:t>
      </w:r>
      <w:r w:rsidR="000D251E">
        <w:rPr>
          <w:rFonts w:ascii="Times New Roman" w:hAnsi="Times New Roman"/>
          <w:i/>
          <w:iCs/>
          <w:lang w:val="en-GB"/>
        </w:rPr>
        <w:t>nature</w:t>
      </w:r>
      <w:r w:rsidRPr="00890873">
        <w:rPr>
          <w:rFonts w:ascii="Times New Roman" w:hAnsi="Times New Roman"/>
          <w:i/>
          <w:iCs/>
          <w:lang w:val="en-GB"/>
        </w:rPr>
        <w:t xml:space="preserve"> of the IPCEI. </w:t>
      </w:r>
    </w:p>
    <w:p w14:paraId="4DBDC47D" w14:textId="39D15CB4" w:rsidR="00890873" w:rsidRDefault="00890873" w:rsidP="00AD6D6A">
      <w:pPr>
        <w:pStyle w:val="ITAbsatzohneNr"/>
        <w:spacing w:line="276" w:lineRule="auto"/>
        <w:jc w:val="both"/>
        <w:rPr>
          <w:rFonts w:ascii="Times New Roman" w:hAnsi="Times New Roman"/>
          <w:i/>
          <w:iCs/>
          <w:lang w:val="en-IE"/>
        </w:rPr>
      </w:pPr>
    </w:p>
    <w:p w14:paraId="525349CE" w14:textId="7EB917C2" w:rsidR="00312D27" w:rsidRPr="00B74E1E" w:rsidRDefault="006861C8" w:rsidP="00AD6D6A">
      <w:pPr>
        <w:pStyle w:val="ITAbsatzohneNr"/>
        <w:spacing w:line="276" w:lineRule="auto"/>
        <w:jc w:val="both"/>
        <w:rPr>
          <w:rFonts w:ascii="Times New Roman" w:hAnsi="Times New Roman"/>
          <w:lang w:val="en-IE"/>
        </w:rPr>
      </w:pPr>
      <w:r w:rsidRPr="00B74E1E">
        <w:rPr>
          <w:rFonts w:ascii="Times New Roman" w:hAnsi="Times New Roman"/>
          <w:i/>
          <w:iCs/>
          <w:lang w:val="en-IE"/>
        </w:rPr>
        <w:t>Please fill the table below</w:t>
      </w:r>
      <w:r w:rsidR="00DA13F7">
        <w:rPr>
          <w:rFonts w:ascii="Times New Roman" w:hAnsi="Times New Roman"/>
          <w:i/>
          <w:iCs/>
          <w:lang w:val="en-IE"/>
        </w:rPr>
        <w:t xml:space="preserve">, by describing all collaborations that your company/project has concluded in the context of this IPCEI: </w:t>
      </w:r>
      <w:r>
        <w:rPr>
          <w:rFonts w:ascii="Times New Roman" w:hAnsi="Times New Roman"/>
          <w:i/>
          <w:iCs/>
          <w:lang w:val="en-IE"/>
        </w:rPr>
        <w:t xml:space="preserve"> </w:t>
      </w:r>
    </w:p>
    <w:p w14:paraId="60433668" w14:textId="77777777" w:rsidR="00312D27" w:rsidRPr="00B74E1E" w:rsidRDefault="00312D27" w:rsidP="00AD6D6A">
      <w:pPr>
        <w:pStyle w:val="ITAbsatzohneNr"/>
        <w:spacing w:line="276" w:lineRule="auto"/>
        <w:jc w:val="both"/>
        <w:rPr>
          <w:rFonts w:ascii="Times New Roman" w:hAnsi="Times New Roman"/>
          <w:lang w:val="en-IE"/>
        </w:rPr>
      </w:pPr>
    </w:p>
    <w:tbl>
      <w:tblPr>
        <w:tblStyle w:val="TableGrid"/>
        <w:tblW w:w="5000" w:type="pct"/>
        <w:tblLook w:val="04A0" w:firstRow="1" w:lastRow="0" w:firstColumn="1" w:lastColumn="0" w:noHBand="0" w:noVBand="1"/>
      </w:tblPr>
      <w:tblGrid>
        <w:gridCol w:w="1066"/>
        <w:gridCol w:w="846"/>
        <w:gridCol w:w="1022"/>
        <w:gridCol w:w="1405"/>
        <w:gridCol w:w="1149"/>
        <w:gridCol w:w="1149"/>
        <w:gridCol w:w="1149"/>
        <w:gridCol w:w="1276"/>
      </w:tblGrid>
      <w:tr w:rsidR="00907176" w:rsidRPr="00B74E1E" w14:paraId="7698EDD6" w14:textId="5C81DC49" w:rsidTr="00716343">
        <w:tc>
          <w:tcPr>
            <w:tcW w:w="588" w:type="pct"/>
            <w:vAlign w:val="center"/>
          </w:tcPr>
          <w:p w14:paraId="0D8B1411" w14:textId="7C8350BC"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Related direct Participant</w:t>
            </w:r>
          </w:p>
        </w:tc>
        <w:tc>
          <w:tcPr>
            <w:tcW w:w="467" w:type="pct"/>
            <w:vAlign w:val="center"/>
          </w:tcPr>
          <w:p w14:paraId="2B8D9350"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Organization</w:t>
            </w:r>
          </w:p>
          <w:p w14:paraId="7159344F"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Type</w:t>
            </w:r>
          </w:p>
        </w:tc>
        <w:tc>
          <w:tcPr>
            <w:tcW w:w="564" w:type="pct"/>
            <w:vAlign w:val="center"/>
          </w:tcPr>
          <w:p w14:paraId="0638A926"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Objective of Cooperation</w:t>
            </w:r>
          </w:p>
        </w:tc>
        <w:tc>
          <w:tcPr>
            <w:tcW w:w="775" w:type="pct"/>
            <w:vAlign w:val="center"/>
          </w:tcPr>
          <w:p w14:paraId="46BDC064"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 xml:space="preserve">Subject and </w:t>
            </w:r>
            <w:proofErr w:type="gramStart"/>
            <w:r w:rsidRPr="00B74E1E">
              <w:rPr>
                <w:rFonts w:ascii="Times New Roman" w:hAnsi="Times New Roman"/>
                <w:b/>
                <w:bCs/>
                <w:sz w:val="20"/>
                <w:lang w:val="en-IE"/>
              </w:rPr>
              <w:t>Scope</w:t>
            </w:r>
            <w:proofErr w:type="gramEnd"/>
            <w:r w:rsidRPr="00B74E1E">
              <w:rPr>
                <w:rFonts w:ascii="Times New Roman" w:hAnsi="Times New Roman"/>
                <w:b/>
                <w:bCs/>
                <w:sz w:val="20"/>
                <w:lang w:val="en-IE"/>
              </w:rPr>
              <w:t xml:space="preserve"> of cooperation</w:t>
            </w:r>
          </w:p>
        </w:tc>
        <w:tc>
          <w:tcPr>
            <w:tcW w:w="634" w:type="pct"/>
            <w:vAlign w:val="center"/>
          </w:tcPr>
          <w:p w14:paraId="788A8EE5" w14:textId="77777777"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Collaboration category</w:t>
            </w:r>
          </w:p>
        </w:tc>
        <w:tc>
          <w:tcPr>
            <w:tcW w:w="634" w:type="pct"/>
          </w:tcPr>
          <w:p w14:paraId="11CBA767" w14:textId="261181B1"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 xml:space="preserve">(For </w:t>
            </w:r>
            <w:proofErr w:type="spellStart"/>
            <w:r w:rsidRPr="00B74E1E">
              <w:rPr>
                <w:rFonts w:ascii="Times New Roman" w:hAnsi="Times New Roman"/>
                <w:b/>
                <w:bCs/>
                <w:sz w:val="20"/>
                <w:lang w:val="en-IE"/>
              </w:rPr>
              <w:t>RDI</w:t>
            </w:r>
            <w:proofErr w:type="spellEnd"/>
            <w:r w:rsidRPr="00B74E1E">
              <w:rPr>
                <w:rFonts w:ascii="Times New Roman" w:hAnsi="Times New Roman"/>
                <w:b/>
                <w:bCs/>
                <w:sz w:val="20"/>
                <w:lang w:val="en-IE"/>
              </w:rPr>
              <w:t xml:space="preserve"> and FID projects: Is the collaboration effective? If yes, how?)</w:t>
            </w:r>
          </w:p>
        </w:tc>
        <w:tc>
          <w:tcPr>
            <w:tcW w:w="634" w:type="pct"/>
          </w:tcPr>
          <w:p w14:paraId="7938855A" w14:textId="03D940BF"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 xml:space="preserve">What is the evidence of the collaboration (contract, </w:t>
            </w:r>
            <w:proofErr w:type="spellStart"/>
            <w:r w:rsidRPr="00B74E1E">
              <w:rPr>
                <w:rFonts w:ascii="Times New Roman" w:hAnsi="Times New Roman"/>
                <w:b/>
                <w:bCs/>
                <w:sz w:val="20"/>
                <w:lang w:val="en-IE"/>
              </w:rPr>
              <w:t>LoI</w:t>
            </w:r>
            <w:proofErr w:type="spellEnd"/>
            <w:r w:rsidRPr="00B74E1E">
              <w:rPr>
                <w:rFonts w:ascii="Times New Roman" w:hAnsi="Times New Roman"/>
                <w:b/>
                <w:bCs/>
                <w:sz w:val="20"/>
                <w:lang w:val="en-IE"/>
              </w:rPr>
              <w:t>, etc.)</w:t>
            </w:r>
          </w:p>
        </w:tc>
        <w:tc>
          <w:tcPr>
            <w:tcW w:w="704" w:type="pct"/>
          </w:tcPr>
          <w:p w14:paraId="7CECC065" w14:textId="0B7C2DF4" w:rsidR="00521A3B" w:rsidRPr="00B74E1E" w:rsidRDefault="00521A3B" w:rsidP="00AD6D6A">
            <w:pPr>
              <w:pStyle w:val="ITAbsatzohneNr"/>
              <w:spacing w:line="276" w:lineRule="auto"/>
              <w:jc w:val="both"/>
              <w:rPr>
                <w:rFonts w:ascii="Times New Roman" w:hAnsi="Times New Roman"/>
                <w:b/>
                <w:bCs/>
                <w:sz w:val="20"/>
                <w:lang w:val="en-IE"/>
              </w:rPr>
            </w:pPr>
            <w:r w:rsidRPr="00B74E1E">
              <w:rPr>
                <w:rFonts w:ascii="Times New Roman" w:hAnsi="Times New Roman"/>
                <w:b/>
                <w:bCs/>
                <w:sz w:val="20"/>
                <w:lang w:val="en-IE"/>
              </w:rPr>
              <w:t>Timeline for implementing the collaboration</w:t>
            </w:r>
          </w:p>
        </w:tc>
      </w:tr>
      <w:tr w:rsidR="00907176" w:rsidRPr="00B74E1E" w14:paraId="1E226E24" w14:textId="0D0AA692" w:rsidTr="00716343">
        <w:tc>
          <w:tcPr>
            <w:tcW w:w="588" w:type="pct"/>
          </w:tcPr>
          <w:p w14:paraId="63E91450" w14:textId="163D41E6"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 xml:space="preserve">Name, Member State, </w:t>
            </w:r>
            <w:proofErr w:type="spellStart"/>
            <w:r w:rsidRPr="00B74E1E">
              <w:rPr>
                <w:rFonts w:ascii="Times New Roman" w:hAnsi="Times New Roman"/>
                <w:i/>
                <w:sz w:val="20"/>
                <w:lang w:val="en-IE"/>
              </w:rPr>
              <w:t>WS</w:t>
            </w:r>
            <w:proofErr w:type="spellEnd"/>
          </w:p>
        </w:tc>
        <w:tc>
          <w:tcPr>
            <w:tcW w:w="467" w:type="pct"/>
          </w:tcPr>
          <w:p w14:paraId="7FBD3EB7"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LE, SME, Start-up</w:t>
            </w:r>
          </w:p>
        </w:tc>
        <w:tc>
          <w:tcPr>
            <w:tcW w:w="564" w:type="pct"/>
          </w:tcPr>
          <w:p w14:paraId="1A1BE3C6" w14:textId="77777777" w:rsidR="00521A3B" w:rsidRPr="00B74E1E" w:rsidRDefault="00521A3B" w:rsidP="00AD6D6A">
            <w:pPr>
              <w:pStyle w:val="ITAbsatzohneNr"/>
              <w:spacing w:line="276" w:lineRule="auto"/>
              <w:jc w:val="both"/>
              <w:rPr>
                <w:rFonts w:ascii="Times New Roman" w:hAnsi="Times New Roman"/>
                <w:i/>
                <w:sz w:val="20"/>
                <w:lang w:val="en-IE"/>
              </w:rPr>
            </w:pPr>
          </w:p>
        </w:tc>
        <w:tc>
          <w:tcPr>
            <w:tcW w:w="775" w:type="pct"/>
          </w:tcPr>
          <w:p w14:paraId="3AFDEEFC"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 xml:space="preserve">Relation with the individual project of the </w:t>
            </w:r>
            <w:proofErr w:type="gramStart"/>
            <w:r w:rsidRPr="00B74E1E">
              <w:rPr>
                <w:rFonts w:ascii="Times New Roman" w:hAnsi="Times New Roman"/>
                <w:i/>
                <w:sz w:val="20"/>
                <w:lang w:val="en-IE"/>
              </w:rPr>
              <w:t>partner;</w:t>
            </w:r>
            <w:proofErr w:type="gramEnd"/>
          </w:p>
          <w:p w14:paraId="3AC5FB09" w14:textId="79EBA003"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Tasks, works, contributions of each cooperation partner; Describe if your project will deliver an input to another partner’s project or will receive input from another partners’ project</w:t>
            </w:r>
          </w:p>
        </w:tc>
        <w:tc>
          <w:tcPr>
            <w:tcW w:w="634" w:type="pct"/>
          </w:tcPr>
          <w:p w14:paraId="583C58AB" w14:textId="77777777" w:rsidR="00521A3B" w:rsidRPr="00B74E1E" w:rsidRDefault="00521A3B" w:rsidP="00AD6D6A">
            <w:pPr>
              <w:pStyle w:val="ITAbsatzohneNr"/>
              <w:spacing w:line="276" w:lineRule="auto"/>
              <w:jc w:val="both"/>
              <w:rPr>
                <w:rFonts w:ascii="Times New Roman" w:hAnsi="Times New Roman"/>
                <w:i/>
                <w:sz w:val="20"/>
                <w:lang w:val="en-IE"/>
              </w:rPr>
            </w:pPr>
            <w:r w:rsidRPr="00B74E1E">
              <w:rPr>
                <w:rFonts w:ascii="Times New Roman" w:hAnsi="Times New Roman"/>
                <w:i/>
                <w:sz w:val="20"/>
                <w:lang w:val="en-IE"/>
              </w:rPr>
              <w:t>IPCEI-induced or IPCEI-enhanced</w:t>
            </w:r>
          </w:p>
        </w:tc>
        <w:tc>
          <w:tcPr>
            <w:tcW w:w="634" w:type="pct"/>
          </w:tcPr>
          <w:p w14:paraId="41556A64" w14:textId="77777777" w:rsidR="00521A3B" w:rsidRPr="00B74E1E" w:rsidRDefault="00521A3B" w:rsidP="00AD6D6A">
            <w:pPr>
              <w:pStyle w:val="ITAbsatzohneNr"/>
              <w:spacing w:line="276" w:lineRule="auto"/>
              <w:jc w:val="both"/>
              <w:rPr>
                <w:rFonts w:ascii="Times New Roman" w:hAnsi="Times New Roman"/>
                <w:i/>
                <w:sz w:val="20"/>
                <w:lang w:val="en-IE"/>
              </w:rPr>
            </w:pPr>
          </w:p>
        </w:tc>
        <w:tc>
          <w:tcPr>
            <w:tcW w:w="634" w:type="pct"/>
          </w:tcPr>
          <w:p w14:paraId="26531546" w14:textId="60C359B5" w:rsidR="00521A3B" w:rsidRPr="00B74E1E" w:rsidRDefault="00521A3B" w:rsidP="00AD6D6A">
            <w:pPr>
              <w:pStyle w:val="ITAbsatzohneNr"/>
              <w:spacing w:line="276" w:lineRule="auto"/>
              <w:jc w:val="both"/>
              <w:rPr>
                <w:rFonts w:ascii="Times New Roman" w:hAnsi="Times New Roman"/>
                <w:i/>
                <w:sz w:val="20"/>
                <w:lang w:val="en-IE"/>
              </w:rPr>
            </w:pPr>
          </w:p>
        </w:tc>
        <w:tc>
          <w:tcPr>
            <w:tcW w:w="704" w:type="pct"/>
          </w:tcPr>
          <w:p w14:paraId="6CA4EF40" w14:textId="244850B1" w:rsidR="00521A3B" w:rsidRPr="00B74E1E" w:rsidRDefault="00521A3B" w:rsidP="00AD6D6A">
            <w:pPr>
              <w:pStyle w:val="ITAbsatzohneNr"/>
              <w:spacing w:line="276" w:lineRule="auto"/>
              <w:jc w:val="both"/>
              <w:rPr>
                <w:rFonts w:ascii="Times New Roman" w:hAnsi="Times New Roman"/>
                <w:i/>
                <w:sz w:val="20"/>
                <w:lang w:val="en-IE"/>
              </w:rPr>
            </w:pPr>
          </w:p>
        </w:tc>
      </w:tr>
      <w:tr w:rsidR="00907176" w:rsidRPr="00B74E1E" w14:paraId="5173C164" w14:textId="59D60AA6" w:rsidTr="00716343">
        <w:tc>
          <w:tcPr>
            <w:tcW w:w="588" w:type="pct"/>
          </w:tcPr>
          <w:p w14:paraId="29E822A3"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49858C99"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236FAB1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0E026AB8"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DC4C98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43B0BEB0"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18A0560F" w14:textId="711EBFCB"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03635D32" w14:textId="439DE556"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1F2722CC" w14:textId="63C65329" w:rsidTr="00716343">
        <w:tc>
          <w:tcPr>
            <w:tcW w:w="588" w:type="pct"/>
          </w:tcPr>
          <w:p w14:paraId="60CEFD8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7FE03871"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57E24D8C"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1FC5CF80"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2B61A99"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F18D92A"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61BF928D" w14:textId="5174F647"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4A713312" w14:textId="16621147"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3AD2FB6E" w14:textId="64E19C70" w:rsidTr="00716343">
        <w:tc>
          <w:tcPr>
            <w:tcW w:w="588" w:type="pct"/>
          </w:tcPr>
          <w:p w14:paraId="3B6E9CF7"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1D888AB2"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1A3D95C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47A78EDE"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220AE7F"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0E8208C8"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10506A01" w14:textId="3EEFBF13" w:rsidR="00521A3B" w:rsidRPr="00B74E1E" w:rsidRDefault="00521A3B" w:rsidP="00AD6D6A">
            <w:pPr>
              <w:pStyle w:val="ITAbsatzohneNr"/>
              <w:spacing w:line="276" w:lineRule="auto"/>
              <w:jc w:val="both"/>
              <w:rPr>
                <w:rFonts w:ascii="Times New Roman" w:hAnsi="Times New Roman"/>
                <w:sz w:val="20"/>
                <w:lang w:val="en-IE"/>
              </w:rPr>
            </w:pPr>
          </w:p>
        </w:tc>
        <w:tc>
          <w:tcPr>
            <w:tcW w:w="704" w:type="pct"/>
          </w:tcPr>
          <w:p w14:paraId="3E3B60BC" w14:textId="098B67EB" w:rsidR="00521A3B" w:rsidRPr="00B74E1E" w:rsidRDefault="00521A3B" w:rsidP="00AD6D6A">
            <w:pPr>
              <w:pStyle w:val="ITAbsatzohneNr"/>
              <w:spacing w:line="276" w:lineRule="auto"/>
              <w:jc w:val="both"/>
              <w:rPr>
                <w:rFonts w:ascii="Times New Roman" w:hAnsi="Times New Roman"/>
                <w:sz w:val="20"/>
                <w:lang w:val="en-IE"/>
              </w:rPr>
            </w:pPr>
          </w:p>
        </w:tc>
      </w:tr>
      <w:tr w:rsidR="00907176" w:rsidRPr="00B74E1E" w14:paraId="5FD0AAF6" w14:textId="11645D83" w:rsidTr="00716343">
        <w:tc>
          <w:tcPr>
            <w:tcW w:w="588" w:type="pct"/>
          </w:tcPr>
          <w:p w14:paraId="4B0474C4"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467" w:type="pct"/>
          </w:tcPr>
          <w:p w14:paraId="050070D4"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564" w:type="pct"/>
          </w:tcPr>
          <w:p w14:paraId="7CF51E86"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775" w:type="pct"/>
          </w:tcPr>
          <w:p w14:paraId="62A0ECA5" w14:textId="77777777" w:rsidR="00521A3B" w:rsidRPr="00B74E1E" w:rsidRDefault="00521A3B" w:rsidP="00AD6D6A">
            <w:pPr>
              <w:pStyle w:val="ITAbsatzohneNr"/>
              <w:spacing w:line="276" w:lineRule="auto"/>
              <w:jc w:val="both"/>
              <w:rPr>
                <w:rFonts w:ascii="Times New Roman" w:hAnsi="Times New Roman"/>
                <w:sz w:val="20"/>
                <w:lang w:val="en-IE"/>
              </w:rPr>
            </w:pPr>
          </w:p>
        </w:tc>
        <w:tc>
          <w:tcPr>
            <w:tcW w:w="634" w:type="pct"/>
          </w:tcPr>
          <w:p w14:paraId="52A35A6B" w14:textId="77777777" w:rsidR="00521A3B" w:rsidRPr="00B74E1E" w:rsidRDefault="00521A3B" w:rsidP="00AD6D6A">
            <w:pPr>
              <w:pStyle w:val="ITAbsatzohneNr"/>
              <w:keepNext/>
              <w:spacing w:line="276" w:lineRule="auto"/>
              <w:jc w:val="both"/>
              <w:rPr>
                <w:rFonts w:ascii="Times New Roman" w:hAnsi="Times New Roman"/>
                <w:sz w:val="20"/>
                <w:lang w:val="en-IE"/>
              </w:rPr>
            </w:pPr>
          </w:p>
        </w:tc>
        <w:tc>
          <w:tcPr>
            <w:tcW w:w="634" w:type="pct"/>
          </w:tcPr>
          <w:p w14:paraId="3B55F5FB" w14:textId="77777777" w:rsidR="00521A3B" w:rsidRPr="00B74E1E" w:rsidRDefault="00521A3B" w:rsidP="00AD6D6A">
            <w:pPr>
              <w:pStyle w:val="ITAbsatzohneNr"/>
              <w:keepNext/>
              <w:spacing w:line="276" w:lineRule="auto"/>
              <w:jc w:val="both"/>
              <w:rPr>
                <w:rFonts w:ascii="Times New Roman" w:hAnsi="Times New Roman"/>
                <w:sz w:val="20"/>
                <w:lang w:val="en-IE"/>
              </w:rPr>
            </w:pPr>
          </w:p>
        </w:tc>
        <w:tc>
          <w:tcPr>
            <w:tcW w:w="634" w:type="pct"/>
          </w:tcPr>
          <w:p w14:paraId="05428777" w14:textId="58BBE53B" w:rsidR="00521A3B" w:rsidRPr="00B74E1E" w:rsidRDefault="00521A3B" w:rsidP="00AD6D6A">
            <w:pPr>
              <w:pStyle w:val="ITAbsatzohneNr"/>
              <w:keepNext/>
              <w:spacing w:line="276" w:lineRule="auto"/>
              <w:jc w:val="both"/>
              <w:rPr>
                <w:rFonts w:ascii="Times New Roman" w:hAnsi="Times New Roman"/>
                <w:sz w:val="20"/>
                <w:lang w:val="en-IE"/>
              </w:rPr>
            </w:pPr>
          </w:p>
        </w:tc>
        <w:tc>
          <w:tcPr>
            <w:tcW w:w="704" w:type="pct"/>
          </w:tcPr>
          <w:p w14:paraId="52642A94" w14:textId="10289487" w:rsidR="00521A3B" w:rsidRPr="00B74E1E" w:rsidRDefault="00521A3B" w:rsidP="00AD6D6A">
            <w:pPr>
              <w:pStyle w:val="ITAbsatzohneNr"/>
              <w:keepNext/>
              <w:spacing w:line="276" w:lineRule="auto"/>
              <w:jc w:val="both"/>
              <w:rPr>
                <w:rFonts w:ascii="Times New Roman" w:hAnsi="Times New Roman"/>
                <w:sz w:val="20"/>
                <w:lang w:val="en-IE"/>
              </w:rPr>
            </w:pPr>
          </w:p>
        </w:tc>
      </w:tr>
    </w:tbl>
    <w:p w14:paraId="6C34027C" w14:textId="66C1F9EA" w:rsidR="00F2799A" w:rsidRPr="00B74E1E" w:rsidRDefault="00312D27" w:rsidP="00AD6D6A">
      <w:pPr>
        <w:pStyle w:val="Caption"/>
        <w:keepNext/>
        <w:jc w:val="both"/>
        <w:rPr>
          <w:rFonts w:ascii="Times New Roman" w:hAnsi="Times New Roman"/>
          <w:bCs w:val="0"/>
          <w:lang w:val="en-IE"/>
        </w:rPr>
      </w:pPr>
      <w:r w:rsidRPr="00B74E1E">
        <w:rPr>
          <w:rFonts w:ascii="Times New Roman" w:hAnsi="Times New Roman"/>
          <w:lang w:val="en-IE"/>
        </w:rPr>
        <w:t xml:space="preserve">Table </w:t>
      </w:r>
      <w:r w:rsidR="00BD337C" w:rsidRPr="00B74E1E">
        <w:rPr>
          <w:rFonts w:ascii="Times New Roman" w:hAnsi="Times New Roman"/>
          <w:lang w:val="en-IE"/>
        </w:rPr>
        <w:fldChar w:fldCharType="begin"/>
      </w:r>
      <w:r w:rsidR="00BD337C" w:rsidRPr="00B74E1E">
        <w:rPr>
          <w:rFonts w:ascii="Times New Roman" w:hAnsi="Times New Roman"/>
          <w:lang w:val="en-IE"/>
        </w:rPr>
        <w:instrText xml:space="preserve"> SEQ Table \* ARABIC </w:instrText>
      </w:r>
      <w:r w:rsidR="00BD337C" w:rsidRPr="00B74E1E">
        <w:rPr>
          <w:rFonts w:ascii="Times New Roman" w:hAnsi="Times New Roman"/>
          <w:lang w:val="en-IE"/>
        </w:rPr>
        <w:fldChar w:fldCharType="separate"/>
      </w:r>
      <w:r w:rsidR="004D5C76">
        <w:rPr>
          <w:rFonts w:ascii="Times New Roman" w:hAnsi="Times New Roman"/>
          <w:noProof/>
          <w:lang w:val="en-IE"/>
        </w:rPr>
        <w:t>11</w:t>
      </w:r>
      <w:r w:rsidR="00BD337C" w:rsidRPr="00B74E1E">
        <w:rPr>
          <w:rFonts w:ascii="Times New Roman" w:hAnsi="Times New Roman"/>
          <w:lang w:val="en-IE"/>
        </w:rPr>
        <w:fldChar w:fldCharType="end"/>
      </w:r>
      <w:r w:rsidRPr="00B74E1E">
        <w:rPr>
          <w:rFonts w:ascii="Times New Roman" w:hAnsi="Times New Roman"/>
          <w:lang w:val="en-IE"/>
        </w:rPr>
        <w:t>:</w:t>
      </w:r>
      <w:r w:rsidRPr="00B74E1E">
        <w:rPr>
          <w:rFonts w:ascii="Times New Roman" w:hAnsi="Times New Roman"/>
          <w:bCs w:val="0"/>
          <w:lang w:val="en-IE"/>
        </w:rPr>
        <w:t xml:space="preserve"> Cooperation with</w:t>
      </w:r>
      <w:r w:rsidR="00C858FF" w:rsidRPr="00B74E1E">
        <w:rPr>
          <w:rFonts w:ascii="Times New Roman" w:hAnsi="Times New Roman"/>
          <w:bCs w:val="0"/>
          <w:lang w:val="en-IE"/>
        </w:rPr>
        <w:t xml:space="preserve"> IPCEI</w:t>
      </w:r>
      <w:r w:rsidRPr="00B74E1E">
        <w:rPr>
          <w:rFonts w:ascii="Times New Roman" w:hAnsi="Times New Roman"/>
          <w:bCs w:val="0"/>
          <w:lang w:val="en-IE"/>
        </w:rPr>
        <w:t xml:space="preserve"> direct participant</w:t>
      </w:r>
      <w:r w:rsidR="00EF2049" w:rsidRPr="00B74E1E">
        <w:rPr>
          <w:rFonts w:ascii="Times New Roman" w:hAnsi="Times New Roman"/>
          <w:bCs w:val="0"/>
          <w:lang w:val="en-IE"/>
        </w:rPr>
        <w:t>s</w:t>
      </w:r>
    </w:p>
    <w:p w14:paraId="29FACDD0" w14:textId="0FE0D008" w:rsidR="008A3069" w:rsidRDefault="008A3069" w:rsidP="008A3069">
      <w:pPr>
        <w:rPr>
          <w:lang w:val="en-IE"/>
        </w:rPr>
      </w:pPr>
    </w:p>
    <w:p w14:paraId="58D55A8B" w14:textId="2FCD66D0" w:rsidR="00DA13F7" w:rsidRPr="00B74E1E" w:rsidRDefault="00DA13F7" w:rsidP="00DA13F7">
      <w:pPr>
        <w:jc w:val="both"/>
        <w:rPr>
          <w:rFonts w:ascii="Times New Roman" w:hAnsi="Times New Roman"/>
          <w:i/>
          <w:sz w:val="24"/>
          <w:szCs w:val="24"/>
          <w:lang w:val="en-IE"/>
        </w:rPr>
      </w:pPr>
      <w:r w:rsidRPr="00B74E1E">
        <w:rPr>
          <w:rFonts w:ascii="Times New Roman" w:hAnsi="Times New Roman"/>
          <w:i/>
          <w:sz w:val="24"/>
          <w:szCs w:val="24"/>
          <w:lang w:val="en-IE"/>
        </w:rPr>
        <w:t xml:space="preserve">Please </w:t>
      </w:r>
      <w:r>
        <w:rPr>
          <w:rFonts w:ascii="Times New Roman" w:hAnsi="Times New Roman"/>
          <w:i/>
          <w:sz w:val="24"/>
          <w:szCs w:val="24"/>
          <w:lang w:val="en-IE"/>
        </w:rPr>
        <w:t xml:space="preserve">note that: </w:t>
      </w:r>
    </w:p>
    <w:p w14:paraId="0BFF7851" w14:textId="2AE96808" w:rsidR="00DA13F7" w:rsidRPr="00B74E1E" w:rsidRDefault="00DA13F7" w:rsidP="000D251E">
      <w:pPr>
        <w:pStyle w:val="ITAbsatzohneNr"/>
        <w:numPr>
          <w:ilvl w:val="0"/>
          <w:numId w:val="72"/>
        </w:numPr>
        <w:spacing w:line="276" w:lineRule="auto"/>
        <w:jc w:val="both"/>
        <w:rPr>
          <w:rFonts w:ascii="Times New Roman" w:hAnsi="Times New Roman"/>
          <w:i/>
          <w:lang w:val="en-IE" w:eastAsia="en-US"/>
        </w:rPr>
      </w:pPr>
      <w:r>
        <w:rPr>
          <w:rFonts w:ascii="Times New Roman" w:hAnsi="Times New Roman"/>
          <w:i/>
          <w:lang w:val="en-IE"/>
        </w:rPr>
        <w:t xml:space="preserve">In this section, you are expected to describe the </w:t>
      </w:r>
      <w:r w:rsidRPr="00B74E1E">
        <w:rPr>
          <w:rFonts w:ascii="Times New Roman" w:hAnsi="Times New Roman"/>
          <w:b/>
          <w:bCs/>
          <w:i/>
          <w:lang w:val="en-IE"/>
        </w:rPr>
        <w:t>important IPCEI-specific cross-border collaborations</w:t>
      </w:r>
      <w:r w:rsidRPr="00B74E1E">
        <w:rPr>
          <w:rFonts w:ascii="Times New Roman" w:hAnsi="Times New Roman"/>
          <w:i/>
          <w:lang w:val="en-IE"/>
        </w:rPr>
        <w:t xml:space="preserve"> that your company / your project has entered with other IPCEI direct participants for delivery of their IPCEI individual projects</w:t>
      </w:r>
      <w:r>
        <w:rPr>
          <w:rFonts w:ascii="Times New Roman" w:hAnsi="Times New Roman"/>
          <w:i/>
          <w:lang w:val="en-IE"/>
        </w:rPr>
        <w:t xml:space="preserve">, </w:t>
      </w:r>
      <w:r w:rsidRPr="00B74E1E">
        <w:rPr>
          <w:rFonts w:ascii="Times New Roman" w:hAnsi="Times New Roman"/>
          <w:i/>
          <w:lang w:val="en-IE"/>
        </w:rPr>
        <w:t xml:space="preserve">and thus of the objectives of the respective </w:t>
      </w:r>
      <w:proofErr w:type="spellStart"/>
      <w:r w:rsidRPr="00B74E1E">
        <w:rPr>
          <w:rFonts w:ascii="Times New Roman" w:hAnsi="Times New Roman"/>
          <w:i/>
          <w:lang w:val="en-IE"/>
        </w:rPr>
        <w:t>WS</w:t>
      </w:r>
      <w:proofErr w:type="spellEnd"/>
      <w:r w:rsidRPr="00B74E1E">
        <w:rPr>
          <w:rFonts w:ascii="Times New Roman" w:hAnsi="Times New Roman"/>
          <w:i/>
          <w:lang w:val="en-IE"/>
        </w:rPr>
        <w:t xml:space="preserve">, within and across </w:t>
      </w:r>
      <w:proofErr w:type="spellStart"/>
      <w:r w:rsidRPr="00B74E1E">
        <w:rPr>
          <w:rFonts w:ascii="Times New Roman" w:hAnsi="Times New Roman"/>
          <w:i/>
          <w:lang w:val="en-IE"/>
        </w:rPr>
        <w:t>WSs</w:t>
      </w:r>
      <w:proofErr w:type="spellEnd"/>
      <w:r w:rsidRPr="00B74E1E">
        <w:rPr>
          <w:rFonts w:ascii="Times New Roman" w:hAnsi="Times New Roman"/>
          <w:i/>
          <w:lang w:val="en-IE"/>
        </w:rPr>
        <w:t xml:space="preserve">. </w:t>
      </w:r>
    </w:p>
    <w:p w14:paraId="09D7D664" w14:textId="77777777" w:rsidR="00DA13F7" w:rsidRDefault="00DA13F7" w:rsidP="000D251E">
      <w:pPr>
        <w:pStyle w:val="ITAbsatzohneNr"/>
        <w:numPr>
          <w:ilvl w:val="0"/>
          <w:numId w:val="72"/>
        </w:numPr>
        <w:spacing w:line="276" w:lineRule="auto"/>
        <w:jc w:val="both"/>
        <w:rPr>
          <w:rFonts w:ascii="Times New Roman" w:hAnsi="Times New Roman"/>
          <w:i/>
          <w:lang w:val="en-IE" w:eastAsia="en-US"/>
        </w:rPr>
      </w:pPr>
      <w:r w:rsidRPr="00B74E1E">
        <w:rPr>
          <w:rFonts w:ascii="Times New Roman" w:hAnsi="Times New Roman"/>
          <w:i/>
          <w:lang w:val="en-IE"/>
        </w:rPr>
        <w:t xml:space="preserve">For individual </w:t>
      </w:r>
      <w:proofErr w:type="spellStart"/>
      <w:r w:rsidRPr="00B74E1E">
        <w:rPr>
          <w:rFonts w:ascii="Times New Roman" w:hAnsi="Times New Roman"/>
          <w:i/>
          <w:lang w:val="en-IE"/>
        </w:rPr>
        <w:t>R&amp;D&amp;I</w:t>
      </w:r>
      <w:proofErr w:type="spellEnd"/>
      <w:r w:rsidRPr="00B74E1E">
        <w:rPr>
          <w:rFonts w:ascii="Times New Roman" w:hAnsi="Times New Roman"/>
          <w:i/>
          <w:lang w:val="en-IE"/>
        </w:rPr>
        <w:t xml:space="preserve"> and FID projects (integrated into an IPCEI based on p.</w:t>
      </w:r>
      <w:r>
        <w:rPr>
          <w:rFonts w:ascii="Times New Roman" w:hAnsi="Times New Roman"/>
          <w:i/>
          <w:lang w:val="en-IE"/>
        </w:rPr>
        <w:t xml:space="preserve"> </w:t>
      </w:r>
      <w:r w:rsidRPr="00B74E1E">
        <w:rPr>
          <w:rFonts w:ascii="Times New Roman" w:hAnsi="Times New Roman"/>
          <w:i/>
          <w:lang w:val="en-IE"/>
        </w:rPr>
        <w:t xml:space="preserve">22-24 of the IPCEI Communication) the cross-border collaboration must be </w:t>
      </w:r>
      <w:r w:rsidRPr="00B74E1E">
        <w:rPr>
          <w:rFonts w:ascii="Times New Roman" w:hAnsi="Times New Roman"/>
          <w:b/>
          <w:bCs/>
          <w:i/>
          <w:lang w:val="en-IE"/>
        </w:rPr>
        <w:t>effective</w:t>
      </w:r>
      <w:r w:rsidRPr="00B74E1E">
        <w:rPr>
          <w:rFonts w:ascii="Times New Roman" w:hAnsi="Times New Roman"/>
          <w:i/>
          <w:lang w:val="en-IE"/>
        </w:rPr>
        <w:t xml:space="preserve">; for the purpose of this template, effective collaboration is understood as </w:t>
      </w:r>
      <w:r w:rsidRPr="00B74E1E">
        <w:rPr>
          <w:rFonts w:ascii="Times New Roman" w:hAnsi="Times New Roman"/>
          <w:i/>
          <w:lang w:val="en-IE"/>
        </w:rPr>
        <w:lastRenderedPageBreak/>
        <w:t>collaboration between at least two independent parties to achieve a common objective based on the division of labour where the parties jointly define the scope of the collaborative project, contribute to its implementation and share its risks, as well as its results;  contract research and provision of research services are not considered forms of collaboration), and their subject cannot be contractual research (performance of a research service or sub-contracting), neither simple supply/delivery relationships.</w:t>
      </w:r>
    </w:p>
    <w:p w14:paraId="31A50B69" w14:textId="5C88EB15" w:rsidR="00DA13F7" w:rsidRPr="00DA13F7" w:rsidRDefault="00DA13F7" w:rsidP="005D2FD4">
      <w:pPr>
        <w:pStyle w:val="ITAbsatzohneNr"/>
        <w:numPr>
          <w:ilvl w:val="0"/>
          <w:numId w:val="72"/>
        </w:numPr>
        <w:spacing w:line="276" w:lineRule="auto"/>
        <w:jc w:val="both"/>
        <w:rPr>
          <w:rFonts w:ascii="Times New Roman" w:hAnsi="Times New Roman"/>
          <w:i/>
          <w:lang w:val="en-IE" w:eastAsia="en-US"/>
        </w:rPr>
      </w:pPr>
      <w:r w:rsidRPr="00DA13F7">
        <w:rPr>
          <w:rFonts w:ascii="Times New Roman" w:hAnsi="Times New Roman"/>
          <w:i/>
          <w:lang w:val="en-IE" w:eastAsia="en-US"/>
        </w:rPr>
        <w:t>The purpose of the so called ‘match</w:t>
      </w:r>
      <w:r>
        <w:rPr>
          <w:rFonts w:ascii="Times New Roman" w:hAnsi="Times New Roman"/>
          <w:i/>
          <w:lang w:val="en-IE" w:eastAsia="en-US"/>
        </w:rPr>
        <w:t>mak</w:t>
      </w:r>
      <w:r w:rsidRPr="00DA13F7">
        <w:rPr>
          <w:rFonts w:ascii="Times New Roman" w:hAnsi="Times New Roman"/>
          <w:i/>
          <w:lang w:val="en-IE" w:eastAsia="en-US"/>
        </w:rPr>
        <w:t>ing events’ that are organi</w:t>
      </w:r>
      <w:r>
        <w:rPr>
          <w:rFonts w:ascii="Times New Roman" w:hAnsi="Times New Roman"/>
          <w:i/>
          <w:lang w:val="en-IE" w:eastAsia="en-US"/>
        </w:rPr>
        <w:t>s</w:t>
      </w:r>
      <w:r w:rsidRPr="00DA13F7">
        <w:rPr>
          <w:rFonts w:ascii="Times New Roman" w:hAnsi="Times New Roman"/>
          <w:i/>
          <w:lang w:val="en-IE" w:eastAsia="en-US"/>
        </w:rPr>
        <w:t xml:space="preserve">ed is precisely to help you establish such </w:t>
      </w:r>
      <w:r w:rsidRPr="00DA13F7">
        <w:rPr>
          <w:rFonts w:ascii="Times New Roman" w:hAnsi="Times New Roman"/>
          <w:b/>
          <w:bCs/>
          <w:i/>
          <w:lang w:val="en-IE" w:eastAsia="en-US"/>
        </w:rPr>
        <w:t>cross</w:t>
      </w:r>
      <w:r w:rsidR="00F612F5">
        <w:rPr>
          <w:rFonts w:ascii="Times New Roman" w:hAnsi="Times New Roman"/>
          <w:b/>
          <w:bCs/>
          <w:i/>
          <w:lang w:val="en-IE" w:eastAsia="en-US"/>
        </w:rPr>
        <w:t>-</w:t>
      </w:r>
      <w:r w:rsidRPr="00DA13F7">
        <w:rPr>
          <w:rFonts w:ascii="Times New Roman" w:hAnsi="Times New Roman"/>
          <w:b/>
          <w:bCs/>
          <w:i/>
          <w:lang w:val="en-IE" w:eastAsia="en-US"/>
        </w:rPr>
        <w:t>border (within the EU)</w:t>
      </w:r>
      <w:r w:rsidRPr="00DA13F7">
        <w:rPr>
          <w:rFonts w:ascii="Times New Roman" w:hAnsi="Times New Roman"/>
          <w:i/>
          <w:lang w:val="en-IE" w:eastAsia="en-US"/>
        </w:rPr>
        <w:t xml:space="preserve"> collaborations.</w:t>
      </w:r>
    </w:p>
    <w:p w14:paraId="23B38E2B" w14:textId="77777777" w:rsidR="00DA13F7" w:rsidRPr="00B74E1E" w:rsidRDefault="00DA13F7" w:rsidP="000D251E">
      <w:pPr>
        <w:pStyle w:val="ITAbsatzohneNr"/>
        <w:numPr>
          <w:ilvl w:val="0"/>
          <w:numId w:val="72"/>
        </w:numPr>
        <w:spacing w:line="276" w:lineRule="auto"/>
        <w:jc w:val="both"/>
        <w:rPr>
          <w:rFonts w:ascii="Times New Roman" w:hAnsi="Times New Roman"/>
          <w:i/>
          <w:lang w:val="en-IE" w:eastAsia="en-US"/>
        </w:rPr>
      </w:pPr>
      <w:r w:rsidRPr="00B74E1E">
        <w:rPr>
          <w:rFonts w:ascii="Times New Roman" w:hAnsi="Times New Roman"/>
          <w:i/>
          <w:lang w:val="en-IE"/>
        </w:rPr>
        <w:t>These cross-border collaborations should be:</w:t>
      </w:r>
    </w:p>
    <w:p w14:paraId="3A61C4FD" w14:textId="77777777" w:rsidR="00DA13F7" w:rsidRPr="00B74E1E" w:rsidRDefault="00DA13F7" w:rsidP="00DA13F7">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Related to the scope and the objectives of the IPCEI.</w:t>
      </w:r>
    </w:p>
    <w:p w14:paraId="53CEEEAF" w14:textId="77777777" w:rsidR="00DA13F7" w:rsidRPr="00B74E1E" w:rsidRDefault="00DA13F7" w:rsidP="00DA13F7">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IPCEI-induced (i.e., established due to this IPCEI) or IPCEI–enhanced (if a collaboration with the same company existed already before this IPCEI – how is this collaboration enhanced in its subject, scope, intensity or speed, due to the IPCEI),</w:t>
      </w:r>
    </w:p>
    <w:p w14:paraId="44A78212" w14:textId="77777777" w:rsidR="00DA13F7" w:rsidRPr="00B74E1E" w:rsidRDefault="00DA13F7" w:rsidP="000D251E">
      <w:pPr>
        <w:pStyle w:val="ITAbsatzohneNr"/>
        <w:numPr>
          <w:ilvl w:val="0"/>
          <w:numId w:val="73"/>
        </w:numPr>
        <w:spacing w:line="276" w:lineRule="auto"/>
        <w:jc w:val="both"/>
        <w:rPr>
          <w:rFonts w:ascii="Times New Roman" w:hAnsi="Times New Roman"/>
          <w:i/>
          <w:lang w:val="en-IE"/>
        </w:rPr>
      </w:pPr>
      <w:r w:rsidRPr="00B74E1E">
        <w:rPr>
          <w:rFonts w:ascii="Times New Roman" w:hAnsi="Times New Roman"/>
          <w:i/>
          <w:lang w:val="en-IE"/>
        </w:rPr>
        <w:t xml:space="preserve">Other collaborations with direct participants. </w:t>
      </w:r>
    </w:p>
    <w:p w14:paraId="6935C5DA" w14:textId="77777777" w:rsidR="00DA13F7" w:rsidRPr="00B74E1E" w:rsidRDefault="00DA13F7" w:rsidP="00DA13F7">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 xml:space="preserve">These other </w:t>
      </w:r>
      <w:r>
        <w:rPr>
          <w:rFonts w:ascii="Times New Roman" w:hAnsi="Times New Roman"/>
          <w:i/>
          <w:lang w:val="en-IE"/>
        </w:rPr>
        <w:t xml:space="preserve">collaborations </w:t>
      </w:r>
      <w:r w:rsidRPr="00B74E1E">
        <w:rPr>
          <w:rFonts w:ascii="Times New Roman" w:hAnsi="Times New Roman"/>
          <w:i/>
          <w:lang w:val="en-IE"/>
        </w:rPr>
        <w:t>must relate to the scope and the objectives of the IPCEI and be either IPCEI-induced or IPCEI–enhanced and this should be justified.</w:t>
      </w:r>
    </w:p>
    <w:p w14:paraId="4EF429D1" w14:textId="78076CB1" w:rsidR="00DA13F7" w:rsidRPr="00B74E1E" w:rsidRDefault="00DA13F7" w:rsidP="00DA13F7">
      <w:pPr>
        <w:pStyle w:val="ITAbsatzohneNr"/>
        <w:numPr>
          <w:ilvl w:val="1"/>
          <w:numId w:val="10"/>
        </w:numPr>
        <w:spacing w:line="276" w:lineRule="auto"/>
        <w:jc w:val="both"/>
        <w:rPr>
          <w:rFonts w:ascii="Times New Roman" w:hAnsi="Times New Roman"/>
          <w:i/>
          <w:lang w:val="en-IE"/>
        </w:rPr>
      </w:pPr>
      <w:r w:rsidRPr="00B74E1E">
        <w:rPr>
          <w:rFonts w:ascii="Times New Roman" w:hAnsi="Times New Roman"/>
          <w:i/>
          <w:lang w:val="en-IE"/>
        </w:rPr>
        <w:t xml:space="preserve">For individual </w:t>
      </w:r>
      <w:proofErr w:type="spellStart"/>
      <w:r w:rsidRPr="00B74E1E">
        <w:rPr>
          <w:rFonts w:ascii="Times New Roman" w:hAnsi="Times New Roman"/>
          <w:i/>
          <w:lang w:val="en-IE"/>
        </w:rPr>
        <w:t>R&amp;D&amp;I</w:t>
      </w:r>
      <w:proofErr w:type="spellEnd"/>
      <w:r w:rsidRPr="00B74E1E">
        <w:rPr>
          <w:rFonts w:ascii="Times New Roman" w:hAnsi="Times New Roman"/>
          <w:i/>
          <w:lang w:val="en-IE"/>
        </w:rPr>
        <w:t xml:space="preserve"> and FID projects (integrated into an IPCEI based on p.</w:t>
      </w:r>
      <w:r>
        <w:rPr>
          <w:rFonts w:ascii="Times New Roman" w:hAnsi="Times New Roman"/>
          <w:i/>
          <w:lang w:val="en-IE"/>
        </w:rPr>
        <w:t xml:space="preserve"> </w:t>
      </w:r>
      <w:r w:rsidRPr="00B74E1E">
        <w:rPr>
          <w:rFonts w:ascii="Times New Roman" w:hAnsi="Times New Roman"/>
          <w:i/>
          <w:lang w:val="en-IE"/>
        </w:rPr>
        <w:t xml:space="preserve">22-24 of the IPCEI Communication) other collaborations with direct participants must also be </w:t>
      </w:r>
      <w:r w:rsidRPr="00B74E1E">
        <w:rPr>
          <w:rFonts w:ascii="Times New Roman" w:hAnsi="Times New Roman"/>
          <w:b/>
          <w:bCs/>
          <w:i/>
          <w:lang w:val="en-IE"/>
        </w:rPr>
        <w:t>effective</w:t>
      </w:r>
      <w:r>
        <w:rPr>
          <w:rFonts w:ascii="Times New Roman" w:hAnsi="Times New Roman"/>
          <w:i/>
          <w:lang w:val="en-IE"/>
        </w:rPr>
        <w:t>.</w:t>
      </w:r>
    </w:p>
    <w:p w14:paraId="22B6C251" w14:textId="07F506CE" w:rsidR="00DA13F7" w:rsidRDefault="00DA13F7" w:rsidP="008A3069">
      <w:pPr>
        <w:rPr>
          <w:lang w:val="en-IE"/>
        </w:rPr>
      </w:pPr>
    </w:p>
    <w:p w14:paraId="399132F0" w14:textId="77777777" w:rsidR="00716343" w:rsidRPr="00B74E1E" w:rsidRDefault="00716343" w:rsidP="008A3069">
      <w:pPr>
        <w:rPr>
          <w:lang w:val="en-IE"/>
        </w:rPr>
      </w:pPr>
    </w:p>
    <w:p w14:paraId="1B2A0BEC" w14:textId="10A84B55" w:rsidR="00C9048B" w:rsidRPr="00B74E1E" w:rsidRDefault="00C9048B" w:rsidP="008A3069">
      <w:pPr>
        <w:pStyle w:val="ITberschrift1"/>
        <w:pageBreakBefore w:val="0"/>
        <w:spacing w:line="276" w:lineRule="auto"/>
        <w:jc w:val="both"/>
        <w:rPr>
          <w:rFonts w:ascii="Times New Roman" w:hAnsi="Times New Roman"/>
          <w:lang w:val="en-IE"/>
        </w:rPr>
      </w:pPr>
      <w:bookmarkStart w:id="490" w:name="_Toc139281226"/>
      <w:bookmarkStart w:id="491" w:name="_Toc139281328"/>
      <w:bookmarkStart w:id="492" w:name="_Toc126857836"/>
      <w:bookmarkStart w:id="493" w:name="_Toc126857982"/>
      <w:bookmarkStart w:id="494" w:name="_Toc126858386"/>
      <w:bookmarkStart w:id="495" w:name="_Toc126871475"/>
      <w:bookmarkStart w:id="496" w:name="_Toc126857837"/>
      <w:bookmarkStart w:id="497" w:name="_Toc126857983"/>
      <w:bookmarkStart w:id="498" w:name="_Toc126858387"/>
      <w:bookmarkStart w:id="499" w:name="_Toc126871476"/>
      <w:bookmarkStart w:id="500" w:name="_Toc126857838"/>
      <w:bookmarkStart w:id="501" w:name="_Toc126857984"/>
      <w:bookmarkStart w:id="502" w:name="_Toc126858388"/>
      <w:bookmarkStart w:id="503" w:name="_Toc126871477"/>
      <w:bookmarkStart w:id="504" w:name="_Toc126857839"/>
      <w:bookmarkStart w:id="505" w:name="_Toc126857985"/>
      <w:bookmarkStart w:id="506" w:name="_Toc126858389"/>
      <w:bookmarkStart w:id="507" w:name="_Toc126871478"/>
      <w:bookmarkStart w:id="508" w:name="_Ref147321841"/>
      <w:bookmarkStart w:id="509" w:name="_Ref147321907"/>
      <w:bookmarkStart w:id="510" w:name="_Toc148106618"/>
      <w:bookmarkStart w:id="511" w:name="_Toc224722451"/>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B74E1E">
        <w:rPr>
          <w:rFonts w:ascii="Times New Roman" w:hAnsi="Times New Roman"/>
          <w:lang w:val="en-IE"/>
        </w:rPr>
        <w:t>Market failures affecting the individual project</w:t>
      </w:r>
      <w:bookmarkEnd w:id="508"/>
      <w:bookmarkEnd w:id="509"/>
      <w:bookmarkEnd w:id="510"/>
      <w:bookmarkEnd w:id="511"/>
    </w:p>
    <w:p w14:paraId="219B0A8C" w14:textId="1BBBE014" w:rsidR="005B6510" w:rsidRPr="00B74E1E" w:rsidRDefault="005B6510" w:rsidP="00AD6D6A">
      <w:pPr>
        <w:jc w:val="both"/>
        <w:rPr>
          <w:rFonts w:ascii="Times New Roman" w:hAnsi="Times New Roman"/>
          <w:i/>
          <w:iCs/>
          <w:sz w:val="24"/>
          <w:szCs w:val="24"/>
          <w:lang w:val="en-IE"/>
        </w:rPr>
      </w:pPr>
      <w:r w:rsidRPr="00B74E1E">
        <w:rPr>
          <w:rFonts w:ascii="Times New Roman" w:hAnsi="Times New Roman"/>
          <w:i/>
          <w:iCs/>
          <w:sz w:val="24"/>
          <w:szCs w:val="24"/>
          <w:lang w:val="en-IE"/>
        </w:rPr>
        <w:t xml:space="preserve">A market failure is an inefficient market outcome (from the point of view of maximising social welfare and not only benefit an individual </w:t>
      </w:r>
      <w:r w:rsidR="00E46671" w:rsidRPr="00B74E1E">
        <w:rPr>
          <w:rFonts w:ascii="Times New Roman" w:hAnsi="Times New Roman"/>
          <w:i/>
          <w:iCs/>
          <w:sz w:val="24"/>
          <w:szCs w:val="24"/>
          <w:lang w:val="en-IE"/>
        </w:rPr>
        <w:t>company</w:t>
      </w:r>
      <w:r w:rsidRPr="00B74E1E">
        <w:rPr>
          <w:rFonts w:ascii="Times New Roman" w:hAnsi="Times New Roman"/>
          <w:i/>
          <w:iCs/>
          <w:sz w:val="24"/>
          <w:szCs w:val="24"/>
          <w:lang w:val="en-IE"/>
        </w:rPr>
        <w:t xml:space="preserve">) due to specific features of a market for goods and services. As part of demonstrating the market failures affecting your project, it is important to justify why the market on its own </w:t>
      </w:r>
      <w:r w:rsidR="000D251E">
        <w:rPr>
          <w:rFonts w:ascii="Times New Roman" w:hAnsi="Times New Roman"/>
          <w:i/>
          <w:iCs/>
          <w:sz w:val="24"/>
          <w:szCs w:val="24"/>
          <w:lang w:val="en-IE"/>
        </w:rPr>
        <w:t xml:space="preserve">does not stimulate your company on its own to carry out the project. </w:t>
      </w:r>
    </w:p>
    <w:p w14:paraId="261BB0C0" w14:textId="77777777" w:rsidR="005B6510" w:rsidRPr="00B74E1E" w:rsidRDefault="005B6510" w:rsidP="00AD6D6A">
      <w:pPr>
        <w:jc w:val="both"/>
        <w:rPr>
          <w:rFonts w:ascii="Times New Roman" w:hAnsi="Times New Roman"/>
          <w:i/>
          <w:iCs/>
          <w:sz w:val="24"/>
          <w:szCs w:val="24"/>
          <w:lang w:val="en-IE"/>
        </w:rPr>
      </w:pPr>
    </w:p>
    <w:p w14:paraId="2EC4B959" w14:textId="59BF635B" w:rsidR="00DC2632" w:rsidRPr="00B74E1E" w:rsidRDefault="00156C4B" w:rsidP="00AD6D6A">
      <w:pPr>
        <w:jc w:val="both"/>
        <w:rPr>
          <w:rFonts w:ascii="Times New Roman" w:hAnsi="Times New Roman"/>
          <w:i/>
          <w:iCs/>
          <w:sz w:val="24"/>
          <w:szCs w:val="24"/>
          <w:lang w:val="en-IE"/>
        </w:rPr>
      </w:pPr>
      <w:r w:rsidRPr="00B74E1E">
        <w:rPr>
          <w:rFonts w:ascii="Times New Roman" w:hAnsi="Times New Roman"/>
          <w:i/>
          <w:iCs/>
          <w:sz w:val="24"/>
          <w:szCs w:val="24"/>
          <w:lang w:val="en-IE"/>
        </w:rPr>
        <w:t>In this section</w:t>
      </w:r>
      <w:r w:rsidR="000674BB"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please </w:t>
      </w:r>
      <w:r w:rsidR="004E49F8">
        <w:rPr>
          <w:rFonts w:ascii="Times New Roman" w:hAnsi="Times New Roman"/>
          <w:i/>
          <w:iCs/>
          <w:sz w:val="24"/>
          <w:szCs w:val="24"/>
          <w:lang w:val="en-IE"/>
        </w:rPr>
        <w:t>explain</w:t>
      </w:r>
      <w:r w:rsidRPr="00B74E1E">
        <w:rPr>
          <w:rFonts w:ascii="Times New Roman" w:hAnsi="Times New Roman"/>
          <w:i/>
          <w:iCs/>
          <w:sz w:val="24"/>
          <w:szCs w:val="24"/>
          <w:lang w:val="en-IE"/>
        </w:rPr>
        <w:t xml:space="preserve"> if</w:t>
      </w:r>
      <w:r w:rsidR="00DC2632" w:rsidRPr="00B74E1E">
        <w:rPr>
          <w:rFonts w:ascii="Times New Roman" w:hAnsi="Times New Roman"/>
          <w:i/>
          <w:iCs/>
          <w:sz w:val="24"/>
          <w:szCs w:val="24"/>
          <w:lang w:val="en-IE"/>
        </w:rPr>
        <w:t xml:space="preserve"> your </w:t>
      </w:r>
      <w:r w:rsidR="005B6510" w:rsidRPr="00B74E1E">
        <w:rPr>
          <w:rFonts w:ascii="Times New Roman" w:hAnsi="Times New Roman"/>
          <w:i/>
          <w:iCs/>
          <w:sz w:val="24"/>
          <w:szCs w:val="24"/>
          <w:lang w:val="en-IE"/>
        </w:rPr>
        <w:t xml:space="preserve">IPCEI </w:t>
      </w:r>
      <w:r w:rsidR="00DC2632" w:rsidRPr="00B74E1E">
        <w:rPr>
          <w:rFonts w:ascii="Times New Roman" w:hAnsi="Times New Roman"/>
          <w:i/>
          <w:iCs/>
          <w:sz w:val="24"/>
          <w:szCs w:val="24"/>
          <w:lang w:val="en-IE"/>
        </w:rPr>
        <w:t xml:space="preserve">project </w:t>
      </w:r>
      <w:r w:rsidR="005306A9" w:rsidRPr="00B74E1E">
        <w:rPr>
          <w:rFonts w:ascii="Times New Roman" w:hAnsi="Times New Roman"/>
          <w:i/>
          <w:iCs/>
          <w:sz w:val="24"/>
          <w:szCs w:val="24"/>
          <w:lang w:val="en-IE"/>
        </w:rPr>
        <w:t xml:space="preserve">is affected by </w:t>
      </w:r>
      <w:r w:rsidR="00DC2632" w:rsidRPr="00B74E1E">
        <w:rPr>
          <w:rFonts w:ascii="Times New Roman" w:hAnsi="Times New Roman"/>
          <w:i/>
          <w:iCs/>
          <w:sz w:val="24"/>
          <w:szCs w:val="24"/>
          <w:lang w:val="en-IE"/>
        </w:rPr>
        <w:t>any of the market failures listed (and briefly described) below</w:t>
      </w:r>
      <w:r w:rsidR="00E13F75" w:rsidRPr="00B74E1E">
        <w:rPr>
          <w:rFonts w:ascii="Times New Roman" w:hAnsi="Times New Roman"/>
          <w:i/>
          <w:iCs/>
          <w:sz w:val="24"/>
          <w:szCs w:val="24"/>
          <w:lang w:val="en-IE"/>
        </w:rPr>
        <w:t xml:space="preserve">. </w:t>
      </w:r>
      <w:r w:rsidR="000D251E">
        <w:rPr>
          <w:rFonts w:ascii="Times New Roman" w:hAnsi="Times New Roman"/>
          <w:i/>
          <w:iCs/>
          <w:sz w:val="24"/>
          <w:szCs w:val="24"/>
          <w:lang w:val="en-IE"/>
        </w:rPr>
        <w:t xml:space="preserve">As </w:t>
      </w:r>
      <w:r w:rsidR="004E49F8">
        <w:rPr>
          <w:rFonts w:ascii="Times New Roman" w:hAnsi="Times New Roman"/>
          <w:i/>
          <w:iCs/>
          <w:sz w:val="24"/>
          <w:szCs w:val="24"/>
          <w:lang w:val="en-IE"/>
        </w:rPr>
        <w:t>SME</w:t>
      </w:r>
      <w:r w:rsidR="000D251E">
        <w:rPr>
          <w:rFonts w:ascii="Times New Roman" w:hAnsi="Times New Roman"/>
          <w:i/>
          <w:iCs/>
          <w:sz w:val="24"/>
          <w:szCs w:val="24"/>
          <w:lang w:val="en-IE"/>
        </w:rPr>
        <w:t xml:space="preserve">, you should identify at least one market failure that hingers you from materialising your planned project. If relevant you may identify more than one market failure. </w:t>
      </w:r>
      <w:r w:rsidR="000F4767" w:rsidRPr="00B74E1E">
        <w:rPr>
          <w:rFonts w:ascii="Times New Roman" w:hAnsi="Times New Roman"/>
          <w:i/>
          <w:iCs/>
          <w:sz w:val="24"/>
          <w:szCs w:val="24"/>
          <w:lang w:val="en-IE"/>
        </w:rPr>
        <w:t xml:space="preserve">After </w:t>
      </w:r>
      <w:r w:rsidR="00E55095" w:rsidRPr="00B74E1E">
        <w:rPr>
          <w:rFonts w:ascii="Times New Roman" w:hAnsi="Times New Roman"/>
          <w:i/>
          <w:iCs/>
          <w:sz w:val="24"/>
          <w:szCs w:val="24"/>
          <w:lang w:val="en-IE"/>
        </w:rPr>
        <w:t xml:space="preserve">explaining </w:t>
      </w:r>
      <w:r w:rsidR="000F4767" w:rsidRPr="00B74E1E">
        <w:rPr>
          <w:rFonts w:ascii="Times New Roman" w:hAnsi="Times New Roman"/>
          <w:i/>
          <w:iCs/>
          <w:sz w:val="24"/>
          <w:szCs w:val="24"/>
          <w:lang w:val="en-IE"/>
        </w:rPr>
        <w:t xml:space="preserve">the specific market failure that affects your </w:t>
      </w:r>
      <w:r w:rsidR="005B6510" w:rsidRPr="00B74E1E">
        <w:rPr>
          <w:rFonts w:ascii="Times New Roman" w:hAnsi="Times New Roman"/>
          <w:i/>
          <w:iCs/>
          <w:sz w:val="24"/>
          <w:szCs w:val="24"/>
          <w:lang w:val="en-IE"/>
        </w:rPr>
        <w:t xml:space="preserve">specific </w:t>
      </w:r>
      <w:r w:rsidR="000F4767" w:rsidRPr="00B74E1E">
        <w:rPr>
          <w:rFonts w:ascii="Times New Roman" w:hAnsi="Times New Roman"/>
          <w:i/>
          <w:iCs/>
          <w:sz w:val="24"/>
          <w:szCs w:val="24"/>
          <w:lang w:val="en-IE"/>
        </w:rPr>
        <w:t xml:space="preserve">project, </w:t>
      </w:r>
      <w:r w:rsidR="00DC2632" w:rsidRPr="00B74E1E">
        <w:rPr>
          <w:rFonts w:ascii="Times New Roman" w:hAnsi="Times New Roman"/>
          <w:i/>
          <w:iCs/>
          <w:sz w:val="24"/>
          <w:szCs w:val="24"/>
          <w:lang w:val="en-IE"/>
        </w:rPr>
        <w:t xml:space="preserve">please specify respectively how </w:t>
      </w:r>
      <w:r w:rsidR="005B6510" w:rsidRPr="00B74E1E">
        <w:rPr>
          <w:rFonts w:ascii="Times New Roman" w:hAnsi="Times New Roman"/>
          <w:i/>
          <w:iCs/>
          <w:sz w:val="24"/>
          <w:szCs w:val="24"/>
          <w:lang w:val="en-IE"/>
        </w:rPr>
        <w:t xml:space="preserve">the state aid for </w:t>
      </w:r>
      <w:r w:rsidR="00DC2632" w:rsidRPr="00B74E1E">
        <w:rPr>
          <w:rFonts w:ascii="Times New Roman" w:hAnsi="Times New Roman"/>
          <w:i/>
          <w:iCs/>
          <w:sz w:val="24"/>
          <w:szCs w:val="24"/>
          <w:lang w:val="en-IE"/>
        </w:rPr>
        <w:t xml:space="preserve">your specific project </w:t>
      </w:r>
      <w:r w:rsidR="00E65491" w:rsidRPr="00B74E1E">
        <w:rPr>
          <w:rFonts w:ascii="Times New Roman" w:hAnsi="Times New Roman"/>
          <w:i/>
          <w:iCs/>
          <w:sz w:val="24"/>
          <w:szCs w:val="24"/>
          <w:lang w:val="en-IE"/>
        </w:rPr>
        <w:t xml:space="preserve">as part of the IPCEI </w:t>
      </w:r>
      <w:r w:rsidR="00DC2632" w:rsidRPr="00B74E1E">
        <w:rPr>
          <w:rFonts w:ascii="Times New Roman" w:hAnsi="Times New Roman"/>
          <w:i/>
          <w:iCs/>
          <w:sz w:val="24"/>
          <w:szCs w:val="24"/>
          <w:lang w:val="en-IE"/>
        </w:rPr>
        <w:t xml:space="preserve">would </w:t>
      </w:r>
      <w:r w:rsidR="005B6510" w:rsidRPr="00B74E1E">
        <w:rPr>
          <w:rFonts w:ascii="Times New Roman" w:hAnsi="Times New Roman"/>
          <w:i/>
          <w:iCs/>
          <w:sz w:val="24"/>
          <w:szCs w:val="24"/>
          <w:lang w:val="en-IE"/>
        </w:rPr>
        <w:t xml:space="preserve">be appropriate to </w:t>
      </w:r>
      <w:r w:rsidR="00DC2632" w:rsidRPr="00B74E1E">
        <w:rPr>
          <w:rFonts w:ascii="Times New Roman" w:hAnsi="Times New Roman"/>
          <w:i/>
          <w:iCs/>
          <w:sz w:val="24"/>
          <w:szCs w:val="24"/>
          <w:lang w:val="en-IE"/>
        </w:rPr>
        <w:t>address them.</w:t>
      </w:r>
      <w:r w:rsidR="006C0739" w:rsidRPr="00B74E1E">
        <w:rPr>
          <w:rFonts w:ascii="Times New Roman" w:hAnsi="Times New Roman"/>
          <w:iCs/>
          <w:sz w:val="24"/>
          <w:szCs w:val="24"/>
          <w:lang w:val="en-IE"/>
        </w:rPr>
        <w:t xml:space="preserve"> </w:t>
      </w:r>
      <w:r w:rsidR="005B6510" w:rsidRPr="00B74E1E">
        <w:rPr>
          <w:rFonts w:ascii="Times New Roman" w:hAnsi="Times New Roman"/>
          <w:iCs/>
          <w:sz w:val="24"/>
          <w:szCs w:val="24"/>
          <w:lang w:val="en-IE"/>
        </w:rPr>
        <w:t>(</w:t>
      </w:r>
      <w:r w:rsidR="006C0739" w:rsidRPr="00B74E1E">
        <w:rPr>
          <w:rFonts w:ascii="Times New Roman" w:hAnsi="Times New Roman"/>
          <w:i/>
          <w:sz w:val="24"/>
          <w:szCs w:val="24"/>
          <w:lang w:val="en-IE"/>
        </w:rPr>
        <w:t xml:space="preserve">Please note that the </w:t>
      </w:r>
      <w:r w:rsidR="006C0739" w:rsidRPr="000D251E">
        <w:rPr>
          <w:rFonts w:ascii="Times New Roman" w:hAnsi="Times New Roman"/>
          <w:i/>
          <w:sz w:val="24"/>
          <w:szCs w:val="24"/>
          <w:lang w:val="en-IE"/>
        </w:rPr>
        <w:t>mere existence of market failures is not sufficient to prove the necessity of State aid.</w:t>
      </w:r>
      <w:r w:rsidR="005B6510" w:rsidRPr="00B74E1E">
        <w:rPr>
          <w:rFonts w:ascii="Times New Roman" w:hAnsi="Times New Roman"/>
          <w:i/>
          <w:sz w:val="24"/>
          <w:szCs w:val="24"/>
          <w:lang w:val="en-IE"/>
        </w:rPr>
        <w:t>)</w:t>
      </w:r>
    </w:p>
    <w:p w14:paraId="4C0748EC" w14:textId="65EC9D63" w:rsidR="00DC2632" w:rsidRPr="00B74E1E" w:rsidRDefault="00DC2632" w:rsidP="00AD6D6A">
      <w:pPr>
        <w:jc w:val="both"/>
        <w:rPr>
          <w:rFonts w:ascii="Times New Roman" w:hAnsi="Times New Roman"/>
          <w:lang w:val="en-IE"/>
        </w:rPr>
      </w:pPr>
    </w:p>
    <w:p w14:paraId="31086FBA" w14:textId="691FAA7B" w:rsidR="00A12E10" w:rsidRPr="00B74E1E" w:rsidRDefault="00DC2632" w:rsidP="00AD6D6A">
      <w:pPr>
        <w:pStyle w:val="ITberschrift11"/>
        <w:spacing w:line="276" w:lineRule="auto"/>
        <w:jc w:val="both"/>
        <w:rPr>
          <w:rFonts w:ascii="Times New Roman" w:hAnsi="Times New Roman"/>
          <w:lang w:val="en-IE"/>
        </w:rPr>
      </w:pPr>
      <w:bookmarkStart w:id="512" w:name="_Toc148106619"/>
      <w:bookmarkStart w:id="513" w:name="_Toc224722452"/>
      <w:r w:rsidRPr="00B74E1E">
        <w:rPr>
          <w:rFonts w:ascii="Times New Roman" w:hAnsi="Times New Roman"/>
          <w:lang w:val="en-IE"/>
        </w:rPr>
        <w:t>Negative externalities</w:t>
      </w:r>
      <w:bookmarkEnd w:id="512"/>
      <w:bookmarkEnd w:id="513"/>
    </w:p>
    <w:p w14:paraId="1477C5C1" w14:textId="120CB879" w:rsidR="001D08A9"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Negative externalities may occur, </w:t>
      </w:r>
      <w:r w:rsidR="00484F52" w:rsidRPr="00B74E1E">
        <w:rPr>
          <w:rFonts w:ascii="Times New Roman" w:hAnsi="Times New Roman"/>
          <w:i/>
          <w:iCs/>
          <w:sz w:val="24"/>
          <w:szCs w:val="24"/>
          <w:lang w:val="en-IE"/>
        </w:rPr>
        <w:t xml:space="preserve">e.g., </w:t>
      </w:r>
      <w:r w:rsidRPr="00B74E1E">
        <w:rPr>
          <w:rFonts w:ascii="Times New Roman" w:hAnsi="Times New Roman"/>
          <w:i/>
          <w:iCs/>
          <w:sz w:val="24"/>
          <w:szCs w:val="24"/>
          <w:lang w:val="en-IE"/>
        </w:rPr>
        <w:t>when a</w:t>
      </w:r>
      <w:r w:rsidR="00156C4B" w:rsidRPr="00B74E1E">
        <w:rPr>
          <w:rFonts w:ascii="Times New Roman" w:hAnsi="Times New Roman"/>
          <w:i/>
          <w:iCs/>
          <w:sz w:val="24"/>
          <w:szCs w:val="24"/>
          <w:lang w:val="en-IE"/>
        </w:rPr>
        <w:t xml:space="preserve"> </w:t>
      </w:r>
      <w:r w:rsidR="00E46671" w:rsidRPr="00B74E1E">
        <w:rPr>
          <w:rFonts w:ascii="Times New Roman" w:hAnsi="Times New Roman"/>
          <w:i/>
          <w:iCs/>
          <w:sz w:val="24"/>
          <w:szCs w:val="24"/>
          <w:lang w:val="en-IE"/>
        </w:rPr>
        <w:t>company</w:t>
      </w:r>
      <w:r w:rsidR="00156C4B" w:rsidRPr="00B74E1E">
        <w:rPr>
          <w:rFonts w:ascii="Times New Roman" w:hAnsi="Times New Roman"/>
          <w:i/>
          <w:iCs/>
          <w:sz w:val="24"/>
          <w:szCs w:val="24"/>
          <w:lang w:val="en-IE"/>
        </w:rPr>
        <w:t xml:space="preserve"> </w:t>
      </w:r>
      <w:r w:rsidRPr="00B74E1E">
        <w:rPr>
          <w:rFonts w:ascii="Times New Roman" w:hAnsi="Times New Roman"/>
          <w:i/>
          <w:iCs/>
          <w:sz w:val="24"/>
          <w:szCs w:val="24"/>
          <w:lang w:val="en-IE"/>
        </w:rPr>
        <w:t>does not bear the full cost of the harm they impose on society</w:t>
      </w:r>
      <w:r w:rsidR="00142621" w:rsidRPr="00B74E1E">
        <w:rPr>
          <w:rFonts w:ascii="Times New Roman" w:hAnsi="Times New Roman"/>
          <w:i/>
          <w:iCs/>
          <w:sz w:val="24"/>
          <w:szCs w:val="24"/>
          <w:lang w:val="en-IE"/>
        </w:rPr>
        <w:t>.</w:t>
      </w:r>
    </w:p>
    <w:p w14:paraId="7AD7BD23" w14:textId="17595AE6" w:rsidR="00142621" w:rsidRPr="00B74E1E" w:rsidRDefault="00142621" w:rsidP="00AD6D6A">
      <w:pPr>
        <w:spacing w:after="160"/>
        <w:jc w:val="both"/>
        <w:rPr>
          <w:rFonts w:ascii="Times New Roman" w:hAnsi="Times New Roman"/>
          <w:i/>
          <w:iCs/>
          <w:sz w:val="24"/>
          <w:szCs w:val="24"/>
          <w:lang w:val="en-IE"/>
        </w:rPr>
      </w:pPr>
      <w:r w:rsidRPr="00B74E1E">
        <w:rPr>
          <w:rFonts w:ascii="Times New Roman" w:hAnsi="Times New Roman"/>
          <w:i/>
          <w:sz w:val="24"/>
          <w:szCs w:val="24"/>
          <w:lang w:val="en-IE"/>
        </w:rPr>
        <w:lastRenderedPageBreak/>
        <w:t>An example includes negative environmental externalities where companies do not bear the full cost of pollution they impose on society, which leads them</w:t>
      </w:r>
      <w:r w:rsidR="00D5454C" w:rsidRPr="00B74E1E">
        <w:rPr>
          <w:rFonts w:ascii="Times New Roman" w:hAnsi="Times New Roman"/>
          <w:i/>
          <w:sz w:val="24"/>
          <w:szCs w:val="24"/>
          <w:lang w:val="en-IE"/>
        </w:rPr>
        <w:t xml:space="preserve"> </w:t>
      </w:r>
      <w:r w:rsidR="00DC2632" w:rsidRPr="00B74E1E">
        <w:rPr>
          <w:rFonts w:ascii="Times New Roman" w:hAnsi="Times New Roman"/>
          <w:i/>
          <w:iCs/>
          <w:sz w:val="24"/>
          <w:szCs w:val="24"/>
          <w:lang w:val="en-IE"/>
        </w:rPr>
        <w:t>to the use of more polluting</w:t>
      </w:r>
      <w:r w:rsidR="00794CD5" w:rsidRPr="00B74E1E">
        <w:rPr>
          <w:rFonts w:ascii="Times New Roman" w:hAnsi="Times New Roman"/>
          <w:i/>
          <w:iCs/>
          <w:sz w:val="24"/>
          <w:szCs w:val="24"/>
          <w:lang w:val="en-IE"/>
        </w:rPr>
        <w:t>/energy</w:t>
      </w:r>
      <w:r w:rsidR="00251F23" w:rsidRPr="00B74E1E">
        <w:rPr>
          <w:rFonts w:ascii="Times New Roman" w:hAnsi="Times New Roman"/>
          <w:i/>
          <w:iCs/>
          <w:sz w:val="24"/>
          <w:szCs w:val="24"/>
          <w:lang w:val="en-IE"/>
        </w:rPr>
        <w:t xml:space="preserve"> </w:t>
      </w:r>
      <w:r w:rsidR="00794CD5" w:rsidRPr="00B74E1E">
        <w:rPr>
          <w:rFonts w:ascii="Times New Roman" w:hAnsi="Times New Roman"/>
          <w:i/>
          <w:iCs/>
          <w:sz w:val="24"/>
          <w:szCs w:val="24"/>
          <w:lang w:val="en-IE"/>
        </w:rPr>
        <w:t>consuming/etc.</w:t>
      </w:r>
      <w:r w:rsidR="00DC2632" w:rsidRPr="00B74E1E">
        <w:rPr>
          <w:rFonts w:ascii="Times New Roman" w:hAnsi="Times New Roman"/>
          <w:i/>
          <w:iCs/>
          <w:sz w:val="24"/>
          <w:szCs w:val="24"/>
          <w:lang w:val="en-IE"/>
        </w:rPr>
        <w:t xml:space="preserve"> technologies. In this context, the objective of State aid would be to promote </w:t>
      </w:r>
      <w:r w:rsidR="00C94069" w:rsidRPr="00B74E1E">
        <w:rPr>
          <w:rFonts w:ascii="Times New Roman" w:hAnsi="Times New Roman"/>
          <w:i/>
          <w:iCs/>
          <w:sz w:val="24"/>
          <w:szCs w:val="24"/>
          <w:lang w:val="en-IE"/>
        </w:rPr>
        <w:t>‘</w:t>
      </w:r>
      <w:r w:rsidR="00DC2632" w:rsidRPr="00B74E1E">
        <w:rPr>
          <w:rFonts w:ascii="Times New Roman" w:hAnsi="Times New Roman"/>
          <w:i/>
          <w:iCs/>
          <w:sz w:val="24"/>
          <w:szCs w:val="24"/>
          <w:lang w:val="en-IE"/>
        </w:rPr>
        <w:t>cleaner</w:t>
      </w:r>
      <w:r w:rsidR="00C94069" w:rsidRPr="00B74E1E">
        <w:rPr>
          <w:rFonts w:ascii="Times New Roman" w:hAnsi="Times New Roman"/>
          <w:i/>
          <w:iCs/>
          <w:sz w:val="24"/>
          <w:szCs w:val="24"/>
          <w:lang w:val="en-IE"/>
        </w:rPr>
        <w:t>’</w:t>
      </w:r>
      <w:r w:rsidR="00794CD5" w:rsidRPr="00B74E1E">
        <w:rPr>
          <w:rFonts w:ascii="Times New Roman" w:hAnsi="Times New Roman"/>
          <w:i/>
          <w:iCs/>
          <w:sz w:val="24"/>
          <w:szCs w:val="24"/>
          <w:lang w:val="en-IE"/>
        </w:rPr>
        <w:t>/</w:t>
      </w:r>
      <w:r w:rsidR="00C94069" w:rsidRPr="00B74E1E">
        <w:rPr>
          <w:rFonts w:ascii="Times New Roman" w:hAnsi="Times New Roman"/>
          <w:i/>
          <w:iCs/>
          <w:sz w:val="24"/>
          <w:szCs w:val="24"/>
          <w:lang w:val="en-IE"/>
        </w:rPr>
        <w:t>’</w:t>
      </w:r>
      <w:r w:rsidR="00794CD5" w:rsidRPr="00B74E1E">
        <w:rPr>
          <w:rFonts w:ascii="Times New Roman" w:hAnsi="Times New Roman"/>
          <w:i/>
          <w:iCs/>
          <w:sz w:val="24"/>
          <w:szCs w:val="24"/>
          <w:lang w:val="en-IE"/>
        </w:rPr>
        <w:t>less energy</w:t>
      </w:r>
      <w:r w:rsidR="00251F23" w:rsidRPr="00B74E1E">
        <w:rPr>
          <w:rFonts w:ascii="Times New Roman" w:hAnsi="Times New Roman"/>
          <w:i/>
          <w:iCs/>
          <w:sz w:val="24"/>
          <w:szCs w:val="24"/>
          <w:lang w:val="en-IE"/>
        </w:rPr>
        <w:t xml:space="preserve"> </w:t>
      </w:r>
      <w:r w:rsidR="00794CD5" w:rsidRPr="00B74E1E">
        <w:rPr>
          <w:rFonts w:ascii="Times New Roman" w:hAnsi="Times New Roman"/>
          <w:i/>
          <w:iCs/>
          <w:sz w:val="24"/>
          <w:szCs w:val="24"/>
          <w:lang w:val="en-IE"/>
        </w:rPr>
        <w:t>intensive</w:t>
      </w:r>
      <w:r w:rsidR="00C94069" w:rsidRPr="00B74E1E">
        <w:rPr>
          <w:rFonts w:ascii="Times New Roman" w:hAnsi="Times New Roman"/>
          <w:i/>
          <w:iCs/>
          <w:sz w:val="24"/>
          <w:szCs w:val="24"/>
          <w:lang w:val="en-IE"/>
        </w:rPr>
        <w:t>’</w:t>
      </w:r>
      <w:r w:rsidR="00156C4B" w:rsidRPr="00B74E1E">
        <w:rPr>
          <w:rFonts w:ascii="Times New Roman" w:hAnsi="Times New Roman"/>
          <w:i/>
          <w:iCs/>
          <w:sz w:val="24"/>
          <w:szCs w:val="24"/>
          <w:lang w:val="en-IE"/>
        </w:rPr>
        <w:t>/</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less polluting highly innovative</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t>
      </w:r>
      <w:r w:rsidR="00156C4B" w:rsidRPr="00B74E1E">
        <w:rPr>
          <w:rFonts w:ascii="Times New Roman" w:hAnsi="Times New Roman"/>
          <w:i/>
          <w:iCs/>
          <w:sz w:val="24"/>
          <w:szCs w:val="24"/>
          <w:lang w:val="en-IE"/>
        </w:rPr>
        <w:t>etc.</w:t>
      </w:r>
      <w:r w:rsidR="00DC2632" w:rsidRPr="00B74E1E">
        <w:rPr>
          <w:rFonts w:ascii="Times New Roman" w:hAnsi="Times New Roman"/>
          <w:i/>
          <w:iCs/>
          <w:sz w:val="24"/>
          <w:szCs w:val="24"/>
          <w:lang w:val="en-IE"/>
        </w:rPr>
        <w:t xml:space="preserve"> technologies.</w:t>
      </w:r>
    </w:p>
    <w:p w14:paraId="4E856B69" w14:textId="6856F887" w:rsidR="00DC2632" w:rsidRPr="00B74E1E" w:rsidRDefault="7E1DE7F7" w:rsidP="00AD6D6A">
      <w:pPr>
        <w:spacing w:after="160"/>
        <w:jc w:val="both"/>
        <w:rPr>
          <w:rFonts w:ascii="Times New Roman" w:hAnsi="Times New Roman"/>
          <w:i/>
          <w:sz w:val="24"/>
          <w:szCs w:val="24"/>
          <w:lang w:val="en-IE"/>
        </w:rPr>
      </w:pPr>
      <w:r w:rsidRPr="00B74E1E">
        <w:rPr>
          <w:rFonts w:ascii="Times New Roman" w:hAnsi="Times New Roman"/>
          <w:i/>
          <w:iCs/>
          <w:sz w:val="24"/>
          <w:szCs w:val="24"/>
          <w:lang w:val="en-IE"/>
        </w:rPr>
        <w:t xml:space="preserve">Please note that here it </w:t>
      </w:r>
      <w:r w:rsidR="47F51654" w:rsidRPr="00B74E1E">
        <w:rPr>
          <w:rFonts w:ascii="Times New Roman" w:hAnsi="Times New Roman"/>
          <w:i/>
          <w:iCs/>
          <w:sz w:val="24"/>
          <w:szCs w:val="24"/>
          <w:lang w:val="en-IE"/>
        </w:rPr>
        <w:t>is necessary to demonstrate</w:t>
      </w:r>
      <w:r w:rsidRPr="00B74E1E">
        <w:rPr>
          <w:rFonts w:ascii="Times New Roman" w:hAnsi="Times New Roman"/>
          <w:i/>
          <w:iCs/>
          <w:sz w:val="24"/>
          <w:szCs w:val="24"/>
          <w:lang w:val="en-IE"/>
        </w:rPr>
        <w:t xml:space="preserve"> how the technology </w:t>
      </w:r>
      <w:r w:rsidR="47F51654" w:rsidRPr="00B74E1E">
        <w:rPr>
          <w:rFonts w:ascii="Times New Roman" w:hAnsi="Times New Roman"/>
          <w:i/>
          <w:iCs/>
          <w:sz w:val="24"/>
          <w:szCs w:val="24"/>
          <w:lang w:val="en-IE"/>
        </w:rPr>
        <w:t xml:space="preserve">or solutions </w:t>
      </w:r>
      <w:r w:rsidRPr="00B74E1E">
        <w:rPr>
          <w:rFonts w:ascii="Times New Roman" w:hAnsi="Times New Roman"/>
          <w:i/>
          <w:iCs/>
          <w:sz w:val="24"/>
          <w:szCs w:val="24"/>
          <w:lang w:val="en-IE"/>
        </w:rPr>
        <w:t xml:space="preserve">developed by your project would lead to a use of a </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better</w:t>
      </w:r>
      <w:r w:rsidR="00C94069"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technology than what would otherwise be used in terms of</w:t>
      </w:r>
      <w:r w:rsidR="3289F0DB" w:rsidRPr="00B74E1E">
        <w:rPr>
          <w:rFonts w:ascii="Times New Roman" w:hAnsi="Times New Roman"/>
          <w:i/>
          <w:iCs/>
          <w:sz w:val="24"/>
          <w:szCs w:val="24"/>
          <w:lang w:val="en-IE"/>
        </w:rPr>
        <w:t>, for instance,</w:t>
      </w:r>
      <w:r w:rsidRPr="00B74E1E">
        <w:rPr>
          <w:rFonts w:ascii="Times New Roman" w:hAnsi="Times New Roman"/>
          <w:i/>
          <w:iCs/>
          <w:sz w:val="24"/>
          <w:szCs w:val="24"/>
          <w:lang w:val="en-IE"/>
        </w:rPr>
        <w:t xml:space="preserve"> environmental effect.</w:t>
      </w:r>
      <w:r w:rsidR="47F51654" w:rsidRPr="00B74E1E">
        <w:rPr>
          <w:rFonts w:ascii="Times New Roman" w:hAnsi="Times New Roman"/>
          <w:i/>
          <w:iCs/>
          <w:sz w:val="24"/>
          <w:szCs w:val="24"/>
          <w:lang w:val="en-IE"/>
        </w:rPr>
        <w:t xml:space="preserve"> </w:t>
      </w:r>
      <w:r w:rsidR="4A420490" w:rsidRPr="00B74E1E">
        <w:rPr>
          <w:rFonts w:ascii="Times New Roman" w:hAnsi="Times New Roman"/>
          <w:i/>
          <w:iCs/>
          <w:sz w:val="24"/>
          <w:szCs w:val="24"/>
          <w:lang w:val="en-IE"/>
        </w:rPr>
        <w:t>This</w:t>
      </w:r>
      <w:r w:rsidR="47F51654" w:rsidRPr="00B74E1E">
        <w:rPr>
          <w:rFonts w:ascii="Times New Roman" w:hAnsi="Times New Roman"/>
          <w:i/>
          <w:iCs/>
          <w:sz w:val="24"/>
          <w:szCs w:val="24"/>
          <w:lang w:val="en-IE"/>
        </w:rPr>
        <w:t xml:space="preserve"> must </w:t>
      </w:r>
      <w:r w:rsidR="47F51654" w:rsidRPr="00B74E1E">
        <w:rPr>
          <w:rFonts w:ascii="Times New Roman" w:hAnsi="Times New Roman"/>
          <w:i/>
          <w:iCs/>
          <w:sz w:val="24"/>
          <w:szCs w:val="24"/>
          <w:u w:val="single"/>
          <w:lang w:val="en-IE"/>
        </w:rPr>
        <w:t>be duly justified.</w:t>
      </w:r>
      <w:r w:rsidR="4A420490" w:rsidRPr="00B74E1E">
        <w:rPr>
          <w:rFonts w:ascii="Times New Roman" w:hAnsi="Times New Roman"/>
          <w:i/>
          <w:iCs/>
          <w:sz w:val="24"/>
          <w:szCs w:val="24"/>
          <w:u w:val="single"/>
          <w:lang w:val="en-IE"/>
        </w:rPr>
        <w:t xml:space="preserve"> </w:t>
      </w:r>
      <w:r w:rsidR="4A420490" w:rsidRPr="00B74E1E">
        <w:rPr>
          <w:rFonts w:ascii="Times New Roman" w:hAnsi="Times New Roman"/>
          <w:i/>
          <w:iCs/>
          <w:sz w:val="24"/>
          <w:szCs w:val="24"/>
          <w:lang w:val="en-IE"/>
        </w:rPr>
        <w:t>In this regard, please note that the simple support for the reduction of CO</w:t>
      </w:r>
      <w:r w:rsidR="4A420490" w:rsidRPr="00B74E1E">
        <w:rPr>
          <w:rFonts w:ascii="Times New Roman" w:hAnsi="Times New Roman"/>
          <w:i/>
          <w:iCs/>
          <w:sz w:val="24"/>
          <w:szCs w:val="24"/>
          <w:vertAlign w:val="subscript"/>
          <w:lang w:val="en-IE"/>
        </w:rPr>
        <w:t>2</w:t>
      </w:r>
      <w:r w:rsidR="4A420490" w:rsidRPr="00B74E1E">
        <w:rPr>
          <w:rFonts w:ascii="Times New Roman" w:hAnsi="Times New Roman"/>
          <w:i/>
          <w:iCs/>
          <w:sz w:val="24"/>
          <w:szCs w:val="24"/>
          <w:lang w:val="en-IE"/>
        </w:rPr>
        <w:t xml:space="preserve"> emissions by modernizing production processes/regular updates cannot be addressed in an IPCEI (see </w:t>
      </w:r>
      <w:r w:rsidR="4AE1822A" w:rsidRPr="00B74E1E">
        <w:rPr>
          <w:rFonts w:ascii="Times New Roman" w:hAnsi="Times New Roman"/>
          <w:i/>
          <w:iCs/>
          <w:sz w:val="24"/>
          <w:szCs w:val="24"/>
          <w:lang w:val="en-IE"/>
        </w:rPr>
        <w:t>point</w:t>
      </w:r>
      <w:r w:rsidR="4A420490" w:rsidRPr="00B74E1E">
        <w:rPr>
          <w:rFonts w:ascii="Times New Roman" w:hAnsi="Times New Roman"/>
          <w:i/>
          <w:iCs/>
          <w:sz w:val="24"/>
          <w:szCs w:val="24"/>
          <w:lang w:val="en-IE"/>
        </w:rPr>
        <w:t xml:space="preserve"> 23 IPCEI </w:t>
      </w:r>
      <w:r w:rsidR="004E49F8">
        <w:rPr>
          <w:rFonts w:ascii="Times New Roman" w:hAnsi="Times New Roman"/>
          <w:i/>
          <w:iCs/>
          <w:sz w:val="24"/>
          <w:szCs w:val="24"/>
          <w:lang w:val="en-IE"/>
        </w:rPr>
        <w:t>C</w:t>
      </w:r>
      <w:r w:rsidR="4A420490" w:rsidRPr="00B74E1E">
        <w:rPr>
          <w:rFonts w:ascii="Times New Roman" w:hAnsi="Times New Roman"/>
          <w:i/>
          <w:iCs/>
          <w:sz w:val="24"/>
          <w:szCs w:val="24"/>
          <w:lang w:val="en-IE"/>
        </w:rPr>
        <w:t xml:space="preserve">ommunication), but </w:t>
      </w:r>
      <w:r w:rsidR="2B722C68" w:rsidRPr="00B74E1E">
        <w:rPr>
          <w:rFonts w:ascii="Times New Roman" w:hAnsi="Times New Roman"/>
          <w:i/>
          <w:iCs/>
          <w:sz w:val="24"/>
          <w:szCs w:val="24"/>
          <w:lang w:val="en-IE"/>
        </w:rPr>
        <w:t xml:space="preserve">may fall </w:t>
      </w:r>
      <w:r w:rsidR="4A420490" w:rsidRPr="00B74E1E">
        <w:rPr>
          <w:rFonts w:ascii="Times New Roman" w:hAnsi="Times New Roman"/>
          <w:i/>
          <w:iCs/>
          <w:sz w:val="24"/>
          <w:szCs w:val="24"/>
          <w:lang w:val="en-IE"/>
        </w:rPr>
        <w:t>under other set of rules (</w:t>
      </w:r>
      <w:r w:rsidR="00484F52" w:rsidRPr="00B74E1E">
        <w:rPr>
          <w:rFonts w:ascii="Times New Roman" w:hAnsi="Times New Roman"/>
          <w:i/>
          <w:iCs/>
          <w:sz w:val="24"/>
          <w:szCs w:val="24"/>
          <w:lang w:val="en-IE"/>
        </w:rPr>
        <w:t xml:space="preserve">e.g., </w:t>
      </w:r>
      <w:r w:rsidR="4AE1822A" w:rsidRPr="00B74E1E">
        <w:rPr>
          <w:rFonts w:ascii="Times New Roman" w:hAnsi="Times New Roman"/>
          <w:i/>
          <w:iCs/>
          <w:sz w:val="24"/>
          <w:szCs w:val="24"/>
          <w:lang w:val="en-IE"/>
        </w:rPr>
        <w:t xml:space="preserve">Guidelines on State aid for climate, environmental protection and energy - </w:t>
      </w:r>
      <w:r w:rsidR="4A420490" w:rsidRPr="00B74E1E">
        <w:rPr>
          <w:rFonts w:ascii="Times New Roman" w:hAnsi="Times New Roman"/>
          <w:i/>
          <w:iCs/>
          <w:sz w:val="24"/>
          <w:szCs w:val="24"/>
          <w:lang w:val="en-IE"/>
        </w:rPr>
        <w:t>CEEAG</w:t>
      </w:r>
      <w:r w:rsidR="009C7FC6" w:rsidRPr="000D251E">
        <w:rPr>
          <w:rStyle w:val="FootnoteReference"/>
          <w:rFonts w:ascii="Times New Roman" w:hAnsi="Times New Roman"/>
          <w:i/>
          <w:iCs/>
          <w:sz w:val="24"/>
          <w:szCs w:val="24"/>
          <w:lang w:val="en-IE"/>
        </w:rPr>
        <w:footnoteReference w:id="14"/>
      </w:r>
      <w:r w:rsidR="4A420490" w:rsidRPr="00B74E1E">
        <w:rPr>
          <w:rFonts w:ascii="Times New Roman" w:hAnsi="Times New Roman"/>
          <w:i/>
          <w:iCs/>
          <w:sz w:val="24"/>
          <w:szCs w:val="24"/>
          <w:lang w:val="en-IE"/>
        </w:rPr>
        <w:t>).</w:t>
      </w:r>
    </w:p>
    <w:p w14:paraId="44B57195" w14:textId="77777777" w:rsidR="00DC2632" w:rsidRPr="00B74E1E" w:rsidRDefault="00DC2632" w:rsidP="00AD6D6A">
      <w:pPr>
        <w:pStyle w:val="ListParagraph"/>
        <w:jc w:val="both"/>
        <w:rPr>
          <w:rFonts w:ascii="Times New Roman" w:hAnsi="Times New Roman"/>
          <w:lang w:val="en-IE"/>
        </w:rPr>
      </w:pPr>
    </w:p>
    <w:p w14:paraId="292FCFDF" w14:textId="7EDC2F62" w:rsidR="00A12E10" w:rsidRPr="00B74E1E" w:rsidRDefault="00A12E10" w:rsidP="00AD6D6A">
      <w:pPr>
        <w:pStyle w:val="ITberschrift11"/>
        <w:spacing w:line="276" w:lineRule="auto"/>
        <w:jc w:val="both"/>
        <w:rPr>
          <w:rFonts w:ascii="Times New Roman" w:hAnsi="Times New Roman"/>
          <w:lang w:val="en-IE"/>
        </w:rPr>
      </w:pPr>
      <w:bookmarkStart w:id="514" w:name="_Toc148106620"/>
      <w:bookmarkStart w:id="515" w:name="_Toc224722453"/>
      <w:r w:rsidRPr="00B74E1E">
        <w:rPr>
          <w:rFonts w:ascii="Times New Roman" w:hAnsi="Times New Roman"/>
          <w:lang w:val="en-IE"/>
        </w:rPr>
        <w:t>Positive externalities</w:t>
      </w:r>
      <w:bookmarkEnd w:id="514"/>
      <w:bookmarkEnd w:id="515"/>
    </w:p>
    <w:p w14:paraId="018781B9" w14:textId="64AAF9F0" w:rsidR="001C76C0"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Positive externalities may occur, e.g.</w:t>
      </w:r>
      <w:r w:rsidR="002663D5"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when a</w:t>
      </w:r>
      <w:r w:rsidR="000F4767" w:rsidRPr="00B74E1E">
        <w:rPr>
          <w:rFonts w:ascii="Times New Roman" w:hAnsi="Times New Roman"/>
          <w:i/>
          <w:iCs/>
          <w:sz w:val="24"/>
          <w:szCs w:val="24"/>
          <w:lang w:val="en-IE"/>
        </w:rPr>
        <w:t xml:space="preserve"> </w:t>
      </w:r>
      <w:r w:rsidR="00F2665A" w:rsidRPr="00B74E1E">
        <w:rPr>
          <w:rFonts w:ascii="Times New Roman" w:hAnsi="Times New Roman"/>
          <w:i/>
          <w:iCs/>
          <w:sz w:val="24"/>
          <w:szCs w:val="24"/>
          <w:lang w:val="en-IE"/>
        </w:rPr>
        <w:t>company</w:t>
      </w:r>
      <w:r w:rsidRPr="00B74E1E">
        <w:rPr>
          <w:rFonts w:ascii="Times New Roman" w:hAnsi="Times New Roman"/>
          <w:i/>
          <w:iCs/>
          <w:sz w:val="24"/>
          <w:szCs w:val="24"/>
          <w:lang w:val="en-IE"/>
        </w:rPr>
        <w:t xml:space="preserve"> provides benefits</w:t>
      </w:r>
      <w:r w:rsidR="001C76C0" w:rsidRPr="00B74E1E">
        <w:rPr>
          <w:rFonts w:ascii="Times New Roman" w:hAnsi="Times New Roman"/>
          <w:i/>
          <w:iCs/>
          <w:sz w:val="24"/>
          <w:szCs w:val="24"/>
          <w:lang w:val="en-IE"/>
        </w:rPr>
        <w:t xml:space="preserve"> to society</w:t>
      </w:r>
      <w:r w:rsidR="009C7FC6"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which it does not fully internali</w:t>
      </w:r>
      <w:r w:rsidR="004E49F8">
        <w:rPr>
          <w:rFonts w:ascii="Times New Roman" w:hAnsi="Times New Roman"/>
          <w:i/>
          <w:iCs/>
          <w:sz w:val="24"/>
          <w:szCs w:val="24"/>
          <w:lang w:val="en-IE"/>
        </w:rPr>
        <w:t>s</w:t>
      </w:r>
      <w:r w:rsidRPr="00B74E1E">
        <w:rPr>
          <w:rFonts w:ascii="Times New Roman" w:hAnsi="Times New Roman"/>
          <w:i/>
          <w:iCs/>
          <w:sz w:val="24"/>
          <w:szCs w:val="24"/>
          <w:lang w:val="en-IE"/>
        </w:rPr>
        <w:t>e.</w:t>
      </w:r>
    </w:p>
    <w:p w14:paraId="155D1049" w14:textId="09C7450C" w:rsidR="001C76C0" w:rsidRPr="00B74E1E" w:rsidRDefault="001C76C0"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An example of positive externalities </w:t>
      </w:r>
      <w:r w:rsidR="001C0FEC" w:rsidRPr="00B74E1E">
        <w:rPr>
          <w:rFonts w:ascii="Times New Roman" w:hAnsi="Times New Roman"/>
          <w:i/>
          <w:iCs/>
          <w:sz w:val="24"/>
          <w:szCs w:val="24"/>
          <w:lang w:val="en-IE"/>
        </w:rPr>
        <w:t>is</w:t>
      </w:r>
      <w:r w:rsidR="00DC2632" w:rsidRPr="00B74E1E">
        <w:rPr>
          <w:rFonts w:ascii="Times New Roman" w:hAnsi="Times New Roman"/>
          <w:i/>
          <w:iCs/>
          <w:sz w:val="24"/>
          <w:szCs w:val="24"/>
          <w:lang w:val="en-IE"/>
        </w:rPr>
        <w:t xml:space="preserve"> when a </w:t>
      </w:r>
      <w:r w:rsidR="001A30B0" w:rsidRPr="00B74E1E">
        <w:rPr>
          <w:rFonts w:ascii="Times New Roman" w:hAnsi="Times New Roman"/>
          <w:i/>
          <w:iCs/>
          <w:sz w:val="24"/>
          <w:szCs w:val="24"/>
          <w:lang w:val="en-IE"/>
        </w:rPr>
        <w:t xml:space="preserve">company’s </w:t>
      </w:r>
      <w:r w:rsidR="00DC2632" w:rsidRPr="00B74E1E">
        <w:rPr>
          <w:rFonts w:ascii="Times New Roman" w:hAnsi="Times New Roman"/>
          <w:i/>
          <w:iCs/>
          <w:sz w:val="24"/>
          <w:szCs w:val="24"/>
          <w:lang w:val="en-IE"/>
        </w:rPr>
        <w:t xml:space="preserve">innovation efforts may benefit other companies because new knowledge diffuses outside the </w:t>
      </w:r>
      <w:r w:rsidR="001A30B0" w:rsidRPr="00B74E1E">
        <w:rPr>
          <w:rFonts w:ascii="Times New Roman" w:hAnsi="Times New Roman"/>
          <w:i/>
          <w:iCs/>
          <w:sz w:val="24"/>
          <w:szCs w:val="24"/>
          <w:lang w:val="en-IE"/>
        </w:rPr>
        <w:t xml:space="preserve">company </w:t>
      </w:r>
      <w:r w:rsidR="00DC2632" w:rsidRPr="00B74E1E">
        <w:rPr>
          <w:rFonts w:ascii="Times New Roman" w:hAnsi="Times New Roman"/>
          <w:i/>
          <w:iCs/>
          <w:sz w:val="24"/>
          <w:szCs w:val="24"/>
          <w:lang w:val="en-IE"/>
        </w:rPr>
        <w:t>providing R&amp;D,</w:t>
      </w:r>
      <w:r w:rsidR="000F4767" w:rsidRPr="00B74E1E">
        <w:rPr>
          <w:rFonts w:ascii="Times New Roman" w:hAnsi="Times New Roman"/>
          <w:i/>
          <w:iCs/>
          <w:sz w:val="24"/>
          <w:szCs w:val="24"/>
          <w:lang w:val="en-IE"/>
        </w:rPr>
        <w:t xml:space="preserve"> </w:t>
      </w:r>
      <w:r w:rsidR="00DC2632" w:rsidRPr="00B74E1E">
        <w:rPr>
          <w:rFonts w:ascii="Times New Roman" w:hAnsi="Times New Roman"/>
          <w:i/>
          <w:iCs/>
          <w:sz w:val="24"/>
          <w:szCs w:val="24"/>
          <w:lang w:val="en-IE"/>
        </w:rPr>
        <w:t>through social and business interactions,</w:t>
      </w:r>
      <w:r w:rsidR="006D3523" w:rsidRPr="00B74E1E">
        <w:rPr>
          <w:rFonts w:ascii="Times New Roman" w:hAnsi="Times New Roman"/>
          <w:i/>
          <w:iCs/>
          <w:sz w:val="24"/>
          <w:szCs w:val="24"/>
          <w:lang w:val="en-IE"/>
        </w:rPr>
        <w:t xml:space="preserve"> </w:t>
      </w:r>
      <w:r w:rsidR="00033780" w:rsidRPr="00B74E1E">
        <w:rPr>
          <w:rFonts w:ascii="Times New Roman" w:hAnsi="Times New Roman"/>
          <w:i/>
          <w:iCs/>
          <w:sz w:val="24"/>
          <w:szCs w:val="24"/>
          <w:lang w:val="en-IE"/>
        </w:rPr>
        <w:t xml:space="preserve">for instance </w:t>
      </w:r>
      <w:r w:rsidR="00DC2632" w:rsidRPr="00B74E1E">
        <w:rPr>
          <w:rFonts w:ascii="Times New Roman" w:hAnsi="Times New Roman"/>
          <w:i/>
          <w:iCs/>
          <w:sz w:val="24"/>
          <w:szCs w:val="24"/>
          <w:lang w:val="en-IE"/>
        </w:rPr>
        <w:t xml:space="preserve">in the form of regional development, or because of employees moving across </w:t>
      </w:r>
      <w:r w:rsidR="001A30B0" w:rsidRPr="00B74E1E">
        <w:rPr>
          <w:rFonts w:ascii="Times New Roman" w:hAnsi="Times New Roman"/>
          <w:i/>
          <w:iCs/>
          <w:sz w:val="24"/>
          <w:szCs w:val="24"/>
          <w:lang w:val="en-IE"/>
        </w:rPr>
        <w:t>companies</w:t>
      </w:r>
      <w:r w:rsidR="00DC2632" w:rsidRPr="00B74E1E">
        <w:rPr>
          <w:rFonts w:ascii="Times New Roman" w:hAnsi="Times New Roman"/>
          <w:i/>
          <w:iCs/>
          <w:sz w:val="24"/>
          <w:szCs w:val="24"/>
          <w:lang w:val="en-IE"/>
        </w:rPr>
        <w:t>.</w:t>
      </w:r>
      <w:r w:rsidR="00033780" w:rsidRPr="00B74E1E">
        <w:rPr>
          <w:rFonts w:ascii="Times New Roman" w:hAnsi="Times New Roman"/>
          <w:i/>
          <w:iCs/>
          <w:sz w:val="24"/>
          <w:szCs w:val="24"/>
          <w:lang w:val="en-IE"/>
        </w:rPr>
        <w:t xml:space="preserve"> However, neither are all benefits of </w:t>
      </w:r>
      <w:proofErr w:type="spellStart"/>
      <w:r w:rsidR="00033780" w:rsidRPr="00B74E1E">
        <w:rPr>
          <w:rFonts w:ascii="Times New Roman" w:hAnsi="Times New Roman"/>
          <w:i/>
          <w:iCs/>
          <w:sz w:val="24"/>
          <w:szCs w:val="24"/>
          <w:lang w:val="en-IE"/>
        </w:rPr>
        <w:t>R&amp;D&amp;I</w:t>
      </w:r>
      <w:proofErr w:type="spellEnd"/>
      <w:r w:rsidR="00033780" w:rsidRPr="00B74E1E">
        <w:rPr>
          <w:rFonts w:ascii="Times New Roman" w:hAnsi="Times New Roman"/>
          <w:i/>
          <w:iCs/>
          <w:sz w:val="24"/>
          <w:szCs w:val="24"/>
          <w:lang w:val="en-IE"/>
        </w:rPr>
        <w:t xml:space="preserve"> activities externalities, nor does the presence of externalities alone </w:t>
      </w:r>
      <w:r w:rsidR="004F6E58" w:rsidRPr="00B74E1E">
        <w:rPr>
          <w:rFonts w:ascii="Times New Roman" w:hAnsi="Times New Roman"/>
          <w:i/>
          <w:iCs/>
          <w:sz w:val="24"/>
          <w:szCs w:val="24"/>
          <w:lang w:val="en-IE"/>
        </w:rPr>
        <w:t>justify</w:t>
      </w:r>
      <w:r w:rsidR="00033780" w:rsidRPr="00B74E1E">
        <w:rPr>
          <w:rFonts w:ascii="Times New Roman" w:hAnsi="Times New Roman"/>
          <w:i/>
          <w:iCs/>
          <w:sz w:val="24"/>
          <w:szCs w:val="24"/>
          <w:lang w:val="en-IE"/>
        </w:rPr>
        <w:t xml:space="preserve"> S</w:t>
      </w:r>
      <w:r w:rsidR="004F6E58" w:rsidRPr="00B74E1E">
        <w:rPr>
          <w:rFonts w:ascii="Times New Roman" w:hAnsi="Times New Roman"/>
          <w:i/>
          <w:iCs/>
          <w:sz w:val="24"/>
          <w:szCs w:val="24"/>
          <w:lang w:val="en-IE"/>
        </w:rPr>
        <w:t>tate aid</w:t>
      </w:r>
      <w:r w:rsidR="00033780" w:rsidRPr="00B74E1E">
        <w:rPr>
          <w:rFonts w:ascii="Times New Roman" w:hAnsi="Times New Roman"/>
          <w:i/>
          <w:iCs/>
          <w:sz w:val="24"/>
          <w:szCs w:val="24"/>
          <w:lang w:val="en-IE"/>
        </w:rPr>
        <w:t xml:space="preserve">. In general, </w:t>
      </w:r>
      <w:r w:rsidR="004F6E58" w:rsidRPr="00B74E1E">
        <w:rPr>
          <w:rFonts w:ascii="Times New Roman" w:hAnsi="Times New Roman"/>
          <w:i/>
          <w:iCs/>
          <w:sz w:val="24"/>
          <w:szCs w:val="24"/>
          <w:lang w:val="en-IE"/>
        </w:rPr>
        <w:t>users/</w:t>
      </w:r>
      <w:r w:rsidR="00033780" w:rsidRPr="00B74E1E">
        <w:rPr>
          <w:rFonts w:ascii="Times New Roman" w:hAnsi="Times New Roman"/>
          <w:i/>
          <w:iCs/>
          <w:sz w:val="24"/>
          <w:szCs w:val="24"/>
          <w:lang w:val="en-IE"/>
        </w:rPr>
        <w:t xml:space="preserve">consumers are willing to pay for the direct benefit of new products and services while </w:t>
      </w:r>
      <w:r w:rsidR="001A30B0" w:rsidRPr="00B74E1E">
        <w:rPr>
          <w:rFonts w:ascii="Times New Roman" w:hAnsi="Times New Roman"/>
          <w:i/>
          <w:iCs/>
          <w:sz w:val="24"/>
          <w:szCs w:val="24"/>
          <w:lang w:val="en-IE"/>
        </w:rPr>
        <w:t>companies</w:t>
      </w:r>
      <w:r w:rsidR="00033780" w:rsidRPr="00B74E1E">
        <w:rPr>
          <w:rFonts w:ascii="Times New Roman" w:hAnsi="Times New Roman"/>
          <w:i/>
          <w:iCs/>
          <w:sz w:val="24"/>
          <w:szCs w:val="24"/>
          <w:lang w:val="en-IE"/>
        </w:rPr>
        <w:t xml:space="preserve"> can appropriate the benefits from their investment through other existing instruments, such as </w:t>
      </w:r>
      <w:r w:rsidR="009C7FC6" w:rsidRPr="00B74E1E">
        <w:rPr>
          <w:rFonts w:ascii="Times New Roman" w:hAnsi="Times New Roman"/>
          <w:i/>
          <w:iCs/>
          <w:sz w:val="24"/>
          <w:szCs w:val="24"/>
          <w:lang w:val="en-IE"/>
        </w:rPr>
        <w:t>intellectual property rights</w:t>
      </w:r>
      <w:r w:rsidR="00033780" w:rsidRPr="00B74E1E">
        <w:rPr>
          <w:rFonts w:ascii="Times New Roman" w:hAnsi="Times New Roman"/>
          <w:i/>
          <w:iCs/>
          <w:sz w:val="24"/>
          <w:szCs w:val="24"/>
          <w:lang w:val="en-IE"/>
        </w:rPr>
        <w:t>. In some cases, however, those means are imperfect and leave a residual market failure that may be corrected by State aid.</w:t>
      </w:r>
    </w:p>
    <w:p w14:paraId="222FD28E" w14:textId="1AEB5655"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note that </w:t>
      </w:r>
      <w:r w:rsidR="001C76C0" w:rsidRPr="00B74E1E">
        <w:rPr>
          <w:rFonts w:ascii="Times New Roman" w:hAnsi="Times New Roman"/>
          <w:i/>
          <w:iCs/>
          <w:sz w:val="24"/>
          <w:szCs w:val="24"/>
          <w:lang w:val="en-IE"/>
        </w:rPr>
        <w:t xml:space="preserve">positive externalities </w:t>
      </w:r>
      <w:r w:rsidRPr="00B74E1E">
        <w:rPr>
          <w:rFonts w:ascii="Times New Roman" w:hAnsi="Times New Roman"/>
          <w:i/>
          <w:iCs/>
          <w:sz w:val="24"/>
          <w:szCs w:val="24"/>
          <w:lang w:val="en-IE"/>
        </w:rPr>
        <w:t>are different from positive spillover commitments as mentioned in the IPCEI communication: positive externalities are the wider social benefits inherent to your specific project, not just the actions you commit to share the outcomes of you</w:t>
      </w:r>
      <w:r w:rsidR="00850BC0">
        <w:rPr>
          <w:rFonts w:ascii="Times New Roman" w:hAnsi="Times New Roman"/>
          <w:i/>
          <w:iCs/>
          <w:sz w:val="24"/>
          <w:szCs w:val="24"/>
          <w:lang w:val="en-IE"/>
        </w:rPr>
        <w:t>r</w:t>
      </w:r>
      <w:r w:rsidRPr="00B74E1E">
        <w:rPr>
          <w:rFonts w:ascii="Times New Roman" w:hAnsi="Times New Roman"/>
          <w:i/>
          <w:iCs/>
          <w:sz w:val="24"/>
          <w:szCs w:val="24"/>
          <w:lang w:val="en-IE"/>
        </w:rPr>
        <w:t xml:space="preserve"> project. </w:t>
      </w:r>
    </w:p>
    <w:p w14:paraId="14470535" w14:textId="77777777" w:rsidR="008F34BA" w:rsidRPr="00B74E1E" w:rsidRDefault="008F34BA" w:rsidP="008A577E">
      <w:pPr>
        <w:spacing w:after="160"/>
        <w:jc w:val="both"/>
        <w:rPr>
          <w:rFonts w:ascii="Times New Roman" w:hAnsi="Times New Roman"/>
          <w:i/>
          <w:iCs/>
          <w:sz w:val="24"/>
          <w:szCs w:val="24"/>
          <w:lang w:val="en-IE"/>
        </w:rPr>
      </w:pPr>
    </w:p>
    <w:p w14:paraId="610D5303" w14:textId="5F55057F" w:rsidR="00A12E10" w:rsidRPr="00B74E1E" w:rsidRDefault="00A12E10" w:rsidP="00AD6D6A">
      <w:pPr>
        <w:pStyle w:val="ITberschrift11"/>
        <w:spacing w:line="276" w:lineRule="auto"/>
        <w:jc w:val="both"/>
        <w:rPr>
          <w:rFonts w:ascii="Times New Roman" w:hAnsi="Times New Roman"/>
          <w:lang w:val="en-IE"/>
        </w:rPr>
      </w:pPr>
      <w:bookmarkStart w:id="516" w:name="_Toc148106621"/>
      <w:bookmarkStart w:id="517" w:name="_Toc224722454"/>
      <w:r w:rsidRPr="00B74E1E">
        <w:rPr>
          <w:rFonts w:ascii="Times New Roman" w:hAnsi="Times New Roman"/>
          <w:lang w:val="en-IE"/>
        </w:rPr>
        <w:t xml:space="preserve">Coordination </w:t>
      </w:r>
      <w:r w:rsidR="00202E12" w:rsidRPr="00B74E1E">
        <w:rPr>
          <w:rFonts w:ascii="Times New Roman" w:hAnsi="Times New Roman"/>
          <w:lang w:val="en-IE"/>
        </w:rPr>
        <w:t>failures</w:t>
      </w:r>
      <w:bookmarkEnd w:id="516"/>
      <w:bookmarkEnd w:id="517"/>
    </w:p>
    <w:p w14:paraId="44EF968A" w14:textId="7E7C936B" w:rsidR="00553B47" w:rsidRPr="00B74E1E" w:rsidRDefault="00553B47"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Coordination </w:t>
      </w:r>
      <w:r w:rsidR="00202E12" w:rsidRPr="00B74E1E">
        <w:rPr>
          <w:rFonts w:ascii="Times New Roman" w:hAnsi="Times New Roman"/>
          <w:i/>
          <w:iCs/>
          <w:sz w:val="24"/>
          <w:szCs w:val="24"/>
          <w:lang w:val="en-IE"/>
        </w:rPr>
        <w:t>failures</w:t>
      </w:r>
      <w:r w:rsidRPr="00B74E1E">
        <w:rPr>
          <w:rFonts w:ascii="Times New Roman" w:hAnsi="Times New Roman"/>
          <w:i/>
          <w:iCs/>
          <w:sz w:val="24"/>
          <w:szCs w:val="24"/>
          <w:lang w:val="en-IE"/>
        </w:rPr>
        <w:t xml:space="preserve"> may prevent the development of a projects or its effective design due to diverging interests and incentives among investors. As an example, this is the case</w:t>
      </w:r>
      <w:r w:rsidRPr="00B74E1E" w:rsidDel="00553B47">
        <w:rPr>
          <w:rFonts w:ascii="Times New Roman" w:hAnsi="Times New Roman"/>
          <w:i/>
          <w:iCs/>
          <w:sz w:val="24"/>
          <w:szCs w:val="24"/>
          <w:lang w:val="en-IE"/>
        </w:rPr>
        <w:t xml:space="preserve"> </w:t>
      </w:r>
      <w:r w:rsidR="00DC2632" w:rsidRPr="00B74E1E">
        <w:rPr>
          <w:rFonts w:ascii="Times New Roman" w:hAnsi="Times New Roman"/>
          <w:i/>
          <w:iCs/>
          <w:sz w:val="24"/>
          <w:szCs w:val="24"/>
          <w:lang w:val="en-IE"/>
        </w:rPr>
        <w:t xml:space="preserve">when multiple actors must simultaneously invest and ramp up production </w:t>
      </w:r>
      <w:proofErr w:type="gramStart"/>
      <w:r w:rsidR="00DC2632" w:rsidRPr="00B74E1E">
        <w:rPr>
          <w:rFonts w:ascii="Times New Roman" w:hAnsi="Times New Roman"/>
          <w:i/>
          <w:iCs/>
          <w:sz w:val="24"/>
          <w:szCs w:val="24"/>
          <w:lang w:val="en-IE"/>
        </w:rPr>
        <w:t>in order to</w:t>
      </w:r>
      <w:proofErr w:type="gramEnd"/>
      <w:r w:rsidR="00DC2632" w:rsidRPr="00B74E1E">
        <w:rPr>
          <w:rFonts w:ascii="Times New Roman" w:hAnsi="Times New Roman"/>
          <w:i/>
          <w:iCs/>
          <w:sz w:val="24"/>
          <w:szCs w:val="24"/>
          <w:lang w:val="en-IE"/>
        </w:rPr>
        <w:t xml:space="preserve"> commercialize a new technology.</w:t>
      </w:r>
    </w:p>
    <w:p w14:paraId="12623767" w14:textId="73634D30" w:rsidR="00553B47" w:rsidRPr="00B74E1E" w:rsidRDefault="00553B47"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Coordination </w:t>
      </w:r>
      <w:r w:rsidR="00493557" w:rsidRPr="00B74E1E">
        <w:rPr>
          <w:rFonts w:ascii="Times New Roman" w:hAnsi="Times New Roman"/>
          <w:i/>
          <w:iCs/>
          <w:sz w:val="24"/>
          <w:szCs w:val="24"/>
          <w:lang w:val="en-IE"/>
        </w:rPr>
        <w:t>failures</w:t>
      </w:r>
      <w:r w:rsidRPr="00B74E1E">
        <w:rPr>
          <w:rFonts w:ascii="Times New Roman" w:hAnsi="Times New Roman"/>
          <w:i/>
          <w:iCs/>
          <w:sz w:val="24"/>
          <w:szCs w:val="24"/>
          <w:lang w:val="en-IE"/>
        </w:rPr>
        <w:t xml:space="preserve"> may also stem from the need to reach a certain critical mass </w:t>
      </w:r>
      <w:r w:rsidR="00493557" w:rsidRPr="00B74E1E">
        <w:rPr>
          <w:rFonts w:ascii="Times New Roman" w:hAnsi="Times New Roman"/>
          <w:i/>
          <w:iCs/>
          <w:sz w:val="24"/>
          <w:szCs w:val="24"/>
          <w:lang w:val="en-IE"/>
        </w:rPr>
        <w:t xml:space="preserve">of investors </w:t>
      </w:r>
      <w:r w:rsidRPr="00B74E1E">
        <w:rPr>
          <w:rFonts w:ascii="Times New Roman" w:hAnsi="Times New Roman"/>
          <w:i/>
          <w:iCs/>
          <w:sz w:val="24"/>
          <w:szCs w:val="24"/>
          <w:lang w:val="en-IE"/>
        </w:rPr>
        <w:t xml:space="preserve">before it is commercially attractive to start a project. As an example, this is a particularly </w:t>
      </w:r>
      <w:r w:rsidR="00DC2632" w:rsidRPr="00B74E1E">
        <w:rPr>
          <w:rFonts w:ascii="Times New Roman" w:hAnsi="Times New Roman"/>
          <w:i/>
          <w:iCs/>
          <w:sz w:val="24"/>
          <w:szCs w:val="24"/>
          <w:lang w:val="en-IE"/>
        </w:rPr>
        <w:t xml:space="preserve">relevant </w:t>
      </w:r>
      <w:r w:rsidRPr="00B74E1E">
        <w:rPr>
          <w:rFonts w:ascii="Times New Roman" w:hAnsi="Times New Roman"/>
          <w:i/>
          <w:iCs/>
          <w:sz w:val="24"/>
          <w:szCs w:val="24"/>
          <w:lang w:val="en-IE"/>
        </w:rPr>
        <w:t xml:space="preserve">aspect </w:t>
      </w:r>
      <w:r w:rsidR="00DC2632" w:rsidRPr="00B74E1E">
        <w:rPr>
          <w:rFonts w:ascii="Times New Roman" w:hAnsi="Times New Roman"/>
          <w:i/>
          <w:iCs/>
          <w:sz w:val="24"/>
          <w:szCs w:val="24"/>
          <w:lang w:val="en-IE"/>
        </w:rPr>
        <w:t xml:space="preserve">in </w:t>
      </w:r>
      <w:r w:rsidRPr="00B74E1E">
        <w:rPr>
          <w:rFonts w:ascii="Times New Roman" w:hAnsi="Times New Roman"/>
          <w:i/>
          <w:iCs/>
          <w:sz w:val="24"/>
          <w:szCs w:val="24"/>
          <w:lang w:val="en-IE"/>
        </w:rPr>
        <w:t>(cross-border)</w:t>
      </w:r>
      <w:r w:rsidR="00DC2632" w:rsidRPr="00B74E1E">
        <w:rPr>
          <w:rFonts w:ascii="Times New Roman" w:hAnsi="Times New Roman"/>
          <w:i/>
          <w:iCs/>
          <w:sz w:val="24"/>
          <w:szCs w:val="24"/>
          <w:lang w:val="en-IE"/>
        </w:rPr>
        <w:t xml:space="preserve"> infrastructure</w:t>
      </w:r>
      <w:r w:rsidRPr="00B74E1E">
        <w:rPr>
          <w:rFonts w:ascii="Times New Roman" w:hAnsi="Times New Roman"/>
          <w:i/>
          <w:iCs/>
          <w:sz w:val="24"/>
          <w:szCs w:val="24"/>
          <w:lang w:val="en-IE"/>
        </w:rPr>
        <w:t xml:space="preserve"> projects</w:t>
      </w:r>
      <w:r w:rsidR="00DC2632" w:rsidRPr="00B74E1E">
        <w:rPr>
          <w:rFonts w:ascii="Times New Roman" w:hAnsi="Times New Roman"/>
          <w:i/>
          <w:iCs/>
          <w:sz w:val="24"/>
          <w:szCs w:val="24"/>
          <w:lang w:val="en-IE"/>
        </w:rPr>
        <w:t>.</w:t>
      </w:r>
    </w:p>
    <w:p w14:paraId="1393F2AE" w14:textId="439515F6" w:rsidR="00553B4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lastRenderedPageBreak/>
        <w:t>The strategic interaction between the various necessary actors may</w:t>
      </w:r>
      <w:r w:rsidR="00553B47" w:rsidRPr="00B74E1E">
        <w:rPr>
          <w:rFonts w:ascii="Times New Roman" w:hAnsi="Times New Roman"/>
          <w:i/>
          <w:iCs/>
          <w:sz w:val="24"/>
          <w:szCs w:val="24"/>
          <w:lang w:val="en-IE"/>
        </w:rPr>
        <w:t xml:space="preserve"> then</w:t>
      </w:r>
      <w:r w:rsidRPr="00B74E1E">
        <w:rPr>
          <w:rFonts w:ascii="Times New Roman" w:hAnsi="Times New Roman"/>
          <w:i/>
          <w:iCs/>
          <w:sz w:val="24"/>
          <w:szCs w:val="24"/>
          <w:lang w:val="en-IE"/>
        </w:rPr>
        <w:t xml:space="preserve"> require State intervention to coordinate actions and align incentives, </w:t>
      </w:r>
      <w:proofErr w:type="gramStart"/>
      <w:r w:rsidRPr="00B74E1E">
        <w:rPr>
          <w:rFonts w:ascii="Times New Roman" w:hAnsi="Times New Roman"/>
          <w:i/>
          <w:iCs/>
          <w:sz w:val="24"/>
          <w:szCs w:val="24"/>
          <w:lang w:val="en-IE"/>
        </w:rPr>
        <w:t>in order to</w:t>
      </w:r>
      <w:proofErr w:type="gramEnd"/>
      <w:r w:rsidR="003179F8" w:rsidRPr="00B74E1E">
        <w:rPr>
          <w:rFonts w:ascii="Times New Roman" w:hAnsi="Times New Roman"/>
          <w:i/>
          <w:iCs/>
          <w:sz w:val="24"/>
          <w:szCs w:val="24"/>
          <w:lang w:val="en-IE"/>
        </w:rPr>
        <w:t xml:space="preserve"> deliver </w:t>
      </w:r>
      <w:proofErr w:type="spellStart"/>
      <w:r w:rsidR="003179F8" w:rsidRPr="00B74E1E">
        <w:rPr>
          <w:rFonts w:ascii="Times New Roman" w:hAnsi="Times New Roman"/>
          <w:i/>
          <w:iCs/>
          <w:sz w:val="24"/>
          <w:szCs w:val="24"/>
          <w:lang w:val="en-IE"/>
        </w:rPr>
        <w:t>R&amp;D&amp;I</w:t>
      </w:r>
      <w:proofErr w:type="spellEnd"/>
      <w:r w:rsidR="003179F8" w:rsidRPr="00B74E1E">
        <w:rPr>
          <w:rFonts w:ascii="Times New Roman" w:hAnsi="Times New Roman"/>
          <w:i/>
          <w:iCs/>
          <w:sz w:val="24"/>
          <w:szCs w:val="24"/>
          <w:lang w:val="en-IE"/>
        </w:rPr>
        <w:t xml:space="preserve"> or to</w:t>
      </w:r>
      <w:r w:rsidRPr="00B74E1E">
        <w:rPr>
          <w:rFonts w:ascii="Times New Roman" w:hAnsi="Times New Roman"/>
          <w:i/>
          <w:iCs/>
          <w:sz w:val="24"/>
          <w:szCs w:val="24"/>
          <w:lang w:val="en-IE"/>
        </w:rPr>
        <w:t xml:space="preserve"> accelerate investments.</w:t>
      </w:r>
    </w:p>
    <w:p w14:paraId="2099356F" w14:textId="35AC0045"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Please note that organisational complexity</w:t>
      </w:r>
      <w:r w:rsidR="00553B47" w:rsidRPr="00B74E1E">
        <w:rPr>
          <w:rFonts w:ascii="Times New Roman" w:hAnsi="Times New Roman"/>
          <w:i/>
          <w:iCs/>
          <w:sz w:val="24"/>
          <w:szCs w:val="24"/>
          <w:lang w:val="en-IE"/>
        </w:rPr>
        <w:t>, managerial issues</w:t>
      </w:r>
      <w:r w:rsidRPr="00B74E1E">
        <w:rPr>
          <w:rFonts w:ascii="Times New Roman" w:hAnsi="Times New Roman"/>
          <w:i/>
          <w:iCs/>
          <w:sz w:val="24"/>
          <w:szCs w:val="24"/>
          <w:lang w:val="en-IE"/>
        </w:rPr>
        <w:t xml:space="preserve"> and firm-specific inefficiencies are not in itself a coordination market failure.</w:t>
      </w:r>
    </w:p>
    <w:p w14:paraId="55F8BFF7" w14:textId="77777777" w:rsidR="00856FFC" w:rsidRPr="00B74E1E" w:rsidRDefault="00856FFC" w:rsidP="008A577E">
      <w:pPr>
        <w:spacing w:after="160"/>
        <w:jc w:val="both"/>
        <w:rPr>
          <w:rFonts w:ascii="Times New Roman" w:hAnsi="Times New Roman"/>
          <w:i/>
          <w:iCs/>
          <w:sz w:val="24"/>
          <w:szCs w:val="24"/>
          <w:lang w:val="en-IE"/>
        </w:rPr>
      </w:pPr>
    </w:p>
    <w:p w14:paraId="3D35D8C9" w14:textId="4BAB4071" w:rsidR="00A12E10" w:rsidRPr="00B74E1E" w:rsidRDefault="00DC2632" w:rsidP="00AD6D6A">
      <w:pPr>
        <w:pStyle w:val="ITberschrift11"/>
        <w:spacing w:line="276" w:lineRule="auto"/>
        <w:jc w:val="both"/>
        <w:rPr>
          <w:rFonts w:ascii="Times New Roman" w:hAnsi="Times New Roman"/>
          <w:lang w:val="en-IE"/>
        </w:rPr>
      </w:pPr>
      <w:bookmarkStart w:id="518" w:name="_Toc148106622"/>
      <w:bookmarkStart w:id="519" w:name="_Toc224722455"/>
      <w:r w:rsidRPr="00B74E1E">
        <w:rPr>
          <w:rFonts w:ascii="Times New Roman" w:hAnsi="Times New Roman"/>
          <w:lang w:val="en-IE"/>
        </w:rPr>
        <w:t>Asymmetric information</w:t>
      </w:r>
      <w:bookmarkEnd w:id="518"/>
      <w:bookmarkEnd w:id="519"/>
    </w:p>
    <w:p w14:paraId="3868089D" w14:textId="63CC409B" w:rsidR="0049355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When </w:t>
      </w:r>
      <w:r w:rsidR="001A30B0" w:rsidRPr="00B74E1E">
        <w:rPr>
          <w:rFonts w:ascii="Times New Roman" w:hAnsi="Times New Roman"/>
          <w:i/>
          <w:iCs/>
          <w:sz w:val="24"/>
          <w:szCs w:val="24"/>
          <w:lang w:val="en-IE"/>
        </w:rPr>
        <w:t>companies</w:t>
      </w:r>
      <w:r w:rsidRPr="00B74E1E">
        <w:rPr>
          <w:rFonts w:ascii="Times New Roman" w:hAnsi="Times New Roman"/>
          <w:i/>
          <w:iCs/>
          <w:sz w:val="24"/>
          <w:szCs w:val="24"/>
          <w:lang w:val="en-IE"/>
        </w:rPr>
        <w:t xml:space="preserve"> or potential innovators are better informed than investors</w:t>
      </w:r>
      <w:r w:rsidR="00DC6DCC" w:rsidRPr="00B74E1E">
        <w:rPr>
          <w:rFonts w:ascii="Times New Roman" w:hAnsi="Times New Roman"/>
          <w:i/>
          <w:iCs/>
          <w:sz w:val="24"/>
          <w:szCs w:val="24"/>
          <w:lang w:val="en-IE"/>
        </w:rPr>
        <w:t xml:space="preserve"> (</w:t>
      </w:r>
      <w:r w:rsidR="004F6E58" w:rsidRPr="00B74E1E">
        <w:rPr>
          <w:rFonts w:ascii="Times New Roman" w:hAnsi="Times New Roman"/>
          <w:i/>
          <w:iCs/>
          <w:sz w:val="24"/>
          <w:szCs w:val="24"/>
          <w:lang w:val="en-IE"/>
        </w:rPr>
        <w:t xml:space="preserve">or </w:t>
      </w:r>
      <w:r w:rsidR="00DC6DCC" w:rsidRPr="00B74E1E">
        <w:rPr>
          <w:rFonts w:ascii="Times New Roman" w:hAnsi="Times New Roman"/>
          <w:i/>
          <w:iCs/>
          <w:sz w:val="24"/>
          <w:szCs w:val="24"/>
          <w:lang w:val="en-IE"/>
        </w:rPr>
        <w:t>banks)</w:t>
      </w:r>
      <w:r w:rsidRPr="00B74E1E">
        <w:rPr>
          <w:rFonts w:ascii="Times New Roman" w:hAnsi="Times New Roman"/>
          <w:i/>
          <w:iCs/>
          <w:sz w:val="24"/>
          <w:szCs w:val="24"/>
          <w:lang w:val="en-IE"/>
        </w:rPr>
        <w:t xml:space="preserve"> about the true prospects of their projects, </w:t>
      </w:r>
      <w:r w:rsidR="001A30B0" w:rsidRPr="00B74E1E">
        <w:rPr>
          <w:rFonts w:ascii="Times New Roman" w:hAnsi="Times New Roman"/>
          <w:i/>
          <w:iCs/>
          <w:sz w:val="24"/>
          <w:szCs w:val="24"/>
          <w:lang w:val="en-IE"/>
        </w:rPr>
        <w:t xml:space="preserve">companies </w:t>
      </w:r>
      <w:r w:rsidRPr="00B74E1E">
        <w:rPr>
          <w:rFonts w:ascii="Times New Roman" w:hAnsi="Times New Roman"/>
          <w:i/>
          <w:iCs/>
          <w:sz w:val="24"/>
          <w:szCs w:val="24"/>
          <w:lang w:val="en-IE"/>
        </w:rPr>
        <w:t xml:space="preserve">may face difficulties to convince investors </w:t>
      </w:r>
      <w:r w:rsidR="00DC6DCC" w:rsidRPr="00B74E1E">
        <w:rPr>
          <w:rFonts w:ascii="Times New Roman" w:hAnsi="Times New Roman"/>
          <w:i/>
          <w:iCs/>
          <w:sz w:val="24"/>
          <w:szCs w:val="24"/>
          <w:lang w:val="en-IE"/>
        </w:rPr>
        <w:t>(</w:t>
      </w:r>
      <w:r w:rsidR="004F6E58" w:rsidRPr="00B74E1E">
        <w:rPr>
          <w:rFonts w:ascii="Times New Roman" w:hAnsi="Times New Roman"/>
          <w:i/>
          <w:iCs/>
          <w:sz w:val="24"/>
          <w:szCs w:val="24"/>
          <w:lang w:val="en-IE"/>
        </w:rPr>
        <w:t xml:space="preserve">or </w:t>
      </w:r>
      <w:r w:rsidR="00DC6DCC" w:rsidRPr="00B74E1E">
        <w:rPr>
          <w:rFonts w:ascii="Times New Roman" w:hAnsi="Times New Roman"/>
          <w:i/>
          <w:iCs/>
          <w:sz w:val="24"/>
          <w:szCs w:val="24"/>
          <w:lang w:val="en-IE"/>
        </w:rPr>
        <w:t xml:space="preserve">banks) </w:t>
      </w:r>
      <w:r w:rsidRPr="00B74E1E">
        <w:rPr>
          <w:rFonts w:ascii="Times New Roman" w:hAnsi="Times New Roman"/>
          <w:i/>
          <w:iCs/>
          <w:sz w:val="24"/>
          <w:szCs w:val="24"/>
          <w:lang w:val="en-IE"/>
        </w:rPr>
        <w:t xml:space="preserve">about the prospects of their projects and ultimately lack access to capital. </w:t>
      </w:r>
    </w:p>
    <w:p w14:paraId="7303C33A" w14:textId="4654108B" w:rsidR="00751EB7"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note it is important to provide project-specific arguments of why the investors </w:t>
      </w:r>
      <w:r w:rsidR="00493557" w:rsidRPr="00B74E1E">
        <w:rPr>
          <w:rFonts w:ascii="Times New Roman" w:hAnsi="Times New Roman"/>
          <w:i/>
          <w:iCs/>
          <w:sz w:val="24"/>
          <w:szCs w:val="24"/>
          <w:lang w:val="en-IE"/>
        </w:rPr>
        <w:t xml:space="preserve">and banks </w:t>
      </w:r>
      <w:r w:rsidRPr="00B74E1E">
        <w:rPr>
          <w:rFonts w:ascii="Times New Roman" w:hAnsi="Times New Roman"/>
          <w:i/>
          <w:iCs/>
          <w:sz w:val="24"/>
          <w:szCs w:val="24"/>
          <w:lang w:val="en-IE"/>
        </w:rPr>
        <w:t xml:space="preserve">may not be able to appropriately assess the value of </w:t>
      </w:r>
      <w:r w:rsidR="009C7FC6" w:rsidRPr="00B74E1E">
        <w:rPr>
          <w:rFonts w:ascii="Times New Roman" w:hAnsi="Times New Roman"/>
          <w:i/>
          <w:iCs/>
          <w:sz w:val="24"/>
          <w:szCs w:val="24"/>
          <w:lang w:val="en-IE"/>
        </w:rPr>
        <w:t xml:space="preserve">your </w:t>
      </w:r>
      <w:r w:rsidRPr="00B74E1E">
        <w:rPr>
          <w:rFonts w:ascii="Times New Roman" w:hAnsi="Times New Roman"/>
          <w:i/>
          <w:iCs/>
          <w:sz w:val="24"/>
          <w:szCs w:val="24"/>
          <w:lang w:val="en-IE"/>
        </w:rPr>
        <w:t>project</w:t>
      </w:r>
      <w:r w:rsidR="00493557" w:rsidRPr="00B74E1E">
        <w:rPr>
          <w:rFonts w:ascii="Times New Roman" w:hAnsi="Times New Roman"/>
          <w:i/>
          <w:iCs/>
          <w:sz w:val="24"/>
          <w:szCs w:val="24"/>
          <w:lang w:val="en-IE"/>
        </w:rPr>
        <w:t xml:space="preserve">, thus providing for the financing necessary for it on market terms. Please support your claims with appropriate evidence (e.g.: correspondence and refusal to grant a loan / guarantee from a </w:t>
      </w:r>
      <w:r w:rsidR="009C7FC6" w:rsidRPr="00B74E1E">
        <w:rPr>
          <w:rFonts w:ascii="Times New Roman" w:hAnsi="Times New Roman"/>
          <w:i/>
          <w:iCs/>
          <w:sz w:val="24"/>
          <w:szCs w:val="24"/>
          <w:lang w:val="en-IE"/>
        </w:rPr>
        <w:t xml:space="preserve">commercial </w:t>
      </w:r>
      <w:r w:rsidR="00493557" w:rsidRPr="00B74E1E">
        <w:rPr>
          <w:rFonts w:ascii="Times New Roman" w:hAnsi="Times New Roman"/>
          <w:i/>
          <w:iCs/>
          <w:sz w:val="24"/>
          <w:szCs w:val="24"/>
          <w:lang w:val="en-IE"/>
        </w:rPr>
        <w:t>bank)</w:t>
      </w:r>
      <w:r w:rsidRPr="00B74E1E">
        <w:rPr>
          <w:rFonts w:ascii="Times New Roman" w:hAnsi="Times New Roman"/>
          <w:i/>
          <w:iCs/>
          <w:sz w:val="24"/>
          <w:szCs w:val="24"/>
          <w:lang w:val="en-IE"/>
        </w:rPr>
        <w:t xml:space="preserve">. The </w:t>
      </w:r>
      <w:r w:rsidR="00751EB7" w:rsidRPr="00B74E1E">
        <w:rPr>
          <w:rFonts w:ascii="Times New Roman" w:hAnsi="Times New Roman"/>
          <w:i/>
          <w:iCs/>
          <w:sz w:val="24"/>
          <w:szCs w:val="24"/>
          <w:lang w:val="en-IE"/>
        </w:rPr>
        <w:t>threshold for demonstrating a</w:t>
      </w:r>
      <w:r w:rsidRPr="00B74E1E">
        <w:rPr>
          <w:rFonts w:ascii="Times New Roman" w:hAnsi="Times New Roman"/>
          <w:i/>
          <w:iCs/>
          <w:sz w:val="24"/>
          <w:szCs w:val="24"/>
          <w:lang w:val="en-IE"/>
        </w:rPr>
        <w:t xml:space="preserve"> lack of access to capital is </w:t>
      </w:r>
      <w:r w:rsidR="00751EB7" w:rsidRPr="00B74E1E">
        <w:rPr>
          <w:rFonts w:ascii="Times New Roman" w:hAnsi="Times New Roman"/>
          <w:i/>
          <w:iCs/>
          <w:sz w:val="24"/>
          <w:szCs w:val="24"/>
          <w:lang w:val="en-IE"/>
        </w:rPr>
        <w:t xml:space="preserve">anticipated </w:t>
      </w:r>
      <w:r w:rsidRPr="00B74E1E">
        <w:rPr>
          <w:rFonts w:ascii="Times New Roman" w:hAnsi="Times New Roman"/>
          <w:i/>
          <w:iCs/>
          <w:sz w:val="24"/>
          <w:szCs w:val="24"/>
          <w:lang w:val="en-IE"/>
        </w:rPr>
        <w:t xml:space="preserve">to be </w:t>
      </w:r>
      <w:r w:rsidR="00751EB7" w:rsidRPr="00B74E1E">
        <w:rPr>
          <w:rFonts w:ascii="Times New Roman" w:hAnsi="Times New Roman"/>
          <w:i/>
          <w:iCs/>
          <w:sz w:val="24"/>
          <w:szCs w:val="24"/>
          <w:lang w:val="en-IE"/>
        </w:rPr>
        <w:t xml:space="preserve">more stringent </w:t>
      </w:r>
      <w:r w:rsidRPr="00B74E1E">
        <w:rPr>
          <w:rFonts w:ascii="Times New Roman" w:hAnsi="Times New Roman"/>
          <w:i/>
          <w:iCs/>
          <w:sz w:val="24"/>
          <w:szCs w:val="24"/>
          <w:lang w:val="en-IE"/>
        </w:rPr>
        <w:t xml:space="preserve">for large </w:t>
      </w:r>
      <w:r w:rsidR="00751EB7" w:rsidRPr="00B74E1E">
        <w:rPr>
          <w:rFonts w:ascii="Times New Roman" w:hAnsi="Times New Roman"/>
          <w:i/>
          <w:iCs/>
          <w:sz w:val="24"/>
          <w:szCs w:val="24"/>
          <w:lang w:val="en-IE"/>
        </w:rPr>
        <w:t>companies in comparison</w:t>
      </w:r>
      <w:r w:rsidRPr="00B74E1E">
        <w:rPr>
          <w:rFonts w:ascii="Times New Roman" w:hAnsi="Times New Roman"/>
          <w:i/>
          <w:iCs/>
          <w:sz w:val="24"/>
          <w:szCs w:val="24"/>
          <w:lang w:val="en-IE"/>
        </w:rPr>
        <w:t xml:space="preserve"> to SMEs.</w:t>
      </w:r>
    </w:p>
    <w:p w14:paraId="530D4B8C" w14:textId="4EAB6042" w:rsidR="00DC2632" w:rsidRDefault="00DC2632" w:rsidP="008A577E">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 </w:t>
      </w:r>
      <w:r w:rsidR="00751EB7" w:rsidRPr="00B74E1E">
        <w:rPr>
          <w:rFonts w:ascii="Times New Roman" w:hAnsi="Times New Roman"/>
          <w:i/>
          <w:iCs/>
          <w:sz w:val="24"/>
          <w:szCs w:val="24"/>
          <w:lang w:val="en-IE"/>
        </w:rPr>
        <w:t>In addition, in case State aid takes the form of direct grants, it is necessary to justify how loans instead would not be sufficient to alleviate asymmetric information.</w:t>
      </w:r>
    </w:p>
    <w:p w14:paraId="0D4FE552" w14:textId="77777777" w:rsidR="00856FFC" w:rsidRPr="00B74E1E" w:rsidRDefault="00856FFC" w:rsidP="008A577E">
      <w:pPr>
        <w:spacing w:after="160"/>
        <w:jc w:val="both"/>
        <w:rPr>
          <w:rFonts w:ascii="Times New Roman" w:hAnsi="Times New Roman"/>
          <w:i/>
          <w:iCs/>
          <w:sz w:val="24"/>
          <w:szCs w:val="24"/>
          <w:lang w:val="en-IE"/>
        </w:rPr>
      </w:pPr>
    </w:p>
    <w:p w14:paraId="2DB89305" w14:textId="0CB73E03" w:rsidR="00A12E10" w:rsidRPr="00B74E1E" w:rsidRDefault="00A12E10" w:rsidP="00AD6D6A">
      <w:pPr>
        <w:pStyle w:val="ITberschrift11"/>
        <w:spacing w:line="276" w:lineRule="auto"/>
        <w:jc w:val="both"/>
        <w:rPr>
          <w:rFonts w:ascii="Times New Roman" w:hAnsi="Times New Roman"/>
          <w:lang w:val="en-IE"/>
        </w:rPr>
      </w:pPr>
      <w:bookmarkStart w:id="520" w:name="_Toc148106623"/>
      <w:bookmarkStart w:id="521" w:name="_Toc224722456"/>
      <w:r w:rsidRPr="00B74E1E">
        <w:rPr>
          <w:rFonts w:ascii="Times New Roman" w:hAnsi="Times New Roman"/>
          <w:lang w:val="en-IE"/>
        </w:rPr>
        <w:t>Other market failures</w:t>
      </w:r>
      <w:bookmarkEnd w:id="520"/>
      <w:bookmarkEnd w:id="521"/>
    </w:p>
    <w:p w14:paraId="325D215C" w14:textId="00C0E24B" w:rsidR="00055C6C" w:rsidRPr="00B74E1E" w:rsidRDefault="00DC2632"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 xml:space="preserve">Please add any other significant market failures that your specific project may be </w:t>
      </w:r>
      <w:r w:rsidR="00343AFC" w:rsidRPr="00B74E1E">
        <w:rPr>
          <w:rFonts w:ascii="Times New Roman" w:hAnsi="Times New Roman"/>
          <w:i/>
          <w:iCs/>
          <w:sz w:val="24"/>
          <w:szCs w:val="24"/>
          <w:lang w:val="en-IE"/>
        </w:rPr>
        <w:t xml:space="preserve">experiencing and </w:t>
      </w:r>
      <w:r w:rsidRPr="00B74E1E">
        <w:rPr>
          <w:rFonts w:ascii="Times New Roman" w:hAnsi="Times New Roman"/>
          <w:i/>
          <w:iCs/>
          <w:sz w:val="24"/>
          <w:szCs w:val="24"/>
          <w:lang w:val="en-IE"/>
        </w:rPr>
        <w:t>addressing</w:t>
      </w:r>
      <w:r w:rsidR="00055C6C" w:rsidRPr="00B74E1E">
        <w:rPr>
          <w:rFonts w:ascii="Times New Roman" w:hAnsi="Times New Roman"/>
          <w:i/>
          <w:iCs/>
          <w:sz w:val="24"/>
          <w:szCs w:val="24"/>
          <w:lang w:val="en-IE"/>
        </w:rPr>
        <w:t>.</w:t>
      </w:r>
      <w:r w:rsidRPr="00B74E1E">
        <w:rPr>
          <w:rFonts w:ascii="Times New Roman" w:hAnsi="Times New Roman"/>
          <w:i/>
          <w:iCs/>
          <w:sz w:val="24"/>
          <w:szCs w:val="24"/>
          <w:lang w:val="en-IE"/>
        </w:rPr>
        <w:t xml:space="preserve"> </w:t>
      </w:r>
    </w:p>
    <w:p w14:paraId="7ADE8999" w14:textId="2CA18A6F" w:rsidR="00DC2632" w:rsidRPr="00B74E1E" w:rsidRDefault="00055C6C" w:rsidP="00AD6D6A">
      <w:pPr>
        <w:spacing w:after="160"/>
        <w:jc w:val="both"/>
        <w:rPr>
          <w:rFonts w:ascii="Times New Roman" w:hAnsi="Times New Roman"/>
          <w:i/>
          <w:iCs/>
          <w:sz w:val="24"/>
          <w:szCs w:val="24"/>
          <w:lang w:val="en-IE"/>
        </w:rPr>
      </w:pPr>
      <w:r w:rsidRPr="00B74E1E">
        <w:rPr>
          <w:rFonts w:ascii="Times New Roman" w:hAnsi="Times New Roman"/>
          <w:i/>
          <w:iCs/>
          <w:sz w:val="24"/>
          <w:szCs w:val="24"/>
          <w:lang w:val="en-IE"/>
        </w:rPr>
        <w:t>Please bear in</w:t>
      </w:r>
      <w:r w:rsidR="00DC2632" w:rsidRPr="00B74E1E">
        <w:rPr>
          <w:rFonts w:ascii="Times New Roman" w:hAnsi="Times New Roman"/>
          <w:i/>
          <w:iCs/>
          <w:sz w:val="24"/>
          <w:szCs w:val="24"/>
          <w:lang w:val="en-IE"/>
        </w:rPr>
        <w:t xml:space="preserve"> mind that that organisational complexity,</w:t>
      </w:r>
      <w:r w:rsidR="00751EB7" w:rsidRPr="00B74E1E">
        <w:rPr>
          <w:rFonts w:ascii="Times New Roman" w:hAnsi="Times New Roman"/>
          <w:i/>
          <w:iCs/>
          <w:sz w:val="24"/>
          <w:szCs w:val="24"/>
          <w:lang w:val="en-IE"/>
        </w:rPr>
        <w:t xml:space="preserve"> business difficulties, </w:t>
      </w:r>
      <w:r w:rsidR="00DC2632" w:rsidRPr="00B74E1E">
        <w:rPr>
          <w:rFonts w:ascii="Times New Roman" w:hAnsi="Times New Roman"/>
          <w:i/>
          <w:iCs/>
          <w:sz w:val="24"/>
          <w:szCs w:val="24"/>
          <w:lang w:val="en-IE"/>
        </w:rPr>
        <w:t xml:space="preserve">technical complexity, </w:t>
      </w:r>
      <w:r w:rsidR="009C7FC6" w:rsidRPr="00B74E1E">
        <w:rPr>
          <w:rFonts w:ascii="Times New Roman" w:hAnsi="Times New Roman"/>
          <w:i/>
          <w:iCs/>
          <w:sz w:val="24"/>
          <w:szCs w:val="24"/>
          <w:lang w:val="en-IE"/>
        </w:rPr>
        <w:t>uncertainty,</w:t>
      </w:r>
      <w:r w:rsidR="00DC2632" w:rsidRPr="00B74E1E">
        <w:rPr>
          <w:rFonts w:ascii="Times New Roman" w:hAnsi="Times New Roman"/>
          <w:i/>
          <w:iCs/>
          <w:sz w:val="24"/>
          <w:szCs w:val="24"/>
          <w:lang w:val="en-IE"/>
        </w:rPr>
        <w:t xml:space="preserve"> or </w:t>
      </w:r>
      <w:r w:rsidR="00343AFC" w:rsidRPr="00B74E1E">
        <w:rPr>
          <w:rFonts w:ascii="Times New Roman" w:hAnsi="Times New Roman"/>
          <w:i/>
          <w:iCs/>
          <w:sz w:val="24"/>
          <w:szCs w:val="24"/>
          <w:lang w:val="en-IE"/>
        </w:rPr>
        <w:t>company</w:t>
      </w:r>
      <w:r w:rsidR="00DC2632" w:rsidRPr="00B74E1E">
        <w:rPr>
          <w:rFonts w:ascii="Times New Roman" w:hAnsi="Times New Roman"/>
          <w:i/>
          <w:iCs/>
          <w:sz w:val="24"/>
          <w:szCs w:val="24"/>
          <w:lang w:val="en-IE"/>
        </w:rPr>
        <w:t xml:space="preserve">-specific inefficiencies are not in </w:t>
      </w:r>
      <w:r w:rsidR="00E65491" w:rsidRPr="00B74E1E">
        <w:rPr>
          <w:rFonts w:ascii="Times New Roman" w:hAnsi="Times New Roman"/>
          <w:i/>
          <w:iCs/>
          <w:sz w:val="24"/>
          <w:szCs w:val="24"/>
          <w:lang w:val="en-IE"/>
        </w:rPr>
        <w:t xml:space="preserve">themselves </w:t>
      </w:r>
      <w:r w:rsidR="00DC2632" w:rsidRPr="00B74E1E">
        <w:rPr>
          <w:rFonts w:ascii="Times New Roman" w:hAnsi="Times New Roman"/>
          <w:i/>
          <w:iCs/>
          <w:sz w:val="24"/>
          <w:szCs w:val="24"/>
          <w:lang w:val="en-IE"/>
        </w:rPr>
        <w:t>a market failure.</w:t>
      </w:r>
    </w:p>
    <w:p w14:paraId="025F22FE" w14:textId="77777777" w:rsidR="009E1AAA" w:rsidRDefault="009E1AAA" w:rsidP="00AD6D6A">
      <w:pPr>
        <w:spacing w:after="160"/>
        <w:jc w:val="both"/>
        <w:rPr>
          <w:rFonts w:ascii="Times New Roman" w:hAnsi="Times New Roman"/>
          <w:lang w:val="en-IE"/>
        </w:rPr>
      </w:pPr>
    </w:p>
    <w:p w14:paraId="7D6A8567" w14:textId="0B252A5E" w:rsidR="001E2FED" w:rsidRPr="00B74E1E" w:rsidRDefault="001E2FED" w:rsidP="008A577E">
      <w:pPr>
        <w:pStyle w:val="ITberschrift1"/>
        <w:pageBreakBefore w:val="0"/>
        <w:spacing w:line="276" w:lineRule="auto"/>
        <w:jc w:val="both"/>
        <w:rPr>
          <w:rFonts w:ascii="Times New Roman" w:hAnsi="Times New Roman"/>
          <w:lang w:val="en-IE"/>
        </w:rPr>
      </w:pPr>
      <w:bookmarkStart w:id="522" w:name="_Toc124147411"/>
      <w:bookmarkStart w:id="523" w:name="_Toc124154021"/>
      <w:bookmarkStart w:id="524" w:name="_Toc124147418"/>
      <w:bookmarkStart w:id="525" w:name="_Toc124154028"/>
      <w:bookmarkStart w:id="526" w:name="_Toc124147420"/>
      <w:bookmarkStart w:id="527" w:name="_Toc124154030"/>
      <w:bookmarkStart w:id="528" w:name="_Toc124147423"/>
      <w:bookmarkStart w:id="529" w:name="_Toc124154033"/>
      <w:bookmarkStart w:id="530" w:name="_Toc124147424"/>
      <w:bookmarkStart w:id="531" w:name="_Toc124154034"/>
      <w:bookmarkStart w:id="532" w:name="_Ref95737315"/>
      <w:bookmarkStart w:id="533" w:name="_Toc148106624"/>
      <w:bookmarkStart w:id="534" w:name="_Toc224722457"/>
      <w:bookmarkEnd w:id="522"/>
      <w:bookmarkEnd w:id="523"/>
      <w:bookmarkEnd w:id="524"/>
      <w:bookmarkEnd w:id="525"/>
      <w:bookmarkEnd w:id="526"/>
      <w:bookmarkEnd w:id="527"/>
      <w:bookmarkEnd w:id="528"/>
      <w:bookmarkEnd w:id="529"/>
      <w:bookmarkEnd w:id="530"/>
      <w:bookmarkEnd w:id="531"/>
      <w:r w:rsidRPr="00B74E1E">
        <w:rPr>
          <w:rFonts w:ascii="Times New Roman" w:hAnsi="Times New Roman"/>
          <w:lang w:val="en-IE"/>
        </w:rPr>
        <w:t xml:space="preserve">Spillover </w:t>
      </w:r>
      <w:r w:rsidR="000674BB" w:rsidRPr="00B74E1E">
        <w:rPr>
          <w:rFonts w:ascii="Times New Roman" w:hAnsi="Times New Roman"/>
          <w:lang w:val="en-IE"/>
        </w:rPr>
        <w:t>e</w:t>
      </w:r>
      <w:r w:rsidRPr="00B74E1E">
        <w:rPr>
          <w:rFonts w:ascii="Times New Roman" w:hAnsi="Times New Roman"/>
          <w:lang w:val="en-IE"/>
        </w:rPr>
        <w:t>ffects</w:t>
      </w:r>
      <w:bookmarkEnd w:id="454"/>
      <w:bookmarkEnd w:id="532"/>
      <w:bookmarkEnd w:id="533"/>
      <w:bookmarkEnd w:id="534"/>
    </w:p>
    <w:p w14:paraId="75C39F9D" w14:textId="7CD42BE7" w:rsidR="005A1B50" w:rsidRDefault="000D251E" w:rsidP="00AD6D6A">
      <w:pPr>
        <w:pStyle w:val="Text1"/>
        <w:spacing w:line="276" w:lineRule="auto"/>
        <w:ind w:left="0"/>
        <w:rPr>
          <w:i/>
          <w:lang w:val="en-IE" w:eastAsia="en-GB"/>
        </w:rPr>
      </w:pPr>
      <w:bookmarkStart w:id="535" w:name="_Toc509925463"/>
      <w:r w:rsidRPr="073AEB76">
        <w:rPr>
          <w:i/>
          <w:iCs/>
          <w:lang w:val="en-IE" w:eastAsia="en-GB"/>
        </w:rPr>
        <w:t>Please make your best efforts to fill in the entire section 8 as complete and detailed as possible</w:t>
      </w:r>
      <w:r>
        <w:rPr>
          <w:i/>
          <w:iCs/>
          <w:lang w:val="en-IE" w:eastAsia="en-GB"/>
        </w:rPr>
        <w:t>.</w:t>
      </w:r>
      <w:r>
        <w:rPr>
          <w:i/>
          <w:lang w:val="en-IE" w:eastAsia="en-GB"/>
        </w:rPr>
        <w:t xml:space="preserve"> </w:t>
      </w:r>
      <w:r w:rsidR="005A1B50">
        <w:rPr>
          <w:i/>
          <w:lang w:val="en-IE" w:eastAsia="en-GB"/>
        </w:rPr>
        <w:t>Direct participants who are SMEs should make their best efforts to provide as many commitments for actions delivering spillover effects as possible</w:t>
      </w:r>
      <w:r>
        <w:rPr>
          <w:i/>
          <w:lang w:val="en-IE" w:eastAsia="en-GB"/>
        </w:rPr>
        <w:t>, in proportion to the size of their projects, its specificities and the aid amount requested. Please</w:t>
      </w:r>
      <w:r w:rsidR="005A1B50">
        <w:rPr>
          <w:i/>
          <w:lang w:val="en-IE" w:eastAsia="en-GB"/>
        </w:rPr>
        <w:t xml:space="preserve"> follow the explanations provided below. </w:t>
      </w:r>
    </w:p>
    <w:p w14:paraId="16EFCB70" w14:textId="066B4432" w:rsidR="002B7B55" w:rsidRPr="00B74E1E" w:rsidRDefault="006152F5" w:rsidP="00AD6D6A">
      <w:pPr>
        <w:pStyle w:val="Text1"/>
        <w:spacing w:line="276" w:lineRule="auto"/>
        <w:ind w:left="0"/>
        <w:rPr>
          <w:i/>
          <w:lang w:val="en-IE"/>
        </w:rPr>
      </w:pPr>
      <w:r w:rsidRPr="009F70B6">
        <w:rPr>
          <w:i/>
          <w:lang w:val="en-IE" w:eastAsia="en-GB"/>
        </w:rPr>
        <w:t>In this section</w:t>
      </w:r>
      <w:r w:rsidR="000674BB" w:rsidRPr="009F70B6">
        <w:rPr>
          <w:i/>
          <w:lang w:val="en-IE" w:eastAsia="en-GB"/>
        </w:rPr>
        <w:t>,</w:t>
      </w:r>
      <w:r w:rsidRPr="009F70B6">
        <w:rPr>
          <w:i/>
          <w:lang w:val="en-IE" w:eastAsia="en-GB"/>
        </w:rPr>
        <w:t xml:space="preserve"> please provide </w:t>
      </w:r>
      <w:r w:rsidR="002D29F3" w:rsidRPr="009F70B6">
        <w:rPr>
          <w:i/>
          <w:lang w:val="en-IE" w:eastAsia="en-GB"/>
        </w:rPr>
        <w:t>clear</w:t>
      </w:r>
      <w:r w:rsidR="009C7FC6" w:rsidRPr="009F70B6">
        <w:rPr>
          <w:i/>
          <w:lang w:val="en-IE" w:eastAsia="en-GB"/>
        </w:rPr>
        <w:t xml:space="preserve"> and straightforward </w:t>
      </w:r>
      <w:r w:rsidRPr="009F70B6">
        <w:rPr>
          <w:i/>
          <w:lang w:val="en-IE" w:eastAsia="en-GB"/>
        </w:rPr>
        <w:t xml:space="preserve">commitments to </w:t>
      </w:r>
      <w:r w:rsidR="009F70B6">
        <w:rPr>
          <w:i/>
          <w:lang w:val="en-IE" w:eastAsia="en-GB"/>
        </w:rPr>
        <w:t xml:space="preserve">take specific actions which will </w:t>
      </w:r>
      <w:r w:rsidRPr="009F70B6">
        <w:rPr>
          <w:i/>
          <w:lang w:val="en-IE" w:eastAsia="en-GB"/>
        </w:rPr>
        <w:t>deliver positive spillover</w:t>
      </w:r>
      <w:r w:rsidR="000674BB" w:rsidRPr="009F70B6">
        <w:rPr>
          <w:i/>
          <w:lang w:val="en-IE" w:eastAsia="en-GB"/>
        </w:rPr>
        <w:t xml:space="preserve"> effect</w:t>
      </w:r>
      <w:r w:rsidRPr="009F70B6">
        <w:rPr>
          <w:i/>
          <w:lang w:val="en-IE" w:eastAsia="en-GB"/>
        </w:rPr>
        <w:t>s</w:t>
      </w:r>
      <w:r w:rsidR="00030C1E" w:rsidRPr="009F70B6">
        <w:rPr>
          <w:i/>
          <w:lang w:val="en-IE" w:eastAsia="en-GB"/>
        </w:rPr>
        <w:t xml:space="preserve">. These </w:t>
      </w:r>
      <w:r w:rsidR="009F70B6">
        <w:rPr>
          <w:i/>
          <w:lang w:val="en-IE" w:eastAsia="en-GB"/>
        </w:rPr>
        <w:t xml:space="preserve">spillover effects </w:t>
      </w:r>
      <w:r w:rsidR="00030C1E" w:rsidRPr="009F70B6">
        <w:rPr>
          <w:i/>
          <w:lang w:val="en-IE" w:eastAsia="en-GB"/>
        </w:rPr>
        <w:t xml:space="preserve">should spread the benefits of </w:t>
      </w:r>
      <w:r w:rsidR="009C7FC6" w:rsidRPr="009F70B6">
        <w:rPr>
          <w:i/>
          <w:lang w:val="en-IE" w:eastAsia="en-GB"/>
        </w:rPr>
        <w:t xml:space="preserve">your </w:t>
      </w:r>
      <w:r w:rsidR="00030C1E" w:rsidRPr="009F70B6">
        <w:rPr>
          <w:i/>
          <w:lang w:val="en-IE" w:eastAsia="en-GB"/>
        </w:rPr>
        <w:t xml:space="preserve">project beyond </w:t>
      </w:r>
      <w:r w:rsidR="009C7FC6" w:rsidRPr="009F70B6">
        <w:rPr>
          <w:i/>
          <w:lang w:val="en-IE" w:eastAsia="en-GB"/>
        </w:rPr>
        <w:t xml:space="preserve">your </w:t>
      </w:r>
      <w:r w:rsidR="002B7B55" w:rsidRPr="009F70B6">
        <w:rPr>
          <w:i/>
          <w:lang w:val="en-IE" w:eastAsia="en-GB"/>
        </w:rPr>
        <w:t>company (</w:t>
      </w:r>
      <w:r w:rsidR="009C7FC6" w:rsidRPr="009F70B6">
        <w:rPr>
          <w:i/>
          <w:lang w:val="en-IE" w:eastAsia="en-GB"/>
        </w:rPr>
        <w:t>=</w:t>
      </w:r>
      <w:r w:rsidR="00030C1E" w:rsidRPr="009F70B6">
        <w:rPr>
          <w:i/>
          <w:lang w:val="en-IE" w:eastAsia="en-GB"/>
        </w:rPr>
        <w:t>aid beneficiary</w:t>
      </w:r>
      <w:r w:rsidR="002B7B55" w:rsidRPr="009F70B6">
        <w:rPr>
          <w:i/>
          <w:lang w:val="en-IE" w:eastAsia="en-GB"/>
        </w:rPr>
        <w:t>)</w:t>
      </w:r>
      <w:r w:rsidR="00941BB4" w:rsidRPr="009F70B6">
        <w:rPr>
          <w:i/>
          <w:lang w:val="en-IE" w:eastAsia="en-GB"/>
        </w:rPr>
        <w:t xml:space="preserve">, </w:t>
      </w:r>
      <w:r w:rsidR="009C7FC6" w:rsidRPr="009F70B6">
        <w:rPr>
          <w:i/>
          <w:lang w:val="en-IE" w:eastAsia="en-GB"/>
        </w:rPr>
        <w:t>beyond</w:t>
      </w:r>
      <w:r w:rsidR="002920E4" w:rsidRPr="009F70B6">
        <w:rPr>
          <w:i/>
          <w:lang w:val="en-IE" w:eastAsia="en-GB"/>
        </w:rPr>
        <w:t xml:space="preserve"> the </w:t>
      </w:r>
      <w:r w:rsidR="00941BB4" w:rsidRPr="009F70B6">
        <w:rPr>
          <w:i/>
          <w:lang w:val="en-IE" w:eastAsia="en-GB"/>
        </w:rPr>
        <w:t>sector</w:t>
      </w:r>
      <w:r w:rsidR="009C7FC6" w:rsidRPr="009F70B6">
        <w:rPr>
          <w:i/>
          <w:lang w:val="en-IE" w:eastAsia="en-GB"/>
        </w:rPr>
        <w:t>s</w:t>
      </w:r>
      <w:r w:rsidR="00C972B9" w:rsidRPr="009F70B6">
        <w:rPr>
          <w:i/>
          <w:lang w:val="en-IE" w:eastAsia="en-GB"/>
        </w:rPr>
        <w:t xml:space="preserve"> concerned</w:t>
      </w:r>
      <w:r w:rsidR="009C7FC6" w:rsidRPr="009F70B6">
        <w:rPr>
          <w:i/>
          <w:lang w:val="en-IE" w:eastAsia="en-GB"/>
        </w:rPr>
        <w:t xml:space="preserve"> of</w:t>
      </w:r>
      <w:r w:rsidR="002920E4" w:rsidRPr="009F70B6">
        <w:rPr>
          <w:i/>
          <w:lang w:val="en-IE" w:eastAsia="en-GB"/>
        </w:rPr>
        <w:t xml:space="preserve"> your</w:t>
      </w:r>
      <w:r w:rsidR="009C7FC6" w:rsidRPr="009F70B6">
        <w:rPr>
          <w:i/>
          <w:lang w:val="en-IE" w:eastAsia="en-GB"/>
        </w:rPr>
        <w:t xml:space="preserve"> business </w:t>
      </w:r>
      <w:r w:rsidR="00941BB4" w:rsidRPr="009F70B6">
        <w:rPr>
          <w:i/>
          <w:lang w:val="en-IE" w:eastAsia="en-GB"/>
        </w:rPr>
        <w:t>and</w:t>
      </w:r>
      <w:r w:rsidR="009C7FC6" w:rsidRPr="009F70B6">
        <w:rPr>
          <w:i/>
          <w:lang w:val="en-IE" w:eastAsia="en-GB"/>
        </w:rPr>
        <w:t xml:space="preserve"> beyond</w:t>
      </w:r>
      <w:r w:rsidR="00941BB4" w:rsidRPr="009F70B6">
        <w:rPr>
          <w:i/>
          <w:lang w:val="en-IE" w:eastAsia="en-GB"/>
        </w:rPr>
        <w:t xml:space="preserve"> the Member State</w:t>
      </w:r>
      <w:r w:rsidR="002B7B55" w:rsidRPr="009F70B6">
        <w:rPr>
          <w:i/>
          <w:lang w:val="en-IE" w:eastAsia="en-GB"/>
        </w:rPr>
        <w:t xml:space="preserve"> in which </w:t>
      </w:r>
      <w:r w:rsidR="009C7FC6" w:rsidRPr="009F70B6">
        <w:rPr>
          <w:i/>
          <w:lang w:val="en-IE" w:eastAsia="en-GB"/>
        </w:rPr>
        <w:t xml:space="preserve">your </w:t>
      </w:r>
      <w:r w:rsidR="002B7B55" w:rsidRPr="009F70B6">
        <w:rPr>
          <w:i/>
          <w:lang w:val="en-IE" w:eastAsia="en-GB"/>
        </w:rPr>
        <w:t xml:space="preserve">project will </w:t>
      </w:r>
      <w:r w:rsidR="009F70B6">
        <w:rPr>
          <w:i/>
          <w:lang w:val="en-IE" w:eastAsia="en-GB"/>
        </w:rPr>
        <w:t>take place</w:t>
      </w:r>
      <w:r w:rsidR="002B7B55" w:rsidRPr="009F70B6">
        <w:rPr>
          <w:i/>
          <w:lang w:val="en-IE" w:eastAsia="en-GB"/>
        </w:rPr>
        <w:t xml:space="preserve"> or </w:t>
      </w:r>
      <w:r w:rsidR="00C87155" w:rsidRPr="009F70B6">
        <w:rPr>
          <w:i/>
          <w:lang w:val="en-IE" w:eastAsia="en-GB"/>
        </w:rPr>
        <w:t xml:space="preserve">the </w:t>
      </w:r>
      <w:r w:rsidR="002B7B55" w:rsidRPr="009F70B6">
        <w:rPr>
          <w:i/>
          <w:lang w:val="en-IE" w:eastAsia="en-GB"/>
        </w:rPr>
        <w:t>facility/infrastructure will be located</w:t>
      </w:r>
      <w:r w:rsidR="00573E5B" w:rsidRPr="009F70B6">
        <w:rPr>
          <w:i/>
          <w:lang w:val="en-IE" w:eastAsia="en-GB"/>
        </w:rPr>
        <w:t xml:space="preserve"> (</w:t>
      </w:r>
      <w:r w:rsidR="00484F52" w:rsidRPr="009F70B6">
        <w:rPr>
          <w:i/>
          <w:lang w:val="en-IE" w:eastAsia="en-GB"/>
        </w:rPr>
        <w:t xml:space="preserve">i.e., </w:t>
      </w:r>
      <w:r w:rsidR="009F70B6">
        <w:rPr>
          <w:i/>
          <w:lang w:val="en-IE" w:eastAsia="en-GB"/>
        </w:rPr>
        <w:t xml:space="preserve">they </w:t>
      </w:r>
      <w:proofErr w:type="gramStart"/>
      <w:r w:rsidR="009F70B6">
        <w:rPr>
          <w:i/>
          <w:lang w:val="en-IE" w:eastAsia="en-GB"/>
        </w:rPr>
        <w:t xml:space="preserve">have </w:t>
      </w:r>
      <w:r w:rsidR="00573E5B" w:rsidRPr="009F70B6">
        <w:rPr>
          <w:i/>
          <w:lang w:val="en-IE" w:eastAsia="en-GB"/>
        </w:rPr>
        <w:t>to</w:t>
      </w:r>
      <w:proofErr w:type="gramEnd"/>
      <w:r w:rsidR="00573E5B" w:rsidRPr="009F70B6">
        <w:rPr>
          <w:i/>
          <w:lang w:val="en-IE" w:eastAsia="en-GB"/>
        </w:rPr>
        <w:t xml:space="preserve"> be cross-border</w:t>
      </w:r>
      <w:r w:rsidR="00573E5B" w:rsidRPr="00B74E1E">
        <w:rPr>
          <w:i/>
          <w:lang w:val="en-IE" w:eastAsia="en-GB"/>
        </w:rPr>
        <w:t>)</w:t>
      </w:r>
      <w:r w:rsidR="002B7B55" w:rsidRPr="00B74E1E">
        <w:rPr>
          <w:i/>
          <w:lang w:val="en-IE" w:eastAsia="en-GB"/>
        </w:rPr>
        <w:t xml:space="preserve">. </w:t>
      </w:r>
      <w:r w:rsidR="00C87155" w:rsidRPr="00B74E1E">
        <w:rPr>
          <w:i/>
          <w:lang w:val="en-IE" w:eastAsia="en-GB"/>
        </w:rPr>
        <w:t xml:space="preserve">The </w:t>
      </w:r>
      <w:r w:rsidR="002B7B55" w:rsidRPr="00B74E1E">
        <w:rPr>
          <w:i/>
          <w:lang w:val="en-IE" w:eastAsia="en-GB"/>
        </w:rPr>
        <w:t>spillover</w:t>
      </w:r>
      <w:r w:rsidR="000674BB" w:rsidRPr="00B74E1E">
        <w:rPr>
          <w:i/>
          <w:lang w:val="en-IE" w:eastAsia="en-GB"/>
        </w:rPr>
        <w:t xml:space="preserve"> effect</w:t>
      </w:r>
      <w:r w:rsidR="002B7B55" w:rsidRPr="00B74E1E">
        <w:rPr>
          <w:i/>
          <w:lang w:val="en-IE" w:eastAsia="en-GB"/>
        </w:rPr>
        <w:t>s</w:t>
      </w:r>
      <w:r w:rsidR="00941BB4" w:rsidRPr="00B74E1E">
        <w:rPr>
          <w:i/>
          <w:lang w:val="en-IE" w:eastAsia="en-GB"/>
        </w:rPr>
        <w:t xml:space="preserve"> </w:t>
      </w:r>
      <w:proofErr w:type="gramStart"/>
      <w:r w:rsidR="00941BB4" w:rsidRPr="00B74E1E">
        <w:rPr>
          <w:i/>
          <w:lang w:val="en-IE" w:eastAsia="en-GB"/>
        </w:rPr>
        <w:t>have to</w:t>
      </w:r>
      <w:proofErr w:type="gramEnd"/>
      <w:r w:rsidR="00941BB4" w:rsidRPr="00B74E1E">
        <w:rPr>
          <w:i/>
          <w:lang w:val="en-IE" w:eastAsia="en-GB"/>
        </w:rPr>
        <w:t xml:space="preserve"> be </w:t>
      </w:r>
      <w:r w:rsidR="00941BB4" w:rsidRPr="00B74E1E">
        <w:rPr>
          <w:i/>
          <w:lang w:val="en-IE" w:eastAsia="en-GB"/>
        </w:rPr>
        <w:lastRenderedPageBreak/>
        <w:t xml:space="preserve">of </w:t>
      </w:r>
      <w:r w:rsidR="00941BB4" w:rsidRPr="00B74E1E">
        <w:rPr>
          <w:i/>
          <w:lang w:val="en-IE"/>
        </w:rPr>
        <w:t xml:space="preserve">wider relevance to the economy </w:t>
      </w:r>
      <w:r w:rsidR="00257D53" w:rsidRPr="00B74E1E">
        <w:rPr>
          <w:i/>
          <w:lang w:val="en-IE"/>
        </w:rPr>
        <w:t xml:space="preserve">and society </w:t>
      </w:r>
      <w:r w:rsidR="00941BB4" w:rsidRPr="00B74E1E">
        <w:rPr>
          <w:i/>
          <w:lang w:val="en-IE" w:bidi="en-US"/>
        </w:rPr>
        <w:t>of the Union</w:t>
      </w:r>
      <w:r w:rsidR="00C87155" w:rsidRPr="00B74E1E">
        <w:rPr>
          <w:i/>
          <w:lang w:val="en-IE" w:bidi="en-US"/>
        </w:rPr>
        <w:t>. To this end</w:t>
      </w:r>
      <w:r w:rsidR="009C7FC6" w:rsidRPr="00B74E1E">
        <w:rPr>
          <w:i/>
          <w:lang w:val="en-IE" w:bidi="en-US"/>
        </w:rPr>
        <w:t>,</w:t>
      </w:r>
      <w:r w:rsidR="00941BB4" w:rsidRPr="00B74E1E">
        <w:rPr>
          <w:i/>
          <w:lang w:val="en-IE" w:bidi="en-US"/>
        </w:rPr>
        <w:t xml:space="preserve"> </w:t>
      </w:r>
      <w:r w:rsidR="009C7FC6" w:rsidRPr="00B74E1E">
        <w:rPr>
          <w:i/>
          <w:lang w:val="en-IE"/>
        </w:rPr>
        <w:t xml:space="preserve">each </w:t>
      </w:r>
      <w:r w:rsidR="00665880" w:rsidRPr="00B74E1E">
        <w:rPr>
          <w:i/>
          <w:lang w:val="en-IE"/>
        </w:rPr>
        <w:t xml:space="preserve">aid </w:t>
      </w:r>
      <w:r w:rsidR="009C7FC6" w:rsidRPr="00B74E1E">
        <w:rPr>
          <w:i/>
          <w:lang w:val="en-IE"/>
        </w:rPr>
        <w:t xml:space="preserve">beneficiary </w:t>
      </w:r>
      <w:r w:rsidR="00665880" w:rsidRPr="00B74E1E">
        <w:rPr>
          <w:i/>
          <w:lang w:val="en-IE"/>
        </w:rPr>
        <w:t xml:space="preserve">will have to go the 'extra mile' as compared to </w:t>
      </w:r>
      <w:r w:rsidR="009C7FC6" w:rsidRPr="00B74E1E">
        <w:rPr>
          <w:i/>
          <w:lang w:val="en-IE"/>
        </w:rPr>
        <w:t xml:space="preserve">its </w:t>
      </w:r>
      <w:r w:rsidR="00665880" w:rsidRPr="00B74E1E">
        <w:rPr>
          <w:i/>
          <w:lang w:val="en-IE"/>
        </w:rPr>
        <w:t xml:space="preserve">normal business </w:t>
      </w:r>
      <w:r w:rsidR="006F26CA" w:rsidRPr="00B74E1E">
        <w:rPr>
          <w:i/>
          <w:lang w:val="en-IE"/>
        </w:rPr>
        <w:t>activities and</w:t>
      </w:r>
      <w:r w:rsidR="00665880" w:rsidRPr="00B74E1E">
        <w:rPr>
          <w:i/>
          <w:lang w:val="en-IE"/>
        </w:rPr>
        <w:t xml:space="preserve"> commit to activities and initiatives that go beyond </w:t>
      </w:r>
      <w:r w:rsidR="009C7FC6" w:rsidRPr="00B74E1E">
        <w:rPr>
          <w:i/>
          <w:lang w:val="en-IE"/>
        </w:rPr>
        <w:t xml:space="preserve">its </w:t>
      </w:r>
      <w:r w:rsidR="00665880" w:rsidRPr="00B74E1E">
        <w:rPr>
          <w:i/>
          <w:lang w:val="en-IE"/>
        </w:rPr>
        <w:t xml:space="preserve">routine </w:t>
      </w:r>
      <w:r w:rsidR="00941BB4" w:rsidRPr="00B74E1E">
        <w:rPr>
          <w:i/>
          <w:lang w:val="en-IE"/>
        </w:rPr>
        <w:t>behaviour</w:t>
      </w:r>
      <w:r w:rsidR="00B009B3" w:rsidRPr="00B74E1E">
        <w:rPr>
          <w:i/>
          <w:lang w:val="en-IE"/>
        </w:rPr>
        <w:t xml:space="preserve"> and beyond what </w:t>
      </w:r>
      <w:r w:rsidR="009C7FC6" w:rsidRPr="00B74E1E">
        <w:rPr>
          <w:i/>
          <w:lang w:val="en-IE"/>
        </w:rPr>
        <w:t xml:space="preserve">your </w:t>
      </w:r>
      <w:r w:rsidR="00B009B3" w:rsidRPr="00B74E1E">
        <w:rPr>
          <w:i/>
          <w:lang w:val="en-IE"/>
        </w:rPr>
        <w:t>company will do in any case or as a standard practice</w:t>
      </w:r>
      <w:r w:rsidR="00394BB4" w:rsidRPr="00B74E1E">
        <w:rPr>
          <w:i/>
          <w:lang w:val="en-IE"/>
        </w:rPr>
        <w:t>,</w:t>
      </w:r>
      <w:r w:rsidR="00D4695D" w:rsidRPr="00B74E1E">
        <w:rPr>
          <w:i/>
          <w:lang w:val="en-IE"/>
        </w:rPr>
        <w:t xml:space="preserve"> or as necessary to perform its project</w:t>
      </w:r>
      <w:r w:rsidR="00941BB4" w:rsidRPr="00B74E1E">
        <w:rPr>
          <w:i/>
          <w:lang w:val="en-IE"/>
        </w:rPr>
        <w:t xml:space="preserve">. </w:t>
      </w:r>
    </w:p>
    <w:p w14:paraId="0A396DBA" w14:textId="4DDDDD38" w:rsidR="0067156F" w:rsidRPr="00B74E1E" w:rsidRDefault="0067156F" w:rsidP="00AD6D6A">
      <w:pPr>
        <w:pStyle w:val="Text1"/>
        <w:spacing w:line="276" w:lineRule="auto"/>
        <w:ind w:left="0"/>
        <w:rPr>
          <w:i/>
          <w:lang w:val="en-IE" w:eastAsia="en-GB"/>
        </w:rPr>
      </w:pPr>
      <w:r w:rsidRPr="00B74E1E">
        <w:rPr>
          <w:i/>
          <w:lang w:val="en-IE" w:eastAsia="en-GB"/>
        </w:rPr>
        <w:t>The spillover</w:t>
      </w:r>
      <w:r w:rsidR="000674BB" w:rsidRPr="00B74E1E">
        <w:rPr>
          <w:i/>
          <w:lang w:val="en-IE" w:eastAsia="en-GB"/>
        </w:rPr>
        <w:t xml:space="preserve"> effect</w:t>
      </w:r>
      <w:r w:rsidRPr="00B74E1E">
        <w:rPr>
          <w:i/>
          <w:lang w:val="en-IE" w:eastAsia="en-GB"/>
        </w:rPr>
        <w:t>s cannot correspond to an eligibility or compatibility condition that the project would need to meet in any event (</w:t>
      </w:r>
      <w:r w:rsidR="00484F52" w:rsidRPr="00B74E1E">
        <w:rPr>
          <w:i/>
          <w:lang w:val="en-IE" w:eastAsia="en-GB"/>
        </w:rPr>
        <w:t xml:space="preserve">e.g., </w:t>
      </w:r>
      <w:r w:rsidRPr="00B74E1E">
        <w:rPr>
          <w:i/>
          <w:lang w:val="en-IE" w:eastAsia="en-GB"/>
        </w:rPr>
        <w:t xml:space="preserve">for infrastructure projects, the fact that the infrastructure is an open access infrastructure cannot be counted as a spillover </w:t>
      </w:r>
      <w:r w:rsidR="000674BB" w:rsidRPr="00B74E1E">
        <w:rPr>
          <w:i/>
          <w:lang w:val="en-IE" w:eastAsia="en-GB"/>
        </w:rPr>
        <w:t xml:space="preserve">effect </w:t>
      </w:r>
      <w:r w:rsidRPr="00B74E1E">
        <w:rPr>
          <w:i/>
          <w:lang w:val="en-IE" w:eastAsia="en-GB"/>
        </w:rPr>
        <w:t xml:space="preserve">as it corresponds to a compatibility condition that the infrastructure needs to comply with; or in case of </w:t>
      </w:r>
      <w:proofErr w:type="spellStart"/>
      <w:r w:rsidRPr="00B74E1E">
        <w:rPr>
          <w:i/>
          <w:lang w:val="en-IE" w:eastAsia="en-GB"/>
        </w:rPr>
        <w:t>R&amp;D</w:t>
      </w:r>
      <w:r w:rsidR="006F26CA" w:rsidRPr="00B74E1E">
        <w:rPr>
          <w:i/>
          <w:lang w:val="en-IE" w:eastAsia="en-GB"/>
        </w:rPr>
        <w:t>&amp;I</w:t>
      </w:r>
      <w:proofErr w:type="spellEnd"/>
      <w:r w:rsidRPr="00B74E1E">
        <w:rPr>
          <w:i/>
          <w:lang w:val="en-IE" w:eastAsia="en-GB"/>
        </w:rPr>
        <w:t xml:space="preserve"> and FID project, the outcome or the objective of the project to develop certain technology or product cannot be also a spillover</w:t>
      </w:r>
      <w:r w:rsidR="000674BB" w:rsidRPr="00B74E1E">
        <w:rPr>
          <w:i/>
          <w:lang w:val="en-IE" w:eastAsia="en-GB"/>
        </w:rPr>
        <w:t xml:space="preserve"> effect</w:t>
      </w:r>
      <w:r w:rsidRPr="00B74E1E">
        <w:rPr>
          <w:i/>
          <w:lang w:val="en-IE" w:eastAsia="en-GB"/>
        </w:rPr>
        <w:t xml:space="preserve">), and cannot coincide with the objective or the scope of the individual project. </w:t>
      </w:r>
    </w:p>
    <w:p w14:paraId="1C90736C" w14:textId="2D6F1D2C" w:rsidR="00DC3B51" w:rsidRPr="00B74E1E" w:rsidRDefault="0067156F" w:rsidP="06984F03">
      <w:pPr>
        <w:pStyle w:val="Text1"/>
        <w:spacing w:line="276" w:lineRule="auto"/>
        <w:ind w:left="0"/>
        <w:rPr>
          <w:i/>
          <w:iCs/>
          <w:lang w:val="en-IE" w:eastAsia="en-GB"/>
        </w:rPr>
      </w:pPr>
      <w:r w:rsidRPr="06984F03">
        <w:rPr>
          <w:i/>
          <w:iCs/>
          <w:lang w:val="en-IE"/>
        </w:rPr>
        <w:t xml:space="preserve">Please formulate </w:t>
      </w:r>
      <w:r w:rsidR="009F70B6">
        <w:rPr>
          <w:i/>
          <w:iCs/>
          <w:lang w:val="en-IE"/>
        </w:rPr>
        <w:t>your</w:t>
      </w:r>
      <w:r w:rsidR="002B7B55" w:rsidRPr="06984F03">
        <w:rPr>
          <w:i/>
          <w:iCs/>
          <w:lang w:val="en-IE"/>
        </w:rPr>
        <w:t xml:space="preserve"> commitments </w:t>
      </w:r>
      <w:r w:rsidR="009F70B6">
        <w:rPr>
          <w:i/>
          <w:iCs/>
          <w:lang w:val="en-IE"/>
        </w:rPr>
        <w:t xml:space="preserve">for actions delivering spillover effects in a </w:t>
      </w:r>
      <w:r w:rsidR="00C87155" w:rsidRPr="06984F03">
        <w:rPr>
          <w:i/>
          <w:iCs/>
          <w:lang w:val="en-IE"/>
        </w:rPr>
        <w:t xml:space="preserve">concrete, </w:t>
      </w:r>
      <w:r w:rsidR="002B7B55" w:rsidRPr="06984F03">
        <w:rPr>
          <w:i/>
          <w:iCs/>
          <w:lang w:val="en-IE"/>
        </w:rPr>
        <w:t>specific, identifiable</w:t>
      </w:r>
      <w:r w:rsidR="00534147" w:rsidRPr="06984F03">
        <w:rPr>
          <w:i/>
          <w:iCs/>
          <w:lang w:val="en-IE"/>
        </w:rPr>
        <w:t>, definable</w:t>
      </w:r>
      <w:r w:rsidR="002B7B55" w:rsidRPr="06984F03">
        <w:rPr>
          <w:i/>
          <w:iCs/>
          <w:lang w:val="en-IE"/>
        </w:rPr>
        <w:t xml:space="preserve"> and measurable</w:t>
      </w:r>
      <w:r w:rsidR="009F70B6">
        <w:rPr>
          <w:i/>
          <w:iCs/>
          <w:lang w:val="en-IE"/>
        </w:rPr>
        <w:t xml:space="preserve"> manner</w:t>
      </w:r>
      <w:r w:rsidR="002B7B55" w:rsidRPr="06984F03">
        <w:rPr>
          <w:i/>
          <w:iCs/>
          <w:lang w:val="en-IE"/>
        </w:rPr>
        <w:t>.</w:t>
      </w:r>
      <w:r w:rsidR="00B009B3" w:rsidRPr="06984F03">
        <w:rPr>
          <w:i/>
          <w:iCs/>
          <w:lang w:val="en-IE"/>
        </w:rPr>
        <w:t xml:space="preserve"> The</w:t>
      </w:r>
      <w:r w:rsidR="009F70B6">
        <w:rPr>
          <w:i/>
          <w:iCs/>
          <w:lang w:val="en-IE"/>
        </w:rPr>
        <w:t>y</w:t>
      </w:r>
      <w:r w:rsidR="00B009B3" w:rsidRPr="06984F03">
        <w:rPr>
          <w:i/>
          <w:iCs/>
          <w:lang w:val="en-IE"/>
        </w:rPr>
        <w:t xml:space="preserve"> should be formulated as active commitments </w:t>
      </w:r>
      <w:r w:rsidR="00B009B3" w:rsidRPr="06984F03">
        <w:rPr>
          <w:i/>
          <w:iCs/>
          <w:lang w:val="en-IE" w:eastAsia="en-GB"/>
        </w:rPr>
        <w:t>to be delivered by the aid beneficiary</w:t>
      </w:r>
      <w:r w:rsidR="00B009B3" w:rsidRPr="06984F03">
        <w:rPr>
          <w:i/>
          <w:iCs/>
          <w:lang w:val="en-IE"/>
        </w:rPr>
        <w:t xml:space="preserve"> (</w:t>
      </w:r>
      <w:r w:rsidR="00484F52" w:rsidRPr="06984F03">
        <w:rPr>
          <w:i/>
          <w:iCs/>
          <w:lang w:val="en-IE"/>
        </w:rPr>
        <w:t xml:space="preserve">e.g., </w:t>
      </w:r>
      <w:r w:rsidR="00C94069" w:rsidRPr="06984F03">
        <w:rPr>
          <w:i/>
          <w:iCs/>
          <w:lang w:val="en-IE"/>
        </w:rPr>
        <w:t>‘</w:t>
      </w:r>
      <w:r w:rsidR="00B009B3" w:rsidRPr="06984F03">
        <w:rPr>
          <w:i/>
          <w:iCs/>
          <w:lang w:val="en-IE"/>
        </w:rPr>
        <w:t>We commit to publish …, We commit to perform …., We commit to provide…</w:t>
      </w:r>
      <w:r w:rsidR="00C94069" w:rsidRPr="06984F03">
        <w:rPr>
          <w:i/>
          <w:iCs/>
          <w:lang w:val="en-IE"/>
        </w:rPr>
        <w:t>’</w:t>
      </w:r>
      <w:r w:rsidR="00257D53" w:rsidRPr="06984F03">
        <w:rPr>
          <w:i/>
          <w:iCs/>
          <w:lang w:val="en-IE"/>
        </w:rPr>
        <w:t xml:space="preserve">, </w:t>
      </w:r>
      <w:r w:rsidR="00C94069" w:rsidRPr="06984F03">
        <w:rPr>
          <w:i/>
          <w:iCs/>
          <w:lang w:val="en-IE"/>
        </w:rPr>
        <w:t>‘</w:t>
      </w:r>
      <w:r w:rsidR="00257D53" w:rsidRPr="06984F03">
        <w:rPr>
          <w:i/>
          <w:iCs/>
          <w:lang w:val="en-IE"/>
        </w:rPr>
        <w:t>We commit to license….</w:t>
      </w:r>
      <w:r w:rsidR="00C94069" w:rsidRPr="06984F03">
        <w:rPr>
          <w:i/>
          <w:iCs/>
          <w:lang w:val="en-IE"/>
        </w:rPr>
        <w:t>’</w:t>
      </w:r>
      <w:r w:rsidR="00B009B3" w:rsidRPr="06984F03">
        <w:rPr>
          <w:i/>
          <w:iCs/>
          <w:lang w:val="en-IE"/>
        </w:rPr>
        <w:t>).</w:t>
      </w:r>
      <w:r w:rsidR="00C87155" w:rsidRPr="06984F03">
        <w:rPr>
          <w:i/>
          <w:iCs/>
          <w:lang w:val="en-IE" w:eastAsia="en-GB"/>
        </w:rPr>
        <w:t xml:space="preserve"> The delivery on the specific quantified commitments will be annually reported by the aid beneficiary and monitored by the Commission.</w:t>
      </w:r>
    </w:p>
    <w:p w14:paraId="0008A8E3" w14:textId="127CEC93" w:rsidR="001C67E2" w:rsidRPr="00B74E1E" w:rsidRDefault="008C2C85" w:rsidP="00AD6D6A">
      <w:pPr>
        <w:pStyle w:val="Text1"/>
        <w:spacing w:line="276" w:lineRule="auto"/>
        <w:ind w:left="0"/>
        <w:rPr>
          <w:i/>
          <w:lang w:val="en-IE" w:eastAsia="en-GB"/>
        </w:rPr>
      </w:pPr>
      <w:r w:rsidRPr="00B74E1E">
        <w:rPr>
          <w:i/>
          <w:lang w:val="en-IE" w:eastAsia="en-GB"/>
        </w:rPr>
        <w:t>The</w:t>
      </w:r>
      <w:r w:rsidR="0008318D" w:rsidRPr="00B74E1E">
        <w:rPr>
          <w:i/>
          <w:lang w:val="en-IE" w:eastAsia="en-GB"/>
        </w:rPr>
        <w:t xml:space="preserve"> commitments for</w:t>
      </w:r>
      <w:r w:rsidRPr="00B74E1E">
        <w:rPr>
          <w:i/>
          <w:lang w:val="en-IE" w:eastAsia="en-GB"/>
        </w:rPr>
        <w:t xml:space="preserve"> </w:t>
      </w:r>
      <w:r w:rsidR="009F70B6">
        <w:rPr>
          <w:i/>
          <w:lang w:val="en-IE" w:eastAsia="en-GB"/>
        </w:rPr>
        <w:t xml:space="preserve">actions delivering </w:t>
      </w:r>
      <w:r w:rsidR="000674BB" w:rsidRPr="00B74E1E">
        <w:rPr>
          <w:i/>
          <w:lang w:val="en-IE" w:eastAsia="en-GB"/>
        </w:rPr>
        <w:t>spillover</w:t>
      </w:r>
      <w:r w:rsidR="002C73D2" w:rsidRPr="00B74E1E">
        <w:rPr>
          <w:i/>
          <w:lang w:val="en-IE" w:eastAsia="en-GB"/>
        </w:rPr>
        <w:t xml:space="preserve"> effect</w:t>
      </w:r>
      <w:r w:rsidR="0008318D" w:rsidRPr="00B74E1E">
        <w:rPr>
          <w:i/>
          <w:lang w:val="en-IE" w:eastAsia="en-GB"/>
        </w:rPr>
        <w:t>s</w:t>
      </w:r>
      <w:r w:rsidR="000674BB" w:rsidRPr="00B74E1E">
        <w:rPr>
          <w:i/>
          <w:lang w:val="en-IE" w:eastAsia="en-GB"/>
        </w:rPr>
        <w:t xml:space="preserve"> </w:t>
      </w:r>
      <w:proofErr w:type="gramStart"/>
      <w:r w:rsidR="0008318D" w:rsidRPr="00B74E1E">
        <w:rPr>
          <w:i/>
          <w:lang w:val="en-IE" w:eastAsia="en-GB"/>
        </w:rPr>
        <w:t>have to</w:t>
      </w:r>
      <w:proofErr w:type="gramEnd"/>
      <w:r w:rsidR="0008318D" w:rsidRPr="00B74E1E">
        <w:rPr>
          <w:i/>
          <w:lang w:val="en-IE" w:eastAsia="en-GB"/>
        </w:rPr>
        <w:t xml:space="preserve"> be provided </w:t>
      </w:r>
      <w:r w:rsidR="0067156F" w:rsidRPr="00B74E1E">
        <w:rPr>
          <w:i/>
          <w:lang w:val="en-IE" w:eastAsia="en-GB"/>
        </w:rPr>
        <w:t xml:space="preserve">for each project and </w:t>
      </w:r>
      <w:r w:rsidR="00573E5B" w:rsidRPr="00B74E1E">
        <w:rPr>
          <w:i/>
          <w:lang w:val="en-IE" w:eastAsia="en-GB"/>
        </w:rPr>
        <w:t>for each</w:t>
      </w:r>
      <w:r w:rsidR="00534147" w:rsidRPr="00B74E1E">
        <w:rPr>
          <w:i/>
          <w:lang w:val="en-IE" w:eastAsia="en-GB"/>
        </w:rPr>
        <w:t xml:space="preserve"> company /</w:t>
      </w:r>
      <w:r w:rsidR="00573E5B" w:rsidRPr="00B74E1E">
        <w:rPr>
          <w:i/>
          <w:lang w:val="en-IE" w:eastAsia="en-GB"/>
        </w:rPr>
        <w:t xml:space="preserve"> </w:t>
      </w:r>
      <w:r w:rsidR="0067156F" w:rsidRPr="00B74E1E">
        <w:rPr>
          <w:i/>
          <w:lang w:val="en-IE" w:eastAsia="en-GB"/>
        </w:rPr>
        <w:t xml:space="preserve">aid beneficiary. For each </w:t>
      </w:r>
      <w:r w:rsidR="009F70B6">
        <w:rPr>
          <w:i/>
          <w:lang w:val="en-IE" w:eastAsia="en-GB"/>
        </w:rPr>
        <w:t>action</w:t>
      </w:r>
      <w:r w:rsidR="000674BB" w:rsidRPr="00B74E1E">
        <w:rPr>
          <w:i/>
          <w:lang w:val="en-IE" w:eastAsia="en-GB"/>
        </w:rPr>
        <w:t xml:space="preserve">, </w:t>
      </w:r>
      <w:r w:rsidR="0067156F" w:rsidRPr="00B74E1E">
        <w:rPr>
          <w:i/>
          <w:lang w:val="en-IE" w:eastAsia="en-GB"/>
        </w:rPr>
        <w:t>please d</w:t>
      </w:r>
      <w:r w:rsidR="001C67E2" w:rsidRPr="00B74E1E">
        <w:rPr>
          <w:i/>
          <w:lang w:val="en-IE" w:eastAsia="en-GB"/>
        </w:rPr>
        <w:t>emonstrate the</w:t>
      </w:r>
      <w:r w:rsidR="00534147" w:rsidRPr="00B74E1E">
        <w:rPr>
          <w:i/>
          <w:lang w:val="en-IE" w:eastAsia="en-GB"/>
        </w:rPr>
        <w:t xml:space="preserve"> concrete</w:t>
      </w:r>
      <w:r w:rsidR="001C67E2" w:rsidRPr="00B74E1E">
        <w:rPr>
          <w:i/>
          <w:lang w:val="en-IE" w:eastAsia="en-GB"/>
        </w:rPr>
        <w:t xml:space="preserve"> link to your project</w:t>
      </w:r>
      <w:r w:rsidR="00573E5B" w:rsidRPr="00B74E1E">
        <w:rPr>
          <w:i/>
          <w:lang w:val="en-IE" w:eastAsia="en-GB"/>
        </w:rPr>
        <w:t xml:space="preserve"> (</w:t>
      </w:r>
      <w:r w:rsidR="00484F52" w:rsidRPr="00B74E1E">
        <w:rPr>
          <w:i/>
          <w:lang w:val="en-IE" w:eastAsia="en-GB"/>
        </w:rPr>
        <w:t xml:space="preserve">e.g., </w:t>
      </w:r>
      <w:r w:rsidR="00573E5B" w:rsidRPr="00B74E1E">
        <w:rPr>
          <w:i/>
          <w:lang w:val="en-IE" w:eastAsia="en-GB"/>
        </w:rPr>
        <w:t xml:space="preserve">how </w:t>
      </w:r>
      <w:r w:rsidR="00534147" w:rsidRPr="00B74E1E">
        <w:rPr>
          <w:i/>
          <w:lang w:val="en-IE" w:eastAsia="en-GB"/>
        </w:rPr>
        <w:t xml:space="preserve">the committed action </w:t>
      </w:r>
      <w:r w:rsidR="00573E5B" w:rsidRPr="00B74E1E">
        <w:rPr>
          <w:i/>
          <w:lang w:val="en-IE" w:eastAsia="en-GB"/>
        </w:rPr>
        <w:t>will spread the knowledge and skills generated through your project</w:t>
      </w:r>
      <w:r w:rsidR="00EE04A8" w:rsidRPr="00B74E1E">
        <w:rPr>
          <w:i/>
          <w:lang w:val="en-IE" w:eastAsia="en-GB"/>
        </w:rPr>
        <w:t xml:space="preserve"> that is supported by State aid</w:t>
      </w:r>
      <w:r w:rsidR="00573E5B" w:rsidRPr="00B74E1E">
        <w:rPr>
          <w:i/>
          <w:lang w:val="en-IE" w:eastAsia="en-GB"/>
        </w:rPr>
        <w:t>)</w:t>
      </w:r>
      <w:r w:rsidR="001C67E2" w:rsidRPr="00B74E1E">
        <w:rPr>
          <w:i/>
          <w:lang w:val="en-IE" w:eastAsia="en-GB"/>
        </w:rPr>
        <w:t xml:space="preserve"> and the value added to the other </w:t>
      </w:r>
      <w:r w:rsidR="007A0ECA" w:rsidRPr="00B74E1E">
        <w:rPr>
          <w:i/>
          <w:lang w:val="en-IE" w:eastAsia="en-GB"/>
        </w:rPr>
        <w:t>(non-IPCEI</w:t>
      </w:r>
      <w:r w:rsidR="00EE04A8" w:rsidRPr="00B74E1E">
        <w:rPr>
          <w:i/>
          <w:lang w:val="en-IE" w:eastAsia="en-GB"/>
        </w:rPr>
        <w:t xml:space="preserve"> par</w:t>
      </w:r>
      <w:r w:rsidR="0058490B" w:rsidRPr="00B74E1E">
        <w:rPr>
          <w:i/>
          <w:lang w:val="en-IE" w:eastAsia="en-GB"/>
        </w:rPr>
        <w:t>ticipating</w:t>
      </w:r>
      <w:r w:rsidR="007A0ECA" w:rsidRPr="00B74E1E">
        <w:rPr>
          <w:i/>
          <w:lang w:val="en-IE" w:eastAsia="en-GB"/>
        </w:rPr>
        <w:t xml:space="preserve">) </w:t>
      </w:r>
      <w:r w:rsidR="002C13DE" w:rsidRPr="00B74E1E">
        <w:rPr>
          <w:i/>
          <w:lang w:val="en-IE" w:eastAsia="en-GB"/>
        </w:rPr>
        <w:t>businesses, universities, research organisations</w:t>
      </w:r>
      <w:r w:rsidR="00786203" w:rsidRPr="00B74E1E">
        <w:rPr>
          <w:i/>
          <w:lang w:val="en-IE" w:eastAsia="en-GB"/>
        </w:rPr>
        <w:t xml:space="preserve"> and</w:t>
      </w:r>
      <w:r w:rsidR="002C13DE" w:rsidRPr="00B74E1E">
        <w:rPr>
          <w:i/>
          <w:lang w:val="en-IE" w:eastAsia="en-GB"/>
        </w:rPr>
        <w:t xml:space="preserve"> other</w:t>
      </w:r>
      <w:r w:rsidR="00786203" w:rsidRPr="00B74E1E">
        <w:rPr>
          <w:i/>
          <w:lang w:val="en-IE" w:eastAsia="en-GB"/>
        </w:rPr>
        <w:t xml:space="preserve"> stakeholders</w:t>
      </w:r>
      <w:r w:rsidR="001C67E2" w:rsidRPr="00B74E1E">
        <w:rPr>
          <w:i/>
          <w:lang w:val="en-IE" w:eastAsia="en-GB"/>
        </w:rPr>
        <w:t>.</w:t>
      </w:r>
      <w:r w:rsidR="001466A9" w:rsidRPr="00B74E1E">
        <w:rPr>
          <w:i/>
          <w:lang w:val="en-IE" w:eastAsia="en-GB"/>
        </w:rPr>
        <w:t xml:space="preserve"> Always describe the </w:t>
      </w:r>
      <w:r w:rsidR="0067156F" w:rsidRPr="00B74E1E">
        <w:rPr>
          <w:i/>
          <w:lang w:val="en-IE" w:eastAsia="en-GB"/>
        </w:rPr>
        <w:t xml:space="preserve">types of </w:t>
      </w:r>
      <w:r w:rsidR="001466A9" w:rsidRPr="00B74E1E">
        <w:rPr>
          <w:i/>
          <w:lang w:val="en-IE" w:eastAsia="en-GB"/>
        </w:rPr>
        <w:t>addressees of such acti</w:t>
      </w:r>
      <w:r w:rsidR="009F70B6">
        <w:rPr>
          <w:i/>
          <w:lang w:val="en-IE" w:eastAsia="en-GB"/>
        </w:rPr>
        <w:t>ons</w:t>
      </w:r>
      <w:r w:rsidR="001466A9" w:rsidRPr="00B74E1E">
        <w:rPr>
          <w:i/>
          <w:lang w:val="en-IE" w:eastAsia="en-GB"/>
        </w:rPr>
        <w:t>.</w:t>
      </w:r>
    </w:p>
    <w:p w14:paraId="492D96FB" w14:textId="1ECD7ADF" w:rsidR="001C67E2" w:rsidRPr="00B74E1E" w:rsidRDefault="001C67E2" w:rsidP="00AD6D6A">
      <w:pPr>
        <w:pStyle w:val="Text1"/>
        <w:spacing w:line="276" w:lineRule="auto"/>
        <w:ind w:left="0"/>
        <w:rPr>
          <w:i/>
          <w:lang w:val="en-IE" w:eastAsia="en-GB"/>
        </w:rPr>
      </w:pPr>
      <w:r w:rsidRPr="00B74E1E">
        <w:rPr>
          <w:i/>
          <w:lang w:val="en-IE" w:eastAsia="en-GB"/>
        </w:rPr>
        <w:t xml:space="preserve">Do not </w:t>
      </w:r>
      <w:r w:rsidR="00786203" w:rsidRPr="00B74E1E">
        <w:rPr>
          <w:i/>
          <w:lang w:val="en-IE" w:eastAsia="en-GB"/>
        </w:rPr>
        <w:t>propose</w:t>
      </w:r>
      <w:r w:rsidRPr="00B74E1E">
        <w:rPr>
          <w:i/>
          <w:lang w:val="en-IE" w:eastAsia="en-GB"/>
        </w:rPr>
        <w:t xml:space="preserve"> </w:t>
      </w:r>
      <w:r w:rsidR="00D4695D" w:rsidRPr="00B74E1E">
        <w:rPr>
          <w:i/>
          <w:lang w:val="en-IE" w:eastAsia="en-GB"/>
        </w:rPr>
        <w:t>as spillover</w:t>
      </w:r>
      <w:r w:rsidR="009F70B6">
        <w:rPr>
          <w:i/>
          <w:lang w:val="en-IE" w:eastAsia="en-GB"/>
        </w:rPr>
        <w:t xml:space="preserve"> effect</w:t>
      </w:r>
      <w:r w:rsidR="00D4695D" w:rsidRPr="00B74E1E">
        <w:rPr>
          <w:i/>
          <w:lang w:val="en-IE" w:eastAsia="en-GB"/>
        </w:rPr>
        <w:t xml:space="preserve">s </w:t>
      </w:r>
      <w:r w:rsidRPr="00B74E1E">
        <w:rPr>
          <w:i/>
          <w:lang w:val="en-IE" w:eastAsia="en-GB"/>
        </w:rPr>
        <w:t>self-beneficial</w:t>
      </w:r>
      <w:r w:rsidR="00573E5B" w:rsidRPr="00B74E1E">
        <w:rPr>
          <w:i/>
          <w:lang w:val="en-IE" w:eastAsia="en-GB"/>
        </w:rPr>
        <w:t>, public-relation</w:t>
      </w:r>
      <w:r w:rsidRPr="00B74E1E">
        <w:rPr>
          <w:i/>
          <w:lang w:val="en-IE" w:eastAsia="en-GB"/>
        </w:rPr>
        <w:t xml:space="preserve"> and marketing-type activities</w:t>
      </w:r>
      <w:r w:rsidR="00D4695D" w:rsidRPr="00B74E1E">
        <w:rPr>
          <w:i/>
          <w:lang w:val="en-IE" w:eastAsia="en-GB"/>
        </w:rPr>
        <w:t xml:space="preserve"> or activities that are necessary for the execution of your individual project</w:t>
      </w:r>
      <w:r w:rsidRPr="00B74E1E">
        <w:rPr>
          <w:i/>
          <w:lang w:val="en-IE" w:eastAsia="en-GB"/>
        </w:rPr>
        <w:t>.</w:t>
      </w:r>
      <w:r w:rsidR="00F26580" w:rsidRPr="00B74E1E">
        <w:rPr>
          <w:i/>
          <w:lang w:val="en-IE" w:eastAsia="en-GB"/>
        </w:rPr>
        <w:t xml:space="preserve"> General communication, contacting </w:t>
      </w:r>
      <w:proofErr w:type="gramStart"/>
      <w:r w:rsidR="00F26580" w:rsidRPr="00B74E1E">
        <w:rPr>
          <w:i/>
          <w:lang w:val="en-IE" w:eastAsia="en-GB"/>
        </w:rPr>
        <w:t>general public</w:t>
      </w:r>
      <w:proofErr w:type="gramEnd"/>
      <w:r w:rsidR="00F26580" w:rsidRPr="00B74E1E">
        <w:rPr>
          <w:i/>
          <w:lang w:val="en-IE" w:eastAsia="en-GB"/>
        </w:rPr>
        <w:t xml:space="preserve"> and raising general awareness is </w:t>
      </w:r>
      <w:r w:rsidR="00775C80">
        <w:rPr>
          <w:i/>
          <w:lang w:val="en-IE" w:eastAsia="en-GB"/>
        </w:rPr>
        <w:t>typically not relevant</w:t>
      </w:r>
      <w:r w:rsidR="00F26580" w:rsidRPr="00B74E1E">
        <w:rPr>
          <w:i/>
          <w:lang w:val="en-IE" w:eastAsia="en-GB"/>
        </w:rPr>
        <w:t>, unless</w:t>
      </w:r>
      <w:r w:rsidR="008630B2" w:rsidRPr="00B74E1E">
        <w:rPr>
          <w:i/>
          <w:lang w:val="en-IE" w:eastAsia="en-GB"/>
        </w:rPr>
        <w:t xml:space="preserve"> duly</w:t>
      </w:r>
      <w:r w:rsidR="00F26580" w:rsidRPr="00B74E1E">
        <w:rPr>
          <w:i/>
          <w:lang w:val="en-IE" w:eastAsia="en-GB"/>
        </w:rPr>
        <w:t xml:space="preserve"> justified by very specific circumstances</w:t>
      </w:r>
      <w:r w:rsidR="00C95E0E" w:rsidRPr="00B74E1E">
        <w:rPr>
          <w:i/>
          <w:lang w:val="en-IE" w:eastAsia="en-GB"/>
        </w:rPr>
        <w:t xml:space="preserve"> and going beyond the usual scope of such activities.</w:t>
      </w:r>
      <w:r w:rsidR="0058490B" w:rsidRPr="00B74E1E">
        <w:rPr>
          <w:i/>
          <w:lang w:val="en-IE"/>
        </w:rPr>
        <w:t xml:space="preserve"> The mere fact that you are affiliated to or (will) take part in the work of the same standardi</w:t>
      </w:r>
      <w:r w:rsidR="00775C80">
        <w:rPr>
          <w:i/>
          <w:lang w:val="en-IE"/>
        </w:rPr>
        <w:t>s</w:t>
      </w:r>
      <w:r w:rsidR="0058490B" w:rsidRPr="00B74E1E">
        <w:rPr>
          <w:i/>
          <w:lang w:val="en-IE"/>
        </w:rPr>
        <w:t>ation bodies is not sufficient to demonstrate the required spillover effects.</w:t>
      </w:r>
    </w:p>
    <w:p w14:paraId="5789610B" w14:textId="3E8DCD1D" w:rsidR="00544529" w:rsidRPr="00B74E1E" w:rsidRDefault="009557F1" w:rsidP="00AD6D6A">
      <w:pPr>
        <w:jc w:val="both"/>
        <w:rPr>
          <w:rFonts w:ascii="Times New Roman" w:hAnsi="Times New Roman"/>
          <w:i/>
          <w:sz w:val="24"/>
          <w:szCs w:val="24"/>
          <w:lang w:val="en-IE"/>
        </w:rPr>
      </w:pPr>
      <w:r w:rsidRPr="00B74E1E">
        <w:rPr>
          <w:rFonts w:ascii="Times New Roman" w:hAnsi="Times New Roman"/>
          <w:i/>
          <w:sz w:val="24"/>
          <w:szCs w:val="24"/>
          <w:lang w:val="en-IE"/>
        </w:rPr>
        <w:t>S</w:t>
      </w:r>
      <w:r w:rsidR="00D4695D" w:rsidRPr="00B74E1E">
        <w:rPr>
          <w:rFonts w:ascii="Times New Roman" w:hAnsi="Times New Roman"/>
          <w:i/>
          <w:sz w:val="24"/>
          <w:szCs w:val="24"/>
          <w:lang w:val="en-IE"/>
        </w:rPr>
        <w:t>pillover</w:t>
      </w:r>
      <w:r w:rsidR="000674BB" w:rsidRPr="00B74E1E">
        <w:rPr>
          <w:rFonts w:ascii="Times New Roman" w:hAnsi="Times New Roman"/>
          <w:i/>
          <w:sz w:val="24"/>
          <w:szCs w:val="24"/>
          <w:lang w:val="en-IE"/>
        </w:rPr>
        <w:t xml:space="preserve"> effect</w:t>
      </w:r>
      <w:r w:rsidR="00D4695D" w:rsidRPr="00B74E1E">
        <w:rPr>
          <w:rFonts w:ascii="Times New Roman" w:hAnsi="Times New Roman"/>
          <w:i/>
          <w:sz w:val="24"/>
          <w:szCs w:val="24"/>
          <w:lang w:val="en-IE"/>
        </w:rPr>
        <w:t>s</w:t>
      </w:r>
      <w:r w:rsidR="0008318D" w:rsidRPr="00B74E1E">
        <w:rPr>
          <w:rFonts w:ascii="Times New Roman" w:hAnsi="Times New Roman"/>
          <w:i/>
          <w:sz w:val="24"/>
          <w:szCs w:val="24"/>
          <w:lang w:val="en-IE"/>
        </w:rPr>
        <w:t xml:space="preserve"> commitments</w:t>
      </w:r>
      <w:r w:rsidR="00D4695D" w:rsidRPr="00B74E1E">
        <w:rPr>
          <w:rFonts w:ascii="Times New Roman" w:hAnsi="Times New Roman"/>
          <w:i/>
          <w:sz w:val="24"/>
          <w:szCs w:val="24"/>
          <w:lang w:val="en-IE"/>
        </w:rPr>
        <w:t xml:space="preserve"> that w</w:t>
      </w:r>
      <w:r w:rsidRPr="00B74E1E">
        <w:rPr>
          <w:rFonts w:ascii="Times New Roman" w:hAnsi="Times New Roman"/>
          <w:i/>
          <w:sz w:val="24"/>
          <w:szCs w:val="24"/>
          <w:lang w:val="en-IE"/>
        </w:rPr>
        <w:t xml:space="preserve">ould </w:t>
      </w:r>
      <w:r w:rsidR="009551D7" w:rsidRPr="00B74E1E">
        <w:rPr>
          <w:rFonts w:ascii="Times New Roman" w:hAnsi="Times New Roman"/>
          <w:i/>
          <w:sz w:val="24"/>
          <w:szCs w:val="24"/>
          <w:lang w:val="en-IE"/>
        </w:rPr>
        <w:t>be valued</w:t>
      </w:r>
      <w:r w:rsidRPr="00B74E1E">
        <w:rPr>
          <w:rFonts w:ascii="Times New Roman" w:hAnsi="Times New Roman"/>
          <w:i/>
          <w:sz w:val="24"/>
          <w:szCs w:val="24"/>
          <w:lang w:val="en-IE"/>
        </w:rPr>
        <w:t xml:space="preserve"> would be</w:t>
      </w:r>
      <w:r w:rsidR="005A29CC" w:rsidRPr="00B74E1E">
        <w:rPr>
          <w:rFonts w:ascii="Times New Roman" w:hAnsi="Times New Roman"/>
          <w:i/>
          <w:sz w:val="24"/>
          <w:szCs w:val="24"/>
          <w:lang w:val="en-IE"/>
        </w:rPr>
        <w:t>, for instance,</w:t>
      </w:r>
      <w:r w:rsidRPr="00B74E1E">
        <w:rPr>
          <w:rFonts w:ascii="Times New Roman" w:hAnsi="Times New Roman"/>
          <w:i/>
          <w:sz w:val="24"/>
          <w:szCs w:val="24"/>
          <w:lang w:val="en-IE"/>
        </w:rPr>
        <w:t xml:space="preserve"> the ones that provide commitments to </w:t>
      </w:r>
      <w:r w:rsidR="00544529" w:rsidRPr="00B74E1E">
        <w:rPr>
          <w:rFonts w:ascii="Times New Roman" w:hAnsi="Times New Roman"/>
          <w:i/>
          <w:sz w:val="24"/>
          <w:szCs w:val="24"/>
          <w:lang w:val="en-IE"/>
        </w:rPr>
        <w:t>actively</w:t>
      </w:r>
      <w:r w:rsidR="00544529" w:rsidRPr="00B74E1E">
        <w:rPr>
          <w:rFonts w:ascii="Times New Roman" w:hAnsi="Times New Roman"/>
          <w:b/>
          <w:i/>
          <w:sz w:val="24"/>
          <w:szCs w:val="24"/>
          <w:lang w:val="en-IE"/>
        </w:rPr>
        <w:t xml:space="preserve"> shar</w:t>
      </w:r>
      <w:r w:rsidRPr="00B74E1E">
        <w:rPr>
          <w:rFonts w:ascii="Times New Roman" w:hAnsi="Times New Roman"/>
          <w:b/>
          <w:i/>
          <w:sz w:val="24"/>
          <w:szCs w:val="24"/>
          <w:lang w:val="en-IE"/>
        </w:rPr>
        <w:t>e</w:t>
      </w:r>
      <w:r w:rsidR="005A29CC" w:rsidRPr="00B74E1E">
        <w:rPr>
          <w:rFonts w:ascii="Times New Roman" w:hAnsi="Times New Roman"/>
          <w:i/>
          <w:sz w:val="24"/>
          <w:szCs w:val="24"/>
          <w:lang w:val="en-IE"/>
        </w:rPr>
        <w:t xml:space="preserve"> </w:t>
      </w:r>
      <w:r w:rsidR="005A29CC" w:rsidRPr="00B74E1E">
        <w:rPr>
          <w:rFonts w:ascii="Times New Roman" w:hAnsi="Times New Roman"/>
          <w:b/>
          <w:bCs/>
          <w:i/>
          <w:sz w:val="24"/>
          <w:szCs w:val="24"/>
          <w:lang w:val="en-IE"/>
        </w:rPr>
        <w:t>with</w:t>
      </w:r>
      <w:r w:rsidR="00544529" w:rsidRPr="00B74E1E">
        <w:rPr>
          <w:rFonts w:ascii="Times New Roman" w:hAnsi="Times New Roman"/>
          <w:i/>
          <w:sz w:val="24"/>
          <w:szCs w:val="24"/>
          <w:lang w:val="en-IE"/>
        </w:rPr>
        <w:t xml:space="preserve"> </w:t>
      </w:r>
      <w:r w:rsidR="00544529" w:rsidRPr="00B74E1E">
        <w:rPr>
          <w:rFonts w:ascii="Times New Roman" w:hAnsi="Times New Roman"/>
          <w:b/>
          <w:i/>
          <w:sz w:val="24"/>
          <w:szCs w:val="24"/>
          <w:lang w:val="en-IE"/>
        </w:rPr>
        <w:t>professionals</w:t>
      </w:r>
      <w:r w:rsidR="00544529" w:rsidRPr="00B74E1E">
        <w:rPr>
          <w:rFonts w:ascii="Times New Roman" w:hAnsi="Times New Roman"/>
          <w:i/>
          <w:sz w:val="24"/>
          <w:szCs w:val="24"/>
          <w:lang w:val="en-IE"/>
        </w:rPr>
        <w:t xml:space="preserve"> beyond the IPCEI direct participants</w:t>
      </w:r>
      <w:r w:rsidR="005A29CC" w:rsidRPr="00B74E1E">
        <w:rPr>
          <w:rFonts w:ascii="Times New Roman" w:hAnsi="Times New Roman"/>
          <w:i/>
          <w:sz w:val="24"/>
          <w:szCs w:val="24"/>
          <w:lang w:val="en-IE"/>
        </w:rPr>
        <w:t xml:space="preserve"> </w:t>
      </w:r>
      <w:r w:rsidRPr="00B74E1E">
        <w:rPr>
          <w:rFonts w:ascii="Times New Roman" w:hAnsi="Times New Roman"/>
          <w:i/>
          <w:sz w:val="24"/>
          <w:szCs w:val="24"/>
          <w:lang w:val="en-IE"/>
        </w:rPr>
        <w:t xml:space="preserve">the </w:t>
      </w:r>
      <w:r w:rsidR="00544529" w:rsidRPr="00B74E1E">
        <w:rPr>
          <w:rFonts w:ascii="Times New Roman" w:hAnsi="Times New Roman"/>
          <w:b/>
          <w:i/>
          <w:sz w:val="24"/>
          <w:szCs w:val="24"/>
          <w:lang w:val="en-IE"/>
        </w:rPr>
        <w:t>scientific knowledge</w:t>
      </w:r>
      <w:r w:rsidR="00544529" w:rsidRPr="00B74E1E">
        <w:rPr>
          <w:rFonts w:ascii="Times New Roman" w:hAnsi="Times New Roman"/>
          <w:i/>
          <w:sz w:val="24"/>
          <w:szCs w:val="24"/>
          <w:lang w:val="en-IE"/>
        </w:rPr>
        <w:t xml:space="preserve"> </w:t>
      </w:r>
      <w:r w:rsidR="00544529" w:rsidRPr="00B74E1E">
        <w:rPr>
          <w:rFonts w:ascii="Times New Roman" w:hAnsi="Times New Roman"/>
          <w:b/>
          <w:bCs/>
          <w:i/>
          <w:sz w:val="24"/>
          <w:szCs w:val="24"/>
          <w:lang w:val="en-IE"/>
        </w:rPr>
        <w:t>and the</w:t>
      </w:r>
      <w:r w:rsidR="00544529" w:rsidRPr="00B74E1E">
        <w:rPr>
          <w:rFonts w:ascii="Times New Roman" w:hAnsi="Times New Roman"/>
          <w:i/>
          <w:sz w:val="24"/>
          <w:szCs w:val="24"/>
          <w:lang w:val="en-IE"/>
        </w:rPr>
        <w:t xml:space="preserve"> </w:t>
      </w:r>
      <w:r w:rsidR="00544529" w:rsidRPr="00B74E1E">
        <w:rPr>
          <w:rFonts w:ascii="Times New Roman" w:hAnsi="Times New Roman"/>
          <w:b/>
          <w:i/>
          <w:sz w:val="24"/>
          <w:szCs w:val="24"/>
          <w:lang w:val="en-IE"/>
        </w:rPr>
        <w:t>practical skills and know-how</w:t>
      </w:r>
      <w:r w:rsidR="00544529" w:rsidRPr="00B74E1E">
        <w:rPr>
          <w:rFonts w:ascii="Times New Roman" w:hAnsi="Times New Roman"/>
          <w:i/>
          <w:sz w:val="24"/>
          <w:szCs w:val="24"/>
          <w:lang w:val="en-IE"/>
        </w:rPr>
        <w:t xml:space="preserve"> generated during</w:t>
      </w:r>
      <w:r w:rsidR="002C13DE" w:rsidRPr="00B74E1E">
        <w:rPr>
          <w:rFonts w:ascii="Times New Roman" w:hAnsi="Times New Roman"/>
          <w:i/>
          <w:sz w:val="24"/>
          <w:szCs w:val="24"/>
          <w:lang w:val="en-IE"/>
        </w:rPr>
        <w:t xml:space="preserve"> and after</w:t>
      </w:r>
      <w:r w:rsidR="00544529" w:rsidRPr="00B74E1E">
        <w:rPr>
          <w:rFonts w:ascii="Times New Roman" w:hAnsi="Times New Roman"/>
          <w:i/>
          <w:sz w:val="24"/>
          <w:szCs w:val="24"/>
          <w:lang w:val="en-IE"/>
        </w:rPr>
        <w:t xml:space="preserve"> the execution of the IPCEI projects; such dis</w:t>
      </w:r>
      <w:r w:rsidR="002C13DE" w:rsidRPr="00B74E1E">
        <w:rPr>
          <w:rFonts w:ascii="Times New Roman" w:hAnsi="Times New Roman"/>
          <w:i/>
          <w:sz w:val="24"/>
          <w:szCs w:val="24"/>
          <w:lang w:val="en-IE"/>
        </w:rPr>
        <w:t>semination</w:t>
      </w:r>
      <w:r w:rsidR="00544529" w:rsidRPr="00B74E1E">
        <w:rPr>
          <w:rFonts w:ascii="Times New Roman" w:hAnsi="Times New Roman"/>
          <w:i/>
          <w:sz w:val="24"/>
          <w:szCs w:val="24"/>
          <w:lang w:val="en-IE"/>
        </w:rPr>
        <w:t xml:space="preserve">/sharing has to be </w:t>
      </w:r>
      <w:r w:rsidR="00544529" w:rsidRPr="00B74E1E">
        <w:rPr>
          <w:rFonts w:ascii="Times New Roman" w:hAnsi="Times New Roman"/>
          <w:b/>
          <w:i/>
          <w:sz w:val="24"/>
          <w:szCs w:val="24"/>
          <w:lang w:val="en-IE"/>
        </w:rPr>
        <w:t>meaningful</w:t>
      </w:r>
      <w:r w:rsidR="003301D1" w:rsidRPr="00B74E1E">
        <w:rPr>
          <w:rFonts w:ascii="Times New Roman" w:hAnsi="Times New Roman"/>
          <w:b/>
          <w:i/>
          <w:sz w:val="24"/>
          <w:szCs w:val="24"/>
          <w:lang w:val="en-IE"/>
        </w:rPr>
        <w:t xml:space="preserve"> and practical</w:t>
      </w:r>
      <w:r w:rsidR="00544529" w:rsidRPr="00B74E1E">
        <w:rPr>
          <w:rFonts w:ascii="Times New Roman" w:hAnsi="Times New Roman"/>
          <w:i/>
          <w:sz w:val="24"/>
          <w:szCs w:val="24"/>
          <w:lang w:val="en-IE"/>
        </w:rPr>
        <w:t xml:space="preserve"> and should teach and </w:t>
      </w:r>
      <w:r w:rsidR="00544529" w:rsidRPr="00B74E1E">
        <w:rPr>
          <w:rFonts w:ascii="Times New Roman" w:hAnsi="Times New Roman"/>
          <w:b/>
          <w:i/>
          <w:sz w:val="24"/>
          <w:szCs w:val="24"/>
          <w:lang w:val="en-IE"/>
        </w:rPr>
        <w:t xml:space="preserve">enable </w:t>
      </w:r>
      <w:r w:rsidR="002C13DE" w:rsidRPr="00B74E1E">
        <w:rPr>
          <w:rFonts w:ascii="Times New Roman" w:hAnsi="Times New Roman"/>
          <w:b/>
          <w:i/>
          <w:sz w:val="24"/>
          <w:szCs w:val="24"/>
          <w:lang w:val="en-IE"/>
        </w:rPr>
        <w:t>o</w:t>
      </w:r>
      <w:r w:rsidR="00544529" w:rsidRPr="00B74E1E">
        <w:rPr>
          <w:rFonts w:ascii="Times New Roman" w:hAnsi="Times New Roman"/>
          <w:b/>
          <w:i/>
          <w:sz w:val="24"/>
          <w:szCs w:val="24"/>
          <w:lang w:val="en-IE"/>
        </w:rPr>
        <w:t>the</w:t>
      </w:r>
      <w:r w:rsidR="002C13DE" w:rsidRPr="00B74E1E">
        <w:rPr>
          <w:rFonts w:ascii="Times New Roman" w:hAnsi="Times New Roman"/>
          <w:b/>
          <w:i/>
          <w:sz w:val="24"/>
          <w:szCs w:val="24"/>
          <w:lang w:val="en-IE"/>
        </w:rPr>
        <w:t>rs, especially SMEs</w:t>
      </w:r>
      <w:r w:rsidR="00544529" w:rsidRPr="00B74E1E">
        <w:rPr>
          <w:rFonts w:ascii="Times New Roman" w:hAnsi="Times New Roman"/>
          <w:i/>
          <w:sz w:val="24"/>
          <w:szCs w:val="24"/>
          <w:lang w:val="en-IE"/>
        </w:rPr>
        <w:t xml:space="preserve"> (outside the IPCEI, including th</w:t>
      </w:r>
      <w:r w:rsidR="002C13DE" w:rsidRPr="00B74E1E">
        <w:rPr>
          <w:rFonts w:ascii="Times New Roman" w:hAnsi="Times New Roman"/>
          <w:i/>
          <w:sz w:val="24"/>
          <w:szCs w:val="24"/>
          <w:lang w:val="en-IE"/>
        </w:rPr>
        <w:t>ose</w:t>
      </w:r>
      <w:r w:rsidR="00544529" w:rsidRPr="00B74E1E">
        <w:rPr>
          <w:rFonts w:ascii="Times New Roman" w:hAnsi="Times New Roman"/>
          <w:i/>
          <w:sz w:val="24"/>
          <w:szCs w:val="24"/>
          <w:lang w:val="en-IE"/>
        </w:rPr>
        <w:t xml:space="preserve"> that are not </w:t>
      </w:r>
      <w:r w:rsidRPr="00B74E1E">
        <w:rPr>
          <w:rFonts w:ascii="Times New Roman" w:hAnsi="Times New Roman"/>
          <w:i/>
          <w:sz w:val="24"/>
          <w:szCs w:val="24"/>
          <w:lang w:val="en-IE"/>
        </w:rPr>
        <w:t>aided</w:t>
      </w:r>
      <w:r w:rsidR="00544529" w:rsidRPr="00B74E1E">
        <w:rPr>
          <w:rFonts w:ascii="Times New Roman" w:hAnsi="Times New Roman"/>
          <w:i/>
          <w:sz w:val="24"/>
          <w:szCs w:val="24"/>
          <w:lang w:val="en-IE"/>
        </w:rPr>
        <w:t xml:space="preserve">) to </w:t>
      </w:r>
      <w:r w:rsidR="002C13DE" w:rsidRPr="00B74E1E">
        <w:rPr>
          <w:rFonts w:ascii="Times New Roman" w:hAnsi="Times New Roman"/>
          <w:b/>
          <w:i/>
          <w:sz w:val="24"/>
          <w:szCs w:val="24"/>
          <w:lang w:val="en-IE"/>
        </w:rPr>
        <w:t>benefit</w:t>
      </w:r>
      <w:r w:rsidR="00544529" w:rsidRPr="00B74E1E">
        <w:rPr>
          <w:rFonts w:ascii="Times New Roman" w:hAnsi="Times New Roman"/>
          <w:b/>
          <w:i/>
          <w:sz w:val="24"/>
          <w:szCs w:val="24"/>
          <w:lang w:val="en-IE"/>
        </w:rPr>
        <w:t xml:space="preserve"> (</w:t>
      </w:r>
      <w:r w:rsidR="00484F52" w:rsidRPr="00B74E1E">
        <w:rPr>
          <w:rFonts w:ascii="Times New Roman" w:hAnsi="Times New Roman"/>
          <w:b/>
          <w:i/>
          <w:sz w:val="24"/>
          <w:szCs w:val="24"/>
          <w:lang w:val="en-IE"/>
        </w:rPr>
        <w:t xml:space="preserve">i.e., </w:t>
      </w:r>
      <w:r w:rsidR="00544529" w:rsidRPr="00B74E1E">
        <w:rPr>
          <w:rFonts w:ascii="Times New Roman" w:hAnsi="Times New Roman"/>
          <w:b/>
          <w:i/>
          <w:sz w:val="24"/>
          <w:szCs w:val="24"/>
          <w:lang w:val="en-IE"/>
        </w:rPr>
        <w:t>to develop themselves and offer</w:t>
      </w:r>
      <w:r w:rsidR="00544529" w:rsidRPr="00B74E1E">
        <w:rPr>
          <w:rFonts w:ascii="Times New Roman" w:hAnsi="Times New Roman"/>
          <w:i/>
          <w:sz w:val="24"/>
          <w:szCs w:val="24"/>
          <w:lang w:val="en-IE"/>
        </w:rPr>
        <w:t xml:space="preserve">) at least the essential, basic </w:t>
      </w:r>
      <w:r w:rsidRPr="00B74E1E">
        <w:rPr>
          <w:rFonts w:ascii="Times New Roman" w:hAnsi="Times New Roman"/>
          <w:i/>
          <w:sz w:val="24"/>
          <w:szCs w:val="24"/>
          <w:lang w:val="en-IE"/>
        </w:rPr>
        <w:t xml:space="preserve">product or </w:t>
      </w:r>
      <w:r w:rsidR="00544529" w:rsidRPr="00B74E1E">
        <w:rPr>
          <w:rFonts w:ascii="Times New Roman" w:hAnsi="Times New Roman"/>
          <w:i/>
          <w:sz w:val="24"/>
          <w:szCs w:val="24"/>
          <w:lang w:val="en-IE"/>
        </w:rPr>
        <w:t>service (while competing on the premium services)</w:t>
      </w:r>
      <w:r w:rsidR="00D36BF3" w:rsidRPr="00B74E1E">
        <w:rPr>
          <w:rFonts w:ascii="Times New Roman" w:hAnsi="Times New Roman"/>
          <w:i/>
          <w:sz w:val="24"/>
          <w:szCs w:val="24"/>
          <w:lang w:val="en-IE"/>
        </w:rPr>
        <w:t xml:space="preserve"> through</w:t>
      </w:r>
      <w:r w:rsidR="003301D1" w:rsidRPr="00B74E1E">
        <w:rPr>
          <w:rFonts w:ascii="Times New Roman" w:hAnsi="Times New Roman"/>
          <w:i/>
          <w:sz w:val="24"/>
          <w:szCs w:val="24"/>
          <w:lang w:val="en-IE"/>
        </w:rPr>
        <w:t>,</w:t>
      </w:r>
      <w:r w:rsidR="00D36BF3" w:rsidRPr="00B74E1E">
        <w:rPr>
          <w:rFonts w:ascii="Times New Roman" w:hAnsi="Times New Roman"/>
          <w:i/>
          <w:sz w:val="24"/>
          <w:szCs w:val="24"/>
          <w:lang w:val="en-IE"/>
        </w:rPr>
        <w:t xml:space="preserve"> </w:t>
      </w:r>
      <w:r w:rsidR="003A272A" w:rsidRPr="00B74E1E">
        <w:rPr>
          <w:rFonts w:ascii="Times New Roman" w:hAnsi="Times New Roman"/>
          <w:i/>
          <w:sz w:val="24"/>
          <w:szCs w:val="24"/>
          <w:lang w:val="en-IE"/>
        </w:rPr>
        <w:t>among others</w:t>
      </w:r>
      <w:r w:rsidR="003301D1" w:rsidRPr="00B74E1E">
        <w:rPr>
          <w:rFonts w:ascii="Times New Roman" w:hAnsi="Times New Roman"/>
          <w:i/>
          <w:sz w:val="24"/>
          <w:szCs w:val="24"/>
          <w:lang w:val="en-IE"/>
        </w:rPr>
        <w:t>,</w:t>
      </w:r>
      <w:r w:rsidR="003A272A" w:rsidRPr="00B74E1E">
        <w:rPr>
          <w:rFonts w:ascii="Times New Roman" w:hAnsi="Times New Roman"/>
          <w:i/>
          <w:sz w:val="24"/>
          <w:szCs w:val="24"/>
          <w:lang w:val="en-IE"/>
        </w:rPr>
        <w:t xml:space="preserve"> </w:t>
      </w:r>
      <w:r w:rsidR="003301D1" w:rsidRPr="00B74E1E">
        <w:rPr>
          <w:rFonts w:ascii="Times New Roman" w:hAnsi="Times New Roman"/>
          <w:i/>
          <w:sz w:val="24"/>
          <w:szCs w:val="24"/>
          <w:lang w:val="en-IE"/>
        </w:rPr>
        <w:t>commitment</w:t>
      </w:r>
      <w:r w:rsidR="00D36BF3" w:rsidRPr="00B74E1E">
        <w:rPr>
          <w:rFonts w:ascii="Times New Roman" w:hAnsi="Times New Roman"/>
          <w:i/>
          <w:sz w:val="24"/>
          <w:szCs w:val="24"/>
          <w:lang w:val="en-IE"/>
        </w:rPr>
        <w:t xml:space="preserve"> to</w:t>
      </w:r>
      <w:r w:rsidR="003301D1" w:rsidRPr="00B74E1E">
        <w:rPr>
          <w:rFonts w:ascii="Times New Roman" w:hAnsi="Times New Roman"/>
          <w:i/>
          <w:sz w:val="24"/>
          <w:szCs w:val="24"/>
          <w:lang w:val="en-IE"/>
        </w:rPr>
        <w:t xml:space="preserve"> grant</w:t>
      </w:r>
      <w:r w:rsidR="00D36BF3" w:rsidRPr="00B74E1E">
        <w:rPr>
          <w:rFonts w:ascii="Times New Roman" w:hAnsi="Times New Roman"/>
          <w:i/>
          <w:sz w:val="24"/>
          <w:szCs w:val="24"/>
          <w:lang w:val="en-IE"/>
        </w:rPr>
        <w:t xml:space="preserve"> licenses on fair, reasonable and non-discriminatory (FRAND) terms</w:t>
      </w:r>
      <w:r w:rsidR="00544529" w:rsidRPr="00B74E1E">
        <w:rPr>
          <w:rFonts w:ascii="Times New Roman" w:hAnsi="Times New Roman"/>
          <w:i/>
          <w:sz w:val="24"/>
          <w:szCs w:val="24"/>
          <w:lang w:val="en-IE"/>
        </w:rPr>
        <w:t xml:space="preserve">. </w:t>
      </w:r>
    </w:p>
    <w:p w14:paraId="257072EE" w14:textId="77777777" w:rsidR="001506E4" w:rsidRPr="00B74E1E" w:rsidRDefault="001506E4" w:rsidP="00AD6D6A">
      <w:pPr>
        <w:jc w:val="both"/>
        <w:rPr>
          <w:rFonts w:ascii="Times New Roman" w:hAnsi="Times New Roman"/>
          <w:i/>
          <w:sz w:val="24"/>
          <w:szCs w:val="24"/>
          <w:lang w:val="en-IE" w:eastAsia="en-GB"/>
        </w:rPr>
      </w:pPr>
    </w:p>
    <w:p w14:paraId="3932BBBF" w14:textId="2AA29F85" w:rsidR="005A29CC" w:rsidRPr="00B74E1E" w:rsidRDefault="001506E4" w:rsidP="00AD6D6A">
      <w:pPr>
        <w:jc w:val="both"/>
        <w:rPr>
          <w:rFonts w:ascii="Times New Roman" w:hAnsi="Times New Roman"/>
          <w:i/>
          <w:sz w:val="24"/>
          <w:szCs w:val="24"/>
          <w:lang w:val="en-IE" w:eastAsia="en-GB"/>
        </w:rPr>
      </w:pPr>
      <w:r w:rsidRPr="00B74E1E">
        <w:rPr>
          <w:rFonts w:ascii="Times New Roman" w:hAnsi="Times New Roman"/>
          <w:i/>
          <w:sz w:val="24"/>
          <w:szCs w:val="24"/>
          <w:lang w:val="en-IE" w:eastAsia="en-GB"/>
        </w:rPr>
        <w:lastRenderedPageBreak/>
        <w:t>One and the same activity should not be duplicated in the different sub-sections below for the different types of the spillover</w:t>
      </w:r>
      <w:r w:rsidR="000674BB" w:rsidRPr="00B74E1E">
        <w:rPr>
          <w:rFonts w:ascii="Times New Roman" w:hAnsi="Times New Roman"/>
          <w:i/>
          <w:sz w:val="24"/>
          <w:szCs w:val="24"/>
          <w:lang w:val="en-IE" w:eastAsia="en-GB"/>
        </w:rPr>
        <w:t xml:space="preserve"> </w:t>
      </w:r>
      <w:r w:rsidR="006F26CA" w:rsidRPr="00B74E1E">
        <w:rPr>
          <w:rFonts w:ascii="Times New Roman" w:hAnsi="Times New Roman"/>
          <w:i/>
          <w:sz w:val="24"/>
          <w:szCs w:val="24"/>
          <w:lang w:val="en-IE" w:eastAsia="en-GB"/>
        </w:rPr>
        <w:t>effects</w:t>
      </w:r>
      <w:r w:rsidR="00683636" w:rsidRPr="00B74E1E">
        <w:rPr>
          <w:rFonts w:ascii="Times New Roman" w:hAnsi="Times New Roman"/>
          <w:i/>
          <w:sz w:val="24"/>
          <w:szCs w:val="24"/>
          <w:lang w:val="en-IE" w:eastAsia="en-GB"/>
        </w:rPr>
        <w:t xml:space="preserve"> </w:t>
      </w:r>
      <w:r w:rsidR="006F26CA" w:rsidRPr="00B74E1E">
        <w:rPr>
          <w:rFonts w:ascii="Times New Roman" w:hAnsi="Times New Roman"/>
          <w:i/>
          <w:sz w:val="24"/>
          <w:szCs w:val="24"/>
          <w:lang w:val="en-IE" w:eastAsia="en-GB"/>
        </w:rPr>
        <w:t>but</w:t>
      </w:r>
      <w:r w:rsidRPr="00B74E1E">
        <w:rPr>
          <w:rFonts w:ascii="Times New Roman" w:hAnsi="Times New Roman"/>
          <w:i/>
          <w:sz w:val="24"/>
          <w:szCs w:val="24"/>
          <w:lang w:val="en-IE" w:eastAsia="en-GB"/>
        </w:rPr>
        <w:t xml:space="preserve"> should be committed to only once </w:t>
      </w:r>
      <w:r w:rsidR="005A29CC" w:rsidRPr="00B74E1E">
        <w:rPr>
          <w:rFonts w:ascii="Times New Roman" w:hAnsi="Times New Roman"/>
          <w:i/>
          <w:sz w:val="24"/>
          <w:szCs w:val="24"/>
          <w:lang w:val="en-IE" w:eastAsia="en-GB"/>
        </w:rPr>
        <w:t>in</w:t>
      </w:r>
      <w:r w:rsidRPr="00B74E1E">
        <w:rPr>
          <w:rFonts w:ascii="Times New Roman" w:hAnsi="Times New Roman"/>
          <w:i/>
          <w:sz w:val="24"/>
          <w:szCs w:val="24"/>
          <w:lang w:val="en-IE" w:eastAsia="en-GB"/>
        </w:rPr>
        <w:t xml:space="preserve"> its appropriate place. </w:t>
      </w:r>
    </w:p>
    <w:p w14:paraId="2390B0CF" w14:textId="77777777" w:rsidR="005A29CC" w:rsidRPr="00B74E1E" w:rsidRDefault="005A29CC" w:rsidP="00AD6D6A">
      <w:pPr>
        <w:jc w:val="both"/>
        <w:rPr>
          <w:rFonts w:ascii="Times New Roman" w:hAnsi="Times New Roman"/>
          <w:i/>
          <w:sz w:val="24"/>
          <w:szCs w:val="24"/>
          <w:lang w:val="en-IE" w:eastAsia="en-GB"/>
        </w:rPr>
      </w:pPr>
    </w:p>
    <w:p w14:paraId="7A8CAD6F" w14:textId="29ED44F9" w:rsidR="001E2FED" w:rsidRPr="00B74E1E" w:rsidRDefault="001E2FED" w:rsidP="00AD6D6A">
      <w:pPr>
        <w:pStyle w:val="ITberschrift11"/>
        <w:spacing w:line="276" w:lineRule="auto"/>
        <w:jc w:val="both"/>
        <w:rPr>
          <w:rFonts w:ascii="Times New Roman" w:hAnsi="Times New Roman"/>
          <w:lang w:val="en-IE"/>
        </w:rPr>
      </w:pPr>
      <w:bookmarkStart w:id="536" w:name="_Toc126857847"/>
      <w:bookmarkStart w:id="537" w:name="_Toc126857993"/>
      <w:bookmarkStart w:id="538" w:name="_Toc126858397"/>
      <w:bookmarkStart w:id="539" w:name="_Toc126871486"/>
      <w:bookmarkStart w:id="540" w:name="_Toc148106625"/>
      <w:bookmarkStart w:id="541" w:name="_Toc224722458"/>
      <w:bookmarkEnd w:id="536"/>
      <w:bookmarkEnd w:id="537"/>
      <w:bookmarkEnd w:id="538"/>
      <w:bookmarkEnd w:id="539"/>
      <w:r w:rsidRPr="00B74E1E">
        <w:rPr>
          <w:rFonts w:ascii="Times New Roman" w:hAnsi="Times New Roman"/>
          <w:lang w:val="en-IE"/>
        </w:rPr>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535"/>
      <w:r w:rsidRPr="00B74E1E">
        <w:rPr>
          <w:rFonts w:ascii="Times New Roman" w:hAnsi="Times New Roman"/>
          <w:lang w:val="en-IE"/>
        </w:rPr>
        <w:t xml:space="preserve">by </w:t>
      </w:r>
      <w:r w:rsidR="00621069" w:rsidRPr="00B74E1E">
        <w:rPr>
          <w:rFonts w:ascii="Times New Roman" w:hAnsi="Times New Roman"/>
          <w:lang w:val="en-IE"/>
        </w:rPr>
        <w:t xml:space="preserve">wide dissemination of </w:t>
      </w:r>
      <w:r w:rsidRPr="00B74E1E">
        <w:rPr>
          <w:rFonts w:ascii="Times New Roman" w:hAnsi="Times New Roman"/>
          <w:lang w:val="en-IE"/>
        </w:rPr>
        <w:t>non-</w:t>
      </w:r>
      <w:r w:rsidR="00621069" w:rsidRPr="00B74E1E">
        <w:rPr>
          <w:rFonts w:ascii="Times New Roman" w:hAnsi="Times New Roman"/>
          <w:lang w:val="en-IE"/>
        </w:rPr>
        <w:t xml:space="preserve">IP </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 xml:space="preserve">results </w:t>
      </w:r>
      <w:r w:rsidR="00AD10E9" w:rsidRPr="00B74E1E">
        <w:rPr>
          <w:rFonts w:ascii="Times New Roman" w:hAnsi="Times New Roman"/>
          <w:lang w:val="en-IE"/>
        </w:rPr>
        <w:t>acquired in your project</w:t>
      </w:r>
      <w:bookmarkEnd w:id="540"/>
      <w:bookmarkEnd w:id="541"/>
      <w:r w:rsidR="005E68A3" w:rsidRPr="00B74E1E">
        <w:rPr>
          <w:rFonts w:ascii="Times New Roman" w:hAnsi="Times New Roman"/>
          <w:lang w:val="en-IE"/>
        </w:rPr>
        <w:t xml:space="preserve"> </w:t>
      </w:r>
    </w:p>
    <w:p w14:paraId="3DD3186E" w14:textId="0348FCE3" w:rsidR="004F6812" w:rsidRPr="00B74E1E" w:rsidRDefault="004F6812"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Examples:</w:t>
      </w:r>
    </w:p>
    <w:p w14:paraId="401AC336" w14:textId="65E089FC" w:rsidR="009445FB" w:rsidRPr="00B74E1E" w:rsidRDefault="001E2FED"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 xml:space="preserve">Publications </w:t>
      </w:r>
      <w:r w:rsidR="00621069" w:rsidRPr="00B74E1E">
        <w:rPr>
          <w:rFonts w:ascii="Times New Roman" w:hAnsi="Times New Roman"/>
          <w:i/>
          <w:szCs w:val="22"/>
          <w:lang w:val="en-IE"/>
        </w:rPr>
        <w:t>in scientific peer-reviewed journals</w:t>
      </w:r>
      <w:r w:rsidR="007A0ECA" w:rsidRPr="00B74E1E">
        <w:rPr>
          <w:rFonts w:ascii="Times New Roman" w:hAnsi="Times New Roman"/>
          <w:i/>
          <w:szCs w:val="22"/>
          <w:lang w:val="en-IE"/>
        </w:rPr>
        <w:t>,</w:t>
      </w:r>
      <w:r w:rsidR="00621069" w:rsidRPr="00B74E1E">
        <w:rPr>
          <w:rFonts w:ascii="Times New Roman" w:hAnsi="Times New Roman"/>
          <w:i/>
          <w:szCs w:val="22"/>
          <w:lang w:val="en-IE"/>
        </w:rPr>
        <w:t xml:space="preserve"> </w:t>
      </w:r>
      <w:r w:rsidR="007A0ECA" w:rsidRPr="00B74E1E">
        <w:rPr>
          <w:rFonts w:ascii="Times New Roman" w:hAnsi="Times New Roman"/>
          <w:i/>
          <w:szCs w:val="22"/>
          <w:lang w:val="en-IE"/>
        </w:rPr>
        <w:t xml:space="preserve">scientific conferences </w:t>
      </w:r>
      <w:r w:rsidRPr="00B74E1E">
        <w:rPr>
          <w:rFonts w:ascii="Times New Roman" w:hAnsi="Times New Roman"/>
          <w:i/>
          <w:szCs w:val="22"/>
          <w:lang w:val="en-IE"/>
        </w:rPr>
        <w:t xml:space="preserve">on </w:t>
      </w:r>
      <w:r w:rsidR="00775C80">
        <w:rPr>
          <w:rFonts w:ascii="Times New Roman" w:hAnsi="Times New Roman"/>
          <w:i/>
          <w:szCs w:val="22"/>
          <w:lang w:val="en-IE"/>
        </w:rPr>
        <w:t xml:space="preserve">the </w:t>
      </w:r>
      <w:r w:rsidRPr="00B74E1E">
        <w:rPr>
          <w:rFonts w:ascii="Times New Roman" w:hAnsi="Times New Roman"/>
          <w:i/>
          <w:szCs w:val="22"/>
          <w:lang w:val="en-IE"/>
        </w:rPr>
        <w:t>individual project’s generated knowledge results</w:t>
      </w:r>
      <w:r w:rsidR="00A45B7E" w:rsidRPr="00B74E1E">
        <w:rPr>
          <w:rFonts w:ascii="Times New Roman" w:hAnsi="Times New Roman"/>
          <w:i/>
          <w:szCs w:val="22"/>
          <w:lang w:val="en-IE"/>
        </w:rPr>
        <w:t xml:space="preserve">, </w:t>
      </w:r>
      <w:r w:rsidR="00E4070E" w:rsidRPr="00B74E1E">
        <w:rPr>
          <w:rFonts w:ascii="Times New Roman" w:hAnsi="Times New Roman"/>
          <w:i/>
          <w:szCs w:val="22"/>
          <w:lang w:val="en-IE"/>
        </w:rPr>
        <w:t>co</w:t>
      </w:r>
      <w:r w:rsidR="009F08A5" w:rsidRPr="00B74E1E">
        <w:rPr>
          <w:rFonts w:ascii="Times New Roman" w:hAnsi="Times New Roman"/>
          <w:i/>
          <w:szCs w:val="22"/>
          <w:lang w:val="en-IE"/>
        </w:rPr>
        <w:t>llaborations</w:t>
      </w:r>
      <w:r w:rsidR="00E4070E" w:rsidRPr="00B74E1E">
        <w:rPr>
          <w:rFonts w:ascii="Times New Roman" w:hAnsi="Times New Roman"/>
          <w:i/>
          <w:szCs w:val="22"/>
          <w:lang w:val="en-IE"/>
        </w:rPr>
        <w:t xml:space="preserve"> with</w:t>
      </w:r>
      <w:r w:rsidR="005E68A3" w:rsidRPr="00B74E1E">
        <w:rPr>
          <w:rFonts w:ascii="Times New Roman" w:hAnsi="Times New Roman"/>
          <w:i/>
          <w:szCs w:val="22"/>
          <w:lang w:val="en-IE"/>
        </w:rPr>
        <w:t xml:space="preserve"> </w:t>
      </w:r>
      <w:r w:rsidR="006733B8" w:rsidRPr="00B74E1E">
        <w:rPr>
          <w:rFonts w:ascii="Times New Roman" w:hAnsi="Times New Roman"/>
          <w:i/>
          <w:szCs w:val="22"/>
          <w:lang w:val="en-IE"/>
        </w:rPr>
        <w:t xml:space="preserve">universities and </w:t>
      </w:r>
      <w:r w:rsidR="00983389" w:rsidRPr="00B74E1E">
        <w:rPr>
          <w:rFonts w:ascii="Times New Roman" w:hAnsi="Times New Roman"/>
          <w:i/>
          <w:szCs w:val="22"/>
          <w:lang w:val="en-IE"/>
        </w:rPr>
        <w:t>r</w:t>
      </w:r>
      <w:r w:rsidR="005E68A3" w:rsidRPr="00B74E1E">
        <w:rPr>
          <w:rFonts w:ascii="Times New Roman" w:hAnsi="Times New Roman"/>
          <w:i/>
          <w:szCs w:val="22"/>
          <w:lang w:val="en-IE"/>
        </w:rPr>
        <w:t xml:space="preserve">esearch and </w:t>
      </w:r>
      <w:r w:rsidR="009F08A5" w:rsidRPr="00B74E1E">
        <w:rPr>
          <w:rFonts w:ascii="Times New Roman" w:hAnsi="Times New Roman"/>
          <w:i/>
          <w:szCs w:val="22"/>
          <w:lang w:val="en-IE"/>
        </w:rPr>
        <w:t>knowledge dissemination</w:t>
      </w:r>
      <w:r w:rsidR="005E68A3" w:rsidRPr="00B74E1E">
        <w:rPr>
          <w:rFonts w:ascii="Times New Roman" w:hAnsi="Times New Roman"/>
          <w:i/>
          <w:szCs w:val="22"/>
          <w:lang w:val="en-IE"/>
        </w:rPr>
        <w:t xml:space="preserve"> organisations (</w:t>
      </w:r>
      <w:proofErr w:type="spellStart"/>
      <w:r w:rsidR="005E68A3" w:rsidRPr="00B74E1E">
        <w:rPr>
          <w:rFonts w:ascii="Times New Roman" w:hAnsi="Times New Roman"/>
          <w:i/>
          <w:szCs w:val="22"/>
          <w:lang w:val="en-IE"/>
        </w:rPr>
        <w:t>ROs</w:t>
      </w:r>
      <w:proofErr w:type="spellEnd"/>
      <w:r w:rsidR="005E68A3" w:rsidRPr="00B74E1E">
        <w:rPr>
          <w:rFonts w:ascii="Times New Roman" w:hAnsi="Times New Roman"/>
          <w:i/>
          <w:szCs w:val="22"/>
          <w:lang w:val="en-IE"/>
        </w:rPr>
        <w:t>)</w:t>
      </w:r>
      <w:r w:rsidR="00E4070E" w:rsidRPr="00B74E1E">
        <w:rPr>
          <w:rFonts w:ascii="Times New Roman" w:hAnsi="Times New Roman"/>
          <w:i/>
          <w:szCs w:val="22"/>
          <w:lang w:val="en-IE"/>
        </w:rPr>
        <w:t xml:space="preserve">, </w:t>
      </w:r>
      <w:r w:rsidR="00F84C29" w:rsidRPr="00B74E1E">
        <w:rPr>
          <w:rFonts w:ascii="Times New Roman" w:hAnsi="Times New Roman"/>
          <w:i/>
          <w:szCs w:val="22"/>
          <w:lang w:val="en-IE"/>
        </w:rPr>
        <w:t xml:space="preserve">targeted hands-on </w:t>
      </w:r>
      <w:r w:rsidR="00A45B7E" w:rsidRPr="00B74E1E">
        <w:rPr>
          <w:rFonts w:ascii="Times New Roman" w:hAnsi="Times New Roman"/>
          <w:i/>
          <w:szCs w:val="22"/>
          <w:lang w:val="en-IE"/>
        </w:rPr>
        <w:t>workshops and seminars</w:t>
      </w:r>
      <w:r w:rsidR="00B978DC" w:rsidRPr="00B74E1E">
        <w:rPr>
          <w:rFonts w:ascii="Times New Roman" w:hAnsi="Times New Roman"/>
          <w:i/>
          <w:szCs w:val="22"/>
          <w:lang w:val="en-IE"/>
        </w:rPr>
        <w:t>.</w:t>
      </w:r>
      <w:r w:rsidR="00ED3D45" w:rsidRPr="00B74E1E">
        <w:rPr>
          <w:rFonts w:ascii="Times New Roman" w:hAnsi="Times New Roman"/>
          <w:i/>
          <w:szCs w:val="22"/>
          <w:lang w:val="en-IE"/>
        </w:rPr>
        <w:t xml:space="preserve"> </w:t>
      </w:r>
    </w:p>
    <w:p w14:paraId="272B1589" w14:textId="77777777" w:rsidR="00A45B7E" w:rsidRPr="00B74E1E" w:rsidRDefault="00A45B7E" w:rsidP="00AD6D6A">
      <w:pPr>
        <w:pStyle w:val="ITAbsatzohneNr"/>
        <w:spacing w:line="276" w:lineRule="auto"/>
        <w:jc w:val="both"/>
        <w:rPr>
          <w:rFonts w:ascii="Times New Roman" w:hAnsi="Times New Roman"/>
          <w:i/>
          <w:szCs w:val="22"/>
          <w:lang w:val="en-IE"/>
        </w:rPr>
      </w:pPr>
    </w:p>
    <w:p w14:paraId="01E6869F" w14:textId="3F440ABA" w:rsidR="001E2FED" w:rsidRPr="00B74E1E" w:rsidRDefault="00ED3D45"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2"/>
          <w:lang w:val="en-IE"/>
        </w:rPr>
        <w:t>This</w:t>
      </w:r>
      <w:r w:rsidR="00A45B7E" w:rsidRPr="00B74E1E">
        <w:rPr>
          <w:rFonts w:ascii="Times New Roman" w:hAnsi="Times New Roman"/>
          <w:i/>
          <w:szCs w:val="22"/>
          <w:lang w:val="en-IE"/>
        </w:rPr>
        <w:t xml:space="preserve"> type of</w:t>
      </w:r>
      <w:r w:rsidR="009445FB" w:rsidRPr="00B74E1E">
        <w:rPr>
          <w:rFonts w:ascii="Times New Roman" w:hAnsi="Times New Roman"/>
          <w:i/>
          <w:szCs w:val="22"/>
          <w:lang w:val="en-IE"/>
        </w:rPr>
        <w:t xml:space="preserve"> spillover</w:t>
      </w:r>
      <w:r w:rsidRPr="00B74E1E">
        <w:rPr>
          <w:rFonts w:ascii="Times New Roman" w:hAnsi="Times New Roman"/>
          <w:i/>
          <w:szCs w:val="22"/>
          <w:lang w:val="en-IE"/>
        </w:rPr>
        <w:t xml:space="preserve"> </w:t>
      </w:r>
      <w:r w:rsidR="000674BB" w:rsidRPr="00B74E1E">
        <w:rPr>
          <w:rFonts w:ascii="Times New Roman" w:hAnsi="Times New Roman"/>
          <w:i/>
          <w:szCs w:val="22"/>
          <w:lang w:val="en-IE"/>
        </w:rPr>
        <w:t xml:space="preserve">effects </w:t>
      </w:r>
      <w:r w:rsidR="005A245C" w:rsidRPr="00B74E1E">
        <w:rPr>
          <w:rFonts w:ascii="Times New Roman" w:hAnsi="Times New Roman"/>
          <w:i/>
          <w:szCs w:val="22"/>
          <w:lang w:val="en-IE"/>
        </w:rPr>
        <w:t>would refer to</w:t>
      </w:r>
      <w:r w:rsidRPr="00B74E1E">
        <w:rPr>
          <w:rFonts w:ascii="Times New Roman" w:hAnsi="Times New Roman"/>
          <w:i/>
          <w:szCs w:val="22"/>
          <w:lang w:val="en-IE"/>
        </w:rPr>
        <w:t xml:space="preserve"> the</w:t>
      </w:r>
      <w:r w:rsidR="0011003F" w:rsidRPr="00B74E1E">
        <w:rPr>
          <w:rFonts w:ascii="Times New Roman" w:hAnsi="Times New Roman"/>
          <w:i/>
          <w:szCs w:val="22"/>
          <w:lang w:val="en-IE"/>
        </w:rPr>
        <w:t xml:space="preserve"> dissemination</w:t>
      </w:r>
      <w:r w:rsidRPr="00B74E1E">
        <w:rPr>
          <w:rFonts w:ascii="Times New Roman" w:hAnsi="Times New Roman"/>
          <w:i/>
          <w:szCs w:val="22"/>
          <w:lang w:val="en-IE"/>
        </w:rPr>
        <w:t xml:space="preserve"> </w:t>
      </w:r>
      <w:r w:rsidR="00175146" w:rsidRPr="00B74E1E">
        <w:rPr>
          <w:rFonts w:ascii="Times New Roman" w:hAnsi="Times New Roman"/>
          <w:i/>
          <w:szCs w:val="22"/>
          <w:lang w:val="en-IE"/>
        </w:rPr>
        <w:t xml:space="preserve">of </w:t>
      </w:r>
      <w:r w:rsidR="00A45B7E" w:rsidRPr="00B74E1E">
        <w:rPr>
          <w:rFonts w:ascii="Times New Roman" w:hAnsi="Times New Roman"/>
          <w:i/>
          <w:szCs w:val="22"/>
          <w:lang w:val="en-IE"/>
        </w:rPr>
        <w:t xml:space="preserve">scientific </w:t>
      </w:r>
      <w:r w:rsidRPr="00B74E1E">
        <w:rPr>
          <w:rFonts w:ascii="Times New Roman" w:hAnsi="Times New Roman"/>
          <w:i/>
          <w:szCs w:val="22"/>
          <w:lang w:val="en-IE"/>
        </w:rPr>
        <w:t>knowledge</w:t>
      </w:r>
      <w:r w:rsidR="00A45B7E" w:rsidRPr="00B74E1E">
        <w:rPr>
          <w:rFonts w:ascii="Times New Roman" w:hAnsi="Times New Roman"/>
          <w:i/>
          <w:szCs w:val="22"/>
          <w:lang w:val="en-IE"/>
        </w:rPr>
        <w:t>, the skills and know how</w:t>
      </w:r>
      <w:r w:rsidRPr="00B74E1E">
        <w:rPr>
          <w:rFonts w:ascii="Times New Roman" w:hAnsi="Times New Roman"/>
          <w:i/>
          <w:szCs w:val="22"/>
          <w:lang w:val="en-IE"/>
        </w:rPr>
        <w:t xml:space="preserve"> created </w:t>
      </w:r>
      <w:r w:rsidR="00C72C40">
        <w:rPr>
          <w:rFonts w:ascii="Times New Roman" w:hAnsi="Times New Roman"/>
          <w:i/>
          <w:szCs w:val="22"/>
          <w:lang w:val="en-IE"/>
        </w:rPr>
        <w:t xml:space="preserve">thanks to </w:t>
      </w:r>
      <w:r w:rsidRPr="00B74E1E">
        <w:rPr>
          <w:rFonts w:ascii="Times New Roman" w:hAnsi="Times New Roman"/>
          <w:i/>
          <w:szCs w:val="22"/>
          <w:lang w:val="en-IE"/>
        </w:rPr>
        <w:t xml:space="preserve">the </w:t>
      </w:r>
      <w:proofErr w:type="spellStart"/>
      <w:r w:rsidRPr="00B74E1E">
        <w:rPr>
          <w:rFonts w:ascii="Times New Roman" w:hAnsi="Times New Roman"/>
          <w:i/>
          <w:szCs w:val="22"/>
          <w:lang w:val="en-IE"/>
        </w:rPr>
        <w:t>R&amp;D</w:t>
      </w:r>
      <w:r w:rsidR="006F26CA" w:rsidRPr="00B74E1E">
        <w:rPr>
          <w:rFonts w:ascii="Times New Roman" w:hAnsi="Times New Roman"/>
          <w:i/>
          <w:szCs w:val="22"/>
          <w:lang w:val="en-IE"/>
        </w:rPr>
        <w:t>&amp;I</w:t>
      </w:r>
      <w:proofErr w:type="spellEnd"/>
      <w:r w:rsidRPr="00B74E1E">
        <w:rPr>
          <w:rFonts w:ascii="Times New Roman" w:hAnsi="Times New Roman"/>
          <w:i/>
          <w:szCs w:val="22"/>
          <w:lang w:val="en-IE"/>
        </w:rPr>
        <w:t xml:space="preserve"> and FID </w:t>
      </w:r>
      <w:r w:rsidR="00C72C40">
        <w:rPr>
          <w:rFonts w:ascii="Times New Roman" w:hAnsi="Times New Roman"/>
          <w:i/>
          <w:szCs w:val="22"/>
          <w:lang w:val="en-IE"/>
        </w:rPr>
        <w:t>activities</w:t>
      </w:r>
      <w:r w:rsidRPr="00B74E1E">
        <w:rPr>
          <w:rFonts w:ascii="Times New Roman" w:hAnsi="Times New Roman"/>
          <w:i/>
          <w:szCs w:val="22"/>
          <w:lang w:val="en-IE"/>
        </w:rPr>
        <w:t>.</w:t>
      </w:r>
      <w:r w:rsidR="007A0ECA" w:rsidRPr="00B74E1E">
        <w:rPr>
          <w:rFonts w:ascii="Times New Roman" w:hAnsi="Times New Roman"/>
          <w:i/>
          <w:szCs w:val="22"/>
          <w:lang w:val="en-IE"/>
        </w:rPr>
        <w:t xml:space="preserve"> </w:t>
      </w:r>
      <w:r w:rsidR="009445FB" w:rsidRPr="00B74E1E">
        <w:rPr>
          <w:rFonts w:ascii="Times New Roman" w:hAnsi="Times New Roman"/>
          <w:i/>
          <w:szCs w:val="22"/>
          <w:lang w:val="en-IE"/>
        </w:rPr>
        <w:t xml:space="preserve">The target audience should comprise </w:t>
      </w:r>
      <w:r w:rsidR="007A0ECA" w:rsidRPr="00B74E1E">
        <w:rPr>
          <w:rFonts w:ascii="Times New Roman" w:hAnsi="Times New Roman"/>
          <w:i/>
          <w:szCs w:val="22"/>
          <w:lang w:val="en-IE"/>
        </w:rPr>
        <w:t xml:space="preserve">scientists from </w:t>
      </w:r>
      <w:r w:rsidR="006733B8" w:rsidRPr="00B74E1E">
        <w:rPr>
          <w:rFonts w:ascii="Times New Roman" w:hAnsi="Times New Roman"/>
          <w:i/>
          <w:szCs w:val="22"/>
          <w:lang w:val="en-IE"/>
        </w:rPr>
        <w:t xml:space="preserve">universities and </w:t>
      </w:r>
      <w:proofErr w:type="spellStart"/>
      <w:r w:rsidR="005E68A3" w:rsidRPr="00B74E1E">
        <w:rPr>
          <w:rFonts w:ascii="Times New Roman" w:hAnsi="Times New Roman"/>
          <w:i/>
          <w:szCs w:val="22"/>
          <w:lang w:val="en-IE"/>
        </w:rPr>
        <w:t>ROs</w:t>
      </w:r>
      <w:proofErr w:type="spellEnd"/>
      <w:r w:rsidR="007A0ECA" w:rsidRPr="00B74E1E">
        <w:rPr>
          <w:rFonts w:ascii="Times New Roman" w:hAnsi="Times New Roman"/>
          <w:i/>
          <w:szCs w:val="22"/>
          <w:lang w:val="en-IE"/>
        </w:rPr>
        <w:t>,</w:t>
      </w:r>
      <w:r w:rsidR="00851799" w:rsidRPr="00B74E1E">
        <w:rPr>
          <w:rFonts w:ascii="Times New Roman" w:hAnsi="Times New Roman"/>
          <w:i/>
          <w:szCs w:val="22"/>
          <w:lang w:val="en-IE"/>
        </w:rPr>
        <w:t xml:space="preserve"> </w:t>
      </w:r>
      <w:r w:rsidR="00C52A56" w:rsidRPr="00B74E1E">
        <w:rPr>
          <w:rFonts w:ascii="Times New Roman" w:hAnsi="Times New Roman"/>
          <w:i/>
          <w:szCs w:val="22"/>
          <w:lang w:val="en-IE"/>
        </w:rPr>
        <w:t xml:space="preserve">scientific personnel and </w:t>
      </w:r>
      <w:r w:rsidR="00851799" w:rsidRPr="00B74E1E">
        <w:rPr>
          <w:rFonts w:ascii="Times New Roman" w:hAnsi="Times New Roman"/>
          <w:i/>
          <w:szCs w:val="22"/>
          <w:lang w:val="en-IE"/>
        </w:rPr>
        <w:t>researchers</w:t>
      </w:r>
      <w:r w:rsidR="007A0ECA" w:rsidRPr="00B74E1E">
        <w:rPr>
          <w:rFonts w:ascii="Times New Roman" w:hAnsi="Times New Roman"/>
          <w:i/>
          <w:szCs w:val="22"/>
          <w:lang w:val="en-IE"/>
        </w:rPr>
        <w:t xml:space="preserve"> from companies’ research departments</w:t>
      </w:r>
      <w:r w:rsidR="00A45B7E" w:rsidRPr="00B74E1E">
        <w:rPr>
          <w:rFonts w:ascii="Times New Roman" w:hAnsi="Times New Roman"/>
          <w:i/>
          <w:szCs w:val="22"/>
          <w:lang w:val="en-IE"/>
        </w:rPr>
        <w:t>,</w:t>
      </w:r>
      <w:r w:rsidR="00C52A56" w:rsidRPr="00B74E1E">
        <w:rPr>
          <w:rFonts w:ascii="Times New Roman" w:hAnsi="Times New Roman"/>
          <w:i/>
          <w:szCs w:val="22"/>
          <w:lang w:val="en-IE"/>
        </w:rPr>
        <w:t xml:space="preserve"> other</w:t>
      </w:r>
      <w:r w:rsidR="00A45B7E" w:rsidRPr="00B74E1E">
        <w:rPr>
          <w:rFonts w:ascii="Times New Roman" w:hAnsi="Times New Roman"/>
          <w:i/>
          <w:szCs w:val="22"/>
          <w:lang w:val="en-IE"/>
        </w:rPr>
        <w:t xml:space="preserve"> professional audience</w:t>
      </w:r>
      <w:r w:rsidR="007A0ECA" w:rsidRPr="00B74E1E">
        <w:rPr>
          <w:rFonts w:ascii="Times New Roman" w:hAnsi="Times New Roman"/>
          <w:i/>
          <w:szCs w:val="22"/>
          <w:lang w:val="en-IE"/>
        </w:rPr>
        <w:t>.</w:t>
      </w:r>
    </w:p>
    <w:p w14:paraId="73D9BA9B" w14:textId="115AF946" w:rsidR="00C52A56" w:rsidRPr="00B74E1E" w:rsidRDefault="00C52A56" w:rsidP="00AD6D6A">
      <w:pPr>
        <w:pStyle w:val="ITAbsatzohneNr"/>
        <w:spacing w:line="276" w:lineRule="auto"/>
        <w:jc w:val="both"/>
        <w:rPr>
          <w:rFonts w:ascii="Times New Roman" w:hAnsi="Times New Roman"/>
          <w:i/>
          <w:szCs w:val="24"/>
          <w:lang w:val="en-IE"/>
        </w:rPr>
      </w:pPr>
    </w:p>
    <w:p w14:paraId="2F4802CE" w14:textId="7F994DEF" w:rsidR="00983389" w:rsidRPr="00B74E1E" w:rsidRDefault="005E68A3"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Specify in concrete terms your involvement with </w:t>
      </w:r>
      <w:proofErr w:type="spellStart"/>
      <w:r w:rsidRPr="00B74E1E">
        <w:rPr>
          <w:rFonts w:ascii="Times New Roman" w:hAnsi="Times New Roman"/>
          <w:i/>
          <w:szCs w:val="24"/>
          <w:lang w:val="en-IE"/>
        </w:rPr>
        <w:t>ROs</w:t>
      </w:r>
      <w:proofErr w:type="spellEnd"/>
      <w:r w:rsidRPr="00B74E1E">
        <w:rPr>
          <w:rFonts w:ascii="Times New Roman" w:hAnsi="Times New Roman"/>
          <w:i/>
          <w:szCs w:val="24"/>
          <w:lang w:val="en-IE"/>
        </w:rPr>
        <w:t xml:space="preserve"> and the academic community (e.g.</w:t>
      </w:r>
      <w:r w:rsidR="00163E59" w:rsidRPr="00B74E1E">
        <w:rPr>
          <w:rFonts w:ascii="Times New Roman" w:hAnsi="Times New Roman"/>
          <w:i/>
          <w:szCs w:val="24"/>
          <w:lang w:val="en-IE"/>
        </w:rPr>
        <w:t>,</w:t>
      </w:r>
      <w:r w:rsidRPr="00B74E1E">
        <w:rPr>
          <w:rFonts w:ascii="Times New Roman" w:hAnsi="Times New Roman"/>
          <w:i/>
          <w:szCs w:val="24"/>
          <w:lang w:val="en-IE"/>
        </w:rPr>
        <w:t xml:space="preserve"> scope of co</w:t>
      </w:r>
      <w:r w:rsidR="009F08A5" w:rsidRPr="00B74E1E">
        <w:rPr>
          <w:rFonts w:ascii="Times New Roman" w:hAnsi="Times New Roman"/>
          <w:i/>
          <w:szCs w:val="24"/>
          <w:lang w:val="en-IE"/>
        </w:rPr>
        <w:t>llabo</w:t>
      </w:r>
      <w:r w:rsidRPr="00B74E1E">
        <w:rPr>
          <w:rFonts w:ascii="Times New Roman" w:hAnsi="Times New Roman"/>
          <w:i/>
          <w:szCs w:val="24"/>
          <w:lang w:val="en-IE"/>
        </w:rPr>
        <w:t xml:space="preserve">ration, etc.). </w:t>
      </w:r>
    </w:p>
    <w:p w14:paraId="0E75F0EE" w14:textId="77777777" w:rsidR="00983389" w:rsidRPr="00B74E1E" w:rsidRDefault="00983389" w:rsidP="00AD6D6A">
      <w:pPr>
        <w:pStyle w:val="ITAbsatzohneNr"/>
        <w:spacing w:line="276" w:lineRule="auto"/>
        <w:jc w:val="both"/>
        <w:rPr>
          <w:rFonts w:ascii="Times New Roman" w:hAnsi="Times New Roman"/>
          <w:i/>
          <w:szCs w:val="24"/>
          <w:lang w:val="en-IE"/>
        </w:rPr>
      </w:pPr>
    </w:p>
    <w:p w14:paraId="4CFE4EEC" w14:textId="43AF37AD" w:rsidR="005E68A3" w:rsidRPr="00B74E1E" w:rsidRDefault="009F08A5"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If</w:t>
      </w:r>
      <w:r w:rsidR="005E68A3" w:rsidRPr="00B74E1E">
        <w:rPr>
          <w:rFonts w:ascii="Times New Roman" w:hAnsi="Times New Roman"/>
          <w:i/>
          <w:szCs w:val="24"/>
          <w:lang w:val="en-IE"/>
        </w:rPr>
        <w:t xml:space="preserve"> consider</w:t>
      </w:r>
      <w:r w:rsidRPr="00B74E1E">
        <w:rPr>
          <w:rFonts w:ascii="Times New Roman" w:hAnsi="Times New Roman"/>
          <w:i/>
          <w:szCs w:val="24"/>
          <w:lang w:val="en-IE"/>
        </w:rPr>
        <w:t>ing</w:t>
      </w:r>
      <w:r w:rsidR="005E68A3" w:rsidRPr="00B74E1E">
        <w:rPr>
          <w:rFonts w:ascii="Times New Roman" w:hAnsi="Times New Roman"/>
          <w:i/>
          <w:szCs w:val="24"/>
          <w:lang w:val="en-IE"/>
        </w:rPr>
        <w:t xml:space="preserve"> financing of university chairs, </w:t>
      </w:r>
      <w:r w:rsidR="00402C25" w:rsidRPr="00B74E1E">
        <w:rPr>
          <w:rFonts w:ascii="Times New Roman" w:hAnsi="Times New Roman"/>
          <w:i/>
          <w:szCs w:val="24"/>
          <w:lang w:val="en-IE"/>
        </w:rPr>
        <w:t xml:space="preserve">bachelor’s and </w:t>
      </w:r>
      <w:r w:rsidR="00B84A79" w:rsidRPr="00B74E1E">
        <w:rPr>
          <w:rFonts w:ascii="Times New Roman" w:hAnsi="Times New Roman"/>
          <w:i/>
          <w:szCs w:val="24"/>
          <w:lang w:val="en-IE"/>
        </w:rPr>
        <w:t>master’s</w:t>
      </w:r>
      <w:r w:rsidR="001A2056" w:rsidRPr="00B74E1E">
        <w:rPr>
          <w:rFonts w:ascii="Times New Roman" w:hAnsi="Times New Roman"/>
          <w:i/>
          <w:szCs w:val="24"/>
          <w:lang w:val="en-IE"/>
        </w:rPr>
        <w:t xml:space="preserve"> thes</w:t>
      </w:r>
      <w:r w:rsidR="00B84A79" w:rsidRPr="00B74E1E">
        <w:rPr>
          <w:rFonts w:ascii="Times New Roman" w:hAnsi="Times New Roman"/>
          <w:i/>
          <w:szCs w:val="24"/>
          <w:lang w:val="en-IE"/>
        </w:rPr>
        <w:t>e</w:t>
      </w:r>
      <w:r w:rsidR="001A2056" w:rsidRPr="00B74E1E">
        <w:rPr>
          <w:rFonts w:ascii="Times New Roman" w:hAnsi="Times New Roman"/>
          <w:i/>
          <w:szCs w:val="24"/>
          <w:lang w:val="en-IE"/>
        </w:rPr>
        <w:t xml:space="preserve">s, </w:t>
      </w:r>
      <w:r w:rsidR="005E68A3" w:rsidRPr="00B74E1E">
        <w:rPr>
          <w:rFonts w:ascii="Times New Roman" w:hAnsi="Times New Roman"/>
          <w:i/>
          <w:szCs w:val="24"/>
          <w:lang w:val="en-IE"/>
        </w:rPr>
        <w:t>Ph.D</w:t>
      </w:r>
      <w:r w:rsidR="006733B8" w:rsidRPr="00B74E1E">
        <w:rPr>
          <w:rFonts w:ascii="Times New Roman" w:hAnsi="Times New Roman"/>
          <w:i/>
          <w:szCs w:val="24"/>
          <w:lang w:val="en-IE"/>
        </w:rPr>
        <w:t>s</w:t>
      </w:r>
      <w:r w:rsidR="005E68A3" w:rsidRPr="00B74E1E">
        <w:rPr>
          <w:rFonts w:ascii="Times New Roman" w:hAnsi="Times New Roman"/>
          <w:i/>
          <w:szCs w:val="24"/>
          <w:lang w:val="en-IE"/>
        </w:rPr>
        <w:t>. (and/or post-doctoral theses</w:t>
      </w:r>
      <w:r w:rsidRPr="00B74E1E">
        <w:rPr>
          <w:rFonts w:ascii="Times New Roman" w:hAnsi="Times New Roman"/>
          <w:i/>
          <w:szCs w:val="24"/>
          <w:lang w:val="en-IE"/>
        </w:rPr>
        <w:t>)</w:t>
      </w:r>
      <w:r w:rsidR="005E68A3" w:rsidRPr="00B74E1E">
        <w:rPr>
          <w:rFonts w:ascii="Times New Roman" w:hAnsi="Times New Roman"/>
          <w:i/>
          <w:szCs w:val="24"/>
          <w:lang w:val="en-IE"/>
        </w:rPr>
        <w:t xml:space="preserve"> </w:t>
      </w:r>
      <w:r w:rsidRPr="00B74E1E">
        <w:rPr>
          <w:rFonts w:ascii="Times New Roman" w:hAnsi="Times New Roman"/>
          <w:i/>
          <w:szCs w:val="24"/>
          <w:lang w:val="en-IE"/>
        </w:rPr>
        <w:t>please name</w:t>
      </w:r>
      <w:r w:rsidR="005E68A3" w:rsidRPr="00B74E1E">
        <w:rPr>
          <w:rFonts w:ascii="Times New Roman" w:hAnsi="Times New Roman"/>
          <w:i/>
          <w:szCs w:val="24"/>
          <w:lang w:val="en-IE"/>
        </w:rPr>
        <w:t xml:space="preserve"> the respective universities, specify </w:t>
      </w:r>
      <w:r w:rsidR="00E82263" w:rsidRPr="00B74E1E">
        <w:rPr>
          <w:rFonts w:ascii="Times New Roman" w:hAnsi="Times New Roman"/>
          <w:i/>
          <w:szCs w:val="24"/>
          <w:lang w:val="en-IE"/>
        </w:rPr>
        <w:t xml:space="preserve">to the extent possible </w:t>
      </w:r>
      <w:r w:rsidR="005E68A3" w:rsidRPr="00B74E1E">
        <w:rPr>
          <w:rFonts w:ascii="Times New Roman" w:hAnsi="Times New Roman"/>
          <w:i/>
          <w:szCs w:val="24"/>
          <w:lang w:val="en-IE"/>
        </w:rPr>
        <w:t>the scope of each sponsorship (</w:t>
      </w:r>
      <w:r w:rsidR="00484F52" w:rsidRPr="00B74E1E">
        <w:rPr>
          <w:rFonts w:ascii="Times New Roman" w:hAnsi="Times New Roman"/>
          <w:i/>
          <w:szCs w:val="24"/>
          <w:lang w:val="en-IE"/>
        </w:rPr>
        <w:t xml:space="preserve">e.g., </w:t>
      </w:r>
      <w:r w:rsidR="005E68A3" w:rsidRPr="00B74E1E">
        <w:rPr>
          <w:rFonts w:ascii="Times New Roman" w:hAnsi="Times New Roman"/>
          <w:i/>
          <w:szCs w:val="24"/>
          <w:lang w:val="en-IE"/>
        </w:rPr>
        <w:t>titles of theses)</w:t>
      </w:r>
      <w:r w:rsidR="00D66F22" w:rsidRPr="00B74E1E">
        <w:rPr>
          <w:rFonts w:ascii="Times New Roman" w:hAnsi="Times New Roman"/>
          <w:i/>
          <w:szCs w:val="24"/>
          <w:lang w:val="en-IE"/>
        </w:rPr>
        <w:t xml:space="preserve"> and</w:t>
      </w:r>
      <w:r w:rsidR="00E82263" w:rsidRPr="00B74E1E">
        <w:rPr>
          <w:rFonts w:ascii="Times New Roman" w:hAnsi="Times New Roman"/>
          <w:i/>
          <w:szCs w:val="24"/>
          <w:lang w:val="en-IE"/>
        </w:rPr>
        <w:t xml:space="preserve"> demonstrate there is a direct relation to the subject of your IPCEI project and how through</w:t>
      </w:r>
      <w:r w:rsidR="00D66F22" w:rsidRPr="00B74E1E">
        <w:rPr>
          <w:rFonts w:ascii="Times New Roman" w:hAnsi="Times New Roman"/>
          <w:i/>
          <w:szCs w:val="24"/>
          <w:lang w:val="en-IE"/>
        </w:rPr>
        <w:t xml:space="preserve"> such commitment you will be actively disbursing the scientific knowledge coming out of your IPCEI project</w:t>
      </w:r>
      <w:r w:rsidR="00B84A79" w:rsidRPr="00B74E1E">
        <w:rPr>
          <w:rFonts w:ascii="Times New Roman" w:hAnsi="Times New Roman"/>
          <w:i/>
          <w:szCs w:val="24"/>
          <w:lang w:val="en-IE"/>
        </w:rPr>
        <w:t xml:space="preserve">. Please note that </w:t>
      </w:r>
      <w:r w:rsidR="00436185" w:rsidRPr="00B74E1E">
        <w:rPr>
          <w:rFonts w:ascii="Times New Roman" w:hAnsi="Times New Roman"/>
          <w:i/>
          <w:szCs w:val="24"/>
          <w:lang w:val="en-IE"/>
        </w:rPr>
        <w:t xml:space="preserve">such sponsorship should not be limited to universities in your Member </w:t>
      </w:r>
      <w:r w:rsidR="00402C25" w:rsidRPr="00B74E1E">
        <w:rPr>
          <w:rFonts w:ascii="Times New Roman" w:hAnsi="Times New Roman"/>
          <w:i/>
          <w:szCs w:val="24"/>
          <w:lang w:val="en-IE"/>
        </w:rPr>
        <w:t>State but</w:t>
      </w:r>
      <w:r w:rsidR="00436185" w:rsidRPr="00B74E1E">
        <w:rPr>
          <w:rFonts w:ascii="Times New Roman" w:hAnsi="Times New Roman"/>
          <w:i/>
          <w:szCs w:val="24"/>
          <w:lang w:val="en-IE"/>
        </w:rPr>
        <w:t xml:space="preserve"> should also include cooperations with universities in other Member States.</w:t>
      </w:r>
    </w:p>
    <w:p w14:paraId="55AB924E" w14:textId="77777777" w:rsidR="005E68A3" w:rsidRPr="00B74E1E" w:rsidRDefault="005E68A3" w:rsidP="00AD6D6A">
      <w:pPr>
        <w:pStyle w:val="ITAbsatzohneNr"/>
        <w:spacing w:line="276" w:lineRule="auto"/>
        <w:jc w:val="both"/>
        <w:rPr>
          <w:rFonts w:ascii="Times New Roman" w:hAnsi="Times New Roman"/>
          <w:i/>
          <w:szCs w:val="24"/>
          <w:lang w:val="en-IE"/>
        </w:rPr>
      </w:pPr>
    </w:p>
    <w:p w14:paraId="3DC352D6" w14:textId="0FA97AD3" w:rsidR="009445FB" w:rsidRPr="00B74E1E" w:rsidRDefault="005A245C"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In the case of scientific publications, please provide the list of these publications and the names of the respective journals, which would be made available in Europe.</w:t>
      </w:r>
    </w:p>
    <w:p w14:paraId="2949CA58" w14:textId="77777777" w:rsidR="00C52A56" w:rsidRPr="00B74E1E" w:rsidRDefault="00C52A56" w:rsidP="00AD6D6A">
      <w:pPr>
        <w:pStyle w:val="ITAbsatzohneNr"/>
        <w:spacing w:line="276" w:lineRule="auto"/>
        <w:jc w:val="both"/>
        <w:rPr>
          <w:rFonts w:ascii="Times New Roman" w:hAnsi="Times New Roman"/>
          <w:i/>
          <w:szCs w:val="24"/>
          <w:lang w:val="en-IE"/>
        </w:rPr>
      </w:pPr>
    </w:p>
    <w:p w14:paraId="7E063202" w14:textId="5422BF19" w:rsidR="005A245C" w:rsidRPr="00B74E1E" w:rsidRDefault="005A245C"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t xml:space="preserve">When committing to participation in external events (such as </w:t>
      </w:r>
      <w:r w:rsidR="00D66F22" w:rsidRPr="00B74E1E">
        <w:rPr>
          <w:rFonts w:ascii="Times New Roman" w:hAnsi="Times New Roman"/>
          <w:i/>
          <w:szCs w:val="24"/>
          <w:lang w:val="en-IE"/>
        </w:rPr>
        <w:t xml:space="preserve">scientific </w:t>
      </w:r>
      <w:r w:rsidRPr="00B74E1E">
        <w:rPr>
          <w:rFonts w:ascii="Times New Roman" w:hAnsi="Times New Roman"/>
          <w:i/>
          <w:szCs w:val="24"/>
          <w:lang w:val="en-IE"/>
        </w:rPr>
        <w:t>conferences) provide the concrete details (e.g.</w:t>
      </w:r>
      <w:r w:rsidR="00BE7E6E" w:rsidRPr="00B74E1E">
        <w:rPr>
          <w:rFonts w:ascii="Times New Roman" w:hAnsi="Times New Roman"/>
          <w:i/>
          <w:szCs w:val="24"/>
          <w:lang w:val="en-IE"/>
        </w:rPr>
        <w:t>,</w:t>
      </w:r>
      <w:r w:rsidRPr="00B74E1E">
        <w:rPr>
          <w:rFonts w:ascii="Times New Roman" w:hAnsi="Times New Roman"/>
          <w:i/>
          <w:szCs w:val="24"/>
          <w:lang w:val="en-IE"/>
        </w:rPr>
        <w:t xml:space="preserve"> names of the events and year</w:t>
      </w:r>
      <w:proofErr w:type="gramStart"/>
      <w:r w:rsidRPr="00B74E1E">
        <w:rPr>
          <w:rFonts w:ascii="Times New Roman" w:hAnsi="Times New Roman"/>
          <w:i/>
          <w:szCs w:val="24"/>
          <w:lang w:val="en-IE"/>
        </w:rPr>
        <w:t>), and</w:t>
      </w:r>
      <w:proofErr w:type="gramEnd"/>
      <w:r w:rsidRPr="00B74E1E">
        <w:rPr>
          <w:rFonts w:ascii="Times New Roman" w:hAnsi="Times New Roman"/>
          <w:i/>
          <w:szCs w:val="24"/>
          <w:lang w:val="en-IE"/>
        </w:rPr>
        <w:t xml:space="preserve"> explain whether you participate as contributor (presenting the type and results of your research) or as organiser. The same applies to workshops and seminars organised throughout Europe and not only in the participating Member State.</w:t>
      </w:r>
    </w:p>
    <w:p w14:paraId="5DDD54D0" w14:textId="3F192229" w:rsidR="005E68A3" w:rsidRPr="00B74E1E" w:rsidRDefault="005E68A3" w:rsidP="00AD6D6A">
      <w:pPr>
        <w:pStyle w:val="ITAbsatzohneNr"/>
        <w:spacing w:line="276" w:lineRule="auto"/>
        <w:jc w:val="both"/>
        <w:rPr>
          <w:rFonts w:ascii="Times New Roman" w:hAnsi="Times New Roman"/>
          <w:i/>
          <w:szCs w:val="24"/>
          <w:lang w:val="en-IE"/>
        </w:rPr>
      </w:pPr>
    </w:p>
    <w:p w14:paraId="128E9235" w14:textId="2B46031A" w:rsidR="00C95E0E" w:rsidRPr="00B74E1E" w:rsidRDefault="00C95E0E" w:rsidP="00AD6D6A">
      <w:pPr>
        <w:pStyle w:val="ITAbsatzohneNr"/>
        <w:spacing w:line="276" w:lineRule="auto"/>
        <w:jc w:val="both"/>
        <w:rPr>
          <w:rFonts w:ascii="Times New Roman" w:hAnsi="Times New Roman"/>
          <w:i/>
          <w:szCs w:val="22"/>
          <w:lang w:val="en-IE"/>
        </w:rPr>
      </w:pPr>
      <w:r w:rsidRPr="00B74E1E">
        <w:rPr>
          <w:rFonts w:ascii="Times New Roman" w:hAnsi="Times New Roman"/>
          <w:i/>
          <w:szCs w:val="24"/>
          <w:lang w:val="en-IE"/>
        </w:rPr>
        <w:t xml:space="preserve">However please note that the examples above are </w:t>
      </w:r>
      <w:r w:rsidR="00A83C48" w:rsidRPr="00B74E1E">
        <w:rPr>
          <w:rFonts w:ascii="Times New Roman" w:hAnsi="Times New Roman"/>
          <w:i/>
          <w:szCs w:val="24"/>
          <w:lang w:val="en-IE"/>
        </w:rPr>
        <w:t>minimum</w:t>
      </w:r>
      <w:r w:rsidRPr="00B74E1E">
        <w:rPr>
          <w:rFonts w:ascii="Times New Roman" w:hAnsi="Times New Roman"/>
          <w:i/>
          <w:szCs w:val="24"/>
          <w:lang w:val="en-IE"/>
        </w:rPr>
        <w:t xml:space="preserve"> basic dissemination activities, which in themselves are not s</w:t>
      </w:r>
      <w:r w:rsidR="00105AB5" w:rsidRPr="00B74E1E">
        <w:rPr>
          <w:rFonts w:ascii="Times New Roman" w:hAnsi="Times New Roman"/>
          <w:i/>
          <w:szCs w:val="24"/>
          <w:lang w:val="en-IE"/>
        </w:rPr>
        <w:t>u</w:t>
      </w:r>
      <w:r w:rsidRPr="00B74E1E">
        <w:rPr>
          <w:rFonts w:ascii="Times New Roman" w:hAnsi="Times New Roman"/>
          <w:i/>
          <w:szCs w:val="24"/>
          <w:lang w:val="en-IE"/>
        </w:rPr>
        <w:t>ff</w:t>
      </w:r>
      <w:r w:rsidR="00105AB5" w:rsidRPr="00B74E1E">
        <w:rPr>
          <w:rFonts w:ascii="Times New Roman" w:hAnsi="Times New Roman"/>
          <w:i/>
          <w:szCs w:val="24"/>
          <w:lang w:val="en-IE"/>
        </w:rPr>
        <w:t>icient</w:t>
      </w:r>
      <w:r w:rsidR="00FA7682" w:rsidRPr="00B74E1E">
        <w:rPr>
          <w:rFonts w:ascii="Times New Roman" w:hAnsi="Times New Roman"/>
          <w:i/>
          <w:szCs w:val="24"/>
          <w:lang w:val="en-IE"/>
        </w:rPr>
        <w:t xml:space="preserve"> to qualify as </w:t>
      </w:r>
      <w:r w:rsidR="00A83C48" w:rsidRPr="00B74E1E">
        <w:rPr>
          <w:rFonts w:ascii="Times New Roman" w:hAnsi="Times New Roman"/>
          <w:i/>
          <w:szCs w:val="24"/>
          <w:lang w:val="en-IE"/>
        </w:rPr>
        <w:t xml:space="preserve">sufficient </w:t>
      </w:r>
      <w:r w:rsidR="00FA7682" w:rsidRPr="00B74E1E">
        <w:rPr>
          <w:rFonts w:ascii="Times New Roman" w:hAnsi="Times New Roman"/>
          <w:i/>
          <w:szCs w:val="24"/>
          <w:lang w:val="en-IE"/>
        </w:rPr>
        <w:t>spillover</w:t>
      </w:r>
      <w:r w:rsidR="00C72C40">
        <w:rPr>
          <w:rFonts w:ascii="Times New Roman" w:hAnsi="Times New Roman"/>
          <w:i/>
          <w:szCs w:val="24"/>
          <w:lang w:val="en-IE"/>
        </w:rPr>
        <w:t xml:space="preserve"> effect</w:t>
      </w:r>
      <w:r w:rsidR="00FA7682" w:rsidRPr="00B74E1E">
        <w:rPr>
          <w:rFonts w:ascii="Times New Roman" w:hAnsi="Times New Roman"/>
          <w:i/>
          <w:szCs w:val="24"/>
          <w:lang w:val="en-IE"/>
        </w:rPr>
        <w:t>s</w:t>
      </w:r>
      <w:r w:rsidRPr="00B74E1E">
        <w:rPr>
          <w:rFonts w:ascii="Times New Roman" w:hAnsi="Times New Roman"/>
          <w:i/>
          <w:szCs w:val="24"/>
          <w:lang w:val="en-IE"/>
        </w:rPr>
        <w:t>.</w:t>
      </w:r>
      <w:r w:rsidR="00105AB5" w:rsidRPr="00B74E1E">
        <w:rPr>
          <w:rFonts w:ascii="Times New Roman" w:hAnsi="Times New Roman"/>
          <w:i/>
          <w:szCs w:val="24"/>
          <w:lang w:val="en-IE"/>
        </w:rPr>
        <w:t xml:space="preserve"> Please go further</w:t>
      </w:r>
      <w:r w:rsidR="00FA7682" w:rsidRPr="00B74E1E">
        <w:rPr>
          <w:rFonts w:ascii="Times New Roman" w:hAnsi="Times New Roman"/>
          <w:i/>
          <w:szCs w:val="24"/>
          <w:lang w:val="en-IE"/>
        </w:rPr>
        <w:t xml:space="preserve"> (adding extra value in terms of quality)</w:t>
      </w:r>
      <w:r w:rsidR="00105AB5" w:rsidRPr="00B74E1E">
        <w:rPr>
          <w:rFonts w:ascii="Times New Roman" w:hAnsi="Times New Roman"/>
          <w:i/>
          <w:szCs w:val="24"/>
          <w:lang w:val="en-IE"/>
        </w:rPr>
        <w:t xml:space="preserve"> in your commitments.</w:t>
      </w:r>
    </w:p>
    <w:p w14:paraId="03C728A7" w14:textId="77777777" w:rsidR="001E2FED" w:rsidRPr="00B74E1E" w:rsidRDefault="001E2FED" w:rsidP="00AD6D6A">
      <w:pPr>
        <w:pStyle w:val="ITAbsatzohneNr"/>
        <w:spacing w:line="276" w:lineRule="auto"/>
        <w:jc w:val="both"/>
        <w:rPr>
          <w:rFonts w:ascii="Times New Roman" w:hAnsi="Times New Roman"/>
          <w:szCs w:val="22"/>
          <w:lang w:val="en-IE"/>
        </w:rPr>
      </w:pPr>
    </w:p>
    <w:p w14:paraId="214D680B" w14:textId="4706676E" w:rsidR="001E2FED" w:rsidRPr="00B74E1E" w:rsidRDefault="001E2FED" w:rsidP="00AD6D6A">
      <w:pPr>
        <w:pStyle w:val="ITberschrift11"/>
        <w:spacing w:line="276" w:lineRule="auto"/>
        <w:jc w:val="both"/>
        <w:rPr>
          <w:rFonts w:ascii="Times New Roman" w:hAnsi="Times New Roman"/>
          <w:lang w:val="en-IE"/>
        </w:rPr>
      </w:pPr>
      <w:bookmarkStart w:id="542" w:name="_Toc124147427"/>
      <w:bookmarkStart w:id="543" w:name="_Toc124154037"/>
      <w:bookmarkStart w:id="544" w:name="_Toc124147428"/>
      <w:bookmarkStart w:id="545" w:name="_Toc124154038"/>
      <w:bookmarkStart w:id="546" w:name="_Toc124147429"/>
      <w:bookmarkStart w:id="547" w:name="_Toc124154039"/>
      <w:bookmarkStart w:id="548" w:name="_Toc124147430"/>
      <w:bookmarkStart w:id="549" w:name="_Toc124154040"/>
      <w:bookmarkStart w:id="550" w:name="_Toc124147431"/>
      <w:bookmarkStart w:id="551" w:name="_Toc124154041"/>
      <w:bookmarkStart w:id="552" w:name="_Toc124147432"/>
      <w:bookmarkStart w:id="553" w:name="_Toc124154042"/>
      <w:bookmarkStart w:id="554" w:name="_Toc509925464"/>
      <w:bookmarkStart w:id="555" w:name="_Toc148106626"/>
      <w:bookmarkStart w:id="556" w:name="_Toc224722459"/>
      <w:bookmarkEnd w:id="542"/>
      <w:bookmarkEnd w:id="543"/>
      <w:bookmarkEnd w:id="544"/>
      <w:bookmarkEnd w:id="545"/>
      <w:bookmarkEnd w:id="546"/>
      <w:bookmarkEnd w:id="547"/>
      <w:bookmarkEnd w:id="548"/>
      <w:bookmarkEnd w:id="549"/>
      <w:bookmarkEnd w:id="550"/>
      <w:bookmarkEnd w:id="551"/>
      <w:bookmarkEnd w:id="552"/>
      <w:bookmarkEnd w:id="553"/>
      <w:r w:rsidRPr="00B74E1E">
        <w:rPr>
          <w:rFonts w:ascii="Times New Roman" w:hAnsi="Times New Roman"/>
          <w:lang w:val="en-IE"/>
        </w:rPr>
        <w:lastRenderedPageBreak/>
        <w:t>Spillover</w:t>
      </w:r>
      <w:r w:rsidR="000674BB" w:rsidRPr="00B74E1E">
        <w:rPr>
          <w:rFonts w:ascii="Times New Roman" w:hAnsi="Times New Roman"/>
          <w:lang w:val="en-IE"/>
        </w:rPr>
        <w:t xml:space="preserve"> effect</w:t>
      </w:r>
      <w:r w:rsidR="00621069" w:rsidRPr="00B74E1E">
        <w:rPr>
          <w:rFonts w:ascii="Times New Roman" w:hAnsi="Times New Roman"/>
          <w:lang w:val="en-IE"/>
        </w:rPr>
        <w:t>s</w:t>
      </w:r>
      <w:r w:rsidRPr="00B74E1E">
        <w:rPr>
          <w:rFonts w:ascii="Times New Roman" w:hAnsi="Times New Roman"/>
          <w:lang w:val="en-IE"/>
        </w:rPr>
        <w:t xml:space="preserve"> </w:t>
      </w:r>
      <w:bookmarkEnd w:id="554"/>
      <w:r w:rsidR="00FA7682" w:rsidRPr="00B74E1E">
        <w:rPr>
          <w:rFonts w:ascii="Times New Roman" w:hAnsi="Times New Roman"/>
          <w:lang w:val="en-IE"/>
        </w:rPr>
        <w:t>for</w:t>
      </w:r>
      <w:r w:rsidR="00621069" w:rsidRPr="00B74E1E">
        <w:rPr>
          <w:rFonts w:ascii="Times New Roman" w:hAnsi="Times New Roman"/>
          <w:lang w:val="en-IE"/>
        </w:rPr>
        <w:t xml:space="preserve"> </w:t>
      </w:r>
      <w:r w:rsidRPr="00B74E1E">
        <w:rPr>
          <w:rFonts w:ascii="Times New Roman" w:hAnsi="Times New Roman"/>
          <w:lang w:val="en-IE"/>
        </w:rPr>
        <w:t>IP</w:t>
      </w:r>
      <w:r w:rsidR="000674BB" w:rsidRPr="00B74E1E">
        <w:rPr>
          <w:rFonts w:ascii="Times New Roman" w:hAnsi="Times New Roman"/>
          <w:lang w:val="en-IE"/>
        </w:rPr>
        <w:t>-</w:t>
      </w:r>
      <w:r w:rsidRPr="00B74E1E">
        <w:rPr>
          <w:rFonts w:ascii="Times New Roman" w:hAnsi="Times New Roman"/>
          <w:lang w:val="en-IE"/>
        </w:rPr>
        <w:t xml:space="preserve">protected </w:t>
      </w:r>
      <w:r w:rsidR="00621069" w:rsidRPr="00B74E1E">
        <w:rPr>
          <w:rFonts w:ascii="Times New Roman" w:hAnsi="Times New Roman"/>
          <w:lang w:val="en-IE"/>
        </w:rPr>
        <w:t xml:space="preserve">knowledge and </w:t>
      </w:r>
      <w:r w:rsidRPr="00B74E1E">
        <w:rPr>
          <w:rFonts w:ascii="Times New Roman" w:hAnsi="Times New Roman"/>
          <w:lang w:val="en-IE"/>
        </w:rPr>
        <w:t>results</w:t>
      </w:r>
      <w:bookmarkEnd w:id="555"/>
      <w:bookmarkEnd w:id="556"/>
      <w:r w:rsidRPr="00B74E1E">
        <w:rPr>
          <w:rFonts w:ascii="Times New Roman" w:hAnsi="Times New Roman"/>
          <w:lang w:val="en-IE"/>
        </w:rPr>
        <w:t xml:space="preserve"> </w:t>
      </w:r>
    </w:p>
    <w:p w14:paraId="74B16028" w14:textId="01544B70" w:rsidR="006439AF" w:rsidRPr="00B74E1E" w:rsidRDefault="0032661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Please explain what knowledge and results coming out of your IPCEI project you expect to IP-protect</w:t>
      </w:r>
      <w:r w:rsidR="0013413E" w:rsidRPr="00B74E1E">
        <w:rPr>
          <w:rFonts w:ascii="Times New Roman" w:hAnsi="Times New Roman"/>
          <w:i/>
          <w:iCs/>
          <w:lang w:val="en-IE"/>
        </w:rPr>
        <w:t xml:space="preserve"> (please note that this information has to be consistent also with the costs</w:t>
      </w:r>
      <w:r w:rsidR="00552FF8" w:rsidRPr="00B74E1E">
        <w:rPr>
          <w:rFonts w:ascii="Times New Roman" w:hAnsi="Times New Roman"/>
          <w:i/>
          <w:iCs/>
          <w:lang w:val="en-IE"/>
        </w:rPr>
        <w:t xml:space="preserve"> for patents</w:t>
      </w:r>
      <w:r w:rsidR="0013413E" w:rsidRPr="00B74E1E">
        <w:rPr>
          <w:rFonts w:ascii="Times New Roman" w:hAnsi="Times New Roman"/>
          <w:i/>
          <w:iCs/>
          <w:lang w:val="en-IE"/>
        </w:rPr>
        <w:t xml:space="preserve"> you </w:t>
      </w:r>
      <w:r w:rsidR="00552FF8" w:rsidRPr="00B74E1E">
        <w:rPr>
          <w:rFonts w:ascii="Times New Roman" w:hAnsi="Times New Roman"/>
          <w:i/>
          <w:iCs/>
          <w:lang w:val="en-IE"/>
        </w:rPr>
        <w:t>are</w:t>
      </w:r>
      <w:r w:rsidR="0013413E" w:rsidRPr="00B74E1E">
        <w:rPr>
          <w:rFonts w:ascii="Times New Roman" w:hAnsi="Times New Roman"/>
          <w:i/>
          <w:iCs/>
          <w:lang w:val="en-IE"/>
        </w:rPr>
        <w:t xml:space="preserve"> claiming</w:t>
      </w:r>
      <w:r w:rsidR="00552FF8" w:rsidRPr="00B74E1E">
        <w:rPr>
          <w:rFonts w:ascii="Times New Roman" w:hAnsi="Times New Roman"/>
          <w:i/>
          <w:iCs/>
          <w:lang w:val="en-IE"/>
        </w:rPr>
        <w:t xml:space="preserve"> in Section </w:t>
      </w:r>
      <w:r w:rsidR="00F30303" w:rsidRPr="00B74E1E">
        <w:rPr>
          <w:rFonts w:ascii="Times New Roman" w:hAnsi="Times New Roman"/>
          <w:i/>
          <w:iCs/>
          <w:lang w:val="en-IE"/>
        </w:rPr>
        <w:fldChar w:fldCharType="begin"/>
      </w:r>
      <w:r w:rsidR="00F30303" w:rsidRPr="00B74E1E">
        <w:rPr>
          <w:rFonts w:ascii="Times New Roman" w:hAnsi="Times New Roman"/>
          <w:i/>
          <w:iCs/>
          <w:lang w:val="en-IE"/>
        </w:rPr>
        <w:instrText xml:space="preserve"> REF _Ref148023874 \r \h </w:instrText>
      </w:r>
      <w:r w:rsidR="00AD6D6A" w:rsidRPr="00B74E1E">
        <w:rPr>
          <w:rFonts w:ascii="Times New Roman" w:hAnsi="Times New Roman"/>
          <w:i/>
          <w:iCs/>
          <w:lang w:val="en-IE"/>
        </w:rPr>
        <w:instrText xml:space="preserve"> \* MERGEFORMAT </w:instrText>
      </w:r>
      <w:r w:rsidR="00F30303" w:rsidRPr="00B74E1E">
        <w:rPr>
          <w:rFonts w:ascii="Times New Roman" w:hAnsi="Times New Roman"/>
          <w:i/>
          <w:iCs/>
          <w:lang w:val="en-IE"/>
        </w:rPr>
      </w:r>
      <w:r w:rsidR="00F30303" w:rsidRPr="00B74E1E">
        <w:rPr>
          <w:rFonts w:ascii="Times New Roman" w:hAnsi="Times New Roman"/>
          <w:i/>
          <w:iCs/>
          <w:lang w:val="en-IE"/>
        </w:rPr>
        <w:fldChar w:fldCharType="separate"/>
      </w:r>
      <w:r w:rsidR="004D5C76">
        <w:rPr>
          <w:rFonts w:ascii="Times New Roman" w:hAnsi="Times New Roman"/>
          <w:i/>
          <w:iCs/>
          <w:lang w:val="en-IE"/>
        </w:rPr>
        <w:t>4</w:t>
      </w:r>
      <w:r w:rsidR="00F30303" w:rsidRPr="00B74E1E">
        <w:rPr>
          <w:rFonts w:ascii="Times New Roman" w:hAnsi="Times New Roman"/>
          <w:i/>
          <w:iCs/>
          <w:lang w:val="en-IE"/>
        </w:rPr>
        <w:fldChar w:fldCharType="end"/>
      </w:r>
      <w:r w:rsidR="00552FF8" w:rsidRPr="00B74E1E">
        <w:rPr>
          <w:rFonts w:ascii="Times New Roman" w:hAnsi="Times New Roman"/>
          <w:i/>
          <w:iCs/>
          <w:lang w:val="en-IE"/>
        </w:rPr>
        <w:t>).</w:t>
      </w:r>
    </w:p>
    <w:p w14:paraId="146E6C0A" w14:textId="77777777" w:rsidR="00326612" w:rsidRPr="00B74E1E" w:rsidRDefault="00326612" w:rsidP="00AD6D6A">
      <w:pPr>
        <w:pStyle w:val="ITAbsatzohneNr"/>
        <w:spacing w:line="276" w:lineRule="auto"/>
        <w:jc w:val="both"/>
        <w:rPr>
          <w:rFonts w:ascii="Times New Roman" w:hAnsi="Times New Roman"/>
          <w:i/>
          <w:lang w:val="en-IE"/>
        </w:rPr>
      </w:pPr>
    </w:p>
    <w:p w14:paraId="35558210" w14:textId="7FDC58DD" w:rsidR="006439AF" w:rsidRPr="00B74E1E" w:rsidRDefault="006439AF"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commit</w:t>
      </w:r>
      <w:r w:rsidR="00D54CBC" w:rsidRPr="00B74E1E">
        <w:rPr>
          <w:rFonts w:ascii="Times New Roman" w:hAnsi="Times New Roman"/>
          <w:i/>
          <w:lang w:val="en-IE"/>
        </w:rPr>
        <w:t xml:space="preserve"> concretely</w:t>
      </w:r>
      <w:r w:rsidRPr="00B74E1E">
        <w:rPr>
          <w:rFonts w:ascii="Times New Roman" w:hAnsi="Times New Roman"/>
          <w:i/>
          <w:lang w:val="en-IE"/>
        </w:rPr>
        <w:t xml:space="preserve"> to </w:t>
      </w:r>
      <w:r w:rsidR="00552FF8" w:rsidRPr="00B74E1E">
        <w:rPr>
          <w:rFonts w:ascii="Times New Roman" w:hAnsi="Times New Roman"/>
          <w:i/>
          <w:lang w:val="en-IE"/>
        </w:rPr>
        <w:t xml:space="preserve">licence </w:t>
      </w:r>
      <w:r w:rsidR="00D54CBC" w:rsidRPr="00B74E1E">
        <w:rPr>
          <w:rFonts w:ascii="Times New Roman" w:hAnsi="Times New Roman"/>
          <w:i/>
          <w:lang w:val="en-IE"/>
        </w:rPr>
        <w:t xml:space="preserve">on FRAND terms </w:t>
      </w:r>
      <w:r w:rsidR="00552FF8" w:rsidRPr="00B74E1E">
        <w:rPr>
          <w:rFonts w:ascii="Times New Roman" w:hAnsi="Times New Roman"/>
          <w:i/>
          <w:lang w:val="en-IE"/>
        </w:rPr>
        <w:t>to</w:t>
      </w:r>
      <w:r w:rsidR="007F53D5" w:rsidRPr="00B74E1E">
        <w:rPr>
          <w:rFonts w:ascii="Times New Roman" w:hAnsi="Times New Roman"/>
          <w:i/>
          <w:lang w:val="en-IE"/>
        </w:rPr>
        <w:t xml:space="preserve"> any interested party</w:t>
      </w:r>
      <w:r w:rsidR="002C13DE" w:rsidRPr="00B74E1E">
        <w:rPr>
          <w:rFonts w:ascii="Times New Roman" w:hAnsi="Times New Roman"/>
          <w:i/>
          <w:lang w:val="en-IE"/>
        </w:rPr>
        <w:t xml:space="preserve"> in the EU</w:t>
      </w:r>
      <w:r w:rsidR="007F53D5" w:rsidRPr="00B74E1E">
        <w:rPr>
          <w:rFonts w:ascii="Times New Roman" w:hAnsi="Times New Roman"/>
          <w:i/>
          <w:lang w:val="en-IE"/>
        </w:rPr>
        <w:t xml:space="preserve"> </w:t>
      </w:r>
      <w:r w:rsidRPr="00B74E1E">
        <w:rPr>
          <w:rFonts w:ascii="Times New Roman" w:hAnsi="Times New Roman"/>
          <w:i/>
          <w:lang w:val="en-IE"/>
        </w:rPr>
        <w:t xml:space="preserve">the IP-protected </w:t>
      </w:r>
      <w:r w:rsidR="00621069" w:rsidRPr="00B74E1E">
        <w:rPr>
          <w:rFonts w:ascii="Times New Roman" w:hAnsi="Times New Roman"/>
          <w:i/>
          <w:lang w:val="en-IE"/>
        </w:rPr>
        <w:t xml:space="preserve">knowledge and </w:t>
      </w:r>
      <w:r w:rsidRPr="00B74E1E">
        <w:rPr>
          <w:rFonts w:ascii="Times New Roman" w:hAnsi="Times New Roman"/>
          <w:i/>
          <w:lang w:val="en-IE"/>
        </w:rPr>
        <w:t xml:space="preserve">results of </w:t>
      </w:r>
      <w:r w:rsidR="00621069" w:rsidRPr="00B74E1E">
        <w:rPr>
          <w:rFonts w:ascii="Times New Roman" w:hAnsi="Times New Roman"/>
          <w:i/>
          <w:lang w:val="en-IE"/>
        </w:rPr>
        <w:t xml:space="preserve">both </w:t>
      </w:r>
      <w:r w:rsidRPr="00B74E1E">
        <w:rPr>
          <w:rFonts w:ascii="Times New Roman" w:hAnsi="Times New Roman"/>
          <w:i/>
          <w:lang w:val="en-IE"/>
        </w:rPr>
        <w:t xml:space="preserve">the </w:t>
      </w:r>
      <w:proofErr w:type="spellStart"/>
      <w:r w:rsidRPr="00B74E1E">
        <w:rPr>
          <w:rFonts w:ascii="Times New Roman" w:hAnsi="Times New Roman"/>
          <w:i/>
          <w:lang w:val="en-IE"/>
        </w:rPr>
        <w:t>R</w:t>
      </w:r>
      <w:r w:rsidR="006F26CA" w:rsidRPr="00B74E1E">
        <w:rPr>
          <w:rFonts w:ascii="Times New Roman" w:hAnsi="Times New Roman"/>
          <w:i/>
          <w:lang w:val="en-IE"/>
        </w:rPr>
        <w:t>&amp;</w:t>
      </w:r>
      <w:r w:rsidRPr="00B74E1E">
        <w:rPr>
          <w:rFonts w:ascii="Times New Roman" w:hAnsi="Times New Roman"/>
          <w:i/>
          <w:lang w:val="en-IE"/>
        </w:rPr>
        <w:t>D</w:t>
      </w:r>
      <w:r w:rsidR="006F26CA" w:rsidRPr="00B74E1E">
        <w:rPr>
          <w:rFonts w:ascii="Times New Roman" w:hAnsi="Times New Roman"/>
          <w:i/>
          <w:lang w:val="en-IE"/>
        </w:rPr>
        <w:t>&amp;</w:t>
      </w:r>
      <w:r w:rsidRPr="00B74E1E">
        <w:rPr>
          <w:rFonts w:ascii="Times New Roman" w:hAnsi="Times New Roman"/>
          <w:i/>
          <w:lang w:val="en-IE"/>
        </w:rPr>
        <w:t>I</w:t>
      </w:r>
      <w:proofErr w:type="spellEnd"/>
      <w:r w:rsidRPr="00B74E1E">
        <w:rPr>
          <w:rFonts w:ascii="Times New Roman" w:hAnsi="Times New Roman"/>
          <w:i/>
          <w:lang w:val="en-IE"/>
        </w:rPr>
        <w:t xml:space="preserve"> / FID </w:t>
      </w:r>
      <w:r w:rsidR="00C72C40">
        <w:rPr>
          <w:rFonts w:ascii="Times New Roman" w:hAnsi="Times New Roman"/>
          <w:i/>
          <w:lang w:val="en-IE"/>
        </w:rPr>
        <w:t>activities</w:t>
      </w:r>
      <w:r w:rsidRPr="00B74E1E">
        <w:rPr>
          <w:rFonts w:ascii="Times New Roman" w:hAnsi="Times New Roman"/>
          <w:i/>
          <w:lang w:val="en-IE"/>
        </w:rPr>
        <w:t xml:space="preserve"> </w:t>
      </w:r>
      <w:r w:rsidR="00621069" w:rsidRPr="00B74E1E">
        <w:rPr>
          <w:rFonts w:ascii="Times New Roman" w:hAnsi="Times New Roman"/>
          <w:i/>
          <w:lang w:val="en-IE"/>
        </w:rPr>
        <w:t>of your project</w:t>
      </w:r>
      <w:r w:rsidR="00D54CBC" w:rsidRPr="00B74E1E">
        <w:rPr>
          <w:rFonts w:ascii="Times New Roman" w:hAnsi="Times New Roman"/>
          <w:i/>
          <w:lang w:val="en-IE"/>
        </w:rPr>
        <w:t xml:space="preserve"> (which were generated thanks to the State aid received</w:t>
      </w:r>
      <w:r w:rsidR="00724EA7" w:rsidRPr="00B74E1E">
        <w:rPr>
          <w:rFonts w:ascii="Times New Roman" w:hAnsi="Times New Roman"/>
          <w:i/>
          <w:lang w:val="en-IE"/>
        </w:rPr>
        <w:t>)</w:t>
      </w:r>
      <w:r w:rsidRPr="00B74E1E">
        <w:rPr>
          <w:rFonts w:ascii="Times New Roman" w:hAnsi="Times New Roman"/>
          <w:i/>
          <w:lang w:val="en-IE"/>
        </w:rPr>
        <w:t>.</w:t>
      </w:r>
    </w:p>
    <w:p w14:paraId="380C33C8" w14:textId="0DAE7D81" w:rsidR="001E2FED" w:rsidRPr="00B74E1E" w:rsidRDefault="001E2FED" w:rsidP="00AD6D6A">
      <w:pPr>
        <w:pStyle w:val="ITAbsatzohneNr"/>
        <w:spacing w:line="276" w:lineRule="auto"/>
        <w:jc w:val="both"/>
        <w:rPr>
          <w:rFonts w:ascii="Times New Roman" w:hAnsi="Times New Roman"/>
          <w:i/>
          <w:iCs/>
          <w:lang w:val="en-IE"/>
        </w:rPr>
      </w:pPr>
    </w:p>
    <w:p w14:paraId="7A117741" w14:textId="35C19A25" w:rsidR="007F53D5" w:rsidRPr="00B74E1E" w:rsidRDefault="007F53D5"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If your project will objectively not generate any IP-protected knowledge, because for instance the outcome is planned to be released </w:t>
      </w:r>
      <w:r w:rsidR="00775C80">
        <w:rPr>
          <w:rFonts w:ascii="Times New Roman" w:hAnsi="Times New Roman"/>
          <w:i/>
          <w:iCs/>
          <w:lang w:val="en-IE"/>
        </w:rPr>
        <w:t xml:space="preserve">as </w:t>
      </w:r>
      <w:r w:rsidRPr="00B74E1E">
        <w:rPr>
          <w:rFonts w:ascii="Times New Roman" w:hAnsi="Times New Roman"/>
          <w:i/>
          <w:iCs/>
          <w:lang w:val="en-IE"/>
        </w:rPr>
        <w:t>open</w:t>
      </w:r>
      <w:r w:rsidR="00775C80">
        <w:rPr>
          <w:rFonts w:ascii="Times New Roman" w:hAnsi="Times New Roman"/>
          <w:i/>
          <w:iCs/>
          <w:lang w:val="en-IE"/>
        </w:rPr>
        <w:t>-</w:t>
      </w:r>
      <w:r w:rsidRPr="00B74E1E">
        <w:rPr>
          <w:rFonts w:ascii="Times New Roman" w:hAnsi="Times New Roman"/>
          <w:i/>
          <w:iCs/>
          <w:lang w:val="en-IE"/>
        </w:rPr>
        <w:t xml:space="preserve">source, please </w:t>
      </w:r>
      <w:r w:rsidR="00552FF8" w:rsidRPr="00B74E1E">
        <w:rPr>
          <w:rFonts w:ascii="Times New Roman" w:hAnsi="Times New Roman"/>
          <w:i/>
          <w:iCs/>
          <w:lang w:val="en-IE"/>
        </w:rPr>
        <w:t>justify this</w:t>
      </w:r>
      <w:r w:rsidR="00D54CBC" w:rsidRPr="00B74E1E">
        <w:rPr>
          <w:rFonts w:ascii="Times New Roman" w:hAnsi="Times New Roman"/>
          <w:i/>
          <w:iCs/>
          <w:lang w:val="en-IE"/>
        </w:rPr>
        <w:t xml:space="preserve"> (also considering specific circumstances of your </w:t>
      </w:r>
      <w:r w:rsidR="00F504FE" w:rsidRPr="00B74E1E">
        <w:rPr>
          <w:rFonts w:ascii="Times New Roman" w:hAnsi="Times New Roman"/>
          <w:i/>
          <w:iCs/>
          <w:lang w:val="en-IE"/>
        </w:rPr>
        <w:t xml:space="preserve">IPCEI and/or </w:t>
      </w:r>
      <w:r w:rsidR="00D54CBC" w:rsidRPr="00B74E1E">
        <w:rPr>
          <w:rFonts w:ascii="Times New Roman" w:hAnsi="Times New Roman"/>
          <w:i/>
          <w:iCs/>
          <w:lang w:val="en-IE"/>
        </w:rPr>
        <w:t>economic sector(s))</w:t>
      </w:r>
      <w:r w:rsidR="00552FF8" w:rsidRPr="00B74E1E">
        <w:rPr>
          <w:rFonts w:ascii="Times New Roman" w:hAnsi="Times New Roman"/>
          <w:i/>
          <w:iCs/>
          <w:lang w:val="en-IE"/>
        </w:rPr>
        <w:t xml:space="preserve"> and </w:t>
      </w:r>
      <w:r w:rsidRPr="00B74E1E">
        <w:rPr>
          <w:rFonts w:ascii="Times New Roman" w:hAnsi="Times New Roman"/>
          <w:i/>
          <w:iCs/>
          <w:lang w:val="en-IE"/>
        </w:rPr>
        <w:t xml:space="preserve">provide in this section </w:t>
      </w:r>
      <w:r w:rsidR="000D6A77" w:rsidRPr="00B74E1E">
        <w:rPr>
          <w:rFonts w:ascii="Times New Roman" w:hAnsi="Times New Roman"/>
          <w:i/>
          <w:iCs/>
          <w:lang w:val="en-IE"/>
        </w:rPr>
        <w:t xml:space="preserve">your </w:t>
      </w:r>
      <w:r w:rsidRPr="00B74E1E">
        <w:rPr>
          <w:rFonts w:ascii="Times New Roman" w:hAnsi="Times New Roman"/>
          <w:i/>
          <w:iCs/>
          <w:lang w:val="en-IE"/>
        </w:rPr>
        <w:t xml:space="preserve">commitments for </w:t>
      </w:r>
      <w:r w:rsidR="000D6A77" w:rsidRPr="00B74E1E">
        <w:rPr>
          <w:rFonts w:ascii="Times New Roman" w:hAnsi="Times New Roman"/>
          <w:i/>
          <w:iCs/>
          <w:lang w:val="en-IE"/>
        </w:rPr>
        <w:t xml:space="preserve">active delivery of </w:t>
      </w:r>
      <w:r w:rsidRPr="00B74E1E">
        <w:rPr>
          <w:rFonts w:ascii="Times New Roman" w:hAnsi="Times New Roman"/>
          <w:i/>
          <w:iCs/>
          <w:lang w:val="en-IE"/>
        </w:rPr>
        <w:t xml:space="preserve">spillover effects </w:t>
      </w:r>
      <w:r w:rsidRPr="00B74E1E">
        <w:rPr>
          <w:rFonts w:ascii="Times New Roman" w:hAnsi="Times New Roman"/>
          <w:b/>
          <w:bCs/>
          <w:i/>
          <w:iCs/>
          <w:lang w:val="en-IE"/>
        </w:rPr>
        <w:t xml:space="preserve">that will </w:t>
      </w:r>
      <w:r w:rsidR="000D6A77" w:rsidRPr="00B74E1E">
        <w:rPr>
          <w:rFonts w:ascii="Times New Roman" w:hAnsi="Times New Roman"/>
          <w:b/>
          <w:bCs/>
          <w:i/>
          <w:iCs/>
          <w:lang w:val="en-IE"/>
        </w:rPr>
        <w:t>surpass the normal/usual</w:t>
      </w:r>
      <w:r w:rsidR="000D6A77" w:rsidRPr="00B74E1E">
        <w:rPr>
          <w:rFonts w:ascii="Times New Roman" w:hAnsi="Times New Roman"/>
          <w:i/>
          <w:iCs/>
          <w:lang w:val="en-IE"/>
        </w:rPr>
        <w:t xml:space="preserve"> </w:t>
      </w:r>
      <w:r w:rsidR="007C30F3" w:rsidRPr="00B74E1E">
        <w:rPr>
          <w:rFonts w:ascii="Times New Roman" w:hAnsi="Times New Roman"/>
          <w:i/>
          <w:iCs/>
          <w:lang w:val="en-IE"/>
        </w:rPr>
        <w:t>(</w:t>
      </w:r>
      <w:r w:rsidR="00484F52" w:rsidRPr="00B74E1E">
        <w:rPr>
          <w:rFonts w:ascii="Times New Roman" w:hAnsi="Times New Roman"/>
          <w:i/>
          <w:iCs/>
          <w:lang w:val="en-IE"/>
        </w:rPr>
        <w:t xml:space="preserve">e.g., </w:t>
      </w:r>
      <w:r w:rsidR="000D6A77" w:rsidRPr="00B74E1E">
        <w:rPr>
          <w:rFonts w:ascii="Times New Roman" w:hAnsi="Times New Roman"/>
          <w:i/>
          <w:iCs/>
          <w:lang w:val="en-IE"/>
        </w:rPr>
        <w:t>open-source</w:t>
      </w:r>
      <w:r w:rsidR="007C30F3" w:rsidRPr="00B74E1E">
        <w:rPr>
          <w:rFonts w:ascii="Times New Roman" w:hAnsi="Times New Roman"/>
          <w:i/>
          <w:iCs/>
          <w:lang w:val="en-IE"/>
        </w:rPr>
        <w:t>)</w:t>
      </w:r>
      <w:r w:rsidR="000D6A77" w:rsidRPr="00B74E1E">
        <w:rPr>
          <w:rFonts w:ascii="Times New Roman" w:hAnsi="Times New Roman"/>
          <w:i/>
          <w:iCs/>
          <w:lang w:val="en-IE"/>
        </w:rPr>
        <w:t xml:space="preserve"> behaviour and will deliver additional benefits</w:t>
      </w:r>
      <w:r w:rsidR="00277450" w:rsidRPr="00B74E1E">
        <w:rPr>
          <w:rFonts w:ascii="Times New Roman" w:hAnsi="Times New Roman"/>
          <w:i/>
          <w:iCs/>
          <w:lang w:val="en-IE"/>
        </w:rPr>
        <w:t xml:space="preserve"> to the </w:t>
      </w:r>
      <w:r w:rsidR="00D54CBC" w:rsidRPr="00B74E1E">
        <w:rPr>
          <w:rFonts w:ascii="Times New Roman" w:hAnsi="Times New Roman"/>
          <w:i/>
          <w:iCs/>
          <w:lang w:val="en-IE"/>
        </w:rPr>
        <w:t xml:space="preserve">wider EU </w:t>
      </w:r>
      <w:r w:rsidR="002C13DE" w:rsidRPr="00B74E1E">
        <w:rPr>
          <w:rFonts w:ascii="Times New Roman" w:hAnsi="Times New Roman"/>
          <w:i/>
          <w:iCs/>
          <w:lang w:val="en-IE"/>
        </w:rPr>
        <w:t>economy</w:t>
      </w:r>
      <w:r w:rsidR="00D54CBC" w:rsidRPr="00B74E1E">
        <w:rPr>
          <w:rFonts w:ascii="Times New Roman" w:hAnsi="Times New Roman"/>
          <w:i/>
          <w:iCs/>
          <w:lang w:val="en-IE"/>
        </w:rPr>
        <w:t xml:space="preserve"> and</w:t>
      </w:r>
      <w:r w:rsidR="002C13DE" w:rsidRPr="00B74E1E">
        <w:rPr>
          <w:rFonts w:ascii="Times New Roman" w:hAnsi="Times New Roman"/>
          <w:i/>
          <w:iCs/>
          <w:lang w:val="en-IE"/>
        </w:rPr>
        <w:t xml:space="preserve"> society,</w:t>
      </w:r>
      <w:r w:rsidR="00277450" w:rsidRPr="00B74E1E">
        <w:rPr>
          <w:rFonts w:ascii="Times New Roman" w:hAnsi="Times New Roman"/>
          <w:i/>
          <w:iCs/>
          <w:lang w:val="en-IE"/>
        </w:rPr>
        <w:t xml:space="preserve"> </w:t>
      </w:r>
      <w:r w:rsidR="00F70FF8" w:rsidRPr="00B74E1E">
        <w:rPr>
          <w:rFonts w:ascii="Times New Roman" w:hAnsi="Times New Roman"/>
          <w:i/>
          <w:iCs/>
          <w:lang w:val="en-IE"/>
        </w:rPr>
        <w:t xml:space="preserve">SME </w:t>
      </w:r>
      <w:r w:rsidR="00277450" w:rsidRPr="00B74E1E">
        <w:rPr>
          <w:rFonts w:ascii="Times New Roman" w:hAnsi="Times New Roman"/>
          <w:i/>
          <w:iCs/>
          <w:lang w:val="en-IE"/>
        </w:rPr>
        <w:t>competitors and users</w:t>
      </w:r>
      <w:r w:rsidR="000D6A77" w:rsidRPr="00B74E1E">
        <w:rPr>
          <w:rFonts w:ascii="Times New Roman" w:hAnsi="Times New Roman"/>
          <w:i/>
          <w:iCs/>
          <w:lang w:val="en-IE"/>
        </w:rPr>
        <w:t>.</w:t>
      </w:r>
    </w:p>
    <w:p w14:paraId="61ACBF97" w14:textId="0F53C56A" w:rsidR="00FA7682" w:rsidRPr="00B74E1E" w:rsidRDefault="00FA7682" w:rsidP="00AD6D6A">
      <w:pPr>
        <w:pStyle w:val="ITAbsatzohneNr"/>
        <w:spacing w:line="276" w:lineRule="auto"/>
        <w:jc w:val="both"/>
        <w:rPr>
          <w:rFonts w:ascii="Times New Roman" w:hAnsi="Times New Roman"/>
          <w:i/>
          <w:iCs/>
          <w:lang w:val="en-IE"/>
        </w:rPr>
      </w:pPr>
    </w:p>
    <w:p w14:paraId="1BC92C62" w14:textId="0C70C632" w:rsidR="00FA7682" w:rsidRDefault="00FA7682"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commit to deliver also other positive </w:t>
      </w:r>
      <w:r w:rsidR="006F26CA" w:rsidRPr="00B74E1E">
        <w:rPr>
          <w:rFonts w:ascii="Times New Roman" w:hAnsi="Times New Roman"/>
          <w:i/>
          <w:iCs/>
          <w:lang w:val="en-IE"/>
        </w:rPr>
        <w:t>spillover</w:t>
      </w:r>
      <w:r w:rsidRPr="00B74E1E">
        <w:rPr>
          <w:rFonts w:ascii="Times New Roman" w:hAnsi="Times New Roman"/>
          <w:i/>
          <w:iCs/>
          <w:lang w:val="en-IE"/>
        </w:rPr>
        <w:t xml:space="preserve"> effects related to IP-protected knowledge and results. </w:t>
      </w:r>
    </w:p>
    <w:p w14:paraId="4837DC55" w14:textId="77777777" w:rsidR="00307FE7" w:rsidRPr="00B74E1E" w:rsidRDefault="00307FE7" w:rsidP="00AD6D6A">
      <w:pPr>
        <w:pStyle w:val="ITAbsatzohneNr"/>
        <w:spacing w:line="276" w:lineRule="auto"/>
        <w:jc w:val="both"/>
        <w:rPr>
          <w:rFonts w:ascii="Times New Roman" w:hAnsi="Times New Roman"/>
          <w:i/>
          <w:iCs/>
          <w:lang w:val="en-IE"/>
        </w:rPr>
      </w:pPr>
    </w:p>
    <w:p w14:paraId="472B5D9E" w14:textId="7BF8C61E" w:rsidR="001E2FED" w:rsidRPr="00B74E1E" w:rsidRDefault="000674BB" w:rsidP="00AD6D6A">
      <w:pPr>
        <w:pStyle w:val="ITberschrift11"/>
        <w:spacing w:line="276" w:lineRule="auto"/>
        <w:jc w:val="both"/>
        <w:rPr>
          <w:rFonts w:ascii="Times New Roman" w:hAnsi="Times New Roman"/>
          <w:lang w:val="en-IE"/>
        </w:rPr>
      </w:pPr>
      <w:bookmarkStart w:id="557" w:name="_Toc509925465"/>
      <w:bookmarkStart w:id="558" w:name="_Toc148106627"/>
      <w:bookmarkStart w:id="559" w:name="_Toc224722460"/>
      <w:r w:rsidRPr="00B74E1E">
        <w:rPr>
          <w:rFonts w:ascii="Times New Roman" w:hAnsi="Times New Roman"/>
          <w:lang w:val="en-IE"/>
        </w:rPr>
        <w:t>Specific s</w:t>
      </w:r>
      <w:r w:rsidR="001E2FED" w:rsidRPr="00B74E1E">
        <w:rPr>
          <w:rFonts w:ascii="Times New Roman" w:hAnsi="Times New Roman"/>
          <w:lang w:val="en-IE"/>
        </w:rPr>
        <w:t>pillover</w:t>
      </w:r>
      <w:r w:rsidRPr="00B74E1E">
        <w:rPr>
          <w:rFonts w:ascii="Times New Roman" w:hAnsi="Times New Roman"/>
          <w:lang w:val="en-IE"/>
        </w:rPr>
        <w:t xml:space="preserve"> effects</w:t>
      </w:r>
      <w:r w:rsidR="001E2FED" w:rsidRPr="00B74E1E">
        <w:rPr>
          <w:rFonts w:ascii="Times New Roman" w:hAnsi="Times New Roman"/>
          <w:lang w:val="en-IE"/>
        </w:rPr>
        <w:t xml:space="preserve"> </w:t>
      </w:r>
      <w:bookmarkEnd w:id="557"/>
      <w:r w:rsidR="00C72C40">
        <w:rPr>
          <w:rFonts w:ascii="Times New Roman" w:hAnsi="Times New Roman"/>
          <w:lang w:val="en-IE"/>
        </w:rPr>
        <w:t xml:space="preserve">related to </w:t>
      </w:r>
      <w:r w:rsidR="001E2FED" w:rsidRPr="00B74E1E">
        <w:rPr>
          <w:rFonts w:ascii="Times New Roman" w:hAnsi="Times New Roman"/>
          <w:lang w:val="en-IE"/>
        </w:rPr>
        <w:t xml:space="preserve">FID </w:t>
      </w:r>
      <w:r w:rsidR="00C72C40">
        <w:rPr>
          <w:rFonts w:ascii="Times New Roman" w:hAnsi="Times New Roman"/>
          <w:lang w:val="en-IE"/>
        </w:rPr>
        <w:t>activities</w:t>
      </w:r>
      <w:bookmarkEnd w:id="558"/>
      <w:bookmarkEnd w:id="559"/>
    </w:p>
    <w:p w14:paraId="7CBA919D" w14:textId="77777777" w:rsidR="00D32025" w:rsidRPr="00B74E1E" w:rsidRDefault="001E2FED"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Examples: </w:t>
      </w:r>
    </w:p>
    <w:p w14:paraId="65B347B2" w14:textId="17572990" w:rsidR="001E2FED" w:rsidRPr="00B74E1E" w:rsidRDefault="005A245C"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 xml:space="preserve">Providing access to </w:t>
      </w:r>
      <w:r w:rsidR="004A6E71" w:rsidRPr="00B74E1E">
        <w:rPr>
          <w:rFonts w:ascii="Times New Roman" w:hAnsi="Times New Roman"/>
          <w:i/>
          <w:lang w:val="en-IE"/>
        </w:rPr>
        <w:t>FID facilities</w:t>
      </w:r>
      <w:r w:rsidR="00ED3D45" w:rsidRPr="00B74E1E">
        <w:rPr>
          <w:rFonts w:ascii="Times New Roman" w:hAnsi="Times New Roman"/>
          <w:i/>
          <w:lang w:val="en-IE"/>
        </w:rPr>
        <w:t xml:space="preserve"> or equipment</w:t>
      </w:r>
      <w:r w:rsidR="004A6E71" w:rsidRPr="00B74E1E">
        <w:rPr>
          <w:rFonts w:ascii="Times New Roman" w:hAnsi="Times New Roman"/>
          <w:i/>
          <w:lang w:val="en-IE"/>
        </w:rPr>
        <w:t xml:space="preserve"> (</w:t>
      </w:r>
      <w:r w:rsidR="00484F52" w:rsidRPr="00B74E1E">
        <w:rPr>
          <w:rFonts w:ascii="Times New Roman" w:hAnsi="Times New Roman"/>
          <w:i/>
          <w:lang w:val="en-IE"/>
        </w:rPr>
        <w:t xml:space="preserve">e.g., </w:t>
      </w:r>
      <w:r w:rsidR="004A6E71" w:rsidRPr="00B74E1E">
        <w:rPr>
          <w:rFonts w:ascii="Times New Roman" w:hAnsi="Times New Roman"/>
          <w:i/>
          <w:lang w:val="en-IE"/>
        </w:rPr>
        <w:t xml:space="preserve">clean rooms, labs, etc.) </w:t>
      </w:r>
      <w:r w:rsidR="00261991" w:rsidRPr="00B74E1E">
        <w:rPr>
          <w:rFonts w:ascii="Times New Roman" w:hAnsi="Times New Roman"/>
          <w:i/>
          <w:lang w:val="en-IE"/>
        </w:rPr>
        <w:t xml:space="preserve">for other </w:t>
      </w:r>
      <w:r w:rsidR="001A30B0" w:rsidRPr="00B74E1E">
        <w:rPr>
          <w:rFonts w:ascii="Times New Roman" w:hAnsi="Times New Roman"/>
          <w:i/>
          <w:lang w:val="en-IE"/>
        </w:rPr>
        <w:t xml:space="preserve">companies </w:t>
      </w:r>
      <w:r w:rsidR="00261991" w:rsidRPr="00B74E1E">
        <w:rPr>
          <w:rFonts w:ascii="Times New Roman" w:hAnsi="Times New Roman"/>
          <w:i/>
          <w:lang w:val="en-IE"/>
        </w:rPr>
        <w:t xml:space="preserve">and </w:t>
      </w:r>
      <w:r w:rsidR="00F70FF8" w:rsidRPr="00B74E1E">
        <w:rPr>
          <w:rFonts w:ascii="Times New Roman" w:hAnsi="Times New Roman"/>
          <w:i/>
          <w:lang w:val="en-IE"/>
        </w:rPr>
        <w:t>especially to</w:t>
      </w:r>
      <w:r w:rsidR="00C72C40">
        <w:rPr>
          <w:rFonts w:ascii="Times New Roman" w:hAnsi="Times New Roman"/>
          <w:i/>
          <w:lang w:val="en-IE"/>
        </w:rPr>
        <w:t xml:space="preserve"> other</w:t>
      </w:r>
      <w:r w:rsidR="007F53D5" w:rsidRPr="00B74E1E">
        <w:rPr>
          <w:rFonts w:ascii="Times New Roman" w:hAnsi="Times New Roman"/>
          <w:i/>
          <w:lang w:val="en-IE"/>
        </w:rPr>
        <w:t xml:space="preserve"> </w:t>
      </w:r>
      <w:r w:rsidR="001E2FED" w:rsidRPr="00B74E1E">
        <w:rPr>
          <w:rFonts w:ascii="Times New Roman" w:hAnsi="Times New Roman"/>
          <w:i/>
          <w:lang w:val="en-IE"/>
        </w:rPr>
        <w:t>SMEs, start-ups</w:t>
      </w:r>
      <w:r w:rsidR="007F53D5" w:rsidRPr="00B74E1E">
        <w:rPr>
          <w:rFonts w:ascii="Times New Roman" w:hAnsi="Times New Roman"/>
          <w:i/>
          <w:lang w:val="en-IE"/>
        </w:rPr>
        <w:t xml:space="preserve">, </w:t>
      </w:r>
      <w:proofErr w:type="gramStart"/>
      <w:r w:rsidR="007F53D5" w:rsidRPr="00B74E1E">
        <w:rPr>
          <w:rFonts w:ascii="Times New Roman" w:hAnsi="Times New Roman"/>
          <w:i/>
          <w:lang w:val="en-IE"/>
        </w:rPr>
        <w:t>in order to</w:t>
      </w:r>
      <w:proofErr w:type="gramEnd"/>
      <w:r w:rsidR="007F53D5" w:rsidRPr="00B74E1E">
        <w:rPr>
          <w:rFonts w:ascii="Times New Roman" w:hAnsi="Times New Roman"/>
          <w:i/>
          <w:lang w:val="en-IE"/>
        </w:rPr>
        <w:t xml:space="preserve"> enable them to develop their own projects</w:t>
      </w:r>
      <w:r w:rsidR="009445FB" w:rsidRPr="00B74E1E">
        <w:rPr>
          <w:rFonts w:ascii="Times New Roman" w:hAnsi="Times New Roman"/>
          <w:i/>
          <w:lang w:val="en-IE"/>
        </w:rPr>
        <w:t>.</w:t>
      </w:r>
      <w:r w:rsidR="001E2FED" w:rsidRPr="00B74E1E">
        <w:rPr>
          <w:rFonts w:ascii="Times New Roman" w:hAnsi="Times New Roman"/>
          <w:i/>
          <w:lang w:val="en-IE"/>
        </w:rPr>
        <w:t xml:space="preserve"> </w:t>
      </w:r>
      <w:r w:rsidR="009445FB" w:rsidRPr="00B74E1E">
        <w:rPr>
          <w:rFonts w:ascii="Times New Roman" w:hAnsi="Times New Roman"/>
          <w:i/>
          <w:lang w:val="en-IE"/>
        </w:rPr>
        <w:t>Please</w:t>
      </w:r>
      <w:r w:rsidR="001E2FED" w:rsidRPr="00B74E1E">
        <w:rPr>
          <w:rFonts w:ascii="Times New Roman" w:hAnsi="Times New Roman"/>
          <w:i/>
          <w:lang w:val="en-IE"/>
        </w:rPr>
        <w:t xml:space="preserve"> commit to the exact capacity to be </w:t>
      </w:r>
      <w:proofErr w:type="gramStart"/>
      <w:r w:rsidR="001E2FED" w:rsidRPr="00B74E1E">
        <w:rPr>
          <w:rFonts w:ascii="Times New Roman" w:hAnsi="Times New Roman"/>
          <w:i/>
          <w:lang w:val="en-IE"/>
        </w:rPr>
        <w:t>opened</w:t>
      </w:r>
      <w:r w:rsidR="004511ED" w:rsidRPr="00B74E1E">
        <w:rPr>
          <w:rFonts w:ascii="Times New Roman" w:hAnsi="Times New Roman"/>
          <w:i/>
          <w:lang w:val="en-IE"/>
        </w:rPr>
        <w:t xml:space="preserve"> up</w:t>
      </w:r>
      <w:proofErr w:type="gramEnd"/>
      <w:r w:rsidR="009445FB" w:rsidRPr="00B74E1E">
        <w:rPr>
          <w:rFonts w:ascii="Times New Roman" w:hAnsi="Times New Roman"/>
          <w:i/>
          <w:lang w:val="en-IE"/>
        </w:rPr>
        <w:t>,</w:t>
      </w:r>
      <w:r w:rsidR="001E2FED" w:rsidRPr="00B74E1E">
        <w:rPr>
          <w:rFonts w:ascii="Times New Roman" w:hAnsi="Times New Roman"/>
          <w:i/>
          <w:lang w:val="en-IE"/>
        </w:rPr>
        <w:t xml:space="preserve"> to which entities</w:t>
      </w:r>
      <w:r w:rsidR="009445FB" w:rsidRPr="00B74E1E">
        <w:rPr>
          <w:rFonts w:ascii="Times New Roman" w:hAnsi="Times New Roman"/>
          <w:i/>
          <w:lang w:val="en-IE"/>
        </w:rPr>
        <w:t xml:space="preserve"> it will be open</w:t>
      </w:r>
      <w:r w:rsidR="004A6E71" w:rsidRPr="00B74E1E">
        <w:rPr>
          <w:rFonts w:ascii="Times New Roman" w:hAnsi="Times New Roman"/>
          <w:i/>
          <w:lang w:val="en-IE"/>
        </w:rPr>
        <w:t>, describe the terms</w:t>
      </w:r>
      <w:r w:rsidR="00851799" w:rsidRPr="00B74E1E">
        <w:rPr>
          <w:rFonts w:ascii="Times New Roman" w:hAnsi="Times New Roman"/>
          <w:i/>
          <w:lang w:val="en-IE"/>
        </w:rPr>
        <w:t xml:space="preserve"> for access</w:t>
      </w:r>
      <w:r w:rsidR="008A475E" w:rsidRPr="00B74E1E">
        <w:rPr>
          <w:rFonts w:ascii="Times New Roman" w:hAnsi="Times New Roman"/>
          <w:i/>
          <w:lang w:val="en-IE"/>
        </w:rPr>
        <w:t xml:space="preserve"> and the active actions to attract </w:t>
      </w:r>
      <w:r w:rsidR="00851799" w:rsidRPr="00B74E1E">
        <w:rPr>
          <w:rFonts w:ascii="Times New Roman" w:hAnsi="Times New Roman"/>
          <w:i/>
          <w:lang w:val="en-IE"/>
        </w:rPr>
        <w:t>such users</w:t>
      </w:r>
      <w:r w:rsidR="001E2FED" w:rsidRPr="00B74E1E">
        <w:rPr>
          <w:rFonts w:ascii="Times New Roman" w:hAnsi="Times New Roman"/>
          <w:i/>
          <w:lang w:val="en-IE"/>
        </w:rPr>
        <w:t xml:space="preserve">. </w:t>
      </w:r>
    </w:p>
    <w:p w14:paraId="1FFDDA89" w14:textId="2F67F811" w:rsidR="00D32025" w:rsidRPr="00B74E1E" w:rsidRDefault="00D32025"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 xml:space="preserve">Specific hands-on training </w:t>
      </w:r>
      <w:r w:rsidR="007A0ECA" w:rsidRPr="00B74E1E">
        <w:rPr>
          <w:rFonts w:ascii="Times New Roman" w:hAnsi="Times New Roman"/>
          <w:i/>
          <w:lang w:val="en-IE"/>
        </w:rPr>
        <w:t>how to use/do/replicate the process</w:t>
      </w:r>
      <w:r w:rsidR="009445FB" w:rsidRPr="00B74E1E">
        <w:rPr>
          <w:rFonts w:ascii="Times New Roman" w:hAnsi="Times New Roman"/>
          <w:i/>
          <w:lang w:val="en-IE"/>
        </w:rPr>
        <w:t xml:space="preserve">, aimed at other </w:t>
      </w:r>
      <w:r w:rsidR="001A30B0" w:rsidRPr="00B74E1E">
        <w:rPr>
          <w:rFonts w:ascii="Times New Roman" w:hAnsi="Times New Roman"/>
          <w:i/>
          <w:lang w:val="en-IE"/>
        </w:rPr>
        <w:t xml:space="preserve">companies </w:t>
      </w:r>
      <w:r w:rsidR="00261991" w:rsidRPr="00B74E1E">
        <w:rPr>
          <w:rFonts w:ascii="Times New Roman" w:hAnsi="Times New Roman"/>
          <w:i/>
          <w:lang w:val="en-IE"/>
        </w:rPr>
        <w:t>to enable them to pursue their own business objectives</w:t>
      </w:r>
      <w:r w:rsidR="009445FB" w:rsidRPr="00B74E1E">
        <w:rPr>
          <w:rFonts w:ascii="Times New Roman" w:hAnsi="Times New Roman"/>
          <w:i/>
          <w:lang w:val="en-IE"/>
        </w:rPr>
        <w:t>.</w:t>
      </w:r>
    </w:p>
    <w:p w14:paraId="6FA8BDAC" w14:textId="692FC170" w:rsidR="001E2FED" w:rsidRPr="00B74E1E" w:rsidRDefault="00FA7682" w:rsidP="00AD6D6A">
      <w:pPr>
        <w:pStyle w:val="ITAbsatzohneNr"/>
        <w:spacing w:after="120" w:line="276" w:lineRule="auto"/>
        <w:ind w:left="360"/>
        <w:jc w:val="both"/>
        <w:rPr>
          <w:rFonts w:ascii="Times New Roman" w:hAnsi="Times New Roman"/>
          <w:i/>
          <w:iCs/>
          <w:lang w:val="en-IE"/>
        </w:rPr>
      </w:pPr>
      <w:r w:rsidRPr="00B74E1E">
        <w:rPr>
          <w:rFonts w:ascii="Times New Roman" w:hAnsi="Times New Roman"/>
          <w:i/>
          <w:iCs/>
          <w:lang w:val="en-IE"/>
        </w:rPr>
        <w:t xml:space="preserve">Please commit to deliver </w:t>
      </w:r>
      <w:r w:rsidRPr="00B74E1E">
        <w:rPr>
          <w:rFonts w:ascii="Times New Roman" w:hAnsi="Times New Roman"/>
          <w:b/>
          <w:bCs/>
          <w:i/>
          <w:iCs/>
          <w:lang w:val="en-IE"/>
        </w:rPr>
        <w:t>also other</w:t>
      </w:r>
      <w:r w:rsidRPr="00B74E1E">
        <w:rPr>
          <w:rFonts w:ascii="Times New Roman" w:hAnsi="Times New Roman"/>
          <w:i/>
          <w:iCs/>
          <w:lang w:val="en-IE"/>
        </w:rPr>
        <w:t xml:space="preserve"> positive </w:t>
      </w:r>
      <w:r w:rsidR="002A0333" w:rsidRPr="00B74E1E">
        <w:rPr>
          <w:rFonts w:ascii="Times New Roman" w:hAnsi="Times New Roman"/>
          <w:i/>
          <w:iCs/>
          <w:lang w:val="en-IE"/>
        </w:rPr>
        <w:t>spillover</w:t>
      </w:r>
      <w:r w:rsidRPr="00B74E1E">
        <w:rPr>
          <w:rFonts w:ascii="Times New Roman" w:hAnsi="Times New Roman"/>
          <w:i/>
          <w:iCs/>
          <w:lang w:val="en-IE"/>
        </w:rPr>
        <w:t xml:space="preserve"> effects related to FID </w:t>
      </w:r>
      <w:r w:rsidR="00F612F5">
        <w:rPr>
          <w:rFonts w:ascii="Times New Roman" w:hAnsi="Times New Roman"/>
          <w:i/>
          <w:iCs/>
          <w:lang w:val="en-IE"/>
        </w:rPr>
        <w:t>activities</w:t>
      </w:r>
      <w:r w:rsidRPr="00B74E1E">
        <w:rPr>
          <w:rFonts w:ascii="Times New Roman" w:hAnsi="Times New Roman"/>
          <w:i/>
          <w:iCs/>
          <w:lang w:val="en-IE"/>
        </w:rPr>
        <w:t xml:space="preserve"> of your project.</w:t>
      </w:r>
    </w:p>
    <w:p w14:paraId="6FFDAD53" w14:textId="77777777" w:rsidR="00FA7682" w:rsidRPr="00B74E1E" w:rsidRDefault="00FA7682" w:rsidP="00AD6D6A">
      <w:pPr>
        <w:pStyle w:val="ITAbsatzohneNr"/>
        <w:spacing w:after="120" w:line="276" w:lineRule="auto"/>
        <w:ind w:left="360"/>
        <w:jc w:val="both"/>
        <w:rPr>
          <w:rFonts w:ascii="Times New Roman" w:hAnsi="Times New Roman"/>
          <w:szCs w:val="22"/>
          <w:lang w:val="en-IE"/>
        </w:rPr>
      </w:pPr>
    </w:p>
    <w:p w14:paraId="0087C481" w14:textId="070D4E49" w:rsidR="007E1F1B" w:rsidRPr="00B74E1E" w:rsidRDefault="000674BB" w:rsidP="00AD6D6A">
      <w:pPr>
        <w:pStyle w:val="ITberschrift11"/>
        <w:spacing w:line="276" w:lineRule="auto"/>
        <w:jc w:val="both"/>
        <w:rPr>
          <w:rFonts w:ascii="Times New Roman" w:hAnsi="Times New Roman"/>
          <w:lang w:val="en-IE"/>
        </w:rPr>
      </w:pPr>
      <w:bookmarkStart w:id="560" w:name="_Toc148106628"/>
      <w:bookmarkStart w:id="561" w:name="_Toc224722461"/>
      <w:r w:rsidRPr="00B74E1E">
        <w:rPr>
          <w:rFonts w:ascii="Times New Roman" w:hAnsi="Times New Roman"/>
          <w:lang w:val="en-IE"/>
        </w:rPr>
        <w:t>Specific s</w:t>
      </w:r>
      <w:r w:rsidR="007E1F1B" w:rsidRPr="00B74E1E">
        <w:rPr>
          <w:rFonts w:ascii="Times New Roman" w:hAnsi="Times New Roman"/>
          <w:lang w:val="en-IE"/>
        </w:rPr>
        <w:t>pillover</w:t>
      </w:r>
      <w:r w:rsidRPr="00B74E1E">
        <w:rPr>
          <w:rFonts w:ascii="Times New Roman" w:hAnsi="Times New Roman"/>
          <w:lang w:val="en-IE"/>
        </w:rPr>
        <w:t xml:space="preserve"> effect</w:t>
      </w:r>
      <w:r w:rsidR="007E1F1B" w:rsidRPr="00B74E1E">
        <w:rPr>
          <w:rFonts w:ascii="Times New Roman" w:hAnsi="Times New Roman"/>
          <w:lang w:val="en-IE"/>
        </w:rPr>
        <w:t>s for infrastructure</w:t>
      </w:r>
      <w:r w:rsidRPr="00B74E1E">
        <w:rPr>
          <w:rFonts w:ascii="Times New Roman" w:hAnsi="Times New Roman"/>
          <w:lang w:val="en-IE"/>
        </w:rPr>
        <w:t xml:space="preserve"> projects (point 25 of the IPCEI Communication)</w:t>
      </w:r>
      <w:bookmarkEnd w:id="560"/>
      <w:bookmarkEnd w:id="561"/>
    </w:p>
    <w:p w14:paraId="26B6B90A" w14:textId="59BDE824" w:rsidR="000674BB" w:rsidRPr="00B74E1E" w:rsidRDefault="000674BB" w:rsidP="00AD6D6A">
      <w:pPr>
        <w:spacing w:after="240"/>
        <w:jc w:val="both"/>
        <w:rPr>
          <w:rFonts w:ascii="Times New Roman" w:hAnsi="Times New Roman"/>
          <w:b/>
          <w:bCs/>
          <w:i/>
          <w:sz w:val="24"/>
          <w:szCs w:val="24"/>
          <w:lang w:val="en-IE" w:eastAsia="en-GB"/>
        </w:rPr>
      </w:pPr>
      <w:r w:rsidRPr="00B74E1E">
        <w:rPr>
          <w:rFonts w:ascii="Times New Roman" w:hAnsi="Times New Roman"/>
          <w:b/>
          <w:bCs/>
          <w:i/>
          <w:sz w:val="24"/>
          <w:szCs w:val="24"/>
          <w:lang w:val="en-IE" w:eastAsia="en-GB"/>
        </w:rPr>
        <w:t xml:space="preserve">Note: If your individual project </w:t>
      </w:r>
      <w:r w:rsidR="00E62AEA" w:rsidRPr="00B74E1E">
        <w:rPr>
          <w:rFonts w:ascii="Times New Roman" w:hAnsi="Times New Roman"/>
          <w:b/>
          <w:bCs/>
          <w:i/>
          <w:sz w:val="24"/>
          <w:szCs w:val="24"/>
          <w:lang w:val="en-IE" w:eastAsia="en-GB"/>
        </w:rPr>
        <w:t xml:space="preserve">consists of </w:t>
      </w:r>
      <w:proofErr w:type="spellStart"/>
      <w:r w:rsidRPr="00B74E1E">
        <w:rPr>
          <w:rFonts w:ascii="Times New Roman" w:hAnsi="Times New Roman"/>
          <w:b/>
          <w:bCs/>
          <w:i/>
          <w:sz w:val="24"/>
          <w:szCs w:val="24"/>
          <w:lang w:val="en-IE" w:eastAsia="en-GB"/>
        </w:rPr>
        <w:t>R&amp;D</w:t>
      </w:r>
      <w:r w:rsidR="002A0333" w:rsidRPr="00B74E1E">
        <w:rPr>
          <w:rFonts w:ascii="Times New Roman" w:hAnsi="Times New Roman"/>
          <w:b/>
          <w:bCs/>
          <w:i/>
          <w:sz w:val="24"/>
          <w:szCs w:val="24"/>
          <w:lang w:val="en-IE" w:eastAsia="en-GB"/>
        </w:rPr>
        <w:t>&amp;I</w:t>
      </w:r>
      <w:proofErr w:type="spellEnd"/>
      <w:r w:rsidRPr="00B74E1E">
        <w:rPr>
          <w:rFonts w:ascii="Times New Roman" w:hAnsi="Times New Roman"/>
          <w:b/>
          <w:bCs/>
          <w:i/>
          <w:sz w:val="24"/>
          <w:szCs w:val="24"/>
          <w:lang w:val="en-IE" w:eastAsia="en-GB"/>
        </w:rPr>
        <w:t xml:space="preserve"> and FID</w:t>
      </w:r>
      <w:r w:rsidR="00E62AEA" w:rsidRPr="00B74E1E">
        <w:rPr>
          <w:rFonts w:ascii="Times New Roman" w:hAnsi="Times New Roman"/>
          <w:b/>
          <w:bCs/>
          <w:i/>
          <w:sz w:val="24"/>
          <w:szCs w:val="24"/>
          <w:lang w:val="en-IE" w:eastAsia="en-GB"/>
        </w:rPr>
        <w:t xml:space="preserve"> activities</w:t>
      </w:r>
      <w:r w:rsidRPr="00B74E1E">
        <w:rPr>
          <w:rFonts w:ascii="Times New Roman" w:hAnsi="Times New Roman"/>
          <w:b/>
          <w:bCs/>
          <w:i/>
          <w:sz w:val="24"/>
          <w:szCs w:val="24"/>
          <w:lang w:val="en-IE" w:eastAsia="en-GB"/>
        </w:rPr>
        <w:t>, you do not need to fill in this section.</w:t>
      </w:r>
    </w:p>
    <w:p w14:paraId="738A34FE" w14:textId="2BDBB4E0" w:rsidR="007E1F1B" w:rsidRPr="00B74E1E" w:rsidRDefault="007E1F1B" w:rsidP="00AD6D6A">
      <w:pPr>
        <w:spacing w:after="240"/>
        <w:jc w:val="both"/>
        <w:rPr>
          <w:rFonts w:ascii="Times New Roman" w:hAnsi="Times New Roman"/>
          <w:i/>
          <w:sz w:val="24"/>
          <w:szCs w:val="24"/>
          <w:lang w:val="en-IE" w:eastAsia="en-GB"/>
        </w:rPr>
      </w:pPr>
      <w:r w:rsidRPr="00B74E1E">
        <w:rPr>
          <w:rFonts w:ascii="Times New Roman" w:hAnsi="Times New Roman"/>
          <w:i/>
          <w:sz w:val="24"/>
          <w:szCs w:val="24"/>
          <w:lang w:val="en-IE" w:eastAsia="en-GB"/>
        </w:rPr>
        <w:t xml:space="preserve">Explain and quantify the positive spillover effects </w:t>
      </w:r>
      <w:r w:rsidR="005D0648" w:rsidRPr="00B74E1E">
        <w:rPr>
          <w:rFonts w:ascii="Times New Roman" w:hAnsi="Times New Roman"/>
          <w:i/>
          <w:sz w:val="24"/>
          <w:szCs w:val="24"/>
          <w:lang w:val="en-IE" w:eastAsia="en-GB"/>
        </w:rPr>
        <w:t xml:space="preserve">that your project will deliver </w:t>
      </w:r>
      <w:r w:rsidRPr="00B74E1E">
        <w:rPr>
          <w:rFonts w:ascii="Times New Roman" w:hAnsi="Times New Roman"/>
          <w:i/>
          <w:sz w:val="24"/>
          <w:szCs w:val="24"/>
          <w:lang w:val="en-IE" w:eastAsia="en-GB"/>
        </w:rPr>
        <w:t xml:space="preserve">to other companies, sectors and beyond the country in which your infrastructure will be located. </w:t>
      </w:r>
    </w:p>
    <w:p w14:paraId="71BCF912" w14:textId="1FD19A22" w:rsidR="007E1F1B" w:rsidRPr="00B74E1E" w:rsidRDefault="00DD4988" w:rsidP="00AD6D6A">
      <w:pPr>
        <w:spacing w:after="240"/>
        <w:jc w:val="both"/>
        <w:rPr>
          <w:rFonts w:ascii="Times New Roman" w:hAnsi="Times New Roman"/>
          <w:i/>
          <w:sz w:val="24"/>
          <w:szCs w:val="24"/>
          <w:lang w:val="en-IE" w:eastAsia="en-GB"/>
        </w:rPr>
      </w:pPr>
      <w:r w:rsidRPr="00B74E1E">
        <w:rPr>
          <w:rFonts w:ascii="Times New Roman" w:hAnsi="Times New Roman"/>
          <w:i/>
          <w:sz w:val="24"/>
          <w:szCs w:val="24"/>
          <w:lang w:val="en-IE" w:eastAsia="en-GB"/>
        </w:rPr>
        <w:lastRenderedPageBreak/>
        <w:t>Spillover</w:t>
      </w:r>
      <w:r w:rsidR="000674BB" w:rsidRPr="00B74E1E">
        <w:rPr>
          <w:rFonts w:ascii="Times New Roman" w:hAnsi="Times New Roman"/>
          <w:i/>
          <w:sz w:val="24"/>
          <w:szCs w:val="24"/>
          <w:lang w:val="en-IE" w:eastAsia="en-GB"/>
        </w:rPr>
        <w:t xml:space="preserve"> effect</w:t>
      </w:r>
      <w:r w:rsidRPr="00B74E1E">
        <w:rPr>
          <w:rFonts w:ascii="Times New Roman" w:hAnsi="Times New Roman"/>
          <w:i/>
          <w:sz w:val="24"/>
          <w:szCs w:val="24"/>
          <w:lang w:val="en-IE" w:eastAsia="en-GB"/>
        </w:rPr>
        <w:t xml:space="preserve">s of infrastructure projects can also consist in the dissemination of knowledge </w:t>
      </w:r>
      <w:r w:rsidR="00595EE4" w:rsidRPr="00B74E1E">
        <w:rPr>
          <w:rFonts w:ascii="Times New Roman" w:hAnsi="Times New Roman"/>
          <w:i/>
          <w:sz w:val="24"/>
          <w:szCs w:val="24"/>
          <w:lang w:val="en-IE" w:eastAsia="en-GB"/>
        </w:rPr>
        <w:t>g</w:t>
      </w:r>
      <w:r w:rsidR="00581004" w:rsidRPr="00B74E1E">
        <w:rPr>
          <w:rFonts w:ascii="Times New Roman" w:hAnsi="Times New Roman"/>
          <w:i/>
          <w:sz w:val="24"/>
          <w:szCs w:val="24"/>
          <w:lang w:val="en-IE" w:eastAsia="en-GB"/>
        </w:rPr>
        <w:t>ained</w:t>
      </w:r>
      <w:r w:rsidR="00A83C48" w:rsidRPr="00B74E1E">
        <w:rPr>
          <w:rFonts w:ascii="Times New Roman" w:hAnsi="Times New Roman"/>
          <w:i/>
          <w:sz w:val="24"/>
          <w:szCs w:val="24"/>
          <w:lang w:val="en-IE" w:eastAsia="en-GB"/>
        </w:rPr>
        <w:t xml:space="preserve"> </w:t>
      </w:r>
      <w:r w:rsidR="00581004" w:rsidRPr="00B74E1E">
        <w:rPr>
          <w:rFonts w:ascii="Times New Roman" w:hAnsi="Times New Roman"/>
          <w:i/>
          <w:sz w:val="24"/>
          <w:szCs w:val="24"/>
          <w:lang w:val="en-IE" w:eastAsia="en-GB"/>
        </w:rPr>
        <w:t>from</w:t>
      </w:r>
      <w:r w:rsidR="00A83C48" w:rsidRPr="00B74E1E">
        <w:rPr>
          <w:rFonts w:ascii="Times New Roman" w:hAnsi="Times New Roman"/>
          <w:i/>
          <w:sz w:val="24"/>
          <w:szCs w:val="24"/>
          <w:lang w:val="en-IE" w:eastAsia="en-GB"/>
        </w:rPr>
        <w:t xml:space="preserve"> the deployment and operation of the infrastructure where </w:t>
      </w:r>
      <w:r w:rsidRPr="00B74E1E">
        <w:rPr>
          <w:rFonts w:ascii="Times New Roman" w:hAnsi="Times New Roman"/>
          <w:i/>
          <w:sz w:val="24"/>
          <w:szCs w:val="24"/>
          <w:lang w:val="en-IE" w:eastAsia="en-GB"/>
        </w:rPr>
        <w:t xml:space="preserve">this knowledge would have an important value for stakeholders other than the </w:t>
      </w:r>
      <w:r w:rsidR="00E1692E" w:rsidRPr="00B74E1E">
        <w:rPr>
          <w:rFonts w:ascii="Times New Roman" w:hAnsi="Times New Roman"/>
          <w:i/>
          <w:sz w:val="24"/>
          <w:szCs w:val="24"/>
          <w:lang w:val="en-IE" w:eastAsia="en-GB"/>
        </w:rPr>
        <w:t xml:space="preserve">aid </w:t>
      </w:r>
      <w:r w:rsidRPr="00B74E1E">
        <w:rPr>
          <w:rFonts w:ascii="Times New Roman" w:hAnsi="Times New Roman"/>
          <w:i/>
          <w:sz w:val="24"/>
          <w:szCs w:val="24"/>
          <w:lang w:val="en-IE" w:eastAsia="en-GB"/>
        </w:rPr>
        <w:t>beneficiary</w:t>
      </w:r>
      <w:r w:rsidR="00A83C48" w:rsidRPr="00B74E1E">
        <w:rPr>
          <w:rFonts w:ascii="Times New Roman" w:hAnsi="Times New Roman"/>
          <w:i/>
          <w:sz w:val="24"/>
          <w:szCs w:val="24"/>
          <w:lang w:val="en-IE" w:eastAsia="en-GB"/>
        </w:rPr>
        <w:t>. This value needs to be demonstrated in that case</w:t>
      </w:r>
      <w:r w:rsidRPr="00B74E1E">
        <w:rPr>
          <w:rFonts w:ascii="Times New Roman" w:hAnsi="Times New Roman"/>
          <w:i/>
          <w:sz w:val="24"/>
          <w:szCs w:val="24"/>
          <w:lang w:val="en-IE" w:eastAsia="en-GB"/>
        </w:rPr>
        <w:t xml:space="preserve"> (which can be the case for particularly innovative infrastructure but not for established technologies). </w:t>
      </w:r>
    </w:p>
    <w:p w14:paraId="2C299467" w14:textId="31B2DB94" w:rsidR="001976AC" w:rsidRDefault="001976AC" w:rsidP="001976AC">
      <w:pPr>
        <w:pStyle w:val="ITberschrift11"/>
        <w:spacing w:line="276" w:lineRule="auto"/>
        <w:jc w:val="both"/>
        <w:rPr>
          <w:rFonts w:ascii="Times New Roman" w:hAnsi="Times New Roman"/>
          <w:lang w:val="en-IE"/>
        </w:rPr>
      </w:pPr>
      <w:bookmarkStart w:id="562" w:name="_Toc181180175"/>
      <w:bookmarkStart w:id="563" w:name="_Toc181180176"/>
      <w:bookmarkStart w:id="564" w:name="_Toc181180177"/>
      <w:bookmarkStart w:id="565" w:name="_Toc181180178"/>
      <w:bookmarkStart w:id="566" w:name="_Toc148106629"/>
      <w:bookmarkStart w:id="567" w:name="_Toc224722462"/>
      <w:bookmarkEnd w:id="562"/>
      <w:bookmarkEnd w:id="563"/>
      <w:bookmarkEnd w:id="564"/>
      <w:bookmarkEnd w:id="565"/>
      <w:r>
        <w:rPr>
          <w:rFonts w:ascii="Times New Roman" w:hAnsi="Times New Roman"/>
          <w:lang w:val="en-IE"/>
        </w:rPr>
        <w:t>Spillover effects specific to the IPCEI or the technologies covered by it (if applicable)</w:t>
      </w:r>
      <w:bookmarkEnd w:id="567"/>
      <w:r>
        <w:rPr>
          <w:rFonts w:ascii="Times New Roman" w:hAnsi="Times New Roman"/>
          <w:lang w:val="en-IE"/>
        </w:rPr>
        <w:t xml:space="preserve"> </w:t>
      </w:r>
    </w:p>
    <w:p w14:paraId="57F18903" w14:textId="2D86162E" w:rsidR="001976AC" w:rsidRPr="00C72C40" w:rsidRDefault="001976AC" w:rsidP="00C72C40">
      <w:pPr>
        <w:spacing w:after="240"/>
        <w:jc w:val="both"/>
        <w:rPr>
          <w:rFonts w:ascii="Times New Roman" w:hAnsi="Times New Roman"/>
          <w:i/>
          <w:szCs w:val="24"/>
          <w:lang w:val="en-IE" w:eastAsia="en-GB"/>
        </w:rPr>
      </w:pPr>
      <w:r w:rsidRPr="00C72C40">
        <w:rPr>
          <w:rFonts w:ascii="Times New Roman" w:hAnsi="Times New Roman"/>
          <w:i/>
          <w:sz w:val="24"/>
          <w:szCs w:val="24"/>
          <w:lang w:val="en-IE" w:eastAsia="en-GB"/>
        </w:rPr>
        <w:t xml:space="preserve">Please describe </w:t>
      </w:r>
      <w:r>
        <w:rPr>
          <w:rFonts w:ascii="Times New Roman" w:hAnsi="Times New Roman"/>
          <w:i/>
          <w:sz w:val="24"/>
          <w:szCs w:val="24"/>
          <w:lang w:val="en-IE" w:eastAsia="en-GB"/>
        </w:rPr>
        <w:t xml:space="preserve">your commitments for </w:t>
      </w:r>
      <w:r w:rsidRPr="00C72C40">
        <w:rPr>
          <w:rFonts w:ascii="Times New Roman" w:hAnsi="Times New Roman"/>
          <w:i/>
          <w:sz w:val="24"/>
          <w:szCs w:val="24"/>
          <w:lang w:val="en-IE" w:eastAsia="en-GB"/>
        </w:rPr>
        <w:t xml:space="preserve">actions </w:t>
      </w:r>
      <w:r>
        <w:rPr>
          <w:rFonts w:ascii="Times New Roman" w:hAnsi="Times New Roman"/>
          <w:i/>
          <w:sz w:val="24"/>
          <w:szCs w:val="24"/>
          <w:lang w:val="en-IE" w:eastAsia="en-GB"/>
        </w:rPr>
        <w:t xml:space="preserve">that will deliver positive spillover effects that are tailored to this IPCEI. Such positive spillover effects should not repeat or duplicate the spillover effects described in the other sections of Section 8; they are additional and should stem from different actions. They are defined in relation to the specific sector, technologies, types of products or services of the IPCEI at hand.  </w:t>
      </w:r>
    </w:p>
    <w:p w14:paraId="118099BB" w14:textId="30F809DF" w:rsidR="00F16D78" w:rsidRPr="00B74E1E" w:rsidRDefault="001E2FED" w:rsidP="00AD6D6A">
      <w:pPr>
        <w:pStyle w:val="ITberschrift11"/>
        <w:spacing w:line="276" w:lineRule="auto"/>
        <w:jc w:val="both"/>
        <w:rPr>
          <w:rFonts w:ascii="Times New Roman" w:hAnsi="Times New Roman"/>
          <w:lang w:val="en-IE"/>
        </w:rPr>
      </w:pPr>
      <w:bookmarkStart w:id="568" w:name="_Toc224722463"/>
      <w:r w:rsidRPr="00B74E1E">
        <w:rPr>
          <w:rFonts w:ascii="Times New Roman" w:hAnsi="Times New Roman"/>
          <w:lang w:val="en-IE"/>
        </w:rPr>
        <w:t>Spillover</w:t>
      </w:r>
      <w:r w:rsidR="00E62AEA" w:rsidRPr="00B74E1E">
        <w:rPr>
          <w:rFonts w:ascii="Times New Roman" w:hAnsi="Times New Roman"/>
          <w:lang w:val="en-IE"/>
        </w:rPr>
        <w:t xml:space="preserve"> effects</w:t>
      </w:r>
      <w:r w:rsidRPr="00B74E1E">
        <w:rPr>
          <w:rFonts w:ascii="Times New Roman" w:hAnsi="Times New Roman"/>
          <w:lang w:val="en-IE"/>
        </w:rPr>
        <w:t xml:space="preserve"> through collaboration with </w:t>
      </w:r>
      <w:r w:rsidR="001976AC">
        <w:rPr>
          <w:rFonts w:ascii="Times New Roman" w:hAnsi="Times New Roman"/>
          <w:lang w:val="en-IE"/>
        </w:rPr>
        <w:t xml:space="preserve">associated (or indirect, </w:t>
      </w:r>
      <w:proofErr w:type="gramStart"/>
      <w:r w:rsidR="001976AC">
        <w:rPr>
          <w:rFonts w:ascii="Times New Roman" w:hAnsi="Times New Roman"/>
          <w:lang w:val="en-IE"/>
        </w:rPr>
        <w:t>in particular for</w:t>
      </w:r>
      <w:proofErr w:type="gramEnd"/>
      <w:r w:rsidR="001976AC">
        <w:rPr>
          <w:rFonts w:ascii="Times New Roman" w:hAnsi="Times New Roman"/>
          <w:lang w:val="en-IE"/>
        </w:rPr>
        <w:t xml:space="preserve"> infrastructure IPCEI) </w:t>
      </w:r>
      <w:r w:rsidR="0082168D" w:rsidRPr="00B74E1E">
        <w:rPr>
          <w:rFonts w:ascii="Times New Roman" w:hAnsi="Times New Roman"/>
          <w:lang w:val="en-IE"/>
        </w:rPr>
        <w:t>partners</w:t>
      </w:r>
      <w:bookmarkEnd w:id="566"/>
      <w:bookmarkEnd w:id="568"/>
    </w:p>
    <w:p w14:paraId="7C363E37" w14:textId="25700A99" w:rsidR="001E2FED" w:rsidRPr="00B74E1E" w:rsidRDefault="001E2FED" w:rsidP="00AD6D6A">
      <w:pPr>
        <w:spacing w:after="240"/>
        <w:jc w:val="both"/>
        <w:rPr>
          <w:rFonts w:ascii="Times New Roman" w:hAnsi="Times New Roman"/>
          <w:i/>
          <w:szCs w:val="24"/>
          <w:lang w:val="en-IE" w:eastAsia="en-GB"/>
        </w:rPr>
      </w:pPr>
      <w:r w:rsidRPr="00B74E1E">
        <w:rPr>
          <w:rFonts w:ascii="Times New Roman" w:hAnsi="Times New Roman"/>
          <w:i/>
          <w:sz w:val="24"/>
          <w:szCs w:val="24"/>
          <w:lang w:val="en-IE" w:eastAsia="en-GB"/>
        </w:rPr>
        <w:t xml:space="preserve">Please describe the </w:t>
      </w:r>
      <w:r w:rsidR="001976AC">
        <w:rPr>
          <w:rFonts w:ascii="Times New Roman" w:hAnsi="Times New Roman"/>
          <w:i/>
          <w:sz w:val="24"/>
          <w:szCs w:val="24"/>
          <w:lang w:val="en-IE" w:eastAsia="en-GB"/>
        </w:rPr>
        <w:t xml:space="preserve">associated </w:t>
      </w:r>
      <w:r w:rsidR="0082168D" w:rsidRPr="00B74E1E">
        <w:rPr>
          <w:rFonts w:ascii="Times New Roman" w:hAnsi="Times New Roman"/>
          <w:i/>
          <w:sz w:val="24"/>
          <w:szCs w:val="24"/>
          <w:lang w:val="en-IE" w:eastAsia="en-GB"/>
        </w:rPr>
        <w:t>partners</w:t>
      </w:r>
      <w:r w:rsidRPr="00B74E1E">
        <w:rPr>
          <w:rFonts w:ascii="Times New Roman" w:hAnsi="Times New Roman"/>
          <w:i/>
          <w:sz w:val="24"/>
          <w:szCs w:val="24"/>
          <w:lang w:val="en-IE" w:eastAsia="en-GB"/>
        </w:rPr>
        <w:t xml:space="preserve">, with whom you have collaborations. Please describe how and why they were selected. For each collaboration with an </w:t>
      </w:r>
      <w:r w:rsidR="001976AC">
        <w:rPr>
          <w:rFonts w:ascii="Times New Roman" w:hAnsi="Times New Roman"/>
          <w:i/>
          <w:sz w:val="24"/>
          <w:szCs w:val="24"/>
          <w:lang w:val="en-IE" w:eastAsia="en-GB"/>
        </w:rPr>
        <w:t>associated</w:t>
      </w:r>
      <w:r w:rsidR="001976AC" w:rsidRPr="00B74E1E">
        <w:rPr>
          <w:rFonts w:ascii="Times New Roman" w:hAnsi="Times New Roman"/>
          <w:i/>
          <w:sz w:val="24"/>
          <w:szCs w:val="24"/>
          <w:lang w:val="en-IE" w:eastAsia="en-GB"/>
        </w:rPr>
        <w:t xml:space="preserve"> </w:t>
      </w:r>
      <w:r w:rsidR="0082168D" w:rsidRPr="00B74E1E">
        <w:rPr>
          <w:rFonts w:ascii="Times New Roman" w:hAnsi="Times New Roman"/>
          <w:i/>
          <w:sz w:val="24"/>
          <w:szCs w:val="24"/>
          <w:lang w:val="en-IE" w:eastAsia="en-GB"/>
        </w:rPr>
        <w:t>partner</w:t>
      </w:r>
      <w:r w:rsidRPr="00B74E1E">
        <w:rPr>
          <w:rFonts w:ascii="Times New Roman" w:hAnsi="Times New Roman"/>
          <w:i/>
          <w:sz w:val="24"/>
          <w:szCs w:val="24"/>
          <w:lang w:val="en-IE" w:eastAsia="en-GB"/>
        </w:rPr>
        <w:t>, please describe in concrete terms and with sufficient details:</w:t>
      </w:r>
    </w:p>
    <w:p w14:paraId="47FDBC77" w14:textId="3EA517C1"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 xml:space="preserve">Who is the collaborating partner, </w:t>
      </w:r>
      <w:r w:rsidR="00E569C3" w:rsidRPr="00B74E1E">
        <w:rPr>
          <w:rFonts w:ascii="Times New Roman" w:hAnsi="Times New Roman"/>
          <w:i/>
          <w:lang w:val="en-IE"/>
        </w:rPr>
        <w:t xml:space="preserve">explain </w:t>
      </w:r>
      <w:r w:rsidRPr="00B74E1E">
        <w:rPr>
          <w:rFonts w:ascii="Times New Roman" w:hAnsi="Times New Roman"/>
          <w:i/>
          <w:lang w:val="en-IE"/>
        </w:rPr>
        <w:t>its type (SME, L</w:t>
      </w:r>
      <w:r w:rsidR="005E68A3" w:rsidRPr="00B74E1E">
        <w:rPr>
          <w:rFonts w:ascii="Times New Roman" w:hAnsi="Times New Roman"/>
          <w:i/>
          <w:lang w:val="en-IE"/>
        </w:rPr>
        <w:t xml:space="preserve">arge </w:t>
      </w:r>
      <w:r w:rsidRPr="00B74E1E">
        <w:rPr>
          <w:rFonts w:ascii="Times New Roman" w:hAnsi="Times New Roman"/>
          <w:i/>
          <w:lang w:val="en-IE"/>
        </w:rPr>
        <w:t>E</w:t>
      </w:r>
      <w:r w:rsidR="005E68A3" w:rsidRPr="00B74E1E">
        <w:rPr>
          <w:rFonts w:ascii="Times New Roman" w:hAnsi="Times New Roman"/>
          <w:i/>
          <w:lang w:val="en-IE"/>
        </w:rPr>
        <w:t>nterprise</w:t>
      </w:r>
      <w:r w:rsidR="00595EE4" w:rsidRPr="00B74E1E">
        <w:rPr>
          <w:rFonts w:ascii="Times New Roman" w:hAnsi="Times New Roman"/>
          <w:i/>
          <w:lang w:val="en-IE"/>
        </w:rPr>
        <w:t>, research organization, university</w:t>
      </w:r>
      <w:proofErr w:type="gramStart"/>
      <w:r w:rsidRPr="00B74E1E">
        <w:rPr>
          <w:rFonts w:ascii="Times New Roman" w:hAnsi="Times New Roman"/>
          <w:i/>
          <w:lang w:val="en-IE"/>
        </w:rPr>
        <w:t>)</w:t>
      </w:r>
      <w:r w:rsidR="00E62AEA" w:rsidRPr="00B74E1E">
        <w:rPr>
          <w:rFonts w:ascii="Times New Roman" w:hAnsi="Times New Roman"/>
          <w:i/>
          <w:lang w:val="en-IE"/>
        </w:rPr>
        <w:t>;</w:t>
      </w:r>
      <w:proofErr w:type="gramEnd"/>
    </w:p>
    <w:p w14:paraId="6C33FE10" w14:textId="1FBFCDA6"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What is the subject of this collaboration</w:t>
      </w:r>
      <w:r w:rsidR="00091C13" w:rsidRPr="00B74E1E">
        <w:rPr>
          <w:rFonts w:ascii="Times New Roman" w:hAnsi="Times New Roman"/>
          <w:i/>
          <w:lang w:val="en-IE"/>
        </w:rPr>
        <w:t xml:space="preserve">, how is it related to </w:t>
      </w:r>
      <w:r w:rsidR="00B3300B" w:rsidRPr="00B74E1E">
        <w:rPr>
          <w:rFonts w:ascii="Times New Roman" w:hAnsi="Times New Roman"/>
          <w:i/>
          <w:lang w:val="en-IE"/>
        </w:rPr>
        <w:t xml:space="preserve">your project and the IPCEI; whether it is </w:t>
      </w:r>
      <w:r w:rsidRPr="00B74E1E">
        <w:rPr>
          <w:rFonts w:ascii="Times New Roman" w:hAnsi="Times New Roman"/>
          <w:i/>
          <w:lang w:val="en-IE"/>
        </w:rPr>
        <w:t>IPCEI-induced or IPCEI-</w:t>
      </w:r>
      <w:proofErr w:type="gramStart"/>
      <w:r w:rsidRPr="00B74E1E">
        <w:rPr>
          <w:rFonts w:ascii="Times New Roman" w:hAnsi="Times New Roman"/>
          <w:i/>
          <w:lang w:val="en-IE"/>
        </w:rPr>
        <w:t>enhanced</w:t>
      </w:r>
      <w:r w:rsidR="00E62AEA" w:rsidRPr="00B74E1E">
        <w:rPr>
          <w:rFonts w:ascii="Times New Roman" w:hAnsi="Times New Roman"/>
          <w:i/>
          <w:lang w:val="en-IE"/>
        </w:rPr>
        <w:t>;</w:t>
      </w:r>
      <w:proofErr w:type="gramEnd"/>
    </w:p>
    <w:p w14:paraId="21A6AE0A" w14:textId="17414B8E" w:rsidR="001E2FED" w:rsidRPr="00B74E1E" w:rsidRDefault="001E2FED"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 xml:space="preserve">What are </w:t>
      </w:r>
      <w:r w:rsidR="0082168D" w:rsidRPr="00B74E1E">
        <w:rPr>
          <w:rFonts w:ascii="Times New Roman" w:hAnsi="Times New Roman"/>
          <w:i/>
          <w:lang w:val="en-IE"/>
        </w:rPr>
        <w:t xml:space="preserve">the </w:t>
      </w:r>
      <w:r w:rsidRPr="00B74E1E">
        <w:rPr>
          <w:rFonts w:ascii="Times New Roman" w:hAnsi="Times New Roman"/>
          <w:i/>
          <w:lang w:val="en-IE"/>
        </w:rPr>
        <w:t xml:space="preserve">tasks and works to be performed, and contributions of each collaborating </w:t>
      </w:r>
      <w:proofErr w:type="gramStart"/>
      <w:r w:rsidRPr="00B74E1E">
        <w:rPr>
          <w:rFonts w:ascii="Times New Roman" w:hAnsi="Times New Roman"/>
          <w:i/>
          <w:lang w:val="en-IE"/>
        </w:rPr>
        <w:t>partner</w:t>
      </w:r>
      <w:r w:rsidR="00E62AEA" w:rsidRPr="00B74E1E">
        <w:rPr>
          <w:rFonts w:ascii="Times New Roman" w:hAnsi="Times New Roman"/>
          <w:i/>
          <w:lang w:val="en-IE"/>
        </w:rPr>
        <w:t>;</w:t>
      </w:r>
      <w:proofErr w:type="gramEnd"/>
    </w:p>
    <w:p w14:paraId="38D8675F" w14:textId="3C846CBF" w:rsidR="007E1F1B" w:rsidRPr="00B74E1E" w:rsidRDefault="007E1F1B" w:rsidP="001C3214">
      <w:pPr>
        <w:pStyle w:val="ITAbsatzohneNr"/>
        <w:numPr>
          <w:ilvl w:val="0"/>
          <w:numId w:val="7"/>
        </w:numPr>
        <w:spacing w:line="276" w:lineRule="auto"/>
        <w:jc w:val="both"/>
        <w:rPr>
          <w:rFonts w:ascii="Times New Roman" w:hAnsi="Times New Roman"/>
          <w:i/>
          <w:lang w:val="en-IE"/>
        </w:rPr>
      </w:pPr>
      <w:r w:rsidRPr="00B74E1E">
        <w:rPr>
          <w:rFonts w:ascii="Times New Roman" w:hAnsi="Times New Roman"/>
          <w:i/>
          <w:lang w:val="en-IE"/>
        </w:rPr>
        <w:t>What does the positive spillover</w:t>
      </w:r>
      <w:r w:rsidR="00E62AEA" w:rsidRPr="00B74E1E">
        <w:rPr>
          <w:rFonts w:ascii="Times New Roman" w:hAnsi="Times New Roman"/>
          <w:i/>
          <w:lang w:val="en-IE"/>
        </w:rPr>
        <w:t xml:space="preserve"> effect</w:t>
      </w:r>
      <w:r w:rsidRPr="00B74E1E">
        <w:rPr>
          <w:rFonts w:ascii="Times New Roman" w:hAnsi="Times New Roman"/>
          <w:i/>
          <w:lang w:val="en-IE"/>
        </w:rPr>
        <w:t xml:space="preserve"> </w:t>
      </w:r>
      <w:r w:rsidR="0082168D" w:rsidRPr="00B74E1E">
        <w:rPr>
          <w:rFonts w:ascii="Times New Roman" w:hAnsi="Times New Roman"/>
          <w:i/>
          <w:lang w:val="en-IE"/>
        </w:rPr>
        <w:t>consist</w:t>
      </w:r>
      <w:r w:rsidRPr="00B74E1E">
        <w:rPr>
          <w:rFonts w:ascii="Times New Roman" w:hAnsi="Times New Roman"/>
          <w:i/>
          <w:lang w:val="en-IE"/>
        </w:rPr>
        <w:t xml:space="preserve"> of and what would happen to the potential </w:t>
      </w:r>
      <w:r w:rsidR="005A1B50">
        <w:rPr>
          <w:rFonts w:ascii="Times New Roman" w:hAnsi="Times New Roman"/>
          <w:i/>
          <w:lang w:val="en-IE"/>
        </w:rPr>
        <w:t>associated</w:t>
      </w:r>
      <w:r w:rsidR="005A1B50" w:rsidRPr="00B74E1E">
        <w:rPr>
          <w:rFonts w:ascii="Times New Roman" w:hAnsi="Times New Roman"/>
          <w:i/>
          <w:lang w:val="en-IE"/>
        </w:rPr>
        <w:t xml:space="preserve"> </w:t>
      </w:r>
      <w:r w:rsidRPr="00B74E1E">
        <w:rPr>
          <w:rFonts w:ascii="Times New Roman" w:hAnsi="Times New Roman"/>
          <w:i/>
          <w:lang w:val="en-IE"/>
        </w:rPr>
        <w:t>partners in the absence of your project</w:t>
      </w:r>
      <w:r w:rsidR="00E62AEA" w:rsidRPr="00B74E1E">
        <w:rPr>
          <w:rFonts w:ascii="Times New Roman" w:hAnsi="Times New Roman"/>
          <w:i/>
          <w:lang w:val="en-IE"/>
        </w:rPr>
        <w:t>.</w:t>
      </w:r>
      <w:r w:rsidRPr="00B74E1E">
        <w:rPr>
          <w:rFonts w:ascii="Times New Roman" w:hAnsi="Times New Roman"/>
          <w:i/>
          <w:lang w:val="en-IE"/>
        </w:rPr>
        <w:t xml:space="preserve"> </w:t>
      </w:r>
    </w:p>
    <w:p w14:paraId="4300602E" w14:textId="77777777" w:rsidR="00394BB4" w:rsidRPr="00B74E1E" w:rsidRDefault="00394BB4" w:rsidP="00AD6D6A">
      <w:pPr>
        <w:pStyle w:val="ITAbsatzohneNr"/>
        <w:spacing w:line="276" w:lineRule="auto"/>
        <w:jc w:val="both"/>
        <w:rPr>
          <w:rFonts w:ascii="Times New Roman" w:hAnsi="Times New Roman"/>
          <w:i/>
          <w:lang w:val="en-IE"/>
        </w:rPr>
      </w:pPr>
    </w:p>
    <w:p w14:paraId="126F83C9" w14:textId="59841BD8"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provide evidence for the existence of such collaborations, (</w:t>
      </w:r>
      <w:r w:rsidR="00484F52" w:rsidRPr="00B74E1E">
        <w:rPr>
          <w:rFonts w:ascii="Times New Roman" w:hAnsi="Times New Roman"/>
          <w:i/>
          <w:lang w:val="en-IE"/>
        </w:rPr>
        <w:t xml:space="preserve">e.g., </w:t>
      </w:r>
      <w:r w:rsidRPr="00B74E1E">
        <w:rPr>
          <w:rFonts w:ascii="Times New Roman" w:hAnsi="Times New Roman"/>
          <w:i/>
          <w:lang w:val="en-IE"/>
        </w:rPr>
        <w:t>LOI, memorandum of understanding or some other appropriate document).</w:t>
      </w:r>
    </w:p>
    <w:p w14:paraId="16850736" w14:textId="77777777" w:rsidR="00F03EFC" w:rsidRPr="00B74E1E" w:rsidRDefault="00F03EFC" w:rsidP="00AD6D6A">
      <w:pPr>
        <w:pStyle w:val="ITAbsatzohneNr"/>
        <w:spacing w:line="276" w:lineRule="auto"/>
        <w:jc w:val="both"/>
        <w:rPr>
          <w:rFonts w:ascii="Times New Roman" w:hAnsi="Times New Roman"/>
          <w:i/>
          <w:lang w:val="en-IE"/>
        </w:rPr>
      </w:pPr>
    </w:p>
    <w:p w14:paraId="5B1F7ACD" w14:textId="3153A9E4"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note</w:t>
      </w:r>
      <w:r w:rsidR="00F03EFC" w:rsidRPr="00B74E1E">
        <w:rPr>
          <w:rFonts w:ascii="Times New Roman" w:hAnsi="Times New Roman"/>
          <w:i/>
          <w:lang w:val="en-IE"/>
        </w:rPr>
        <w:t xml:space="preserve"> that:</w:t>
      </w:r>
    </w:p>
    <w:p w14:paraId="61B700EF" w14:textId="1EAE7D0D" w:rsidR="001E2FED" w:rsidRPr="00B74E1E" w:rsidRDefault="00960D35" w:rsidP="001C3214">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T</w:t>
      </w:r>
      <w:r w:rsidR="001E2FED" w:rsidRPr="00B74E1E">
        <w:rPr>
          <w:rFonts w:ascii="Times New Roman" w:hAnsi="Times New Roman"/>
          <w:i/>
          <w:lang w:val="en-IE"/>
        </w:rPr>
        <w:t xml:space="preserve">he collaboration relations </w:t>
      </w:r>
      <w:r w:rsidRPr="00B74E1E">
        <w:rPr>
          <w:rFonts w:ascii="Times New Roman" w:hAnsi="Times New Roman"/>
          <w:i/>
          <w:lang w:val="en-IE"/>
        </w:rPr>
        <w:t xml:space="preserve">with </w:t>
      </w:r>
      <w:r w:rsidR="001E2FED" w:rsidRPr="00B74E1E">
        <w:rPr>
          <w:rFonts w:ascii="Times New Roman" w:hAnsi="Times New Roman"/>
          <w:i/>
          <w:lang w:val="en-IE"/>
        </w:rPr>
        <w:t xml:space="preserve">the </w:t>
      </w:r>
      <w:r w:rsidR="005A1B50">
        <w:rPr>
          <w:rFonts w:ascii="Times New Roman" w:hAnsi="Times New Roman"/>
          <w:i/>
          <w:lang w:val="en-IE"/>
        </w:rPr>
        <w:t>associated</w:t>
      </w:r>
      <w:r w:rsidR="005A1B50" w:rsidRPr="00B74E1E">
        <w:rPr>
          <w:rFonts w:ascii="Times New Roman" w:hAnsi="Times New Roman"/>
          <w:i/>
          <w:lang w:val="en-IE"/>
        </w:rPr>
        <w:t xml:space="preserve"> </w:t>
      </w:r>
      <w:r w:rsidR="0082168D" w:rsidRPr="00B74E1E">
        <w:rPr>
          <w:rFonts w:ascii="Times New Roman" w:hAnsi="Times New Roman"/>
          <w:i/>
          <w:lang w:val="en-IE"/>
        </w:rPr>
        <w:t>partners</w:t>
      </w:r>
      <w:r w:rsidR="001E2FED" w:rsidRPr="00B74E1E">
        <w:rPr>
          <w:rFonts w:ascii="Times New Roman" w:hAnsi="Times New Roman"/>
          <w:i/>
          <w:lang w:val="en-IE"/>
        </w:rPr>
        <w:t xml:space="preserve">, included in this section, for individual </w:t>
      </w:r>
      <w:proofErr w:type="spellStart"/>
      <w:r w:rsidR="001E2FED" w:rsidRPr="00B74E1E">
        <w:rPr>
          <w:rFonts w:ascii="Times New Roman" w:hAnsi="Times New Roman"/>
          <w:i/>
          <w:lang w:val="en-IE"/>
        </w:rPr>
        <w:t>R&amp;D</w:t>
      </w:r>
      <w:r w:rsidR="002A0333" w:rsidRPr="00B74E1E">
        <w:rPr>
          <w:rFonts w:ascii="Times New Roman" w:hAnsi="Times New Roman"/>
          <w:i/>
          <w:lang w:val="en-IE"/>
        </w:rPr>
        <w:t>&amp;I</w:t>
      </w:r>
      <w:proofErr w:type="spellEnd"/>
      <w:r w:rsidR="001E2FED" w:rsidRPr="00B74E1E">
        <w:rPr>
          <w:rFonts w:ascii="Times New Roman" w:hAnsi="Times New Roman"/>
          <w:i/>
          <w:lang w:val="en-IE"/>
        </w:rPr>
        <w:t xml:space="preserve"> and FID projects (integrated into an IPCEI based on p.</w:t>
      </w:r>
      <w:r w:rsidR="005A1B50">
        <w:rPr>
          <w:rFonts w:ascii="Times New Roman" w:hAnsi="Times New Roman"/>
          <w:i/>
          <w:lang w:val="en-IE"/>
        </w:rPr>
        <w:t xml:space="preserve"> </w:t>
      </w:r>
      <w:r w:rsidR="001E2FED" w:rsidRPr="00B74E1E">
        <w:rPr>
          <w:rFonts w:ascii="Times New Roman" w:hAnsi="Times New Roman"/>
          <w:i/>
          <w:lang w:val="en-IE"/>
        </w:rPr>
        <w:t xml:space="preserve">22-24 of the 2021 IPCEI Communication), </w:t>
      </w:r>
      <w:r w:rsidR="00595EE4" w:rsidRPr="00B74E1E">
        <w:rPr>
          <w:rFonts w:ascii="Times New Roman" w:hAnsi="Times New Roman"/>
          <w:i/>
          <w:lang w:val="en-IE"/>
        </w:rPr>
        <w:t xml:space="preserve">must be meaningful </w:t>
      </w:r>
      <w:proofErr w:type="spellStart"/>
      <w:r w:rsidR="00261991" w:rsidRPr="00B74E1E">
        <w:rPr>
          <w:rFonts w:ascii="Times New Roman" w:hAnsi="Times New Roman"/>
          <w:i/>
          <w:lang w:val="en-IE"/>
        </w:rPr>
        <w:t>R&amp;D</w:t>
      </w:r>
      <w:r w:rsidR="002C4A7B" w:rsidRPr="00B74E1E">
        <w:rPr>
          <w:rFonts w:ascii="Times New Roman" w:hAnsi="Times New Roman"/>
          <w:i/>
          <w:lang w:val="en-IE"/>
        </w:rPr>
        <w:t>&amp;I</w:t>
      </w:r>
      <w:proofErr w:type="spellEnd"/>
      <w:r w:rsidR="001E2FED" w:rsidRPr="00B74E1E">
        <w:rPr>
          <w:rFonts w:ascii="Times New Roman" w:hAnsi="Times New Roman"/>
          <w:i/>
          <w:lang w:val="en-IE"/>
        </w:rPr>
        <w:t xml:space="preserve"> collaboration and cannot be</w:t>
      </w:r>
      <w:r w:rsidR="0082168D" w:rsidRPr="00B74E1E">
        <w:rPr>
          <w:rFonts w:ascii="Times New Roman" w:hAnsi="Times New Roman"/>
          <w:i/>
          <w:lang w:val="en-IE"/>
        </w:rPr>
        <w:t xml:space="preserve"> a</w:t>
      </w:r>
      <w:r w:rsidR="001E2FED" w:rsidRPr="00B74E1E">
        <w:rPr>
          <w:rFonts w:ascii="Times New Roman" w:hAnsi="Times New Roman"/>
          <w:i/>
          <w:lang w:val="en-IE"/>
        </w:rPr>
        <w:t xml:space="preserve"> simple supply/delivery relationship</w:t>
      </w:r>
      <w:r w:rsidR="002054FE" w:rsidRPr="00B74E1E">
        <w:rPr>
          <w:rFonts w:ascii="Times New Roman" w:hAnsi="Times New Roman"/>
          <w:i/>
          <w:lang w:val="en-IE"/>
        </w:rPr>
        <w:t>, subcontracting or contract research</w:t>
      </w:r>
      <w:r w:rsidR="001E2FED" w:rsidRPr="00B74E1E">
        <w:rPr>
          <w:rFonts w:ascii="Times New Roman" w:hAnsi="Times New Roman"/>
          <w:i/>
          <w:lang w:val="en-IE"/>
        </w:rPr>
        <w:t>.</w:t>
      </w:r>
    </w:p>
    <w:p w14:paraId="09BEE1EC" w14:textId="251EDB6E" w:rsidR="001E2FED" w:rsidRPr="00EC25AA" w:rsidRDefault="00960D35" w:rsidP="00AD6D6A">
      <w:pPr>
        <w:pStyle w:val="ITAbsatzohneNr"/>
        <w:numPr>
          <w:ilvl w:val="0"/>
          <w:numId w:val="10"/>
        </w:numPr>
        <w:spacing w:line="276" w:lineRule="auto"/>
        <w:jc w:val="both"/>
        <w:rPr>
          <w:rFonts w:ascii="Times New Roman" w:hAnsi="Times New Roman"/>
          <w:i/>
          <w:lang w:val="en-IE"/>
        </w:rPr>
      </w:pPr>
      <w:r w:rsidRPr="00B74E1E">
        <w:rPr>
          <w:rFonts w:ascii="Times New Roman" w:hAnsi="Times New Roman"/>
          <w:i/>
          <w:lang w:val="en-IE"/>
        </w:rPr>
        <w:t>Y</w:t>
      </w:r>
      <w:r w:rsidR="001E2FED" w:rsidRPr="00B74E1E">
        <w:rPr>
          <w:rFonts w:ascii="Times New Roman" w:hAnsi="Times New Roman"/>
          <w:i/>
          <w:lang w:val="en-IE"/>
        </w:rPr>
        <w:t xml:space="preserve">ou do not need to duplicate the collaborations listed in this sub-section as spillovers in the other spillover </w:t>
      </w:r>
      <w:r w:rsidR="00E62AEA" w:rsidRPr="00B74E1E">
        <w:rPr>
          <w:rFonts w:ascii="Times New Roman" w:hAnsi="Times New Roman"/>
          <w:i/>
          <w:lang w:val="en-IE"/>
        </w:rPr>
        <w:t xml:space="preserve">effects </w:t>
      </w:r>
      <w:r w:rsidR="001E2FED" w:rsidRPr="00B74E1E">
        <w:rPr>
          <w:rFonts w:ascii="Times New Roman" w:hAnsi="Times New Roman"/>
          <w:i/>
          <w:lang w:val="en-IE"/>
        </w:rPr>
        <w:t>sub-sections. Instead, please chose, according to your views on the main area of importance or contribution, in which particular</w:t>
      </w:r>
      <w:r w:rsidR="005A6D3E" w:rsidRPr="00B74E1E">
        <w:rPr>
          <w:rFonts w:ascii="Times New Roman" w:hAnsi="Times New Roman"/>
          <w:i/>
          <w:lang w:val="en-IE"/>
        </w:rPr>
        <w:t>ly</w:t>
      </w:r>
      <w:r w:rsidR="001E2FED" w:rsidRPr="00B74E1E">
        <w:rPr>
          <w:rFonts w:ascii="Times New Roman" w:hAnsi="Times New Roman"/>
          <w:i/>
          <w:lang w:val="en-IE"/>
        </w:rPr>
        <w:t xml:space="preserve"> spillover </w:t>
      </w:r>
      <w:r w:rsidR="00E62AEA" w:rsidRPr="00B74E1E">
        <w:rPr>
          <w:rFonts w:ascii="Times New Roman" w:hAnsi="Times New Roman"/>
          <w:i/>
          <w:lang w:val="en-IE"/>
        </w:rPr>
        <w:t xml:space="preserve">effects </w:t>
      </w:r>
      <w:r w:rsidR="001E2FED" w:rsidRPr="00B74E1E">
        <w:rPr>
          <w:rFonts w:ascii="Times New Roman" w:hAnsi="Times New Roman"/>
          <w:i/>
          <w:lang w:val="en-IE"/>
        </w:rPr>
        <w:t>sub-section such a collaboration (especially with research organisations), should be included.</w:t>
      </w:r>
    </w:p>
    <w:p w14:paraId="7AEDDE9E" w14:textId="0D3F87DB" w:rsidR="001E2FED" w:rsidRPr="00B74E1E" w:rsidRDefault="00C06AB7"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w:t>
      </w:r>
      <w:r w:rsidR="00DC117B" w:rsidRPr="00B74E1E">
        <w:rPr>
          <w:rFonts w:ascii="Times New Roman" w:hAnsi="Times New Roman"/>
          <w:i/>
          <w:lang w:val="en-IE"/>
        </w:rPr>
        <w:t>lease also</w:t>
      </w:r>
      <w:r w:rsidR="001E2FED" w:rsidRPr="00B74E1E">
        <w:rPr>
          <w:rFonts w:ascii="Times New Roman" w:hAnsi="Times New Roman"/>
          <w:i/>
          <w:lang w:val="en-IE"/>
        </w:rPr>
        <w:t xml:space="preserve"> </w:t>
      </w:r>
      <w:r w:rsidRPr="00B74E1E">
        <w:rPr>
          <w:rFonts w:ascii="Times New Roman" w:hAnsi="Times New Roman"/>
          <w:i/>
          <w:lang w:val="en-IE"/>
        </w:rPr>
        <w:t>fill out</w:t>
      </w:r>
      <w:r w:rsidR="00F03EFC" w:rsidRPr="00B74E1E">
        <w:rPr>
          <w:rFonts w:ascii="Times New Roman" w:hAnsi="Times New Roman"/>
          <w:i/>
          <w:lang w:val="en-IE"/>
        </w:rPr>
        <w:t xml:space="preserve"> with summary information</w:t>
      </w:r>
      <w:r w:rsidRPr="00B74E1E">
        <w:rPr>
          <w:rFonts w:ascii="Times New Roman" w:hAnsi="Times New Roman"/>
          <w:i/>
          <w:lang w:val="en-IE"/>
        </w:rPr>
        <w:t xml:space="preserve"> the table below</w:t>
      </w:r>
      <w:r w:rsidR="00EC25AA">
        <w:rPr>
          <w:rFonts w:ascii="Times New Roman" w:hAnsi="Times New Roman"/>
          <w:i/>
          <w:lang w:val="en-IE"/>
        </w:rPr>
        <w:t>:</w:t>
      </w:r>
    </w:p>
    <w:p w14:paraId="128242F8" w14:textId="77777777" w:rsidR="001E2FED" w:rsidRPr="00B74E1E" w:rsidRDefault="001E2FED" w:rsidP="00AD6D6A">
      <w:pPr>
        <w:pStyle w:val="ITAbsatzohneNr"/>
        <w:spacing w:line="276" w:lineRule="auto"/>
        <w:jc w:val="both"/>
        <w:rPr>
          <w:rFonts w:ascii="Times New Roman" w:hAnsi="Times New Roman"/>
          <w:szCs w:val="22"/>
          <w:lang w:val="en-IE"/>
        </w:rPr>
      </w:pPr>
    </w:p>
    <w:tbl>
      <w:tblPr>
        <w:tblStyle w:val="Tabellenraster2"/>
        <w:tblW w:w="5000" w:type="pct"/>
        <w:tblLook w:val="04A0" w:firstRow="1" w:lastRow="0" w:firstColumn="1" w:lastColumn="0" w:noHBand="0" w:noVBand="1"/>
      </w:tblPr>
      <w:tblGrid>
        <w:gridCol w:w="1050"/>
        <w:gridCol w:w="869"/>
        <w:gridCol w:w="2336"/>
        <w:gridCol w:w="1628"/>
        <w:gridCol w:w="1564"/>
        <w:gridCol w:w="1615"/>
      </w:tblGrid>
      <w:tr w:rsidR="00AD4597" w:rsidRPr="00B74E1E" w14:paraId="600744B6" w14:textId="16548626" w:rsidTr="008A4A76">
        <w:tc>
          <w:tcPr>
            <w:tcW w:w="579" w:type="pct"/>
            <w:vAlign w:val="center"/>
          </w:tcPr>
          <w:p w14:paraId="2A4FE967" w14:textId="7FFB7DDF"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 xml:space="preserve">Indirect </w:t>
            </w:r>
            <w:r w:rsidR="0082168D" w:rsidRPr="00B74E1E">
              <w:rPr>
                <w:rFonts w:ascii="Times New Roman" w:hAnsi="Times New Roman"/>
                <w:b/>
                <w:bCs/>
                <w:lang w:val="en-IE"/>
              </w:rPr>
              <w:t>partner</w:t>
            </w:r>
          </w:p>
        </w:tc>
        <w:tc>
          <w:tcPr>
            <w:tcW w:w="479" w:type="pct"/>
            <w:vAlign w:val="center"/>
          </w:tcPr>
          <w:p w14:paraId="56B9EEEE"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Type</w:t>
            </w:r>
          </w:p>
        </w:tc>
        <w:tc>
          <w:tcPr>
            <w:tcW w:w="1289" w:type="pct"/>
            <w:vAlign w:val="center"/>
          </w:tcPr>
          <w:p w14:paraId="36100A7C" w14:textId="77777777"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 xml:space="preserve">Subject and </w:t>
            </w:r>
            <w:proofErr w:type="gramStart"/>
            <w:r w:rsidRPr="00B74E1E">
              <w:rPr>
                <w:rFonts w:ascii="Times New Roman" w:hAnsi="Times New Roman"/>
                <w:b/>
                <w:bCs/>
                <w:lang w:val="en-IE"/>
              </w:rPr>
              <w:t>Scope</w:t>
            </w:r>
            <w:proofErr w:type="gramEnd"/>
            <w:r w:rsidRPr="00B74E1E">
              <w:rPr>
                <w:rFonts w:ascii="Times New Roman" w:hAnsi="Times New Roman"/>
                <w:b/>
                <w:bCs/>
                <w:lang w:val="en-IE"/>
              </w:rPr>
              <w:t xml:space="preserve"> of collaboration</w:t>
            </w:r>
          </w:p>
        </w:tc>
        <w:tc>
          <w:tcPr>
            <w:tcW w:w="898" w:type="pct"/>
            <w:vAlign w:val="center"/>
          </w:tcPr>
          <w:p w14:paraId="206F11B6" w14:textId="3513A1C8"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Collaboration category</w:t>
            </w:r>
          </w:p>
        </w:tc>
        <w:tc>
          <w:tcPr>
            <w:tcW w:w="863" w:type="pct"/>
          </w:tcPr>
          <w:p w14:paraId="0FE8133D" w14:textId="50B132D0" w:rsidR="00AD4597" w:rsidRPr="00B74E1E" w:rsidRDefault="00AD4597" w:rsidP="00AD6D6A">
            <w:pPr>
              <w:jc w:val="both"/>
              <w:rPr>
                <w:rFonts w:ascii="Times New Roman" w:hAnsi="Times New Roman"/>
                <w:b/>
                <w:bCs/>
                <w:highlight w:val="green"/>
                <w:lang w:val="en-IE"/>
              </w:rPr>
            </w:pPr>
            <w:r w:rsidRPr="00B74E1E" w:rsidDel="00595EE4">
              <w:rPr>
                <w:rFonts w:ascii="Times New Roman" w:hAnsi="Times New Roman"/>
                <w:b/>
                <w:bCs/>
                <w:lang w:val="en-IE"/>
              </w:rPr>
              <w:t xml:space="preserve">What is the evidence </w:t>
            </w:r>
            <w:r w:rsidR="00543484" w:rsidRPr="00B74E1E" w:rsidDel="00595EE4">
              <w:rPr>
                <w:rFonts w:ascii="Times New Roman" w:hAnsi="Times New Roman"/>
                <w:b/>
                <w:bCs/>
                <w:lang w:val="en-IE"/>
              </w:rPr>
              <w:t xml:space="preserve">of the collaboration </w:t>
            </w:r>
            <w:r w:rsidRPr="00B74E1E" w:rsidDel="00595EE4">
              <w:rPr>
                <w:rFonts w:ascii="Times New Roman" w:hAnsi="Times New Roman"/>
                <w:b/>
                <w:bCs/>
                <w:lang w:val="en-IE"/>
              </w:rPr>
              <w:t xml:space="preserve">(contract, </w:t>
            </w:r>
            <w:proofErr w:type="spellStart"/>
            <w:r w:rsidRPr="00B74E1E" w:rsidDel="00595EE4">
              <w:rPr>
                <w:rFonts w:ascii="Times New Roman" w:hAnsi="Times New Roman"/>
                <w:b/>
                <w:bCs/>
                <w:lang w:val="en-IE"/>
              </w:rPr>
              <w:t>LoI</w:t>
            </w:r>
            <w:proofErr w:type="spellEnd"/>
            <w:r w:rsidRPr="00B74E1E" w:rsidDel="00595EE4">
              <w:rPr>
                <w:rFonts w:ascii="Times New Roman" w:hAnsi="Times New Roman"/>
                <w:b/>
                <w:bCs/>
                <w:lang w:val="en-IE"/>
              </w:rPr>
              <w:t>, etc</w:t>
            </w:r>
            <w:r w:rsidR="00890873">
              <w:rPr>
                <w:rFonts w:ascii="Times New Roman" w:hAnsi="Times New Roman"/>
                <w:b/>
                <w:bCs/>
                <w:lang w:val="en-IE"/>
              </w:rPr>
              <w:t>)</w:t>
            </w:r>
          </w:p>
        </w:tc>
        <w:tc>
          <w:tcPr>
            <w:tcW w:w="891" w:type="pct"/>
          </w:tcPr>
          <w:p w14:paraId="43AB0E69" w14:textId="6A31B48A" w:rsidR="00AD4597" w:rsidRPr="00B74E1E" w:rsidRDefault="00AD4597" w:rsidP="00AD6D6A">
            <w:pPr>
              <w:jc w:val="both"/>
              <w:rPr>
                <w:rFonts w:ascii="Times New Roman" w:hAnsi="Times New Roman"/>
                <w:b/>
                <w:bCs/>
                <w:lang w:val="en-IE"/>
              </w:rPr>
            </w:pPr>
            <w:r w:rsidRPr="00B74E1E">
              <w:rPr>
                <w:rFonts w:ascii="Times New Roman" w:hAnsi="Times New Roman"/>
                <w:b/>
                <w:bCs/>
                <w:lang w:val="en-IE"/>
              </w:rPr>
              <w:t>Timeline for implementing of the collaboration</w:t>
            </w:r>
          </w:p>
        </w:tc>
      </w:tr>
      <w:tr w:rsidR="00AD4597" w:rsidRPr="00B74E1E" w14:paraId="2BFBDEF7" w14:textId="3D8C7ED4" w:rsidTr="008A4A76">
        <w:tc>
          <w:tcPr>
            <w:tcW w:w="579" w:type="pct"/>
          </w:tcPr>
          <w:p w14:paraId="11E3F2E8" w14:textId="77777777" w:rsidR="00AD4597" w:rsidRPr="00B74E1E" w:rsidRDefault="00AD4597" w:rsidP="00AD6D6A">
            <w:pPr>
              <w:jc w:val="both"/>
              <w:rPr>
                <w:rFonts w:ascii="Times New Roman" w:hAnsi="Times New Roman"/>
                <w:i/>
                <w:lang w:val="en-IE"/>
              </w:rPr>
            </w:pPr>
            <w:r w:rsidRPr="00B74E1E">
              <w:rPr>
                <w:rFonts w:ascii="Times New Roman" w:hAnsi="Times New Roman"/>
                <w:i/>
                <w:lang w:val="en-IE"/>
              </w:rPr>
              <w:t>Name, Member State</w:t>
            </w:r>
          </w:p>
        </w:tc>
        <w:tc>
          <w:tcPr>
            <w:tcW w:w="479" w:type="pct"/>
          </w:tcPr>
          <w:p w14:paraId="70EA5A43" w14:textId="1A8E3A50"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LE, SME, Start-up, RO, </w:t>
            </w:r>
          </w:p>
        </w:tc>
        <w:tc>
          <w:tcPr>
            <w:tcW w:w="1289" w:type="pct"/>
          </w:tcPr>
          <w:p w14:paraId="6995AE14" w14:textId="7EAD96EF" w:rsidR="00AD4597" w:rsidRPr="00B74E1E" w:rsidRDefault="00AD4597" w:rsidP="00AD6D6A">
            <w:pPr>
              <w:jc w:val="both"/>
              <w:rPr>
                <w:rFonts w:ascii="Times New Roman" w:hAnsi="Times New Roman"/>
                <w:lang w:val="en-IE"/>
              </w:rPr>
            </w:pPr>
            <w:r w:rsidRPr="00B74E1E">
              <w:rPr>
                <w:rFonts w:ascii="Times New Roman" w:hAnsi="Times New Roman"/>
                <w:i/>
                <w:lang w:val="en-IE"/>
              </w:rPr>
              <w:t xml:space="preserve">Relation with the individual project of the </w:t>
            </w:r>
            <w:r w:rsidR="00326612" w:rsidRPr="00B74E1E">
              <w:rPr>
                <w:rFonts w:ascii="Times New Roman" w:hAnsi="Times New Roman"/>
                <w:i/>
                <w:lang w:val="en-IE"/>
              </w:rPr>
              <w:t xml:space="preserve">direct </w:t>
            </w:r>
            <w:r w:rsidRPr="00B74E1E">
              <w:rPr>
                <w:rFonts w:ascii="Times New Roman" w:hAnsi="Times New Roman"/>
                <w:i/>
                <w:lang w:val="en-IE"/>
              </w:rPr>
              <w:t>partner; Tasks, works, contributions of each collaborating partner</w:t>
            </w:r>
          </w:p>
        </w:tc>
        <w:tc>
          <w:tcPr>
            <w:tcW w:w="898" w:type="pct"/>
          </w:tcPr>
          <w:p w14:paraId="2E442B47" w14:textId="4E1D63EB" w:rsidR="00AD4597" w:rsidRPr="00B74E1E" w:rsidRDefault="00AD4597" w:rsidP="00AD6D6A">
            <w:pPr>
              <w:jc w:val="both"/>
              <w:rPr>
                <w:rFonts w:ascii="Times New Roman" w:hAnsi="Times New Roman"/>
                <w:i/>
                <w:lang w:val="en-IE"/>
              </w:rPr>
            </w:pPr>
            <w:r w:rsidRPr="00B74E1E">
              <w:rPr>
                <w:rFonts w:ascii="Times New Roman" w:hAnsi="Times New Roman"/>
                <w:i/>
                <w:lang w:val="en-IE"/>
              </w:rPr>
              <w:t>IPCEI-related,</w:t>
            </w:r>
          </w:p>
          <w:p w14:paraId="083D1FDC" w14:textId="77777777" w:rsidR="00AD4597" w:rsidRPr="00B74E1E" w:rsidRDefault="00AD4597" w:rsidP="00AD6D6A">
            <w:pPr>
              <w:jc w:val="both"/>
              <w:rPr>
                <w:rFonts w:ascii="Times New Roman" w:hAnsi="Times New Roman"/>
                <w:lang w:val="en-IE"/>
              </w:rPr>
            </w:pPr>
            <w:r w:rsidRPr="00B74E1E">
              <w:rPr>
                <w:rFonts w:ascii="Times New Roman" w:hAnsi="Times New Roman"/>
                <w:i/>
                <w:lang w:val="en-IE"/>
              </w:rPr>
              <w:t>IPCEI-induced or IPCEI-enhanced</w:t>
            </w:r>
          </w:p>
        </w:tc>
        <w:tc>
          <w:tcPr>
            <w:tcW w:w="863" w:type="pct"/>
          </w:tcPr>
          <w:p w14:paraId="5175F956" w14:textId="77777777" w:rsidR="00AD4597" w:rsidRPr="00B74E1E" w:rsidRDefault="00AD4597" w:rsidP="00AD6D6A">
            <w:pPr>
              <w:jc w:val="both"/>
              <w:rPr>
                <w:rFonts w:ascii="Times New Roman" w:hAnsi="Times New Roman"/>
                <w:i/>
                <w:lang w:val="en-IE"/>
              </w:rPr>
            </w:pPr>
          </w:p>
        </w:tc>
        <w:tc>
          <w:tcPr>
            <w:tcW w:w="891" w:type="pct"/>
          </w:tcPr>
          <w:p w14:paraId="51EA557E" w14:textId="407E89B7" w:rsidR="00AD4597" w:rsidRPr="00B74E1E" w:rsidRDefault="00AD4597" w:rsidP="00AD6D6A">
            <w:pPr>
              <w:jc w:val="both"/>
              <w:rPr>
                <w:rFonts w:ascii="Times New Roman" w:hAnsi="Times New Roman"/>
                <w:i/>
                <w:lang w:val="en-IE"/>
              </w:rPr>
            </w:pPr>
          </w:p>
        </w:tc>
      </w:tr>
      <w:tr w:rsidR="00AD4597" w:rsidRPr="00B74E1E" w14:paraId="33FE0478" w14:textId="4EF1124F" w:rsidTr="008A4A76">
        <w:tc>
          <w:tcPr>
            <w:tcW w:w="579" w:type="pct"/>
          </w:tcPr>
          <w:p w14:paraId="78A56B5D" w14:textId="77777777" w:rsidR="00AD4597" w:rsidRPr="00B74E1E" w:rsidRDefault="00AD4597" w:rsidP="00AD6D6A">
            <w:pPr>
              <w:jc w:val="both"/>
              <w:rPr>
                <w:rFonts w:ascii="Times New Roman" w:hAnsi="Times New Roman"/>
                <w:lang w:val="en-IE"/>
              </w:rPr>
            </w:pPr>
          </w:p>
        </w:tc>
        <w:tc>
          <w:tcPr>
            <w:tcW w:w="479" w:type="pct"/>
          </w:tcPr>
          <w:p w14:paraId="7D14D37B" w14:textId="77777777" w:rsidR="00AD4597" w:rsidRPr="00B74E1E" w:rsidRDefault="00AD4597" w:rsidP="00AD6D6A">
            <w:pPr>
              <w:jc w:val="both"/>
              <w:rPr>
                <w:rFonts w:ascii="Times New Roman" w:hAnsi="Times New Roman"/>
                <w:lang w:val="en-IE"/>
              </w:rPr>
            </w:pPr>
          </w:p>
        </w:tc>
        <w:tc>
          <w:tcPr>
            <w:tcW w:w="1289" w:type="pct"/>
          </w:tcPr>
          <w:p w14:paraId="230209E6" w14:textId="77777777" w:rsidR="00AD4597" w:rsidRPr="00B74E1E" w:rsidRDefault="00AD4597" w:rsidP="00AD6D6A">
            <w:pPr>
              <w:jc w:val="both"/>
              <w:rPr>
                <w:rFonts w:ascii="Times New Roman" w:hAnsi="Times New Roman"/>
                <w:lang w:val="en-IE"/>
              </w:rPr>
            </w:pPr>
          </w:p>
        </w:tc>
        <w:tc>
          <w:tcPr>
            <w:tcW w:w="898" w:type="pct"/>
          </w:tcPr>
          <w:p w14:paraId="20428BE8" w14:textId="66F458BF" w:rsidR="00AD4597" w:rsidRPr="00B74E1E" w:rsidRDefault="00AD4597" w:rsidP="00AD6D6A">
            <w:pPr>
              <w:jc w:val="both"/>
              <w:rPr>
                <w:rFonts w:ascii="Times New Roman" w:hAnsi="Times New Roman"/>
                <w:lang w:val="en-IE"/>
              </w:rPr>
            </w:pPr>
          </w:p>
        </w:tc>
        <w:tc>
          <w:tcPr>
            <w:tcW w:w="863" w:type="pct"/>
          </w:tcPr>
          <w:p w14:paraId="2CB7A216" w14:textId="77777777" w:rsidR="00AD4597" w:rsidRPr="00B74E1E" w:rsidRDefault="00AD4597" w:rsidP="00AD6D6A">
            <w:pPr>
              <w:jc w:val="both"/>
              <w:rPr>
                <w:rFonts w:ascii="Times New Roman" w:hAnsi="Times New Roman"/>
                <w:lang w:val="en-IE"/>
              </w:rPr>
            </w:pPr>
          </w:p>
        </w:tc>
        <w:tc>
          <w:tcPr>
            <w:tcW w:w="891" w:type="pct"/>
          </w:tcPr>
          <w:p w14:paraId="11584BED" w14:textId="3B5E538A" w:rsidR="00AD4597" w:rsidRPr="00B74E1E" w:rsidRDefault="00AD4597" w:rsidP="00AD6D6A">
            <w:pPr>
              <w:jc w:val="both"/>
              <w:rPr>
                <w:rFonts w:ascii="Times New Roman" w:hAnsi="Times New Roman"/>
                <w:lang w:val="en-IE"/>
              </w:rPr>
            </w:pPr>
          </w:p>
        </w:tc>
      </w:tr>
      <w:tr w:rsidR="00AD4597" w:rsidRPr="00B74E1E" w14:paraId="3BA5B27C" w14:textId="4F88DF56" w:rsidTr="008A4A76">
        <w:tc>
          <w:tcPr>
            <w:tcW w:w="579" w:type="pct"/>
          </w:tcPr>
          <w:p w14:paraId="32FE4A7C" w14:textId="77777777" w:rsidR="00AD4597" w:rsidRPr="00B74E1E" w:rsidRDefault="00AD4597" w:rsidP="00AD6D6A">
            <w:pPr>
              <w:jc w:val="both"/>
              <w:rPr>
                <w:rFonts w:ascii="Times New Roman" w:hAnsi="Times New Roman"/>
                <w:lang w:val="en-IE"/>
              </w:rPr>
            </w:pPr>
          </w:p>
        </w:tc>
        <w:tc>
          <w:tcPr>
            <w:tcW w:w="479" w:type="pct"/>
          </w:tcPr>
          <w:p w14:paraId="607C372F" w14:textId="77777777" w:rsidR="00AD4597" w:rsidRPr="00B74E1E" w:rsidRDefault="00AD4597" w:rsidP="00AD6D6A">
            <w:pPr>
              <w:jc w:val="both"/>
              <w:rPr>
                <w:rFonts w:ascii="Times New Roman" w:hAnsi="Times New Roman"/>
                <w:lang w:val="en-IE"/>
              </w:rPr>
            </w:pPr>
          </w:p>
        </w:tc>
        <w:tc>
          <w:tcPr>
            <w:tcW w:w="1289" w:type="pct"/>
          </w:tcPr>
          <w:p w14:paraId="185DF280" w14:textId="77777777" w:rsidR="00AD4597" w:rsidRPr="00B74E1E" w:rsidRDefault="00AD4597" w:rsidP="00AD6D6A">
            <w:pPr>
              <w:jc w:val="both"/>
              <w:rPr>
                <w:rFonts w:ascii="Times New Roman" w:hAnsi="Times New Roman"/>
                <w:lang w:val="en-IE"/>
              </w:rPr>
            </w:pPr>
          </w:p>
        </w:tc>
        <w:tc>
          <w:tcPr>
            <w:tcW w:w="898" w:type="pct"/>
          </w:tcPr>
          <w:p w14:paraId="672CC59B" w14:textId="331AC026" w:rsidR="00AD4597" w:rsidRPr="00B74E1E" w:rsidRDefault="00AD4597" w:rsidP="00AD6D6A">
            <w:pPr>
              <w:jc w:val="both"/>
              <w:rPr>
                <w:rFonts w:ascii="Times New Roman" w:hAnsi="Times New Roman"/>
                <w:lang w:val="en-IE"/>
              </w:rPr>
            </w:pPr>
          </w:p>
        </w:tc>
        <w:tc>
          <w:tcPr>
            <w:tcW w:w="863" w:type="pct"/>
          </w:tcPr>
          <w:p w14:paraId="493FA384" w14:textId="77777777" w:rsidR="00AD4597" w:rsidRPr="00B74E1E" w:rsidRDefault="00AD4597" w:rsidP="00AD6D6A">
            <w:pPr>
              <w:jc w:val="both"/>
              <w:rPr>
                <w:rFonts w:ascii="Times New Roman" w:hAnsi="Times New Roman"/>
                <w:lang w:val="en-IE"/>
              </w:rPr>
            </w:pPr>
          </w:p>
        </w:tc>
        <w:tc>
          <w:tcPr>
            <w:tcW w:w="891" w:type="pct"/>
          </w:tcPr>
          <w:p w14:paraId="50ECCCF8" w14:textId="626B4B96" w:rsidR="00AD4597" w:rsidRPr="00B74E1E" w:rsidRDefault="00AD4597" w:rsidP="00AD6D6A">
            <w:pPr>
              <w:jc w:val="both"/>
              <w:rPr>
                <w:rFonts w:ascii="Times New Roman" w:hAnsi="Times New Roman"/>
                <w:lang w:val="en-IE"/>
              </w:rPr>
            </w:pPr>
          </w:p>
        </w:tc>
      </w:tr>
      <w:tr w:rsidR="00AD4597" w:rsidRPr="00B74E1E" w14:paraId="77EC4687" w14:textId="657246E2" w:rsidTr="008A4A76">
        <w:tc>
          <w:tcPr>
            <w:tcW w:w="579" w:type="pct"/>
          </w:tcPr>
          <w:p w14:paraId="5EBD1D74" w14:textId="77777777" w:rsidR="00AD4597" w:rsidRPr="00B74E1E" w:rsidRDefault="00AD4597" w:rsidP="00AD6D6A">
            <w:pPr>
              <w:jc w:val="both"/>
              <w:rPr>
                <w:rFonts w:ascii="Times New Roman" w:hAnsi="Times New Roman"/>
                <w:lang w:val="en-IE"/>
              </w:rPr>
            </w:pPr>
          </w:p>
        </w:tc>
        <w:tc>
          <w:tcPr>
            <w:tcW w:w="479" w:type="pct"/>
          </w:tcPr>
          <w:p w14:paraId="181FE640" w14:textId="77777777" w:rsidR="00AD4597" w:rsidRPr="00B74E1E" w:rsidRDefault="00AD4597" w:rsidP="00AD6D6A">
            <w:pPr>
              <w:jc w:val="both"/>
              <w:rPr>
                <w:rFonts w:ascii="Times New Roman" w:hAnsi="Times New Roman"/>
                <w:lang w:val="en-IE"/>
              </w:rPr>
            </w:pPr>
          </w:p>
        </w:tc>
        <w:tc>
          <w:tcPr>
            <w:tcW w:w="1289" w:type="pct"/>
          </w:tcPr>
          <w:p w14:paraId="1AD0E970" w14:textId="77777777" w:rsidR="00AD4597" w:rsidRPr="00B74E1E" w:rsidRDefault="00AD4597" w:rsidP="00AD6D6A">
            <w:pPr>
              <w:jc w:val="both"/>
              <w:rPr>
                <w:rFonts w:ascii="Times New Roman" w:hAnsi="Times New Roman"/>
                <w:lang w:val="en-IE"/>
              </w:rPr>
            </w:pPr>
          </w:p>
        </w:tc>
        <w:tc>
          <w:tcPr>
            <w:tcW w:w="898" w:type="pct"/>
          </w:tcPr>
          <w:p w14:paraId="5B982C67" w14:textId="44DAAFA1" w:rsidR="00AD4597" w:rsidRPr="00B74E1E" w:rsidRDefault="00AD4597" w:rsidP="00AD6D6A">
            <w:pPr>
              <w:jc w:val="both"/>
              <w:rPr>
                <w:rFonts w:ascii="Times New Roman" w:hAnsi="Times New Roman"/>
                <w:lang w:val="en-IE"/>
              </w:rPr>
            </w:pPr>
          </w:p>
        </w:tc>
        <w:tc>
          <w:tcPr>
            <w:tcW w:w="863" w:type="pct"/>
          </w:tcPr>
          <w:p w14:paraId="265881CC" w14:textId="77777777" w:rsidR="00AD4597" w:rsidRPr="00B74E1E" w:rsidRDefault="00AD4597" w:rsidP="00AD6D6A">
            <w:pPr>
              <w:jc w:val="both"/>
              <w:rPr>
                <w:rFonts w:ascii="Times New Roman" w:hAnsi="Times New Roman"/>
                <w:lang w:val="en-IE"/>
              </w:rPr>
            </w:pPr>
          </w:p>
        </w:tc>
        <w:tc>
          <w:tcPr>
            <w:tcW w:w="891" w:type="pct"/>
          </w:tcPr>
          <w:p w14:paraId="6C16464F" w14:textId="22F8300F" w:rsidR="00AD4597" w:rsidRPr="00B74E1E" w:rsidRDefault="00AD4597" w:rsidP="00AD6D6A">
            <w:pPr>
              <w:jc w:val="both"/>
              <w:rPr>
                <w:rFonts w:ascii="Times New Roman" w:hAnsi="Times New Roman"/>
                <w:lang w:val="en-IE"/>
              </w:rPr>
            </w:pPr>
          </w:p>
        </w:tc>
      </w:tr>
      <w:tr w:rsidR="00AD4597" w:rsidRPr="00B74E1E" w14:paraId="0CE74CB9" w14:textId="62B058A4" w:rsidTr="008A4A76">
        <w:tc>
          <w:tcPr>
            <w:tcW w:w="579" w:type="pct"/>
          </w:tcPr>
          <w:p w14:paraId="3E5AA473" w14:textId="77777777" w:rsidR="00AD4597" w:rsidRPr="00B74E1E" w:rsidRDefault="00AD4597" w:rsidP="00AD6D6A">
            <w:pPr>
              <w:jc w:val="both"/>
              <w:rPr>
                <w:rFonts w:ascii="Times New Roman" w:hAnsi="Times New Roman"/>
                <w:lang w:val="en-IE"/>
              </w:rPr>
            </w:pPr>
          </w:p>
        </w:tc>
        <w:tc>
          <w:tcPr>
            <w:tcW w:w="479" w:type="pct"/>
          </w:tcPr>
          <w:p w14:paraId="3663AFE9" w14:textId="77777777" w:rsidR="00AD4597" w:rsidRPr="00B74E1E" w:rsidRDefault="00AD4597" w:rsidP="00AD6D6A">
            <w:pPr>
              <w:jc w:val="both"/>
              <w:rPr>
                <w:rFonts w:ascii="Times New Roman" w:hAnsi="Times New Roman"/>
                <w:lang w:val="en-IE"/>
              </w:rPr>
            </w:pPr>
          </w:p>
        </w:tc>
        <w:tc>
          <w:tcPr>
            <w:tcW w:w="1289" w:type="pct"/>
          </w:tcPr>
          <w:p w14:paraId="29605935" w14:textId="77777777" w:rsidR="00AD4597" w:rsidRPr="00B74E1E" w:rsidRDefault="00AD4597" w:rsidP="00AD6D6A">
            <w:pPr>
              <w:jc w:val="both"/>
              <w:rPr>
                <w:rFonts w:ascii="Times New Roman" w:hAnsi="Times New Roman"/>
                <w:lang w:val="en-IE"/>
              </w:rPr>
            </w:pPr>
          </w:p>
        </w:tc>
        <w:tc>
          <w:tcPr>
            <w:tcW w:w="898" w:type="pct"/>
          </w:tcPr>
          <w:p w14:paraId="704B1EBE" w14:textId="7A970452" w:rsidR="00AD4597" w:rsidRPr="00B74E1E" w:rsidRDefault="00AD4597" w:rsidP="00AD6D6A">
            <w:pPr>
              <w:keepNext/>
              <w:jc w:val="both"/>
              <w:rPr>
                <w:rFonts w:ascii="Times New Roman" w:hAnsi="Times New Roman"/>
                <w:lang w:val="en-IE"/>
              </w:rPr>
            </w:pPr>
          </w:p>
        </w:tc>
        <w:tc>
          <w:tcPr>
            <w:tcW w:w="863" w:type="pct"/>
          </w:tcPr>
          <w:p w14:paraId="35450937" w14:textId="77777777" w:rsidR="00AD4597" w:rsidRPr="00B74E1E" w:rsidRDefault="00AD4597" w:rsidP="00AD6D6A">
            <w:pPr>
              <w:keepNext/>
              <w:jc w:val="both"/>
              <w:rPr>
                <w:rFonts w:ascii="Times New Roman" w:hAnsi="Times New Roman"/>
                <w:lang w:val="en-IE"/>
              </w:rPr>
            </w:pPr>
          </w:p>
        </w:tc>
        <w:tc>
          <w:tcPr>
            <w:tcW w:w="891" w:type="pct"/>
          </w:tcPr>
          <w:p w14:paraId="224582A4" w14:textId="175865C6" w:rsidR="00AD4597" w:rsidRPr="00B74E1E" w:rsidRDefault="00AD4597" w:rsidP="00AD6D6A">
            <w:pPr>
              <w:keepNext/>
              <w:jc w:val="both"/>
              <w:rPr>
                <w:rFonts w:ascii="Times New Roman" w:hAnsi="Times New Roman"/>
                <w:lang w:val="en-IE"/>
              </w:rPr>
            </w:pPr>
          </w:p>
        </w:tc>
      </w:tr>
    </w:tbl>
    <w:p w14:paraId="3B030FAA" w14:textId="1E7B008C" w:rsidR="008A4A76" w:rsidRPr="00B74E1E" w:rsidRDefault="008A4A76"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12</w:t>
      </w:r>
      <w:r w:rsidRPr="00B74E1E">
        <w:rPr>
          <w:rFonts w:ascii="Times New Roman" w:hAnsi="Times New Roman"/>
          <w:lang w:val="en-IE"/>
        </w:rPr>
        <w:fldChar w:fldCharType="end"/>
      </w:r>
      <w:r w:rsidRPr="00B74E1E">
        <w:rPr>
          <w:rFonts w:ascii="Times New Roman" w:hAnsi="Times New Roman"/>
          <w:lang w:val="en-IE"/>
        </w:rPr>
        <w:t>: Collaborations with indirect partners this IPCEI</w:t>
      </w:r>
    </w:p>
    <w:p w14:paraId="1121F86C" w14:textId="22E1F44F" w:rsidR="001E2FED" w:rsidRPr="00B74E1E" w:rsidRDefault="009E66E8" w:rsidP="00AD6D6A">
      <w:pPr>
        <w:pStyle w:val="ITberschrift11"/>
        <w:spacing w:line="276" w:lineRule="auto"/>
        <w:jc w:val="both"/>
        <w:rPr>
          <w:rFonts w:ascii="Times New Roman" w:hAnsi="Times New Roman"/>
          <w:lang w:val="en-IE"/>
        </w:rPr>
      </w:pPr>
      <w:bookmarkStart w:id="569" w:name="_Toc126857854"/>
      <w:bookmarkStart w:id="570" w:name="_Toc126858000"/>
      <w:bookmarkStart w:id="571" w:name="_Toc126858404"/>
      <w:bookmarkStart w:id="572" w:name="_Toc126871493"/>
      <w:bookmarkStart w:id="573" w:name="_Toc148106631"/>
      <w:bookmarkStart w:id="574" w:name="_Toc91163408"/>
      <w:bookmarkStart w:id="575" w:name="_Toc224722464"/>
      <w:bookmarkEnd w:id="569"/>
      <w:bookmarkEnd w:id="570"/>
      <w:bookmarkEnd w:id="571"/>
      <w:bookmarkEnd w:id="572"/>
      <w:r w:rsidRPr="00B74E1E">
        <w:rPr>
          <w:rFonts w:ascii="Times New Roman" w:hAnsi="Times New Roman"/>
          <w:lang w:val="en-IE"/>
        </w:rPr>
        <w:t>Overview of</w:t>
      </w:r>
      <w:r w:rsidR="00E62AEA" w:rsidRPr="00B74E1E">
        <w:rPr>
          <w:rFonts w:ascii="Times New Roman" w:hAnsi="Times New Roman"/>
          <w:lang w:val="en-IE"/>
        </w:rPr>
        <w:t xml:space="preserve"> s</w:t>
      </w:r>
      <w:r w:rsidR="001E2FED" w:rsidRPr="00B74E1E">
        <w:rPr>
          <w:rFonts w:ascii="Times New Roman" w:hAnsi="Times New Roman"/>
          <w:lang w:val="en-IE"/>
        </w:rPr>
        <w:t xml:space="preserve">pillover </w:t>
      </w:r>
      <w:r w:rsidR="00E62AEA" w:rsidRPr="00B74E1E">
        <w:rPr>
          <w:rFonts w:ascii="Times New Roman" w:hAnsi="Times New Roman"/>
          <w:lang w:val="en-IE"/>
        </w:rPr>
        <w:t>effects</w:t>
      </w:r>
      <w:bookmarkEnd w:id="573"/>
      <w:bookmarkEnd w:id="575"/>
      <w:r w:rsidR="00E62AEA" w:rsidRPr="00B74E1E">
        <w:rPr>
          <w:rFonts w:ascii="Times New Roman" w:hAnsi="Times New Roman"/>
          <w:lang w:val="en-IE"/>
        </w:rPr>
        <w:t xml:space="preserve"> </w:t>
      </w:r>
      <w:bookmarkEnd w:id="574"/>
    </w:p>
    <w:p w14:paraId="5F4405A6" w14:textId="70865B2B" w:rsidR="001E2FED" w:rsidRPr="00B74E1E" w:rsidRDefault="004F6812" w:rsidP="00AD6D6A">
      <w:pPr>
        <w:jc w:val="both"/>
        <w:rPr>
          <w:rFonts w:ascii="Times New Roman" w:hAnsi="Times New Roman"/>
          <w:i/>
          <w:sz w:val="24"/>
          <w:szCs w:val="24"/>
          <w:lang w:val="en-IE"/>
        </w:rPr>
      </w:pPr>
      <w:r w:rsidRPr="00B74E1E">
        <w:rPr>
          <w:rFonts w:ascii="Times New Roman" w:hAnsi="Times New Roman"/>
          <w:i/>
          <w:sz w:val="24"/>
          <w:szCs w:val="24"/>
          <w:lang w:val="en-IE"/>
        </w:rPr>
        <w:t xml:space="preserve">This </w:t>
      </w:r>
      <w:r w:rsidR="00F26580" w:rsidRPr="00B74E1E">
        <w:rPr>
          <w:rFonts w:ascii="Times New Roman" w:hAnsi="Times New Roman"/>
          <w:i/>
          <w:sz w:val="24"/>
          <w:szCs w:val="24"/>
          <w:lang w:val="en-IE"/>
        </w:rPr>
        <w:t>section</w:t>
      </w:r>
      <w:r w:rsidRPr="00B74E1E">
        <w:rPr>
          <w:rFonts w:ascii="Times New Roman" w:hAnsi="Times New Roman"/>
          <w:i/>
          <w:sz w:val="24"/>
          <w:szCs w:val="24"/>
          <w:lang w:val="en-IE"/>
        </w:rPr>
        <w:t xml:space="preserve"> is to quantify the spillo</w:t>
      </w:r>
      <w:r w:rsidR="00F26580" w:rsidRPr="00B74E1E">
        <w:rPr>
          <w:rFonts w:ascii="Times New Roman" w:hAnsi="Times New Roman"/>
          <w:i/>
          <w:sz w:val="24"/>
          <w:szCs w:val="24"/>
          <w:lang w:val="en-IE"/>
        </w:rPr>
        <w:t>v</w:t>
      </w:r>
      <w:r w:rsidRPr="00B74E1E">
        <w:rPr>
          <w:rFonts w:ascii="Times New Roman" w:hAnsi="Times New Roman"/>
          <w:i/>
          <w:sz w:val="24"/>
          <w:szCs w:val="24"/>
          <w:lang w:val="en-IE"/>
        </w:rPr>
        <w:t>ers described above.</w:t>
      </w:r>
      <w:r w:rsidR="00F26580" w:rsidRPr="00B74E1E">
        <w:rPr>
          <w:rFonts w:ascii="Times New Roman" w:hAnsi="Times New Roman"/>
          <w:i/>
          <w:sz w:val="24"/>
          <w:szCs w:val="24"/>
          <w:lang w:val="en-IE"/>
        </w:rPr>
        <w:t xml:space="preserve"> Please note that you </w:t>
      </w:r>
      <w:proofErr w:type="gramStart"/>
      <w:r w:rsidR="00F26580" w:rsidRPr="00B74E1E">
        <w:rPr>
          <w:rFonts w:ascii="Times New Roman" w:hAnsi="Times New Roman"/>
          <w:i/>
          <w:sz w:val="24"/>
          <w:szCs w:val="24"/>
          <w:lang w:val="en-IE"/>
        </w:rPr>
        <w:t>have to</w:t>
      </w:r>
      <w:proofErr w:type="gramEnd"/>
      <w:r w:rsidR="00F26580" w:rsidRPr="00B74E1E">
        <w:rPr>
          <w:rFonts w:ascii="Times New Roman" w:hAnsi="Times New Roman"/>
          <w:i/>
          <w:sz w:val="24"/>
          <w:szCs w:val="24"/>
          <w:lang w:val="en-IE"/>
        </w:rPr>
        <w:t xml:space="preserve"> also allocate annual quantities of spillover</w:t>
      </w:r>
      <w:r w:rsidR="00E62AEA" w:rsidRPr="00B74E1E">
        <w:rPr>
          <w:rFonts w:ascii="Times New Roman" w:hAnsi="Times New Roman"/>
          <w:i/>
          <w:sz w:val="24"/>
          <w:szCs w:val="24"/>
          <w:lang w:val="en-IE"/>
        </w:rPr>
        <w:t xml:space="preserve"> effect</w:t>
      </w:r>
      <w:r w:rsidR="00F26580" w:rsidRPr="00B74E1E">
        <w:rPr>
          <w:rFonts w:ascii="Times New Roman" w:hAnsi="Times New Roman"/>
          <w:i/>
          <w:sz w:val="24"/>
          <w:szCs w:val="24"/>
          <w:lang w:val="en-IE"/>
        </w:rPr>
        <w:t>s to be delivered, that will be reported with your annual reports</w:t>
      </w:r>
      <w:r w:rsidR="0078730F" w:rsidRPr="00B74E1E">
        <w:rPr>
          <w:rFonts w:ascii="Times New Roman" w:hAnsi="Times New Roman"/>
          <w:i/>
          <w:sz w:val="24"/>
          <w:szCs w:val="24"/>
          <w:lang w:val="en-IE"/>
        </w:rPr>
        <w:t xml:space="preserve"> and monitored by the Commission</w:t>
      </w:r>
      <w:r w:rsidR="00F26580" w:rsidRPr="00B74E1E">
        <w:rPr>
          <w:rFonts w:ascii="Times New Roman" w:hAnsi="Times New Roman"/>
          <w:i/>
          <w:sz w:val="24"/>
          <w:szCs w:val="24"/>
          <w:lang w:val="en-IE"/>
        </w:rPr>
        <w:t>.</w:t>
      </w:r>
    </w:p>
    <w:p w14:paraId="4F9996E8" w14:textId="6A1ECAF1" w:rsidR="001E2FED" w:rsidRPr="00B74E1E" w:rsidRDefault="001E2FED" w:rsidP="00AD6D6A">
      <w:pPr>
        <w:jc w:val="both"/>
        <w:rPr>
          <w:rFonts w:ascii="Times New Roman" w:hAnsi="Times New Roman"/>
          <w:i/>
          <w:lang w:val="en-IE"/>
        </w:rPr>
      </w:pPr>
    </w:p>
    <w:tbl>
      <w:tblPr>
        <w:tblStyle w:val="TableGrid"/>
        <w:tblW w:w="5000" w:type="pct"/>
        <w:tblLook w:val="04A0" w:firstRow="1" w:lastRow="0" w:firstColumn="1" w:lastColumn="0" w:noHBand="0" w:noVBand="1"/>
      </w:tblPr>
      <w:tblGrid>
        <w:gridCol w:w="3055"/>
        <w:gridCol w:w="3056"/>
        <w:gridCol w:w="1642"/>
        <w:gridCol w:w="1309"/>
      </w:tblGrid>
      <w:tr w:rsidR="00C476F0" w:rsidRPr="00B74E1E" w14:paraId="1FF61305"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auto"/>
          </w:tcPr>
          <w:p w14:paraId="4ACA523B" w14:textId="4A5CDB09"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Spillover</w:t>
            </w:r>
            <w:r w:rsidR="00E62AEA" w:rsidRPr="00B74E1E">
              <w:rPr>
                <w:rFonts w:ascii="Times New Roman" w:eastAsiaTheme="minorHAnsi" w:hAnsi="Times New Roman"/>
                <w:b/>
                <w:bCs/>
                <w:lang w:val="en-IE"/>
              </w:rPr>
              <w:t xml:space="preserve"> effect</w:t>
            </w:r>
            <w:r w:rsidRPr="00B74E1E">
              <w:rPr>
                <w:rFonts w:ascii="Times New Roman" w:eastAsiaTheme="minorHAnsi" w:hAnsi="Times New Roman"/>
                <w:b/>
                <w:bCs/>
                <w:lang w:val="en-IE"/>
              </w:rPr>
              <w:t>s</w:t>
            </w:r>
            <w:r w:rsidR="0078730F" w:rsidRPr="00B74E1E">
              <w:rPr>
                <w:rFonts w:ascii="Times New Roman" w:eastAsiaTheme="minorHAnsi" w:hAnsi="Times New Roman"/>
                <w:b/>
                <w:bCs/>
                <w:lang w:val="en-IE"/>
              </w:rPr>
              <w:t xml:space="preserve"> (name)</w:t>
            </w:r>
          </w:p>
        </w:tc>
        <w:tc>
          <w:tcPr>
            <w:tcW w:w="1686" w:type="pct"/>
            <w:tcBorders>
              <w:top w:val="single" w:sz="4" w:space="0" w:color="auto"/>
              <w:left w:val="single" w:sz="4" w:space="0" w:color="auto"/>
              <w:bottom w:val="single" w:sz="4" w:space="0" w:color="auto"/>
              <w:right w:val="single" w:sz="4" w:space="0" w:color="auto"/>
            </w:tcBorders>
            <w:shd w:val="clear" w:color="auto" w:fill="auto"/>
            <w:hideMark/>
          </w:tcPr>
          <w:p w14:paraId="2ECAA266" w14:textId="52E472B6" w:rsidR="00C476F0" w:rsidRPr="00B74E1E" w:rsidRDefault="00C476F0" w:rsidP="00AD6D6A">
            <w:pPr>
              <w:jc w:val="both"/>
              <w:rPr>
                <w:rFonts w:ascii="Times New Roman" w:eastAsiaTheme="minorHAnsi" w:hAnsi="Times New Roman"/>
                <w:b/>
                <w:bCs/>
                <w:lang w:val="en-IE"/>
              </w:rPr>
            </w:pPr>
            <w:proofErr w:type="spellStart"/>
            <w:r w:rsidRPr="00B74E1E">
              <w:rPr>
                <w:rFonts w:ascii="Times New Roman" w:eastAsiaTheme="minorHAnsi" w:hAnsi="Times New Roman"/>
                <w:b/>
                <w:bCs/>
                <w:lang w:val="en-IE"/>
              </w:rPr>
              <w:t>KPI</w:t>
            </w:r>
            <w:proofErr w:type="spellEnd"/>
            <w:r w:rsidRPr="00B74E1E">
              <w:rPr>
                <w:rFonts w:ascii="Times New Roman" w:eastAsiaTheme="minorHAnsi" w:hAnsi="Times New Roman"/>
                <w:b/>
                <w:bCs/>
                <w:lang w:val="en-IE"/>
              </w:rPr>
              <w:t xml:space="preserve"> (</w:t>
            </w:r>
            <w:r w:rsidR="00F26580" w:rsidRPr="00B74E1E">
              <w:rPr>
                <w:rFonts w:ascii="Times New Roman" w:eastAsiaTheme="minorHAnsi" w:hAnsi="Times New Roman"/>
                <w:b/>
                <w:bCs/>
                <w:lang w:val="en-IE"/>
              </w:rPr>
              <w:t>appropriate to the</w:t>
            </w:r>
            <w:r w:rsidRPr="00B74E1E">
              <w:rPr>
                <w:rFonts w:ascii="Times New Roman" w:eastAsiaTheme="minorHAnsi" w:hAnsi="Times New Roman"/>
                <w:b/>
                <w:bCs/>
                <w:lang w:val="en-IE"/>
              </w:rPr>
              <w:t xml:space="preserve"> type of spill</w:t>
            </w:r>
            <w:r w:rsidR="00F26580" w:rsidRPr="00B74E1E">
              <w:rPr>
                <w:rFonts w:ascii="Times New Roman" w:eastAsiaTheme="minorHAnsi" w:hAnsi="Times New Roman"/>
                <w:b/>
                <w:bCs/>
                <w:lang w:val="en-IE"/>
              </w:rPr>
              <w:t>o</w:t>
            </w:r>
            <w:r w:rsidRPr="00B74E1E">
              <w:rPr>
                <w:rFonts w:ascii="Times New Roman" w:eastAsiaTheme="minorHAnsi" w:hAnsi="Times New Roman"/>
                <w:b/>
                <w:bCs/>
                <w:lang w:val="en-IE"/>
              </w:rPr>
              <w:t>ver)</w:t>
            </w:r>
          </w:p>
        </w:tc>
        <w:tc>
          <w:tcPr>
            <w:tcW w:w="906" w:type="pct"/>
            <w:tcBorders>
              <w:top w:val="single" w:sz="4" w:space="0" w:color="auto"/>
              <w:left w:val="single" w:sz="4" w:space="0" w:color="auto"/>
              <w:bottom w:val="single" w:sz="4" w:space="0" w:color="auto"/>
              <w:right w:val="single" w:sz="4" w:space="0" w:color="auto"/>
            </w:tcBorders>
            <w:shd w:val="clear" w:color="auto" w:fill="auto"/>
            <w:hideMark/>
          </w:tcPr>
          <w:p w14:paraId="2EC4DC73" w14:textId="1A814BD3"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without IPCEI</w:t>
            </w:r>
            <w:r w:rsidR="00B62B48" w:rsidRPr="00B74E1E">
              <w:rPr>
                <w:rStyle w:val="FootnoteReference"/>
                <w:rFonts w:ascii="Times New Roman" w:eastAsiaTheme="minorHAnsi" w:hAnsi="Times New Roman"/>
                <w:b/>
                <w:bCs/>
                <w:lang w:val="en-IE"/>
              </w:rPr>
              <w:footnoteReference w:id="15"/>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14:paraId="514A06DC" w14:textId="77777777" w:rsidR="00C476F0" w:rsidRPr="00B74E1E" w:rsidRDefault="00C476F0" w:rsidP="00AD6D6A">
            <w:pPr>
              <w:jc w:val="both"/>
              <w:rPr>
                <w:rFonts w:ascii="Times New Roman" w:eastAsiaTheme="minorHAnsi" w:hAnsi="Times New Roman"/>
                <w:b/>
                <w:bCs/>
                <w:lang w:val="en-IE"/>
              </w:rPr>
            </w:pPr>
            <w:r w:rsidRPr="00B74E1E">
              <w:rPr>
                <w:rFonts w:ascii="Times New Roman" w:eastAsiaTheme="minorHAnsi" w:hAnsi="Times New Roman"/>
                <w:b/>
                <w:bCs/>
                <w:lang w:val="en-IE"/>
              </w:rPr>
              <w:t>Target value with IPCEI</w:t>
            </w:r>
          </w:p>
        </w:tc>
      </w:tr>
      <w:tr w:rsidR="00C476F0" w:rsidRPr="00B74E1E" w14:paraId="7B69C7BA"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64317AF9"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E446C46" w14:textId="675A5169"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1FAA1E1"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67211685"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02E14226"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03C6CC1"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24201B7D" w14:textId="0EF21A24"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ECB5A0E"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5A4ACE82"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1211E49A"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F19592D"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16B35505" w14:textId="7F0EC0F2"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8D1508C"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10BF064"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6AEDBF7E"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2210BE1D"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537BAB3B" w14:textId="30C5D745"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A64D49E"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93D979A"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14829BD3"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36F063"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DD828BA" w14:textId="30E03E1F"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89F4D66"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02691621" w14:textId="77777777" w:rsidR="00C476F0" w:rsidRPr="00B74E1E" w:rsidRDefault="00C476F0" w:rsidP="00AD6D6A">
            <w:pPr>
              <w:ind w:left="-142"/>
              <w:jc w:val="both"/>
              <w:rPr>
                <w:rFonts w:ascii="Times New Roman" w:eastAsiaTheme="minorHAnsi" w:hAnsi="Times New Roman"/>
                <w:lang w:val="en-IE"/>
              </w:rPr>
            </w:pPr>
          </w:p>
        </w:tc>
      </w:tr>
      <w:tr w:rsidR="00C476F0" w:rsidRPr="00B74E1E" w14:paraId="5B819063" w14:textId="77777777" w:rsidTr="0036352B">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97AA967" w14:textId="77777777" w:rsidR="00C476F0" w:rsidRPr="00B74E1E" w:rsidRDefault="00C476F0" w:rsidP="00AD6D6A">
            <w:pPr>
              <w:ind w:left="-142"/>
              <w:jc w:val="both"/>
              <w:rPr>
                <w:rFonts w:ascii="Times New Roman" w:eastAsiaTheme="minorHAnsi" w:hAnsi="Times New Roman"/>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1A0AB18" w14:textId="25BBECC0" w:rsidR="00C476F0" w:rsidRPr="00B74E1E" w:rsidRDefault="00C476F0" w:rsidP="00AD6D6A">
            <w:pPr>
              <w:ind w:left="-142"/>
              <w:jc w:val="both"/>
              <w:rPr>
                <w:rFonts w:ascii="Times New Roman" w:eastAsiaTheme="minorHAnsi" w:hAnsi="Times New Roman"/>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BD0A677" w14:textId="77777777" w:rsidR="00C476F0" w:rsidRPr="00B74E1E" w:rsidRDefault="00C476F0" w:rsidP="00AD6D6A">
            <w:pPr>
              <w:ind w:left="-142"/>
              <w:jc w:val="both"/>
              <w:rPr>
                <w:rFonts w:ascii="Times New Roman" w:eastAsiaTheme="minorHAnsi" w:hAnsi="Times New Roman"/>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E8EE8B0" w14:textId="77777777" w:rsidR="00C476F0" w:rsidRPr="00B74E1E" w:rsidRDefault="00C476F0" w:rsidP="00AD6D6A">
            <w:pPr>
              <w:keepNext/>
              <w:ind w:left="-142"/>
              <w:jc w:val="both"/>
              <w:rPr>
                <w:rFonts w:ascii="Times New Roman" w:eastAsiaTheme="minorHAnsi" w:hAnsi="Times New Roman"/>
                <w:lang w:val="en-IE"/>
              </w:rPr>
            </w:pPr>
          </w:p>
        </w:tc>
      </w:tr>
    </w:tbl>
    <w:p w14:paraId="64F9B307" w14:textId="10EE9290" w:rsidR="00E70B5D" w:rsidRPr="00B74E1E" w:rsidRDefault="0036352B" w:rsidP="00AD6D6A">
      <w:pPr>
        <w:pStyle w:val="Caption"/>
        <w:rPr>
          <w:rFonts w:ascii="Times New Roman" w:hAnsi="Times New Roman"/>
          <w:lang w:val="en-IE"/>
        </w:rPr>
      </w:pPr>
      <w:r w:rsidRPr="00B74E1E">
        <w:rPr>
          <w:rFonts w:ascii="Times New Roman" w:hAnsi="Times New Roman"/>
          <w:lang w:val="en-IE"/>
        </w:rPr>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4D5C76">
        <w:rPr>
          <w:rFonts w:ascii="Times New Roman" w:hAnsi="Times New Roman"/>
          <w:noProof/>
          <w:lang w:val="en-IE"/>
        </w:rPr>
        <w:t>13</w:t>
      </w:r>
      <w:r w:rsidRPr="00B74E1E">
        <w:rPr>
          <w:rFonts w:ascii="Times New Roman" w:hAnsi="Times New Roman"/>
          <w:lang w:val="en-IE"/>
        </w:rPr>
        <w:fldChar w:fldCharType="end"/>
      </w:r>
      <w:r w:rsidR="000149FB" w:rsidRPr="00B74E1E">
        <w:rPr>
          <w:rFonts w:ascii="Times New Roman" w:hAnsi="Times New Roman"/>
          <w:lang w:val="en-IE"/>
        </w:rPr>
        <w:t xml:space="preserve">: </w:t>
      </w:r>
      <w:proofErr w:type="spellStart"/>
      <w:r w:rsidR="000149FB" w:rsidRPr="00B74E1E">
        <w:rPr>
          <w:rFonts w:ascii="Times New Roman" w:hAnsi="Times New Roman"/>
          <w:lang w:val="en-IE"/>
        </w:rPr>
        <w:t>KPIs</w:t>
      </w:r>
      <w:proofErr w:type="spellEnd"/>
      <w:r w:rsidR="000149FB" w:rsidRPr="00B74E1E">
        <w:rPr>
          <w:rFonts w:ascii="Times New Roman" w:hAnsi="Times New Roman"/>
          <w:lang w:val="en-IE"/>
        </w:rPr>
        <w:t xml:space="preserve"> table for spillover effects</w:t>
      </w:r>
      <w:bookmarkStart w:id="576" w:name="_Toc116898989"/>
      <w:bookmarkStart w:id="577" w:name="_Toc116899219"/>
      <w:bookmarkStart w:id="578" w:name="_Toc116900735"/>
      <w:bookmarkStart w:id="579" w:name="_Toc116900965"/>
      <w:bookmarkEnd w:id="576"/>
      <w:bookmarkEnd w:id="577"/>
      <w:bookmarkEnd w:id="578"/>
      <w:bookmarkEnd w:id="579"/>
    </w:p>
    <w:p w14:paraId="0F7E9144" w14:textId="77777777" w:rsidR="009A7E00" w:rsidRDefault="009A7E00" w:rsidP="009A7E00">
      <w:pPr>
        <w:rPr>
          <w:lang w:val="en-IE"/>
        </w:rPr>
      </w:pPr>
    </w:p>
    <w:p w14:paraId="607BEDC7" w14:textId="77777777" w:rsidR="00462A82" w:rsidRPr="00B74E1E" w:rsidRDefault="00462A82" w:rsidP="009A7E00">
      <w:pPr>
        <w:rPr>
          <w:lang w:val="en-IE"/>
        </w:rPr>
      </w:pPr>
    </w:p>
    <w:p w14:paraId="3258D049" w14:textId="4F48B70B" w:rsidR="00D428D4" w:rsidRPr="00B74E1E" w:rsidRDefault="00DB5FDE" w:rsidP="009A7E00">
      <w:pPr>
        <w:pStyle w:val="ITberschrift1"/>
        <w:pageBreakBefore w:val="0"/>
        <w:spacing w:line="276" w:lineRule="auto"/>
        <w:jc w:val="both"/>
        <w:rPr>
          <w:rFonts w:ascii="Times New Roman" w:hAnsi="Times New Roman"/>
          <w:lang w:val="en-IE"/>
        </w:rPr>
      </w:pPr>
      <w:bookmarkStart w:id="580" w:name="_Toc148106632"/>
      <w:bookmarkStart w:id="581" w:name="_Toc224722465"/>
      <w:r w:rsidRPr="00B74E1E">
        <w:rPr>
          <w:rFonts w:ascii="Times New Roman" w:hAnsi="Times New Roman"/>
          <w:lang w:val="en-IE"/>
        </w:rPr>
        <w:t xml:space="preserve">Compliance with </w:t>
      </w:r>
      <w:r w:rsidR="00E62AEA" w:rsidRPr="00B74E1E">
        <w:rPr>
          <w:rFonts w:ascii="Times New Roman" w:hAnsi="Times New Roman"/>
          <w:lang w:val="en-IE"/>
        </w:rPr>
        <w:t xml:space="preserve">the </w:t>
      </w:r>
      <w:r w:rsidR="006E6633" w:rsidRPr="00B74E1E">
        <w:rPr>
          <w:rFonts w:ascii="Times New Roman" w:hAnsi="Times New Roman"/>
          <w:lang w:val="en-IE"/>
        </w:rPr>
        <w:t>‘</w:t>
      </w:r>
      <w:r w:rsidR="00D428D4" w:rsidRPr="00B74E1E">
        <w:rPr>
          <w:rFonts w:ascii="Times New Roman" w:hAnsi="Times New Roman"/>
          <w:lang w:val="en-IE"/>
        </w:rPr>
        <w:t>Do no significant harm</w:t>
      </w:r>
      <w:r w:rsidR="006E6633" w:rsidRPr="00B74E1E">
        <w:rPr>
          <w:rFonts w:ascii="Times New Roman" w:hAnsi="Times New Roman"/>
          <w:lang w:val="en-IE"/>
        </w:rPr>
        <w:t>’</w:t>
      </w:r>
      <w:r w:rsidRPr="00B74E1E">
        <w:rPr>
          <w:rFonts w:ascii="Times New Roman" w:hAnsi="Times New Roman"/>
          <w:lang w:val="en-IE"/>
        </w:rPr>
        <w:t xml:space="preserve"> principle</w:t>
      </w:r>
      <w:bookmarkEnd w:id="580"/>
      <w:bookmarkEnd w:id="581"/>
    </w:p>
    <w:p w14:paraId="79A890C6" w14:textId="34184A98" w:rsidR="00C0020D" w:rsidRDefault="00C0020D" w:rsidP="00AD6D6A">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t xml:space="preserve">Direct participants who are SMEs should make their best efforts to provide </w:t>
      </w:r>
      <w:r w:rsidR="00184D18">
        <w:rPr>
          <w:rFonts w:ascii="Times New Roman" w:hAnsi="Times New Roman"/>
          <w:i/>
          <w:sz w:val="24"/>
          <w:szCs w:val="24"/>
          <w:shd w:val="clear" w:color="auto" w:fill="FFFFFF"/>
          <w:lang w:val="en-IE"/>
        </w:rPr>
        <w:t>all the information requested</w:t>
      </w:r>
      <w:r>
        <w:rPr>
          <w:rFonts w:ascii="Times New Roman" w:hAnsi="Times New Roman"/>
          <w:i/>
          <w:sz w:val="24"/>
          <w:szCs w:val="24"/>
          <w:shd w:val="clear" w:color="auto" w:fill="FFFFFF"/>
          <w:lang w:val="en-IE"/>
        </w:rPr>
        <w:t xml:space="preserve"> under this section</w:t>
      </w:r>
      <w:r w:rsidR="00184D18">
        <w:rPr>
          <w:rFonts w:ascii="Times New Roman" w:hAnsi="Times New Roman"/>
          <w:i/>
          <w:sz w:val="24"/>
          <w:szCs w:val="24"/>
          <w:shd w:val="clear" w:color="auto" w:fill="FFFFFF"/>
          <w:lang w:val="en-IE"/>
        </w:rPr>
        <w:t>, and in any event as much information as possible</w:t>
      </w:r>
      <w:r w:rsidR="00C72C40">
        <w:rPr>
          <w:rFonts w:ascii="Times New Roman" w:hAnsi="Times New Roman"/>
          <w:i/>
          <w:sz w:val="24"/>
          <w:szCs w:val="24"/>
          <w:shd w:val="clear" w:color="auto" w:fill="FFFFFF"/>
          <w:lang w:val="en-IE"/>
        </w:rPr>
        <w:t xml:space="preserve">, </w:t>
      </w:r>
      <w:r w:rsidR="00C72C40" w:rsidRPr="00007998">
        <w:rPr>
          <w:rFonts w:ascii="Times New Roman" w:hAnsi="Times New Roman"/>
          <w:i/>
          <w:sz w:val="24"/>
          <w:szCs w:val="24"/>
          <w:shd w:val="clear" w:color="auto" w:fill="FFFFFF"/>
          <w:lang w:val="en-IE"/>
        </w:rPr>
        <w:t>in proportion to the size of your project, its specificities and the aid amount requested</w:t>
      </w:r>
      <w:r w:rsidR="00C72C40">
        <w:rPr>
          <w:rFonts w:ascii="Times New Roman" w:hAnsi="Times New Roman"/>
          <w:i/>
          <w:sz w:val="24"/>
          <w:szCs w:val="24"/>
          <w:shd w:val="clear" w:color="auto" w:fill="FFFFFF"/>
          <w:lang w:val="en-IE"/>
        </w:rPr>
        <w:t>.</w:t>
      </w:r>
    </w:p>
    <w:p w14:paraId="0E629983" w14:textId="77777777" w:rsidR="00C72C40" w:rsidRDefault="00C72C40" w:rsidP="00AD6D6A">
      <w:pPr>
        <w:spacing w:after="120"/>
        <w:jc w:val="both"/>
        <w:rPr>
          <w:rFonts w:ascii="Times New Roman" w:hAnsi="Times New Roman"/>
          <w:i/>
          <w:sz w:val="24"/>
          <w:szCs w:val="24"/>
          <w:shd w:val="clear" w:color="auto" w:fill="FFFFFF"/>
          <w:lang w:val="en-IE"/>
        </w:rPr>
      </w:pPr>
    </w:p>
    <w:p w14:paraId="5727DA75" w14:textId="77777777" w:rsidR="00C72C40" w:rsidRDefault="00C72C40" w:rsidP="00C72C40">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lastRenderedPageBreak/>
        <w:t xml:space="preserve">Please note that, in the context of your IPCEI, a tailored </w:t>
      </w:r>
      <w:proofErr w:type="spellStart"/>
      <w:r>
        <w:rPr>
          <w:rFonts w:ascii="Times New Roman" w:hAnsi="Times New Roman"/>
          <w:i/>
          <w:sz w:val="24"/>
          <w:szCs w:val="24"/>
          <w:shd w:val="clear" w:color="auto" w:fill="FFFFFF"/>
          <w:lang w:val="en-IE"/>
        </w:rPr>
        <w:t>DNSH</w:t>
      </w:r>
      <w:proofErr w:type="spellEnd"/>
      <w:r>
        <w:rPr>
          <w:rFonts w:ascii="Times New Roman" w:hAnsi="Times New Roman"/>
          <w:i/>
          <w:sz w:val="24"/>
          <w:szCs w:val="24"/>
          <w:shd w:val="clear" w:color="auto" w:fill="FFFFFF"/>
          <w:lang w:val="en-IE"/>
        </w:rPr>
        <w:t xml:space="preserve"> questionnaire may be developed. In that case, please fill in that tailored questionnaire and delete the table below from your PP. </w:t>
      </w:r>
    </w:p>
    <w:p w14:paraId="5B93AF84" w14:textId="221157D0" w:rsidR="00F7568D"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According to point 20 of the IPCEI Communication, Member States must provide evidence as to whether the project complies with the principle of ‘do no significant harm’ (</w:t>
      </w:r>
      <w:proofErr w:type="spellStart"/>
      <w:r w:rsidRPr="00B74E1E">
        <w:rPr>
          <w:rFonts w:ascii="Times New Roman" w:hAnsi="Times New Roman"/>
          <w:i/>
          <w:sz w:val="24"/>
          <w:szCs w:val="24"/>
          <w:shd w:val="clear" w:color="auto" w:fill="FFFFFF"/>
          <w:lang w:val="en-IE"/>
        </w:rPr>
        <w:t>DNSH</w:t>
      </w:r>
      <w:proofErr w:type="spellEnd"/>
      <w:r w:rsidRPr="00B74E1E">
        <w:rPr>
          <w:rFonts w:ascii="Times New Roman" w:hAnsi="Times New Roman"/>
          <w:i/>
          <w:sz w:val="24"/>
          <w:szCs w:val="24"/>
          <w:shd w:val="clear" w:color="auto" w:fill="FFFFFF"/>
          <w:lang w:val="en-IE"/>
        </w:rPr>
        <w:t>) within the meaning of Article 17 of Regulation (EU) 2020/852, or other comparable methodologies.</w:t>
      </w:r>
    </w:p>
    <w:p w14:paraId="5322E653" w14:textId="462E9353" w:rsidR="00265D63" w:rsidRPr="00B74E1E" w:rsidRDefault="00F7568D"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 xml:space="preserve">To make it possible for the Commission to conclude on the compliance of the IPCEI with </w:t>
      </w:r>
      <w:proofErr w:type="spellStart"/>
      <w:r w:rsidRPr="00B74E1E">
        <w:rPr>
          <w:rFonts w:ascii="Times New Roman" w:hAnsi="Times New Roman"/>
          <w:i/>
          <w:sz w:val="24"/>
          <w:szCs w:val="24"/>
          <w:shd w:val="clear" w:color="auto" w:fill="FFFFFF"/>
          <w:lang w:val="en-IE"/>
        </w:rPr>
        <w:t>DNSH</w:t>
      </w:r>
      <w:proofErr w:type="spellEnd"/>
      <w:r w:rsidRPr="00B74E1E">
        <w:rPr>
          <w:rFonts w:ascii="Times New Roman" w:hAnsi="Times New Roman"/>
          <w:i/>
          <w:sz w:val="24"/>
          <w:szCs w:val="24"/>
          <w:shd w:val="clear" w:color="auto" w:fill="FFFFFF"/>
          <w:lang w:val="en-IE"/>
        </w:rPr>
        <w:t>, please</w:t>
      </w:r>
      <w:r w:rsidR="0013675D" w:rsidRPr="00B74E1E">
        <w:rPr>
          <w:rFonts w:ascii="Times New Roman" w:hAnsi="Times New Roman"/>
          <w:i/>
          <w:sz w:val="24"/>
          <w:szCs w:val="24"/>
          <w:shd w:val="clear" w:color="auto" w:fill="FFFFFF"/>
          <w:lang w:val="en-IE"/>
        </w:rPr>
        <w:t xml:space="preserve"> p</w:t>
      </w:r>
      <w:r w:rsidRPr="00B74E1E">
        <w:rPr>
          <w:rFonts w:ascii="Times New Roman" w:hAnsi="Times New Roman"/>
          <w:i/>
          <w:sz w:val="24"/>
          <w:szCs w:val="24"/>
          <w:shd w:val="clear" w:color="auto" w:fill="FFFFFF"/>
          <w:lang w:val="en-IE"/>
        </w:rPr>
        <w:t>rovide a reply to the below set of questions for your project.</w:t>
      </w:r>
    </w:p>
    <w:p w14:paraId="469B3F42" w14:textId="52D71D5D" w:rsidR="009A7E00" w:rsidRPr="00B74E1E" w:rsidRDefault="00265D63" w:rsidP="00AD6D6A">
      <w:pPr>
        <w:spacing w:after="120"/>
        <w:jc w:val="both"/>
        <w:rPr>
          <w:rFonts w:ascii="Times New Roman" w:hAnsi="Times New Roman"/>
          <w:i/>
          <w:sz w:val="24"/>
          <w:szCs w:val="24"/>
          <w:shd w:val="clear" w:color="auto" w:fill="FFFFFF"/>
          <w:lang w:val="en-IE"/>
        </w:rPr>
      </w:pPr>
      <w:r w:rsidRPr="00B74E1E">
        <w:rPr>
          <w:rFonts w:ascii="Times New Roman" w:hAnsi="Times New Roman"/>
          <w:i/>
          <w:sz w:val="24"/>
          <w:szCs w:val="24"/>
          <w:shd w:val="clear" w:color="auto" w:fill="FFFFFF"/>
          <w:lang w:val="en-IE"/>
        </w:rPr>
        <w:t xml:space="preserve">Please note that your answers must concern </w:t>
      </w:r>
      <w:r w:rsidRPr="00C72C40">
        <w:rPr>
          <w:rFonts w:ascii="Times New Roman" w:hAnsi="Times New Roman"/>
          <w:i/>
          <w:sz w:val="24"/>
          <w:szCs w:val="24"/>
          <w:shd w:val="clear" w:color="auto" w:fill="FFFFFF"/>
          <w:lang w:val="en-IE"/>
        </w:rPr>
        <w:t>your project</w:t>
      </w:r>
      <w:r w:rsidR="00A30451" w:rsidRPr="00B74E1E">
        <w:rPr>
          <w:rFonts w:ascii="Times New Roman" w:hAnsi="Times New Roman"/>
          <w:i/>
          <w:sz w:val="24"/>
          <w:szCs w:val="24"/>
          <w:shd w:val="clear" w:color="auto" w:fill="FFFFFF"/>
          <w:lang w:val="en-IE"/>
        </w:rPr>
        <w:t>.</w:t>
      </w:r>
      <w:r w:rsidR="00F7568D" w:rsidRPr="00B74E1E">
        <w:rPr>
          <w:rFonts w:ascii="Times New Roman" w:hAnsi="Times New Roman"/>
          <w:i/>
          <w:sz w:val="24"/>
          <w:szCs w:val="24"/>
          <w:shd w:val="clear" w:color="auto" w:fill="FFFFFF"/>
          <w:lang w:val="en-IE"/>
        </w:rPr>
        <w:t xml:space="preserve"> </w:t>
      </w:r>
      <w:r w:rsidR="00B3300B" w:rsidRPr="00B74E1E">
        <w:rPr>
          <w:rFonts w:ascii="Times New Roman" w:hAnsi="Times New Roman"/>
          <w:i/>
          <w:sz w:val="24"/>
          <w:szCs w:val="24"/>
          <w:shd w:val="clear" w:color="auto" w:fill="FFFFFF"/>
          <w:lang w:val="en-IE"/>
        </w:rPr>
        <w:t xml:space="preserve">For activities for which technical screening criteria </w:t>
      </w:r>
      <w:r w:rsidR="00B40583" w:rsidRPr="00B74E1E">
        <w:rPr>
          <w:rFonts w:ascii="Times New Roman" w:hAnsi="Times New Roman"/>
          <w:i/>
          <w:sz w:val="24"/>
          <w:szCs w:val="24"/>
          <w:shd w:val="clear" w:color="auto" w:fill="FFFFFF"/>
          <w:lang w:val="en-IE"/>
        </w:rPr>
        <w:t xml:space="preserve">determining whether </w:t>
      </w:r>
      <w:r w:rsidR="006B0498" w:rsidRPr="00B74E1E">
        <w:rPr>
          <w:rFonts w:ascii="Times New Roman" w:hAnsi="Times New Roman"/>
          <w:i/>
          <w:sz w:val="24"/>
          <w:szCs w:val="24"/>
          <w:shd w:val="clear" w:color="auto" w:fill="FFFFFF"/>
          <w:lang w:val="en-IE"/>
        </w:rPr>
        <w:t>that</w:t>
      </w:r>
      <w:r w:rsidR="00B40583" w:rsidRPr="00B74E1E">
        <w:rPr>
          <w:rFonts w:ascii="Times New Roman" w:hAnsi="Times New Roman"/>
          <w:i/>
          <w:sz w:val="24"/>
          <w:szCs w:val="24"/>
          <w:shd w:val="clear" w:color="auto" w:fill="FFFFFF"/>
          <w:lang w:val="en-IE"/>
        </w:rPr>
        <w:t xml:space="preserve"> economic activity causes no significant harm to any of the other environmental objectives </w:t>
      </w:r>
      <w:r w:rsidR="00B3300B" w:rsidRPr="00B74E1E">
        <w:rPr>
          <w:rFonts w:ascii="Times New Roman" w:hAnsi="Times New Roman"/>
          <w:i/>
          <w:sz w:val="24"/>
          <w:szCs w:val="24"/>
          <w:shd w:val="clear" w:color="auto" w:fill="FFFFFF"/>
          <w:lang w:val="en-IE"/>
        </w:rPr>
        <w:t xml:space="preserve">have been </w:t>
      </w:r>
      <w:r w:rsidR="00B40583" w:rsidRPr="00B74E1E">
        <w:rPr>
          <w:rFonts w:ascii="Times New Roman" w:hAnsi="Times New Roman"/>
          <w:i/>
          <w:sz w:val="24"/>
          <w:szCs w:val="24"/>
          <w:shd w:val="clear" w:color="auto" w:fill="FFFFFF"/>
          <w:lang w:val="en-IE"/>
        </w:rPr>
        <w:t>established</w:t>
      </w:r>
      <w:r w:rsidR="00B3300B" w:rsidRPr="00B74E1E">
        <w:rPr>
          <w:rFonts w:ascii="Times New Roman" w:hAnsi="Times New Roman"/>
          <w:i/>
          <w:sz w:val="24"/>
          <w:szCs w:val="24"/>
          <w:shd w:val="clear" w:color="auto" w:fill="FFFFFF"/>
          <w:lang w:val="en-IE"/>
        </w:rPr>
        <w:t xml:space="preserve"> under </w:t>
      </w:r>
      <w:r w:rsidR="00FD74DB" w:rsidRPr="00B74E1E">
        <w:rPr>
          <w:rFonts w:ascii="Times New Roman" w:hAnsi="Times New Roman"/>
          <w:i/>
          <w:sz w:val="24"/>
          <w:szCs w:val="24"/>
          <w:shd w:val="clear" w:color="auto" w:fill="FFFFFF"/>
          <w:lang w:val="en-IE"/>
        </w:rPr>
        <w:t>delegated regulations supplementing Regulation (EU) 2020/852 of the European Parliament and of the Council</w:t>
      </w:r>
      <w:r w:rsidR="00B3300B" w:rsidRPr="00B74E1E">
        <w:rPr>
          <w:rFonts w:ascii="Times New Roman" w:hAnsi="Times New Roman"/>
          <w:i/>
          <w:sz w:val="24"/>
          <w:szCs w:val="24"/>
          <w:shd w:val="clear" w:color="auto" w:fill="FFFFFF"/>
          <w:lang w:val="en-IE"/>
        </w:rPr>
        <w:t>, the justification should</w:t>
      </w:r>
      <w:proofErr w:type="gramStart"/>
      <w:r w:rsidR="00DD3C96"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r w:rsidR="00620196" w:rsidRPr="00B74E1E">
        <w:rPr>
          <w:rFonts w:ascii="Times New Roman" w:hAnsi="Times New Roman"/>
          <w:i/>
          <w:sz w:val="24"/>
          <w:szCs w:val="24"/>
          <w:shd w:val="clear" w:color="auto" w:fill="FFFFFF"/>
          <w:lang w:val="en-IE"/>
        </w:rPr>
        <w:t>in particular</w:t>
      </w:r>
      <w:r w:rsidR="00DD3C96" w:rsidRPr="00B74E1E">
        <w:rPr>
          <w:rFonts w:ascii="Times New Roman" w:hAnsi="Times New Roman"/>
          <w:i/>
          <w:sz w:val="24"/>
          <w:szCs w:val="24"/>
          <w:shd w:val="clear" w:color="auto" w:fill="FFFFFF"/>
          <w:lang w:val="en-IE"/>
        </w:rPr>
        <w:t>,</w:t>
      </w:r>
      <w:r w:rsidR="00620196" w:rsidRPr="00B74E1E">
        <w:rPr>
          <w:rFonts w:ascii="Times New Roman" w:hAnsi="Times New Roman"/>
          <w:i/>
          <w:sz w:val="24"/>
          <w:szCs w:val="24"/>
          <w:shd w:val="clear" w:color="auto" w:fill="FFFFFF"/>
          <w:lang w:val="en-IE"/>
        </w:rPr>
        <w:t xml:space="preserve"> be</w:t>
      </w:r>
      <w:proofErr w:type="gramEnd"/>
      <w:r w:rsidR="00B3300B" w:rsidRPr="00B74E1E">
        <w:rPr>
          <w:rFonts w:ascii="Times New Roman" w:hAnsi="Times New Roman"/>
          <w:i/>
          <w:sz w:val="24"/>
          <w:szCs w:val="24"/>
          <w:shd w:val="clear" w:color="auto" w:fill="FFFFFF"/>
          <w:lang w:val="en-IE"/>
        </w:rPr>
        <w:t xml:space="preserve"> made by </w:t>
      </w:r>
      <w:r w:rsidR="005B0E95" w:rsidRPr="00B74E1E">
        <w:rPr>
          <w:rFonts w:ascii="Times New Roman" w:hAnsi="Times New Roman"/>
          <w:i/>
          <w:sz w:val="24"/>
          <w:szCs w:val="24"/>
          <w:shd w:val="clear" w:color="auto" w:fill="FFFFFF"/>
          <w:lang w:val="en-IE"/>
        </w:rPr>
        <w:t xml:space="preserve">showing that the activity fulfils </w:t>
      </w:r>
      <w:r w:rsidR="00620196" w:rsidRPr="00B74E1E">
        <w:rPr>
          <w:rFonts w:ascii="Times New Roman" w:hAnsi="Times New Roman"/>
          <w:i/>
          <w:sz w:val="24"/>
          <w:szCs w:val="24"/>
          <w:shd w:val="clear" w:color="auto" w:fill="FFFFFF"/>
          <w:lang w:val="en-IE"/>
        </w:rPr>
        <w:t>these technical screening criteria</w:t>
      </w:r>
      <w:r w:rsidR="000471EA" w:rsidRPr="00B74E1E">
        <w:rPr>
          <w:rFonts w:ascii="Times New Roman" w:hAnsi="Times New Roman"/>
          <w:i/>
          <w:sz w:val="24"/>
          <w:szCs w:val="24"/>
          <w:shd w:val="clear" w:color="auto" w:fill="FFFFFF"/>
          <w:lang w:val="en-IE"/>
        </w:rPr>
        <w:t>.</w:t>
      </w:r>
      <w:r w:rsidR="00B3300B" w:rsidRPr="00B74E1E">
        <w:rPr>
          <w:rFonts w:ascii="Times New Roman" w:hAnsi="Times New Roman"/>
          <w:i/>
          <w:sz w:val="24"/>
          <w:szCs w:val="24"/>
          <w:shd w:val="clear" w:color="auto" w:fill="FFFFFF"/>
          <w:lang w:val="en-IE"/>
        </w:rPr>
        <w:t xml:space="preserve"> </w:t>
      </w:r>
    </w:p>
    <w:tbl>
      <w:tblPr>
        <w:tblStyle w:val="TableGrid"/>
        <w:tblW w:w="5000" w:type="pct"/>
        <w:tblLook w:val="04A0" w:firstRow="1" w:lastRow="0" w:firstColumn="1" w:lastColumn="0" w:noHBand="0" w:noVBand="1"/>
      </w:tblPr>
      <w:tblGrid>
        <w:gridCol w:w="3710"/>
        <w:gridCol w:w="645"/>
        <w:gridCol w:w="645"/>
        <w:gridCol w:w="4062"/>
      </w:tblGrid>
      <w:tr w:rsidR="00E9046F" w:rsidRPr="00B74E1E" w14:paraId="1818C214" w14:textId="77777777" w:rsidTr="00C52D0E">
        <w:tc>
          <w:tcPr>
            <w:tcW w:w="2047" w:type="pct"/>
          </w:tcPr>
          <w:p w14:paraId="714DD726" w14:textId="77777777" w:rsidR="00F7568D" w:rsidRPr="00B74E1E" w:rsidRDefault="00F7568D" w:rsidP="00AD6D6A">
            <w:pPr>
              <w:spacing w:after="120"/>
              <w:jc w:val="both"/>
              <w:rPr>
                <w:rFonts w:ascii="Times New Roman" w:hAnsi="Times New Roman"/>
                <w:b/>
                <w:shd w:val="clear" w:color="auto" w:fill="FFFFFF"/>
                <w:lang w:val="en-IE"/>
              </w:rPr>
            </w:pPr>
            <w:r w:rsidRPr="00B74E1E">
              <w:rPr>
                <w:rFonts w:ascii="Times New Roman" w:hAnsi="Times New Roman"/>
                <w:b/>
                <w:lang w:val="en-IE"/>
              </w:rPr>
              <w:t>Questions</w:t>
            </w:r>
          </w:p>
        </w:tc>
        <w:tc>
          <w:tcPr>
            <w:tcW w:w="356" w:type="pct"/>
          </w:tcPr>
          <w:p w14:paraId="5243B388"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Yes</w:t>
            </w:r>
          </w:p>
        </w:tc>
        <w:tc>
          <w:tcPr>
            <w:tcW w:w="356" w:type="pct"/>
          </w:tcPr>
          <w:p w14:paraId="0A4B4373" w14:textId="77777777" w:rsidR="00F7568D" w:rsidRPr="00B74E1E" w:rsidRDefault="00F7568D" w:rsidP="00AD6D6A">
            <w:pPr>
              <w:spacing w:after="120"/>
              <w:jc w:val="both"/>
              <w:rPr>
                <w:rFonts w:ascii="Times New Roman" w:hAnsi="Times New Roman"/>
                <w:b/>
                <w:lang w:val="en-IE"/>
              </w:rPr>
            </w:pPr>
            <w:r w:rsidRPr="00B74E1E">
              <w:rPr>
                <w:rFonts w:ascii="Times New Roman" w:hAnsi="Times New Roman"/>
                <w:b/>
                <w:lang w:val="en-IE"/>
              </w:rPr>
              <w:t>No</w:t>
            </w:r>
          </w:p>
        </w:tc>
        <w:tc>
          <w:tcPr>
            <w:tcW w:w="2241" w:type="pct"/>
          </w:tcPr>
          <w:p w14:paraId="04673A7E" w14:textId="77777777" w:rsidR="00F7568D" w:rsidRPr="00B74E1E" w:rsidRDefault="00F7568D" w:rsidP="00AD6D6A">
            <w:pPr>
              <w:spacing w:after="120"/>
              <w:jc w:val="both"/>
              <w:rPr>
                <w:rFonts w:ascii="Times New Roman" w:hAnsi="Times New Roman"/>
                <w:b/>
                <w:i/>
                <w:lang w:val="en-IE"/>
              </w:rPr>
            </w:pPr>
            <w:r w:rsidRPr="00B74E1E">
              <w:rPr>
                <w:rFonts w:ascii="Times New Roman" w:hAnsi="Times New Roman"/>
                <w:b/>
                <w:lang w:val="en-IE"/>
              </w:rPr>
              <w:t>Justification of the reply</w:t>
            </w:r>
            <w:r w:rsidRPr="00B74E1E">
              <w:rPr>
                <w:rFonts w:ascii="Times New Roman" w:hAnsi="Times New Roman"/>
                <w:b/>
                <w:i/>
                <w:lang w:val="en-IE"/>
              </w:rPr>
              <w:t xml:space="preserve"> </w:t>
            </w:r>
          </w:p>
          <w:p w14:paraId="073BB198" w14:textId="7DAABE33" w:rsidR="00F7568D" w:rsidRPr="00B74E1E" w:rsidRDefault="00F7568D" w:rsidP="00AD6D6A">
            <w:pPr>
              <w:spacing w:after="120"/>
              <w:jc w:val="both"/>
              <w:rPr>
                <w:rFonts w:ascii="Times New Roman" w:hAnsi="Times New Roman"/>
                <w:b/>
                <w:lang w:val="en-IE"/>
              </w:rPr>
            </w:pPr>
            <w:r w:rsidRPr="00B74E1E">
              <w:rPr>
                <w:rFonts w:ascii="Times New Roman" w:hAnsi="Times New Roman"/>
                <w:b/>
                <w:i/>
                <w:lang w:val="en-IE"/>
              </w:rPr>
              <w:t>(Note: please remove the guidance text, provided below in italic, when submitting the replies)</w:t>
            </w:r>
          </w:p>
        </w:tc>
      </w:tr>
      <w:tr w:rsidR="00E9046F" w:rsidRPr="00B74E1E" w14:paraId="238A9EF0" w14:textId="77777777" w:rsidTr="00C52D0E">
        <w:tc>
          <w:tcPr>
            <w:tcW w:w="2047" w:type="pct"/>
          </w:tcPr>
          <w:p w14:paraId="08DA330A"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mitigation:</w:t>
            </w:r>
            <w:r w:rsidRPr="00B74E1E">
              <w:rPr>
                <w:rFonts w:ascii="Times New Roman" w:hAnsi="Times New Roman"/>
                <w:szCs w:val="24"/>
                <w:shd w:val="clear" w:color="auto" w:fill="FFFFFF"/>
                <w:lang w:val="en-IE"/>
              </w:rPr>
              <w:t xml:space="preserve"> Is the notified project expected to lead to significant GHG emissions?</w:t>
            </w:r>
          </w:p>
        </w:tc>
        <w:tc>
          <w:tcPr>
            <w:tcW w:w="356" w:type="pct"/>
          </w:tcPr>
          <w:p w14:paraId="35E4BBD5" w14:textId="77777777" w:rsidR="00F7568D" w:rsidRPr="00B74E1E" w:rsidRDefault="00F7568D" w:rsidP="00AD6D6A">
            <w:pPr>
              <w:spacing w:after="120"/>
              <w:jc w:val="both"/>
              <w:rPr>
                <w:rFonts w:ascii="Times New Roman" w:hAnsi="Times New Roman"/>
                <w:szCs w:val="24"/>
                <w:lang w:val="en-IE"/>
              </w:rPr>
            </w:pPr>
          </w:p>
        </w:tc>
        <w:tc>
          <w:tcPr>
            <w:tcW w:w="356" w:type="pct"/>
          </w:tcPr>
          <w:p w14:paraId="2306B2DF" w14:textId="77777777" w:rsidR="00F7568D" w:rsidRPr="00B74E1E" w:rsidRDefault="00F7568D" w:rsidP="00AD6D6A">
            <w:pPr>
              <w:spacing w:after="120"/>
              <w:jc w:val="both"/>
              <w:rPr>
                <w:rFonts w:ascii="Times New Roman" w:hAnsi="Times New Roman"/>
                <w:szCs w:val="24"/>
                <w:lang w:val="en-IE"/>
              </w:rPr>
            </w:pPr>
          </w:p>
        </w:tc>
        <w:tc>
          <w:tcPr>
            <w:tcW w:w="2241" w:type="pct"/>
          </w:tcPr>
          <w:p w14:paraId="5308DC58"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Explain in particular:</w:t>
            </w:r>
          </w:p>
          <w:p w14:paraId="30E4DD0C" w14:textId="77777777" w:rsidR="00F7568D" w:rsidRPr="00B74E1E" w:rsidRDefault="00F7568D" w:rsidP="001C3214">
            <w:pPr>
              <w:pStyle w:val="ListParagraph"/>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Whether the project/technology is not expected to lead to any direct or indirect GHG emissions (N.B. indirect GHG emissions are emissions linked to the energy used to produce the hydrogen), because […] (for instance it only relies on renewable energy sources); or</w:t>
            </w:r>
          </w:p>
          <w:p w14:paraId="55C93888" w14:textId="0C2C4516" w:rsidR="00F7568D" w:rsidRPr="00B74E1E" w:rsidRDefault="00F7568D" w:rsidP="001C3214">
            <w:pPr>
              <w:pStyle w:val="ListParagraph"/>
              <w:numPr>
                <w:ilvl w:val="0"/>
                <w:numId w:val="15"/>
              </w:numPr>
              <w:spacing w:after="120"/>
              <w:contextualSpacing w:val="0"/>
              <w:jc w:val="both"/>
              <w:rPr>
                <w:rFonts w:ascii="Times New Roman" w:hAnsi="Times New Roman"/>
                <w:i/>
                <w:szCs w:val="24"/>
                <w:lang w:val="en-IE"/>
              </w:rPr>
            </w:pPr>
            <w:r w:rsidRPr="00B74E1E">
              <w:rPr>
                <w:rFonts w:ascii="Times New Roman" w:hAnsi="Times New Roman"/>
                <w:i/>
                <w:szCs w:val="24"/>
                <w:lang w:val="en-IE"/>
              </w:rPr>
              <w:t>for research/FID linked to activities subject to ETS, whether the project/technology might lead to GHG emissions, but those emissions would be significantly below ETS benchmarks, because […];</w:t>
            </w:r>
          </w:p>
        </w:tc>
      </w:tr>
      <w:tr w:rsidR="00E9046F" w:rsidRPr="00B74E1E" w14:paraId="705EB17E" w14:textId="77777777" w:rsidTr="00C52D0E">
        <w:tc>
          <w:tcPr>
            <w:tcW w:w="2047" w:type="pct"/>
          </w:tcPr>
          <w:p w14:paraId="18001563" w14:textId="77777777" w:rsidR="00F7568D" w:rsidRPr="00B74E1E" w:rsidRDefault="00F7568D" w:rsidP="00AD6D6A">
            <w:pPr>
              <w:spacing w:after="120"/>
              <w:jc w:val="both"/>
              <w:rPr>
                <w:rFonts w:ascii="Times New Roman" w:hAnsi="Times New Roman"/>
                <w:szCs w:val="24"/>
                <w:shd w:val="clear" w:color="auto" w:fill="FFFFFF"/>
                <w:lang w:val="en-IE"/>
              </w:rPr>
            </w:pPr>
            <w:r w:rsidRPr="00B74E1E">
              <w:rPr>
                <w:rFonts w:ascii="Times New Roman" w:hAnsi="Times New Roman"/>
                <w:b/>
                <w:szCs w:val="24"/>
                <w:shd w:val="clear" w:color="auto" w:fill="FFFFFF"/>
                <w:lang w:val="en-IE"/>
              </w:rPr>
              <w:t>Climate change adaptation:</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tc>
          <w:tcPr>
            <w:tcW w:w="356" w:type="pct"/>
          </w:tcPr>
          <w:p w14:paraId="56413348" w14:textId="77777777" w:rsidR="00F7568D" w:rsidRPr="00B74E1E" w:rsidRDefault="00F7568D" w:rsidP="00AD6D6A">
            <w:pPr>
              <w:spacing w:after="120"/>
              <w:jc w:val="both"/>
              <w:rPr>
                <w:rFonts w:ascii="Times New Roman" w:hAnsi="Times New Roman"/>
                <w:szCs w:val="24"/>
                <w:lang w:val="en-IE"/>
              </w:rPr>
            </w:pPr>
          </w:p>
        </w:tc>
        <w:tc>
          <w:tcPr>
            <w:tcW w:w="356" w:type="pct"/>
          </w:tcPr>
          <w:p w14:paraId="1E593377" w14:textId="77777777" w:rsidR="00F7568D" w:rsidRPr="00B74E1E" w:rsidRDefault="00F7568D" w:rsidP="00AD6D6A">
            <w:pPr>
              <w:spacing w:after="120"/>
              <w:jc w:val="both"/>
              <w:rPr>
                <w:rFonts w:ascii="Times New Roman" w:hAnsi="Times New Roman"/>
                <w:szCs w:val="24"/>
                <w:lang w:val="en-IE"/>
              </w:rPr>
            </w:pPr>
          </w:p>
        </w:tc>
        <w:tc>
          <w:tcPr>
            <w:tcW w:w="2241" w:type="pct"/>
          </w:tcPr>
          <w:p w14:paraId="5F181BB1" w14:textId="302A6563"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explain.</w:t>
            </w:r>
          </w:p>
          <w:p w14:paraId="3AEB4FBC"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for instance not the case when the technology is itself not affected by climate change or would help adapting to climate change. </w:t>
            </w:r>
          </w:p>
        </w:tc>
      </w:tr>
      <w:tr w:rsidR="00E9046F" w:rsidRPr="00B74E1E" w14:paraId="22CF792B" w14:textId="77777777" w:rsidTr="00C52D0E">
        <w:tc>
          <w:tcPr>
            <w:tcW w:w="2047" w:type="pct"/>
          </w:tcPr>
          <w:p w14:paraId="7BCC1293"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t>The sustainable use and protection of water and marine resources:</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 be detrimental:</w:t>
            </w:r>
          </w:p>
          <w:p w14:paraId="5EF18F81"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 xml:space="preserve">to the good status or the good ecological potential of bodies of </w:t>
            </w:r>
            <w:r w:rsidRPr="00B74E1E">
              <w:rPr>
                <w:rFonts w:ascii="Times New Roman" w:hAnsi="Times New Roman"/>
                <w:szCs w:val="24"/>
                <w:lang w:val="en-IE" w:eastAsia="fr-BE"/>
              </w:rPr>
              <w:lastRenderedPageBreak/>
              <w:t>water, including surface water and groundwater; or</w:t>
            </w:r>
          </w:p>
          <w:p w14:paraId="741B3CAC" w14:textId="77777777" w:rsidR="00F7568D" w:rsidRPr="00B74E1E" w:rsidRDefault="00F7568D" w:rsidP="001C3214">
            <w:pPr>
              <w:numPr>
                <w:ilvl w:val="0"/>
                <w:numId w:val="13"/>
              </w:numPr>
              <w:spacing w:after="120"/>
              <w:jc w:val="both"/>
              <w:rPr>
                <w:rFonts w:ascii="Times New Roman" w:hAnsi="Times New Roman"/>
                <w:szCs w:val="24"/>
                <w:lang w:val="en-IE"/>
              </w:rPr>
            </w:pPr>
            <w:r w:rsidRPr="00B74E1E">
              <w:rPr>
                <w:rFonts w:ascii="Times New Roman" w:hAnsi="Times New Roman"/>
                <w:szCs w:val="24"/>
                <w:lang w:val="en-IE" w:eastAsia="fr-BE"/>
              </w:rPr>
              <w:t>to the good environmental status of marine waters?</w:t>
            </w:r>
          </w:p>
        </w:tc>
        <w:tc>
          <w:tcPr>
            <w:tcW w:w="356" w:type="pct"/>
          </w:tcPr>
          <w:p w14:paraId="53F39981" w14:textId="77777777" w:rsidR="00F7568D" w:rsidRPr="00B74E1E" w:rsidRDefault="00F7568D" w:rsidP="00AD6D6A">
            <w:pPr>
              <w:spacing w:after="120"/>
              <w:jc w:val="both"/>
              <w:rPr>
                <w:rFonts w:ascii="Times New Roman" w:hAnsi="Times New Roman"/>
                <w:szCs w:val="24"/>
                <w:lang w:val="en-IE"/>
              </w:rPr>
            </w:pPr>
          </w:p>
        </w:tc>
        <w:tc>
          <w:tcPr>
            <w:tcW w:w="356" w:type="pct"/>
          </w:tcPr>
          <w:p w14:paraId="4354CFFE" w14:textId="77777777" w:rsidR="00F7568D" w:rsidRPr="00B74E1E" w:rsidRDefault="00F7568D" w:rsidP="00AD6D6A">
            <w:pPr>
              <w:spacing w:after="120"/>
              <w:jc w:val="both"/>
              <w:rPr>
                <w:rFonts w:ascii="Times New Roman" w:hAnsi="Times New Roman"/>
                <w:szCs w:val="24"/>
                <w:lang w:val="en-IE"/>
              </w:rPr>
            </w:pPr>
          </w:p>
        </w:tc>
        <w:tc>
          <w:tcPr>
            <w:tcW w:w="2241" w:type="pct"/>
          </w:tcPr>
          <w:p w14:paraId="27BC0CDB"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p w14:paraId="7445EF45"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Note: This is </w:t>
            </w:r>
            <w:proofErr w:type="gramStart"/>
            <w:r w:rsidRPr="00B74E1E">
              <w:rPr>
                <w:rFonts w:ascii="Times New Roman" w:hAnsi="Times New Roman"/>
                <w:i/>
                <w:szCs w:val="24"/>
                <w:lang w:val="en-IE"/>
              </w:rPr>
              <w:t>in particular not</w:t>
            </w:r>
            <w:proofErr w:type="gramEnd"/>
            <w:r w:rsidRPr="00B74E1E">
              <w:rPr>
                <w:rFonts w:ascii="Times New Roman" w:hAnsi="Times New Roman"/>
                <w:i/>
                <w:szCs w:val="24"/>
                <w:lang w:val="en-IE"/>
              </w:rPr>
              <w:t xml:space="preserve"> the case if the technology does not involve the use of water. </w:t>
            </w:r>
          </w:p>
          <w:p w14:paraId="39F90F5F" w14:textId="31C97061"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For FID projects, if the technology is based on the use of water, please indicate whether the project is subject to an environmental impact </w:t>
            </w:r>
            <w:r w:rsidRPr="00B74E1E">
              <w:rPr>
                <w:rFonts w:ascii="Times New Roman" w:hAnsi="Times New Roman"/>
                <w:i/>
                <w:szCs w:val="24"/>
                <w:lang w:val="en-IE"/>
              </w:rPr>
              <w:lastRenderedPageBreak/>
              <w:t>assessment under the EIA Directive or national legislation</w:t>
            </w:r>
            <w:r w:rsidR="005C295D" w:rsidRPr="00B74E1E">
              <w:rPr>
                <w:rFonts w:ascii="Times New Roman" w:hAnsi="Times New Roman"/>
                <w:i/>
                <w:szCs w:val="24"/>
                <w:lang w:val="en-IE"/>
              </w:rPr>
              <w:t xml:space="preserve"> examining the impact on water</w:t>
            </w:r>
            <w:r w:rsidRPr="00B74E1E">
              <w:rPr>
                <w:rFonts w:ascii="Times New Roman" w:hAnsi="Times New Roman"/>
                <w:i/>
                <w:szCs w:val="24"/>
                <w:lang w:val="en-IE"/>
              </w:rPr>
              <w:t xml:space="preserve">. If not, please justify why the project is not detrimental to the good status of water bodies/maritime waters.   </w:t>
            </w:r>
          </w:p>
        </w:tc>
      </w:tr>
      <w:tr w:rsidR="00E9046F" w:rsidRPr="00B74E1E" w14:paraId="7B293B26" w14:textId="77777777" w:rsidTr="00C52D0E">
        <w:tc>
          <w:tcPr>
            <w:tcW w:w="2047" w:type="pct"/>
          </w:tcPr>
          <w:p w14:paraId="0C682F4E" w14:textId="77777777" w:rsidR="00F7568D" w:rsidRPr="00B74E1E" w:rsidRDefault="00F7568D" w:rsidP="00AD6D6A">
            <w:pPr>
              <w:spacing w:after="120"/>
              <w:jc w:val="both"/>
              <w:rPr>
                <w:rFonts w:ascii="Times New Roman" w:hAnsi="Times New Roman"/>
                <w:szCs w:val="24"/>
                <w:lang w:val="en-IE"/>
              </w:rPr>
            </w:pPr>
            <w:r w:rsidRPr="00B74E1E">
              <w:rPr>
                <w:rFonts w:ascii="Times New Roman" w:hAnsi="Times New Roman"/>
                <w:b/>
                <w:szCs w:val="24"/>
                <w:shd w:val="clear" w:color="auto" w:fill="FFFFFF"/>
                <w:lang w:val="en-IE"/>
              </w:rPr>
              <w:lastRenderedPageBreak/>
              <w:t>The transition to a circular economy, including waste prevention and recycling:</w:t>
            </w:r>
            <w:r w:rsidRPr="00B74E1E">
              <w:rPr>
                <w:rFonts w:ascii="Times New Roman" w:hAnsi="Times New Roman"/>
                <w:i/>
                <w:szCs w:val="24"/>
                <w:shd w:val="clear" w:color="auto" w:fill="FFFFFF"/>
                <w:lang w:val="en-IE"/>
              </w:rPr>
              <w:t xml:space="preserve"> </w:t>
            </w:r>
            <w:r w:rsidRPr="00B74E1E">
              <w:rPr>
                <w:rFonts w:ascii="Times New Roman" w:hAnsi="Times New Roman"/>
                <w:szCs w:val="24"/>
                <w:lang w:val="en-IE"/>
              </w:rPr>
              <w:t>Is the notified project expected to:</w:t>
            </w:r>
          </w:p>
          <w:p w14:paraId="13EB7E28"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eastAsia="fr-BE"/>
              </w:rPr>
              <w:t>lead</w:t>
            </w:r>
            <w:r w:rsidRPr="00B74E1E">
              <w:rPr>
                <w:rFonts w:ascii="Times New Roman" w:hAnsi="Times New Roman"/>
                <w:szCs w:val="24"/>
                <w:lang w:val="en-IE"/>
              </w:rPr>
              <w:t xml:space="preserve"> to a significant increase in the generation, incineration or disposal of waste, </w:t>
            </w:r>
            <w:proofErr w:type="gramStart"/>
            <w:r w:rsidRPr="00B74E1E">
              <w:rPr>
                <w:rFonts w:ascii="Times New Roman" w:hAnsi="Times New Roman"/>
                <w:szCs w:val="24"/>
                <w:lang w:val="en-IE"/>
              </w:rPr>
              <w:t>with the exception of</w:t>
            </w:r>
            <w:proofErr w:type="gramEnd"/>
            <w:r w:rsidRPr="00B74E1E">
              <w:rPr>
                <w:rFonts w:ascii="Times New Roman" w:hAnsi="Times New Roman"/>
                <w:szCs w:val="24"/>
                <w:lang w:val="en-IE"/>
              </w:rPr>
              <w:t xml:space="preserve"> the incineration of non-recyclable hazardous waste; or</w:t>
            </w:r>
          </w:p>
          <w:p w14:paraId="4C538E8F" w14:textId="77777777" w:rsidR="00F7568D" w:rsidRPr="00B74E1E" w:rsidRDefault="589A9692" w:rsidP="001C3214">
            <w:pPr>
              <w:numPr>
                <w:ilvl w:val="0"/>
                <w:numId w:val="14"/>
              </w:numPr>
              <w:spacing w:after="120"/>
              <w:jc w:val="both"/>
              <w:rPr>
                <w:rFonts w:ascii="Times New Roman" w:hAnsi="Times New Roman"/>
                <w:szCs w:val="24"/>
                <w:lang w:val="en-IE"/>
              </w:rPr>
            </w:pPr>
            <w:r w:rsidRPr="00B74E1E">
              <w:rPr>
                <w:rFonts w:ascii="Times New Roman" w:hAnsi="Times New Roman"/>
                <w:lang w:val="en-IE"/>
              </w:rPr>
              <w:t>lead to significant inefficiencies in the direct or indirect use of any natural resource</w:t>
            </w:r>
            <w:r w:rsidR="00F7568D" w:rsidRPr="00B74E1E">
              <w:rPr>
                <w:rFonts w:ascii="Times New Roman" w:hAnsi="Times New Roman"/>
                <w:vertAlign w:val="superscript"/>
                <w:lang w:val="en-IE"/>
              </w:rPr>
              <w:footnoteReference w:id="16"/>
            </w:r>
            <w:r w:rsidRPr="00B74E1E">
              <w:rPr>
                <w:rFonts w:ascii="Times New Roman" w:hAnsi="Times New Roman"/>
                <w:lang w:val="en-IE"/>
              </w:rPr>
              <w:t xml:space="preserve"> at any stage of its life cycle which are not minimised by adequate measures</w:t>
            </w:r>
            <w:r w:rsidR="00F7568D" w:rsidRPr="00B74E1E">
              <w:rPr>
                <w:rFonts w:ascii="Times New Roman" w:hAnsi="Times New Roman"/>
                <w:vertAlign w:val="superscript"/>
                <w:lang w:val="en-IE"/>
              </w:rPr>
              <w:footnoteReference w:id="17"/>
            </w:r>
            <w:r w:rsidRPr="00B74E1E">
              <w:rPr>
                <w:rFonts w:ascii="Times New Roman" w:hAnsi="Times New Roman"/>
                <w:lang w:val="en-IE"/>
              </w:rPr>
              <w:t>; or</w:t>
            </w:r>
          </w:p>
          <w:p w14:paraId="3C90EF79" w14:textId="77777777" w:rsidR="00F7568D" w:rsidRPr="00B74E1E" w:rsidRDefault="00F7568D" w:rsidP="001C3214">
            <w:pPr>
              <w:numPr>
                <w:ilvl w:val="0"/>
                <w:numId w:val="14"/>
              </w:numPr>
              <w:spacing w:after="120"/>
              <w:jc w:val="both"/>
              <w:rPr>
                <w:rFonts w:ascii="Times New Roman" w:hAnsi="Times New Roman"/>
                <w:szCs w:val="24"/>
                <w:lang w:val="en-IE"/>
              </w:rPr>
            </w:pPr>
            <w:r w:rsidRPr="00B74E1E">
              <w:rPr>
                <w:rFonts w:ascii="Times New Roman" w:hAnsi="Times New Roman"/>
                <w:szCs w:val="24"/>
                <w:lang w:val="en-IE"/>
              </w:rPr>
              <w:t>cause significant and long-term harm to the environment in respect to the circular economy? </w:t>
            </w:r>
          </w:p>
        </w:tc>
        <w:tc>
          <w:tcPr>
            <w:tcW w:w="356" w:type="pct"/>
          </w:tcPr>
          <w:p w14:paraId="1F3FC189" w14:textId="77777777" w:rsidR="00F7568D" w:rsidRPr="00B74E1E" w:rsidRDefault="00F7568D" w:rsidP="00AD6D6A">
            <w:pPr>
              <w:spacing w:after="120"/>
              <w:jc w:val="both"/>
              <w:rPr>
                <w:rFonts w:ascii="Times New Roman" w:hAnsi="Times New Roman"/>
                <w:szCs w:val="24"/>
                <w:lang w:val="en-IE"/>
              </w:rPr>
            </w:pPr>
          </w:p>
        </w:tc>
        <w:tc>
          <w:tcPr>
            <w:tcW w:w="356" w:type="pct"/>
          </w:tcPr>
          <w:p w14:paraId="6BF070AB" w14:textId="77777777" w:rsidR="00F7568D" w:rsidRPr="00B74E1E" w:rsidRDefault="00F7568D" w:rsidP="00AD6D6A">
            <w:pPr>
              <w:spacing w:after="120"/>
              <w:jc w:val="both"/>
              <w:rPr>
                <w:rFonts w:ascii="Times New Roman" w:hAnsi="Times New Roman"/>
                <w:szCs w:val="24"/>
                <w:lang w:val="en-IE"/>
              </w:rPr>
            </w:pPr>
          </w:p>
        </w:tc>
        <w:tc>
          <w:tcPr>
            <w:tcW w:w="2241" w:type="pct"/>
          </w:tcPr>
          <w:p w14:paraId="021F5067"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065C31B3"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Note: Please explain if the notified project also involves the integration of recycled materials or involves a design that facilitates reparability, material recovery.</w:t>
            </w:r>
          </w:p>
          <w:p w14:paraId="19EB4EF0"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If the notified project/technology involves the production of long-term waste, explanations should be provided on the available waste management solutions and on measures taken to minimise the production of such waste.</w:t>
            </w:r>
          </w:p>
          <w:p w14:paraId="73400C6A"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If the notified project involves the dismantling of facilities/equipment, please describe the planned waste management arrangements and in particular planned recycling.</w:t>
            </w:r>
          </w:p>
        </w:tc>
      </w:tr>
      <w:tr w:rsidR="00E9046F" w:rsidRPr="00B74E1E" w14:paraId="08366739" w14:textId="77777777" w:rsidTr="00C52D0E">
        <w:tc>
          <w:tcPr>
            <w:tcW w:w="2047" w:type="pct"/>
          </w:tcPr>
          <w:p w14:paraId="77CF13F7" w14:textId="77777777" w:rsidR="00F7568D" w:rsidRPr="00B74E1E" w:rsidRDefault="589A9692" w:rsidP="00AD6D6A">
            <w:pPr>
              <w:spacing w:after="120"/>
              <w:jc w:val="both"/>
              <w:rPr>
                <w:rFonts w:ascii="Times New Roman" w:hAnsi="Times New Roman"/>
                <w:szCs w:val="24"/>
                <w:shd w:val="clear" w:color="auto" w:fill="FFFFFF"/>
                <w:lang w:val="en-IE"/>
              </w:rPr>
            </w:pPr>
            <w:r w:rsidRPr="00B74E1E">
              <w:rPr>
                <w:rFonts w:ascii="Times New Roman" w:hAnsi="Times New Roman"/>
                <w:b/>
                <w:bCs/>
                <w:shd w:val="clear" w:color="auto" w:fill="FFFFFF"/>
                <w:lang w:val="en-IE"/>
              </w:rPr>
              <w:t>Pollution prevention and control:</w:t>
            </w:r>
            <w:r w:rsidRPr="00B74E1E">
              <w:rPr>
                <w:rFonts w:ascii="Times New Roman" w:hAnsi="Times New Roman"/>
                <w:i/>
                <w:iCs/>
                <w:shd w:val="clear" w:color="auto" w:fill="FFFFFF"/>
                <w:lang w:val="en-IE"/>
              </w:rPr>
              <w:t xml:space="preserve"> </w:t>
            </w:r>
            <w:r w:rsidRPr="00B74E1E">
              <w:rPr>
                <w:rFonts w:ascii="Times New Roman" w:hAnsi="Times New Roman"/>
                <w:lang w:val="en-IE"/>
              </w:rPr>
              <w:t>Is the notified project expected to lead to a significant increase in the emissions of pollutants</w:t>
            </w:r>
            <w:r w:rsidR="00F7568D" w:rsidRPr="00B74E1E">
              <w:rPr>
                <w:rFonts w:ascii="Times New Roman" w:hAnsi="Times New Roman"/>
                <w:vertAlign w:val="superscript"/>
                <w:lang w:val="en-IE"/>
              </w:rPr>
              <w:footnoteReference w:id="18"/>
            </w:r>
            <w:r w:rsidRPr="00B74E1E">
              <w:rPr>
                <w:rFonts w:ascii="Times New Roman" w:hAnsi="Times New Roman"/>
                <w:lang w:val="en-IE"/>
              </w:rPr>
              <w:t xml:space="preserve"> into air, water or land?</w:t>
            </w:r>
          </w:p>
        </w:tc>
        <w:tc>
          <w:tcPr>
            <w:tcW w:w="356" w:type="pct"/>
          </w:tcPr>
          <w:p w14:paraId="5E3DF1F9" w14:textId="77777777" w:rsidR="00F7568D" w:rsidRPr="00B74E1E" w:rsidRDefault="00F7568D" w:rsidP="00AD6D6A">
            <w:pPr>
              <w:spacing w:after="120"/>
              <w:jc w:val="both"/>
              <w:rPr>
                <w:rFonts w:ascii="Times New Roman" w:hAnsi="Times New Roman"/>
                <w:szCs w:val="24"/>
                <w:lang w:val="en-IE"/>
              </w:rPr>
            </w:pPr>
          </w:p>
        </w:tc>
        <w:tc>
          <w:tcPr>
            <w:tcW w:w="356" w:type="pct"/>
          </w:tcPr>
          <w:p w14:paraId="0978D86B" w14:textId="77777777" w:rsidR="00F7568D" w:rsidRPr="00B74E1E" w:rsidRDefault="00F7568D" w:rsidP="00AD6D6A">
            <w:pPr>
              <w:spacing w:after="120"/>
              <w:jc w:val="both"/>
              <w:rPr>
                <w:rFonts w:ascii="Times New Roman" w:hAnsi="Times New Roman"/>
                <w:szCs w:val="24"/>
                <w:lang w:val="en-IE"/>
              </w:rPr>
            </w:pPr>
          </w:p>
        </w:tc>
        <w:tc>
          <w:tcPr>
            <w:tcW w:w="2241" w:type="pct"/>
          </w:tcPr>
          <w:p w14:paraId="7C13371E"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w:t>
            </w:r>
          </w:p>
        </w:tc>
      </w:tr>
      <w:tr w:rsidR="00E9046F" w:rsidRPr="00B74E1E" w14:paraId="75215191" w14:textId="77777777" w:rsidTr="00C52D0E">
        <w:tc>
          <w:tcPr>
            <w:tcW w:w="2047" w:type="pct"/>
          </w:tcPr>
          <w:p w14:paraId="2A22A9C9" w14:textId="77777777" w:rsidR="00F7568D" w:rsidRPr="00B74E1E" w:rsidRDefault="00F7568D" w:rsidP="00AD6D6A">
            <w:pPr>
              <w:spacing w:after="120"/>
              <w:jc w:val="both"/>
              <w:rPr>
                <w:rFonts w:ascii="Times New Roman" w:hAnsi="Times New Roman"/>
                <w:szCs w:val="24"/>
                <w:lang w:val="en-IE" w:eastAsia="fr-BE"/>
              </w:rPr>
            </w:pPr>
            <w:r w:rsidRPr="00B74E1E">
              <w:rPr>
                <w:rFonts w:ascii="Times New Roman" w:hAnsi="Times New Roman"/>
                <w:b/>
                <w:szCs w:val="24"/>
                <w:shd w:val="clear" w:color="auto" w:fill="FFFFFF"/>
                <w:lang w:val="en-IE"/>
              </w:rPr>
              <w:t>The protection and restoration of biodiversity and ecosystems:</w:t>
            </w:r>
            <w:r w:rsidRPr="00B74E1E">
              <w:rPr>
                <w:rFonts w:ascii="Times New Roman" w:hAnsi="Times New Roman"/>
                <w:szCs w:val="24"/>
                <w:shd w:val="clear" w:color="auto" w:fill="FFFFFF"/>
                <w:lang w:val="en-IE"/>
              </w:rPr>
              <w:t xml:space="preserve"> </w:t>
            </w:r>
            <w:r w:rsidRPr="00B74E1E">
              <w:rPr>
                <w:rFonts w:ascii="Times New Roman" w:hAnsi="Times New Roman"/>
                <w:szCs w:val="24"/>
                <w:lang w:val="en-IE"/>
              </w:rPr>
              <w:t>Is the notified project expected to be:</w:t>
            </w:r>
          </w:p>
          <w:p w14:paraId="0ED840B7" w14:textId="77777777" w:rsidR="00F7568D" w:rsidRPr="00B74E1E" w:rsidRDefault="589A9692" w:rsidP="001C3214">
            <w:pPr>
              <w:numPr>
                <w:ilvl w:val="0"/>
                <w:numId w:val="12"/>
              </w:numPr>
              <w:spacing w:after="120"/>
              <w:jc w:val="both"/>
              <w:rPr>
                <w:rFonts w:ascii="Times New Roman" w:hAnsi="Times New Roman"/>
                <w:szCs w:val="24"/>
                <w:lang w:val="en-IE"/>
              </w:rPr>
            </w:pPr>
            <w:r w:rsidRPr="00B74E1E">
              <w:rPr>
                <w:rFonts w:ascii="Times New Roman" w:hAnsi="Times New Roman"/>
                <w:lang w:val="en-IE" w:eastAsia="fr-BE"/>
              </w:rPr>
              <w:t>significantly detrimental to the good condition</w:t>
            </w:r>
            <w:r w:rsidR="00F7568D" w:rsidRPr="00B74E1E">
              <w:rPr>
                <w:rFonts w:ascii="Times New Roman" w:hAnsi="Times New Roman"/>
                <w:vertAlign w:val="superscript"/>
                <w:lang w:val="en-IE" w:eastAsia="fr-BE"/>
              </w:rPr>
              <w:footnoteReference w:id="19"/>
            </w:r>
            <w:r w:rsidRPr="00B74E1E">
              <w:rPr>
                <w:rFonts w:ascii="Times New Roman" w:hAnsi="Times New Roman"/>
                <w:lang w:val="en-IE" w:eastAsia="fr-BE"/>
              </w:rPr>
              <w:t xml:space="preserve"> and resilience of ecosystems;</w:t>
            </w:r>
            <w:r w:rsidRPr="00B74E1E">
              <w:rPr>
                <w:rFonts w:ascii="Times New Roman" w:hAnsi="Times New Roman"/>
                <w:vertAlign w:val="superscript"/>
                <w:lang w:val="en-IE" w:eastAsia="fr-BE"/>
              </w:rPr>
              <w:t xml:space="preserve"> </w:t>
            </w:r>
            <w:r w:rsidRPr="00B74E1E">
              <w:rPr>
                <w:rFonts w:ascii="Times New Roman" w:hAnsi="Times New Roman"/>
                <w:lang w:val="en-IE" w:eastAsia="fr-BE"/>
              </w:rPr>
              <w:t>or</w:t>
            </w:r>
          </w:p>
          <w:p w14:paraId="193764E7" w14:textId="77777777" w:rsidR="00F7568D" w:rsidRPr="00B74E1E" w:rsidRDefault="00F7568D" w:rsidP="001C3214">
            <w:pPr>
              <w:numPr>
                <w:ilvl w:val="0"/>
                <w:numId w:val="12"/>
              </w:numPr>
              <w:spacing w:after="120"/>
              <w:jc w:val="both"/>
              <w:rPr>
                <w:rFonts w:ascii="Times New Roman" w:hAnsi="Times New Roman"/>
                <w:szCs w:val="24"/>
                <w:lang w:val="en-IE"/>
              </w:rPr>
            </w:pPr>
            <w:r w:rsidRPr="00B74E1E">
              <w:rPr>
                <w:rFonts w:ascii="Times New Roman" w:hAnsi="Times New Roman"/>
                <w:szCs w:val="24"/>
                <w:lang w:val="en-IE" w:eastAsia="fr-BE"/>
              </w:rPr>
              <w:t>detrimental to the conservation status of habitats and species, including those of Union interest?</w:t>
            </w:r>
          </w:p>
        </w:tc>
        <w:tc>
          <w:tcPr>
            <w:tcW w:w="356" w:type="pct"/>
          </w:tcPr>
          <w:p w14:paraId="7D26C323" w14:textId="77777777" w:rsidR="00F7568D" w:rsidRPr="00B74E1E" w:rsidRDefault="00F7568D" w:rsidP="00AD6D6A">
            <w:pPr>
              <w:spacing w:after="120"/>
              <w:jc w:val="both"/>
              <w:rPr>
                <w:rFonts w:ascii="Times New Roman" w:hAnsi="Times New Roman"/>
                <w:szCs w:val="24"/>
                <w:lang w:val="en-IE"/>
              </w:rPr>
            </w:pPr>
          </w:p>
        </w:tc>
        <w:tc>
          <w:tcPr>
            <w:tcW w:w="356" w:type="pct"/>
          </w:tcPr>
          <w:p w14:paraId="53191205" w14:textId="77777777" w:rsidR="00F7568D" w:rsidRPr="00B74E1E" w:rsidRDefault="00F7568D" w:rsidP="00AD6D6A">
            <w:pPr>
              <w:spacing w:after="120"/>
              <w:jc w:val="both"/>
              <w:rPr>
                <w:rFonts w:ascii="Times New Roman" w:hAnsi="Times New Roman"/>
                <w:szCs w:val="24"/>
                <w:lang w:val="en-IE"/>
              </w:rPr>
            </w:pPr>
          </w:p>
        </w:tc>
        <w:tc>
          <w:tcPr>
            <w:tcW w:w="2241" w:type="pct"/>
          </w:tcPr>
          <w:p w14:paraId="03D530D9"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Please justify your reply and in particular:</w:t>
            </w:r>
          </w:p>
          <w:p w14:paraId="24BF9EF2" w14:textId="77777777" w:rsidR="00F7568D" w:rsidRPr="00B74E1E" w:rsidRDefault="00F7568D" w:rsidP="00AD6D6A">
            <w:pPr>
              <w:spacing w:after="120"/>
              <w:jc w:val="both"/>
              <w:rPr>
                <w:rFonts w:ascii="Times New Roman" w:hAnsi="Times New Roman"/>
                <w:i/>
                <w:szCs w:val="24"/>
                <w:lang w:val="en-IE"/>
              </w:rPr>
            </w:pPr>
            <w:r w:rsidRPr="00B74E1E">
              <w:rPr>
                <w:rFonts w:ascii="Times New Roman" w:hAnsi="Times New Roman"/>
                <w:i/>
                <w:szCs w:val="24"/>
                <w:lang w:val="en-IE"/>
              </w:rPr>
              <w:t xml:space="preserve">Confirm that the notified project will not </w:t>
            </w:r>
            <w:proofErr w:type="gramStart"/>
            <w:r w:rsidRPr="00B74E1E">
              <w:rPr>
                <w:rFonts w:ascii="Times New Roman" w:hAnsi="Times New Roman"/>
                <w:i/>
                <w:szCs w:val="24"/>
                <w:lang w:val="en-IE"/>
              </w:rPr>
              <w:t>be located in</w:t>
            </w:r>
            <w:proofErr w:type="gramEnd"/>
            <w:r w:rsidRPr="00B74E1E">
              <w:rPr>
                <w:rFonts w:ascii="Times New Roman" w:hAnsi="Times New Roman"/>
                <w:i/>
                <w:szCs w:val="24"/>
                <w:lang w:val="en-IE"/>
              </w:rPr>
              <w:t xml:space="preserve"> a protected natural area. </w:t>
            </w:r>
          </w:p>
          <w:p w14:paraId="66416089" w14:textId="77777777" w:rsidR="00F7568D" w:rsidRPr="00B74E1E" w:rsidRDefault="00F7568D" w:rsidP="00AD6D6A">
            <w:pPr>
              <w:keepNext/>
              <w:spacing w:after="120"/>
              <w:jc w:val="both"/>
              <w:rPr>
                <w:rFonts w:ascii="Times New Roman" w:hAnsi="Times New Roman"/>
                <w:i/>
                <w:szCs w:val="24"/>
                <w:lang w:val="en-IE"/>
              </w:rPr>
            </w:pPr>
            <w:r w:rsidRPr="00B74E1E">
              <w:rPr>
                <w:rFonts w:ascii="Times New Roman" w:hAnsi="Times New Roman"/>
                <w:i/>
                <w:szCs w:val="24"/>
                <w:lang w:val="en-IE"/>
              </w:rPr>
              <w:t xml:space="preserve">For FID projects, indicate whether the project will be subject to an environmental impact assessment under the EIA Directive or national legislation. If not, please justify why the project is not (significantly) detrimental to biodiversity and ecosystems.   </w:t>
            </w:r>
          </w:p>
        </w:tc>
      </w:tr>
    </w:tbl>
    <w:p w14:paraId="1C1E3903" w14:textId="49C0DEA3" w:rsidR="000800F7" w:rsidRDefault="00A826B0" w:rsidP="009A0DA2">
      <w:pPr>
        <w:pStyle w:val="Caption"/>
        <w:rPr>
          <w:rFonts w:ascii="Times New Roman" w:hAnsi="Times New Roman"/>
          <w:lang w:val="en-IE"/>
        </w:rPr>
      </w:pPr>
      <w:r w:rsidRPr="00B74E1E">
        <w:rPr>
          <w:rFonts w:ascii="Times New Roman" w:hAnsi="Times New Roman"/>
          <w:lang w:val="en-IE"/>
        </w:rPr>
        <w:lastRenderedPageBreak/>
        <w:t xml:space="preserve">Table </w:t>
      </w:r>
      <w:r w:rsidRPr="00B74E1E">
        <w:rPr>
          <w:rFonts w:ascii="Times New Roman" w:hAnsi="Times New Roman"/>
          <w:lang w:val="en-IE"/>
        </w:rPr>
        <w:fldChar w:fldCharType="begin"/>
      </w:r>
      <w:r w:rsidRPr="00B74E1E">
        <w:rPr>
          <w:rFonts w:ascii="Times New Roman" w:hAnsi="Times New Roman"/>
          <w:lang w:val="en-IE"/>
        </w:rPr>
        <w:instrText xml:space="preserve"> SEQ Table \* ARABIC </w:instrText>
      </w:r>
      <w:r w:rsidRPr="00B74E1E">
        <w:rPr>
          <w:rFonts w:ascii="Times New Roman" w:hAnsi="Times New Roman"/>
          <w:lang w:val="en-IE"/>
        </w:rPr>
        <w:fldChar w:fldCharType="separate"/>
      </w:r>
      <w:r w:rsidR="00AB250E" w:rsidRPr="00B74E1E">
        <w:rPr>
          <w:rFonts w:ascii="Times New Roman" w:hAnsi="Times New Roman"/>
          <w:noProof/>
          <w:lang w:val="en-IE"/>
        </w:rPr>
        <w:t>19</w:t>
      </w:r>
      <w:r w:rsidRPr="00B74E1E">
        <w:rPr>
          <w:rFonts w:ascii="Times New Roman" w:hAnsi="Times New Roman"/>
          <w:lang w:val="en-IE"/>
        </w:rPr>
        <w:fldChar w:fldCharType="end"/>
      </w:r>
    </w:p>
    <w:p w14:paraId="69C7ABD3" w14:textId="77777777" w:rsidR="00462A82" w:rsidRDefault="00462A82" w:rsidP="00462A82">
      <w:pPr>
        <w:rPr>
          <w:lang w:val="en-IE"/>
        </w:rPr>
      </w:pPr>
    </w:p>
    <w:p w14:paraId="240F60ED" w14:textId="77777777" w:rsidR="00462A82" w:rsidRPr="00462A82" w:rsidRDefault="00462A82" w:rsidP="00462A82">
      <w:pPr>
        <w:rPr>
          <w:lang w:val="en-IE"/>
        </w:rPr>
      </w:pPr>
    </w:p>
    <w:p w14:paraId="79B3A5CC" w14:textId="77777777" w:rsidR="009A0DA2" w:rsidRPr="00B74E1E" w:rsidRDefault="009A0DA2" w:rsidP="000800F7">
      <w:pPr>
        <w:pStyle w:val="ITberschrift1"/>
        <w:rPr>
          <w:lang w:val="en-IE"/>
        </w:rPr>
        <w:sectPr w:rsidR="009A0DA2" w:rsidRPr="00B74E1E" w:rsidSect="001D3D5E">
          <w:type w:val="continuous"/>
          <w:pgSz w:w="11906" w:h="16838"/>
          <w:pgMar w:top="1417" w:right="1417" w:bottom="1134" w:left="1417" w:header="708" w:footer="708" w:gutter="0"/>
          <w:cols w:space="708"/>
          <w:docGrid w:linePitch="360"/>
        </w:sectPr>
      </w:pPr>
    </w:p>
    <w:p w14:paraId="4F093215" w14:textId="52C67B63" w:rsidR="001E2FED" w:rsidRPr="00B74E1E" w:rsidRDefault="000800F7" w:rsidP="009A7E00">
      <w:pPr>
        <w:pStyle w:val="ITberschrift1"/>
        <w:pageBreakBefore w:val="0"/>
        <w:rPr>
          <w:rFonts w:ascii="Times New Roman" w:hAnsi="Times New Roman"/>
          <w:lang w:val="en-IE"/>
        </w:rPr>
      </w:pPr>
      <w:bookmarkStart w:id="582" w:name="_Toc148106633"/>
      <w:bookmarkStart w:id="583" w:name="_Toc224722466"/>
      <w:r w:rsidRPr="00B74E1E">
        <w:rPr>
          <w:rFonts w:ascii="Times New Roman" w:hAnsi="Times New Roman"/>
          <w:lang w:val="en-IE"/>
        </w:rPr>
        <w:t>L</w:t>
      </w:r>
      <w:r w:rsidR="001E2FED" w:rsidRPr="00B74E1E">
        <w:rPr>
          <w:rFonts w:ascii="Times New Roman" w:hAnsi="Times New Roman"/>
          <w:lang w:val="en-IE"/>
        </w:rPr>
        <w:t xml:space="preserve">imitation of </w:t>
      </w:r>
      <w:r w:rsidR="00197405" w:rsidRPr="00B74E1E">
        <w:rPr>
          <w:rFonts w:ascii="Times New Roman" w:hAnsi="Times New Roman"/>
          <w:lang w:val="en-IE"/>
        </w:rPr>
        <w:t xml:space="preserve">undue </w:t>
      </w:r>
      <w:r w:rsidR="001E2FED" w:rsidRPr="00B74E1E">
        <w:rPr>
          <w:rFonts w:ascii="Times New Roman" w:hAnsi="Times New Roman"/>
          <w:lang w:val="en-IE"/>
        </w:rPr>
        <w:t>distortion</w:t>
      </w:r>
      <w:r w:rsidR="00197405" w:rsidRPr="00B74E1E">
        <w:rPr>
          <w:rFonts w:ascii="Times New Roman" w:hAnsi="Times New Roman"/>
          <w:lang w:val="en-IE"/>
        </w:rPr>
        <w:t>s</w:t>
      </w:r>
      <w:r w:rsidR="001E2FED" w:rsidRPr="00B74E1E">
        <w:rPr>
          <w:rFonts w:ascii="Times New Roman" w:hAnsi="Times New Roman"/>
          <w:lang w:val="en-IE"/>
        </w:rPr>
        <w:t xml:space="preserve"> of competition and trade</w:t>
      </w:r>
      <w:bookmarkEnd w:id="582"/>
      <w:bookmarkEnd w:id="583"/>
    </w:p>
    <w:p w14:paraId="765DAD17" w14:textId="18B8D554"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describe in this </w:t>
      </w:r>
      <w:r w:rsidR="00197405" w:rsidRPr="00B74E1E">
        <w:rPr>
          <w:rFonts w:ascii="Times New Roman" w:hAnsi="Times New Roman"/>
          <w:i/>
          <w:lang w:val="en-IE"/>
        </w:rPr>
        <w:t xml:space="preserve">section </w:t>
      </w:r>
      <w:r w:rsidR="00C72C40">
        <w:rPr>
          <w:rFonts w:ascii="Times New Roman" w:hAnsi="Times New Roman"/>
          <w:i/>
          <w:lang w:val="en-IE"/>
        </w:rPr>
        <w:t xml:space="preserve">to the extent available </w:t>
      </w:r>
      <w:r w:rsidR="00A54672" w:rsidRPr="00B74E1E">
        <w:rPr>
          <w:rFonts w:ascii="Times New Roman" w:hAnsi="Times New Roman"/>
          <w:i/>
          <w:lang w:val="en-IE"/>
        </w:rPr>
        <w:t xml:space="preserve">if and </w:t>
      </w:r>
      <w:r w:rsidRPr="00B74E1E">
        <w:rPr>
          <w:rFonts w:ascii="Times New Roman" w:hAnsi="Times New Roman"/>
          <w:i/>
          <w:lang w:val="en-IE"/>
        </w:rPr>
        <w:t xml:space="preserve">why the </w:t>
      </w:r>
      <w:r w:rsidR="00197405" w:rsidRPr="00B74E1E">
        <w:rPr>
          <w:rFonts w:ascii="Times New Roman" w:hAnsi="Times New Roman"/>
          <w:i/>
          <w:lang w:val="en-IE"/>
        </w:rPr>
        <w:t xml:space="preserve">State aid requested for </w:t>
      </w:r>
      <w:r w:rsidRPr="00B74E1E">
        <w:rPr>
          <w:rFonts w:ascii="Times New Roman" w:hAnsi="Times New Roman"/>
          <w:i/>
          <w:lang w:val="en-IE"/>
        </w:rPr>
        <w:t xml:space="preserve">your project will not lead to </w:t>
      </w:r>
      <w:r w:rsidR="00197405" w:rsidRPr="00B74E1E">
        <w:rPr>
          <w:rFonts w:ascii="Times New Roman" w:hAnsi="Times New Roman"/>
          <w:i/>
          <w:lang w:val="en-IE"/>
        </w:rPr>
        <w:t xml:space="preserve">undue </w:t>
      </w:r>
      <w:r w:rsidR="00A54672" w:rsidRPr="00B74E1E">
        <w:rPr>
          <w:rFonts w:ascii="Times New Roman" w:hAnsi="Times New Roman"/>
          <w:i/>
          <w:lang w:val="en-IE"/>
        </w:rPr>
        <w:t xml:space="preserve">distortions </w:t>
      </w:r>
      <w:r w:rsidR="00BE4B7E" w:rsidRPr="00B74E1E">
        <w:rPr>
          <w:rFonts w:ascii="Times New Roman" w:hAnsi="Times New Roman"/>
          <w:i/>
          <w:lang w:val="en-IE"/>
        </w:rPr>
        <w:t>of trade</w:t>
      </w:r>
      <w:r w:rsidRPr="00B74E1E">
        <w:rPr>
          <w:rFonts w:ascii="Times New Roman" w:hAnsi="Times New Roman"/>
          <w:i/>
          <w:lang w:val="en-IE"/>
        </w:rPr>
        <w:t xml:space="preserve"> or competition (or does so only to a very limited extent).</w:t>
      </w:r>
    </w:p>
    <w:p w14:paraId="22205A4C" w14:textId="4767574E" w:rsidR="00F37604" w:rsidRPr="007C6CAF" w:rsidRDefault="0048662F">
      <w:pPr>
        <w:pStyle w:val="ITAbsatzohneNr"/>
        <w:spacing w:line="276" w:lineRule="auto"/>
        <w:jc w:val="both"/>
        <w:rPr>
          <w:rFonts w:ascii="Times New Roman" w:hAnsi="Times New Roman"/>
          <w:i/>
          <w:lang w:val="en-US"/>
        </w:rPr>
      </w:pPr>
      <w:r>
        <w:rPr>
          <w:rFonts w:ascii="Times New Roman" w:hAnsi="Times New Roman"/>
          <w:i/>
          <w:lang w:val="en-IE"/>
        </w:rPr>
        <w:t xml:space="preserve">In the case of projects by </w:t>
      </w:r>
      <w:r w:rsidR="00A56D39">
        <w:rPr>
          <w:rFonts w:ascii="Times New Roman" w:hAnsi="Times New Roman"/>
          <w:i/>
          <w:lang w:val="en-IE"/>
        </w:rPr>
        <w:t xml:space="preserve">direct participants who are </w:t>
      </w:r>
      <w:r>
        <w:rPr>
          <w:rFonts w:ascii="Times New Roman" w:hAnsi="Times New Roman"/>
          <w:i/>
          <w:lang w:val="en-IE"/>
        </w:rPr>
        <w:t>SMEs</w:t>
      </w:r>
      <w:r w:rsidR="007C6CAF">
        <w:rPr>
          <w:rFonts w:ascii="Times New Roman" w:hAnsi="Times New Roman"/>
          <w:i/>
          <w:lang w:val="en-IE"/>
        </w:rPr>
        <w:t>,</w:t>
      </w:r>
      <w:r w:rsidR="00EB1858">
        <w:rPr>
          <w:rFonts w:ascii="Times New Roman" w:hAnsi="Times New Roman"/>
          <w:i/>
          <w:lang w:val="en-IE"/>
        </w:rPr>
        <w:t xml:space="preserve"> </w:t>
      </w:r>
      <w:r w:rsidR="007C6CAF">
        <w:rPr>
          <w:rFonts w:ascii="Times New Roman" w:hAnsi="Times New Roman"/>
          <w:i/>
          <w:lang w:val="en-IE"/>
        </w:rPr>
        <w:t xml:space="preserve">if </w:t>
      </w:r>
      <w:r>
        <w:rPr>
          <w:rFonts w:ascii="Times New Roman" w:hAnsi="Times New Roman"/>
          <w:i/>
          <w:lang w:val="en-US"/>
        </w:rPr>
        <w:t>third</w:t>
      </w:r>
      <w:r w:rsidR="007C6CAF">
        <w:rPr>
          <w:rFonts w:ascii="Times New Roman" w:hAnsi="Times New Roman"/>
          <w:i/>
          <w:lang w:val="en-US"/>
        </w:rPr>
        <w:t>-</w:t>
      </w:r>
      <w:r>
        <w:rPr>
          <w:rFonts w:ascii="Times New Roman" w:hAnsi="Times New Roman"/>
          <w:i/>
          <w:lang w:val="en-US"/>
        </w:rPr>
        <w:t>party market data (e.g. market reports), companies can provide their best estimates</w:t>
      </w:r>
      <w:r w:rsidR="007C6CAF">
        <w:rPr>
          <w:rFonts w:ascii="Times New Roman" w:hAnsi="Times New Roman"/>
          <w:i/>
          <w:lang w:val="en-US"/>
        </w:rPr>
        <w:t xml:space="preserve">, considering the size of your project, its specificities, and the aid amount requested. </w:t>
      </w:r>
    </w:p>
    <w:p w14:paraId="048CF84E" w14:textId="1D85FB8E" w:rsidR="001E2FED" w:rsidRPr="00B74E1E" w:rsidRDefault="002429EB" w:rsidP="00AD6D6A">
      <w:pPr>
        <w:pStyle w:val="ITberschrift11"/>
        <w:spacing w:line="276" w:lineRule="auto"/>
        <w:jc w:val="both"/>
        <w:rPr>
          <w:rFonts w:ascii="Times New Roman" w:hAnsi="Times New Roman"/>
          <w:lang w:val="en-IE"/>
        </w:rPr>
      </w:pPr>
      <w:bookmarkStart w:id="584" w:name="_Toc148106634"/>
      <w:bookmarkStart w:id="585" w:name="_Toc224722467"/>
      <w:r w:rsidRPr="00B74E1E">
        <w:rPr>
          <w:rFonts w:ascii="Times New Roman" w:hAnsi="Times New Roman"/>
          <w:lang w:val="en-IE"/>
        </w:rPr>
        <w:t>M</w:t>
      </w:r>
      <w:r w:rsidR="001E2FED" w:rsidRPr="00B74E1E">
        <w:rPr>
          <w:rFonts w:ascii="Times New Roman" w:hAnsi="Times New Roman"/>
          <w:lang w:val="en-IE"/>
        </w:rPr>
        <w:t>arket</w:t>
      </w:r>
      <w:r w:rsidR="0075476C" w:rsidRPr="00B74E1E">
        <w:rPr>
          <w:rFonts w:ascii="Times New Roman" w:hAnsi="Times New Roman"/>
          <w:lang w:val="en-IE"/>
        </w:rPr>
        <w:t>s</w:t>
      </w:r>
      <w:r w:rsidR="001E2FED" w:rsidRPr="00B74E1E">
        <w:rPr>
          <w:rFonts w:ascii="Times New Roman" w:hAnsi="Times New Roman"/>
          <w:lang w:val="en-IE"/>
        </w:rPr>
        <w:t xml:space="preserve"> </w:t>
      </w:r>
      <w:r w:rsidR="00C444DA" w:rsidRPr="00B74E1E">
        <w:rPr>
          <w:rFonts w:ascii="Times New Roman" w:hAnsi="Times New Roman"/>
          <w:lang w:val="en-IE"/>
        </w:rPr>
        <w:t>affected</w:t>
      </w:r>
      <w:bookmarkEnd w:id="584"/>
      <w:bookmarkEnd w:id="585"/>
    </w:p>
    <w:p w14:paraId="57D3253C" w14:textId="0178AF08" w:rsidR="00D50161" w:rsidRPr="00B74E1E" w:rsidRDefault="00907967"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identify and describe</w:t>
      </w:r>
      <w:r w:rsidR="00556532" w:rsidRPr="00B74E1E">
        <w:rPr>
          <w:rFonts w:ascii="Times New Roman" w:hAnsi="Times New Roman"/>
          <w:i/>
          <w:lang w:val="en-IE"/>
        </w:rPr>
        <w:t xml:space="preserve"> the main technologies/services/products developed by your project, their substitutes (existing or being developed), and identify the economic activities for which the technologies/services/products developed by the project will be used, both as a direct consequence of the project and as other potential and future applications.</w:t>
      </w:r>
      <w:r w:rsidR="00C76690" w:rsidRPr="00B74E1E">
        <w:rPr>
          <w:rFonts w:ascii="Times New Roman" w:hAnsi="Times New Roman"/>
          <w:i/>
          <w:lang w:val="en-IE"/>
        </w:rPr>
        <w:t xml:space="preserve"> </w:t>
      </w:r>
      <w:r w:rsidR="00556532" w:rsidRPr="00B74E1E">
        <w:rPr>
          <w:rFonts w:ascii="Times New Roman" w:hAnsi="Times New Roman"/>
          <w:i/>
          <w:lang w:val="en-IE"/>
        </w:rPr>
        <w:t xml:space="preserve">Identify the geographical </w:t>
      </w:r>
      <w:r w:rsidR="00330AE4" w:rsidRPr="00B74E1E">
        <w:rPr>
          <w:rFonts w:ascii="Times New Roman" w:hAnsi="Times New Roman"/>
          <w:i/>
          <w:lang w:val="en-IE"/>
        </w:rPr>
        <w:t>boundaries</w:t>
      </w:r>
      <w:r w:rsidR="00556532" w:rsidRPr="00B74E1E">
        <w:rPr>
          <w:rFonts w:ascii="Times New Roman" w:hAnsi="Times New Roman"/>
          <w:i/>
          <w:lang w:val="en-IE"/>
        </w:rPr>
        <w:t xml:space="preserve"> of</w:t>
      </w:r>
      <w:r w:rsidR="00330AE4" w:rsidRPr="00B74E1E">
        <w:rPr>
          <w:rFonts w:ascii="Times New Roman" w:hAnsi="Times New Roman"/>
          <w:i/>
          <w:lang w:val="en-IE"/>
        </w:rPr>
        <w:t xml:space="preserve"> each of</w:t>
      </w:r>
      <w:r w:rsidR="00556532" w:rsidRPr="00B74E1E">
        <w:rPr>
          <w:rFonts w:ascii="Times New Roman" w:hAnsi="Times New Roman"/>
          <w:i/>
          <w:lang w:val="en-IE"/>
        </w:rPr>
        <w:t xml:space="preserve"> these markets</w:t>
      </w:r>
      <w:r w:rsidR="00330AE4" w:rsidRPr="00B74E1E">
        <w:rPr>
          <w:rFonts w:ascii="Times New Roman" w:hAnsi="Times New Roman"/>
          <w:i/>
          <w:lang w:val="en-IE"/>
        </w:rPr>
        <w:t xml:space="preserve"> (National/European/Worldwide)</w:t>
      </w:r>
      <w:r w:rsidR="00556532" w:rsidRPr="00B74E1E">
        <w:rPr>
          <w:rFonts w:ascii="Times New Roman" w:hAnsi="Times New Roman"/>
          <w:i/>
          <w:lang w:val="en-IE"/>
        </w:rPr>
        <w:t>.</w:t>
      </w:r>
      <w:r w:rsidR="00D50161" w:rsidRPr="00B74E1E">
        <w:rPr>
          <w:rFonts w:ascii="Times New Roman" w:hAnsi="Times New Roman"/>
          <w:i/>
          <w:lang w:val="en-IE"/>
        </w:rPr>
        <w:t xml:space="preserve"> </w:t>
      </w:r>
      <w:r w:rsidR="00466D6A" w:rsidRPr="00B74E1E">
        <w:rPr>
          <w:rFonts w:ascii="Times New Roman" w:hAnsi="Times New Roman"/>
          <w:i/>
          <w:lang w:val="en-IE"/>
        </w:rPr>
        <w:t xml:space="preserve">Identify your main competitors, your suppliers and customers. </w:t>
      </w:r>
      <w:r w:rsidR="00C76690" w:rsidRPr="00B74E1E">
        <w:rPr>
          <w:rFonts w:ascii="Times New Roman" w:hAnsi="Times New Roman"/>
          <w:i/>
          <w:lang w:val="en-IE"/>
        </w:rPr>
        <w:t>This information should be provided for all market</w:t>
      </w:r>
      <w:r w:rsidR="004F5E5B" w:rsidRPr="00B74E1E">
        <w:rPr>
          <w:rFonts w:ascii="Times New Roman" w:hAnsi="Times New Roman"/>
          <w:i/>
          <w:lang w:val="en-IE"/>
        </w:rPr>
        <w:t xml:space="preserve"> segment</w:t>
      </w:r>
      <w:r w:rsidR="00C76690" w:rsidRPr="00B74E1E">
        <w:rPr>
          <w:rFonts w:ascii="Times New Roman" w:hAnsi="Times New Roman"/>
          <w:i/>
          <w:lang w:val="en-IE"/>
        </w:rPr>
        <w:t>s on which you are active</w:t>
      </w:r>
      <w:r w:rsidR="00E417BC" w:rsidRPr="00B74E1E">
        <w:rPr>
          <w:rFonts w:ascii="Times New Roman" w:hAnsi="Times New Roman"/>
          <w:i/>
          <w:lang w:val="en-IE"/>
        </w:rPr>
        <w:t>,</w:t>
      </w:r>
      <w:r w:rsidR="00173414" w:rsidRPr="00B74E1E">
        <w:rPr>
          <w:rFonts w:ascii="Times New Roman" w:hAnsi="Times New Roman"/>
          <w:lang w:val="en-IE"/>
        </w:rPr>
        <w:t xml:space="preserve"> </w:t>
      </w:r>
      <w:r w:rsidR="00173414" w:rsidRPr="00B74E1E">
        <w:rPr>
          <w:rFonts w:ascii="Times New Roman" w:hAnsi="Times New Roman"/>
          <w:i/>
          <w:lang w:val="en-IE"/>
        </w:rPr>
        <w:t xml:space="preserve">including </w:t>
      </w:r>
      <w:r w:rsidR="00D50161" w:rsidRPr="00B74E1E">
        <w:rPr>
          <w:rFonts w:ascii="Times New Roman" w:hAnsi="Times New Roman"/>
          <w:i/>
          <w:lang w:val="en-IE"/>
        </w:rPr>
        <w:t>for the</w:t>
      </w:r>
      <w:r w:rsidR="00173414" w:rsidRPr="00B74E1E">
        <w:rPr>
          <w:rFonts w:ascii="Times New Roman" w:hAnsi="Times New Roman"/>
          <w:i/>
          <w:lang w:val="en-IE"/>
        </w:rPr>
        <w:t xml:space="preserve"> upstream, downstream and complementary markets </w:t>
      </w:r>
      <w:r w:rsidR="001D29B6" w:rsidRPr="00B74E1E">
        <w:rPr>
          <w:rFonts w:ascii="Times New Roman" w:hAnsi="Times New Roman"/>
          <w:i/>
          <w:lang w:val="en-IE"/>
        </w:rPr>
        <w:t xml:space="preserve">if they </w:t>
      </w:r>
      <w:r w:rsidR="00173414" w:rsidRPr="00B74E1E">
        <w:rPr>
          <w:rFonts w:ascii="Times New Roman" w:hAnsi="Times New Roman"/>
          <w:i/>
          <w:lang w:val="en-IE"/>
        </w:rPr>
        <w:t xml:space="preserve">may be affected. </w:t>
      </w:r>
    </w:p>
    <w:p w14:paraId="1E2F4C2F" w14:textId="0BDC3A2D" w:rsidR="00D50161" w:rsidRPr="00B74E1E" w:rsidRDefault="00E417BC"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T</w:t>
      </w:r>
      <w:r w:rsidR="00173414" w:rsidRPr="00B74E1E">
        <w:rPr>
          <w:rFonts w:ascii="Times New Roman" w:hAnsi="Times New Roman"/>
          <w:i/>
          <w:lang w:val="en-IE"/>
        </w:rPr>
        <w:t xml:space="preserve">he upstream market is the market at the previous stage of the production/distribution chain, </w:t>
      </w:r>
      <w:r w:rsidR="00484F52" w:rsidRPr="00B74E1E">
        <w:rPr>
          <w:rFonts w:ascii="Times New Roman" w:hAnsi="Times New Roman"/>
          <w:i/>
          <w:lang w:val="en-IE"/>
        </w:rPr>
        <w:t xml:space="preserve">e.g., </w:t>
      </w:r>
      <w:r w:rsidR="00173414" w:rsidRPr="00B74E1E">
        <w:rPr>
          <w:rFonts w:ascii="Times New Roman" w:hAnsi="Times New Roman"/>
          <w:i/>
          <w:lang w:val="en-IE"/>
        </w:rPr>
        <w:t xml:space="preserve">the production of motor vehicles would be an upstream market in relation to the sale of motor vehicles to final consumers. </w:t>
      </w:r>
    </w:p>
    <w:p w14:paraId="2F0271C0" w14:textId="77777777" w:rsidR="00D50161" w:rsidRPr="00B74E1E" w:rsidRDefault="00173414"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 xml:space="preserve">The downstream market is the market at the next stage of the production/distribution chain, for example, the distribution and sale of motor vehicles would be a downstream market in relation to the production of motor vehicle. </w:t>
      </w:r>
    </w:p>
    <w:p w14:paraId="15664EAB" w14:textId="572E871E" w:rsidR="00556532" w:rsidRPr="00B74E1E" w:rsidRDefault="00173414" w:rsidP="001C3214">
      <w:pPr>
        <w:pStyle w:val="ITAbsatzohneNr"/>
        <w:numPr>
          <w:ilvl w:val="0"/>
          <w:numId w:val="28"/>
        </w:numPr>
        <w:spacing w:after="120" w:line="276" w:lineRule="auto"/>
        <w:jc w:val="both"/>
        <w:rPr>
          <w:rFonts w:ascii="Times New Roman" w:hAnsi="Times New Roman"/>
          <w:i/>
          <w:lang w:val="en-IE"/>
        </w:rPr>
      </w:pPr>
      <w:r w:rsidRPr="00B74E1E">
        <w:rPr>
          <w:rFonts w:ascii="Times New Roman" w:hAnsi="Times New Roman"/>
          <w:i/>
          <w:lang w:val="en-IE"/>
        </w:rPr>
        <w:t>The complementary market is the market that supports or enhances the primary market by providing related products or services, for example, in the case of motor vehicles, the sale of accessories.</w:t>
      </w:r>
    </w:p>
    <w:p w14:paraId="004D95E6" w14:textId="24790902" w:rsidR="00330AE4" w:rsidRPr="007C6CAF" w:rsidRDefault="00173414"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For each market</w:t>
      </w:r>
      <w:r w:rsidR="00D50161" w:rsidRPr="00B74E1E">
        <w:rPr>
          <w:rFonts w:ascii="Times New Roman" w:hAnsi="Times New Roman"/>
          <w:i/>
          <w:lang w:val="en-IE"/>
        </w:rPr>
        <w:t xml:space="preserve"> or</w:t>
      </w:r>
      <w:r w:rsidRPr="00B74E1E">
        <w:rPr>
          <w:rFonts w:ascii="Times New Roman" w:hAnsi="Times New Roman"/>
          <w:i/>
          <w:lang w:val="en-IE"/>
        </w:rPr>
        <w:t xml:space="preserve"> segment potentially affected by State aid,</w:t>
      </w:r>
      <w:r w:rsidR="00D275F5" w:rsidRPr="00B74E1E">
        <w:rPr>
          <w:rFonts w:ascii="Times New Roman" w:hAnsi="Times New Roman"/>
          <w:i/>
          <w:lang w:val="en-IE"/>
        </w:rPr>
        <w:t xml:space="preserve"> please </w:t>
      </w:r>
      <w:r w:rsidRPr="00B74E1E">
        <w:rPr>
          <w:rFonts w:ascii="Times New Roman" w:hAnsi="Times New Roman"/>
          <w:i/>
          <w:lang w:val="en-IE"/>
        </w:rPr>
        <w:t>provide</w:t>
      </w:r>
      <w:r w:rsidR="00330AE4" w:rsidRPr="00B74E1E">
        <w:rPr>
          <w:rFonts w:ascii="Times New Roman" w:hAnsi="Times New Roman"/>
          <w:i/>
          <w:lang w:val="en-IE"/>
        </w:rPr>
        <w:t xml:space="preserve"> a descriptive analysis of the current</w:t>
      </w:r>
      <w:r w:rsidR="00184D18">
        <w:rPr>
          <w:rFonts w:ascii="Times New Roman" w:hAnsi="Times New Roman"/>
          <w:i/>
          <w:lang w:val="en-IE"/>
        </w:rPr>
        <w:t xml:space="preserve"> </w:t>
      </w:r>
      <w:r w:rsidR="00EB1858">
        <w:rPr>
          <w:rFonts w:ascii="Times New Roman" w:hAnsi="Times New Roman"/>
          <w:i/>
          <w:lang w:val="en-IE"/>
        </w:rPr>
        <w:t>(= before the IPCEI)</w:t>
      </w:r>
      <w:r w:rsidR="00330AE4" w:rsidRPr="00B74E1E">
        <w:rPr>
          <w:rFonts w:ascii="Times New Roman" w:hAnsi="Times New Roman"/>
          <w:i/>
          <w:lang w:val="en-IE"/>
        </w:rPr>
        <w:t xml:space="preserve"> </w:t>
      </w:r>
      <w:r w:rsidR="00531C26" w:rsidRPr="00B74E1E">
        <w:rPr>
          <w:rFonts w:ascii="Times New Roman" w:hAnsi="Times New Roman"/>
          <w:i/>
          <w:lang w:val="en-IE"/>
        </w:rPr>
        <w:t>and future</w:t>
      </w:r>
      <w:r w:rsidR="00D275F5" w:rsidRPr="00B74E1E">
        <w:rPr>
          <w:rFonts w:ascii="Times New Roman" w:hAnsi="Times New Roman"/>
          <w:i/>
          <w:lang w:val="en-IE"/>
        </w:rPr>
        <w:t xml:space="preserve"> (</w:t>
      </w:r>
      <w:r w:rsidR="00EB4ED1" w:rsidRPr="00B74E1E">
        <w:rPr>
          <w:rFonts w:ascii="Times New Roman" w:hAnsi="Times New Roman"/>
          <w:i/>
          <w:lang w:val="en-IE"/>
        </w:rPr>
        <w:t>=</w:t>
      </w:r>
      <w:r w:rsidR="00184D18">
        <w:rPr>
          <w:rFonts w:ascii="Times New Roman" w:hAnsi="Times New Roman"/>
          <w:i/>
          <w:lang w:val="en-IE"/>
        </w:rPr>
        <w:t xml:space="preserve"> </w:t>
      </w:r>
      <w:r w:rsidR="00D275F5" w:rsidRPr="00B74E1E">
        <w:rPr>
          <w:rFonts w:ascii="Times New Roman" w:hAnsi="Times New Roman"/>
          <w:i/>
          <w:lang w:val="en-IE"/>
        </w:rPr>
        <w:t>after the IPCEI)</w:t>
      </w:r>
      <w:r w:rsidR="00531C26" w:rsidRPr="00B74E1E">
        <w:rPr>
          <w:rFonts w:ascii="Times New Roman" w:hAnsi="Times New Roman"/>
          <w:i/>
          <w:lang w:val="en-IE"/>
        </w:rPr>
        <w:t xml:space="preserve"> </w:t>
      </w:r>
      <w:r w:rsidR="00330AE4" w:rsidRPr="00B74E1E">
        <w:rPr>
          <w:rFonts w:ascii="Times New Roman" w:hAnsi="Times New Roman"/>
          <w:i/>
          <w:lang w:val="en-IE"/>
        </w:rPr>
        <w:t xml:space="preserve">market </w:t>
      </w:r>
      <w:r w:rsidR="00531C26" w:rsidRPr="00B74E1E">
        <w:rPr>
          <w:rFonts w:ascii="Times New Roman" w:hAnsi="Times New Roman"/>
          <w:i/>
          <w:lang w:val="en-IE"/>
        </w:rPr>
        <w:t xml:space="preserve">situation </w:t>
      </w:r>
      <w:r w:rsidR="00330AE4" w:rsidRPr="00B74E1E">
        <w:rPr>
          <w:rFonts w:ascii="Times New Roman" w:hAnsi="Times New Roman"/>
          <w:i/>
          <w:lang w:val="en-IE"/>
        </w:rPr>
        <w:t xml:space="preserve">in terms </w:t>
      </w:r>
      <w:proofErr w:type="gramStart"/>
      <w:r w:rsidR="00330AE4" w:rsidRPr="00B74E1E">
        <w:rPr>
          <w:rFonts w:ascii="Times New Roman" w:hAnsi="Times New Roman"/>
          <w:i/>
          <w:lang w:val="en-IE"/>
        </w:rPr>
        <w:t>of:</w:t>
      </w:r>
      <w:proofErr w:type="gramEnd"/>
      <w:r w:rsidR="00330AE4" w:rsidRPr="00B74E1E">
        <w:rPr>
          <w:rFonts w:ascii="Times New Roman" w:hAnsi="Times New Roman"/>
          <w:i/>
          <w:lang w:val="en-IE"/>
        </w:rPr>
        <w:t xml:space="preserve"> stage of development, market volumes, active suppliers, main players; aggregate capacity, market shares, aggregate demand, and main customers</w:t>
      </w:r>
      <w:r w:rsidR="007C6CAF">
        <w:rPr>
          <w:rFonts w:ascii="Times New Roman" w:hAnsi="Times New Roman"/>
          <w:i/>
          <w:lang w:val="en-IE"/>
        </w:rPr>
        <w:t xml:space="preserve">. In the </w:t>
      </w:r>
      <w:r w:rsidR="001D29B6" w:rsidRPr="00B74E1E">
        <w:rPr>
          <w:rFonts w:ascii="Times New Roman" w:hAnsi="Times New Roman"/>
          <w:i/>
          <w:lang w:val="en-IE"/>
        </w:rPr>
        <w:t>case of SME</w:t>
      </w:r>
      <w:r w:rsidR="007C6CAF">
        <w:rPr>
          <w:rFonts w:ascii="Times New Roman" w:hAnsi="Times New Roman"/>
          <w:i/>
          <w:lang w:val="en-IE"/>
        </w:rPr>
        <w:t>s</w:t>
      </w:r>
      <w:r w:rsidR="00E55095" w:rsidRPr="00B74E1E">
        <w:rPr>
          <w:rFonts w:ascii="Times New Roman" w:hAnsi="Times New Roman"/>
          <w:i/>
          <w:lang w:val="en-IE"/>
        </w:rPr>
        <w:t>,</w:t>
      </w:r>
      <w:r w:rsidR="001D29B6" w:rsidRPr="00B74E1E">
        <w:rPr>
          <w:rFonts w:ascii="Times New Roman" w:hAnsi="Times New Roman"/>
          <w:i/>
          <w:lang w:val="en-IE"/>
        </w:rPr>
        <w:t xml:space="preserve"> </w:t>
      </w:r>
      <w:r w:rsidR="007C6CAF">
        <w:rPr>
          <w:rFonts w:ascii="Times New Roman" w:hAnsi="Times New Roman"/>
          <w:i/>
          <w:lang w:val="en-IE"/>
        </w:rPr>
        <w:t xml:space="preserve">you </w:t>
      </w:r>
      <w:r w:rsidR="007C6CAF" w:rsidRPr="007C6CAF">
        <w:rPr>
          <w:rFonts w:ascii="Times New Roman" w:hAnsi="Times New Roman"/>
          <w:i/>
          <w:lang w:val="en-IE"/>
        </w:rPr>
        <w:t xml:space="preserve">can submit </w:t>
      </w:r>
      <w:r w:rsidR="007C6CAF">
        <w:rPr>
          <w:rFonts w:ascii="Times New Roman" w:hAnsi="Times New Roman"/>
          <w:i/>
          <w:lang w:val="en-IE"/>
        </w:rPr>
        <w:t>your</w:t>
      </w:r>
      <w:r w:rsidR="007C6CAF" w:rsidRPr="007C6CAF">
        <w:rPr>
          <w:rFonts w:ascii="Times New Roman" w:hAnsi="Times New Roman"/>
          <w:i/>
          <w:lang w:val="en-IE"/>
        </w:rPr>
        <w:t xml:space="preserve"> best estimates, considering the size of your project, its specificities and the aid amount requeste</w:t>
      </w:r>
      <w:r w:rsidR="007C6CAF">
        <w:rPr>
          <w:rFonts w:ascii="Times New Roman" w:hAnsi="Times New Roman"/>
          <w:i/>
          <w:lang w:val="en-IE"/>
        </w:rPr>
        <w:t>d</w:t>
      </w:r>
      <w:r w:rsidR="001D29B6" w:rsidRPr="00B74E1E">
        <w:rPr>
          <w:rFonts w:ascii="Times New Roman" w:hAnsi="Times New Roman"/>
          <w:i/>
          <w:lang w:val="en-IE"/>
        </w:rPr>
        <w:t>)</w:t>
      </w:r>
      <w:r w:rsidR="00330AE4" w:rsidRPr="00B74E1E">
        <w:rPr>
          <w:rFonts w:ascii="Times New Roman" w:hAnsi="Times New Roman"/>
          <w:i/>
          <w:lang w:val="en-IE"/>
        </w:rPr>
        <w:t>.</w:t>
      </w:r>
      <w:r w:rsidR="002429EB" w:rsidRPr="00B74E1E">
        <w:rPr>
          <w:rFonts w:ascii="Times New Roman" w:hAnsi="Times New Roman"/>
          <w:lang w:val="en-IE"/>
        </w:rPr>
        <w:t xml:space="preserve"> </w:t>
      </w:r>
      <w:r w:rsidR="002429EB" w:rsidRPr="00B74E1E">
        <w:rPr>
          <w:rFonts w:ascii="Times New Roman" w:hAnsi="Times New Roman"/>
          <w:i/>
          <w:iCs/>
          <w:lang w:val="en-IE"/>
        </w:rPr>
        <w:t>Please also provide your descriptive analysis of your position on these markets or segments at present and after the IPCEI</w:t>
      </w:r>
      <w:r w:rsidR="00466D6A" w:rsidRPr="00B74E1E">
        <w:rPr>
          <w:rFonts w:ascii="Times New Roman" w:hAnsi="Times New Roman"/>
          <w:i/>
          <w:iCs/>
          <w:lang w:val="en-IE"/>
        </w:rPr>
        <w:t>.</w:t>
      </w:r>
    </w:p>
    <w:p w14:paraId="28A76BD3" w14:textId="5A2E18BB" w:rsidR="00531C26" w:rsidRPr="00B74E1E" w:rsidRDefault="002429EB"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w:t>
      </w:r>
      <w:r w:rsidR="00531C26" w:rsidRPr="00B74E1E">
        <w:rPr>
          <w:rFonts w:ascii="Times New Roman" w:hAnsi="Times New Roman"/>
          <w:i/>
          <w:lang w:val="en-IE"/>
        </w:rPr>
        <w:t xml:space="preserve"> complement</w:t>
      </w:r>
      <w:r w:rsidRPr="00B74E1E">
        <w:rPr>
          <w:rFonts w:ascii="Times New Roman" w:hAnsi="Times New Roman"/>
          <w:i/>
          <w:lang w:val="en-IE"/>
        </w:rPr>
        <w:t xml:space="preserve"> the above descriptive information</w:t>
      </w:r>
      <w:r w:rsidR="00531C26" w:rsidRPr="00B74E1E">
        <w:rPr>
          <w:rFonts w:ascii="Times New Roman" w:hAnsi="Times New Roman"/>
          <w:i/>
          <w:lang w:val="en-IE"/>
        </w:rPr>
        <w:t xml:space="preserve"> with the following quantitative information provided for each market</w:t>
      </w:r>
      <w:r w:rsidRPr="00B74E1E">
        <w:rPr>
          <w:rFonts w:ascii="Times New Roman" w:hAnsi="Times New Roman"/>
          <w:i/>
          <w:lang w:val="en-IE"/>
        </w:rPr>
        <w:t xml:space="preserve"> or</w:t>
      </w:r>
      <w:r w:rsidR="00531C26" w:rsidRPr="00B74E1E">
        <w:rPr>
          <w:rFonts w:ascii="Times New Roman" w:hAnsi="Times New Roman"/>
          <w:i/>
          <w:lang w:val="en-IE"/>
        </w:rPr>
        <w:t xml:space="preserve"> </w:t>
      </w:r>
      <w:r w:rsidR="00F824E6" w:rsidRPr="00B74E1E">
        <w:rPr>
          <w:rFonts w:ascii="Times New Roman" w:hAnsi="Times New Roman"/>
          <w:i/>
          <w:lang w:val="en-IE"/>
        </w:rPr>
        <w:t xml:space="preserve">market </w:t>
      </w:r>
      <w:r w:rsidR="00531C26" w:rsidRPr="00B74E1E">
        <w:rPr>
          <w:rFonts w:ascii="Times New Roman" w:hAnsi="Times New Roman"/>
          <w:i/>
          <w:lang w:val="en-IE"/>
        </w:rPr>
        <w:t xml:space="preserve">segment </w:t>
      </w:r>
      <w:r w:rsidR="00EB4ED1" w:rsidRPr="00B74E1E">
        <w:rPr>
          <w:rFonts w:ascii="Times New Roman" w:hAnsi="Times New Roman"/>
          <w:i/>
          <w:lang w:val="en-IE"/>
        </w:rPr>
        <w:t>concerned, before</w:t>
      </w:r>
      <w:r w:rsidRPr="00B74E1E">
        <w:rPr>
          <w:rFonts w:ascii="Times New Roman" w:hAnsi="Times New Roman"/>
          <w:i/>
          <w:lang w:val="en-IE"/>
        </w:rPr>
        <w:t xml:space="preserve"> and after the IPCEI, </w:t>
      </w:r>
      <w:r w:rsidR="00531C26" w:rsidRPr="00B74E1E">
        <w:rPr>
          <w:rFonts w:ascii="Times New Roman" w:hAnsi="Times New Roman"/>
          <w:i/>
          <w:lang w:val="en-IE"/>
        </w:rPr>
        <w:t>considering at the minimum the past 5 years of data and an estimate of the forward-looking 10 years of data:</w:t>
      </w:r>
    </w:p>
    <w:p w14:paraId="6CB30299" w14:textId="35779C32" w:rsidR="00531C26" w:rsidRPr="00B74E1E" w:rsidRDefault="00B633AA"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lastRenderedPageBreak/>
        <w:t>Total size (volume) and value (turnover in EUR) of these market</w:t>
      </w:r>
      <w:r w:rsidR="002429EB" w:rsidRPr="00B74E1E">
        <w:rPr>
          <w:rFonts w:ascii="Times New Roman" w:hAnsi="Times New Roman"/>
          <w:i/>
          <w:lang w:val="en-IE"/>
        </w:rPr>
        <w:t>s or</w:t>
      </w:r>
      <w:r w:rsidRPr="00B74E1E">
        <w:rPr>
          <w:rFonts w:ascii="Times New Roman" w:hAnsi="Times New Roman"/>
          <w:i/>
          <w:lang w:val="en-IE"/>
        </w:rPr>
        <w:t xml:space="preserve"> </w:t>
      </w:r>
      <w:proofErr w:type="gramStart"/>
      <w:r w:rsidRPr="00B74E1E">
        <w:rPr>
          <w:rFonts w:ascii="Times New Roman" w:hAnsi="Times New Roman"/>
          <w:i/>
          <w:lang w:val="en-IE"/>
        </w:rPr>
        <w:t>segments;</w:t>
      </w:r>
      <w:proofErr w:type="gramEnd"/>
    </w:p>
    <w:p w14:paraId="5C7D169B" w14:textId="48AFF0F9" w:rsidR="00531C26" w:rsidRPr="00B74E1E" w:rsidRDefault="002429EB"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Your market position, including the t</w:t>
      </w:r>
      <w:r w:rsidR="00B633AA" w:rsidRPr="00B74E1E">
        <w:rPr>
          <w:rFonts w:ascii="Times New Roman" w:hAnsi="Times New Roman"/>
          <w:i/>
          <w:lang w:val="en-IE"/>
        </w:rPr>
        <w:t>otal size (volumes) and value (turnover in EUR) of your activity in these market</w:t>
      </w:r>
      <w:r w:rsidRPr="00B74E1E">
        <w:rPr>
          <w:rFonts w:ascii="Times New Roman" w:hAnsi="Times New Roman"/>
          <w:i/>
          <w:lang w:val="en-IE"/>
        </w:rPr>
        <w:t>s or</w:t>
      </w:r>
      <w:r w:rsidR="00B633AA" w:rsidRPr="00B74E1E">
        <w:rPr>
          <w:rFonts w:ascii="Times New Roman" w:hAnsi="Times New Roman"/>
          <w:i/>
          <w:lang w:val="en-IE"/>
        </w:rPr>
        <w:t xml:space="preserve"> segments</w:t>
      </w:r>
      <w:r w:rsidRPr="00B74E1E">
        <w:rPr>
          <w:rFonts w:ascii="Times New Roman" w:hAnsi="Times New Roman"/>
          <w:i/>
          <w:lang w:val="en-IE"/>
        </w:rPr>
        <w:t xml:space="preserve">, and your market </w:t>
      </w:r>
      <w:proofErr w:type="gramStart"/>
      <w:r w:rsidRPr="00B74E1E">
        <w:rPr>
          <w:rFonts w:ascii="Times New Roman" w:hAnsi="Times New Roman"/>
          <w:i/>
          <w:lang w:val="en-IE"/>
        </w:rPr>
        <w:t>shares</w:t>
      </w:r>
      <w:r w:rsidR="00B633AA" w:rsidRPr="00B74E1E">
        <w:rPr>
          <w:rFonts w:ascii="Times New Roman" w:hAnsi="Times New Roman"/>
          <w:i/>
          <w:lang w:val="en-IE"/>
        </w:rPr>
        <w:t>;</w:t>
      </w:r>
      <w:proofErr w:type="gramEnd"/>
    </w:p>
    <w:p w14:paraId="62CFA236" w14:textId="4F2CBF6B" w:rsidR="00B633AA" w:rsidRPr="00B74E1E" w:rsidRDefault="002429EB" w:rsidP="001C3214">
      <w:pPr>
        <w:pStyle w:val="ITAbsatzohneNr"/>
        <w:numPr>
          <w:ilvl w:val="0"/>
          <w:numId w:val="20"/>
        </w:numPr>
        <w:spacing w:after="120" w:line="276" w:lineRule="auto"/>
        <w:jc w:val="both"/>
        <w:rPr>
          <w:rFonts w:ascii="Times New Roman" w:hAnsi="Times New Roman"/>
          <w:i/>
          <w:lang w:val="en-IE"/>
        </w:rPr>
      </w:pPr>
      <w:r w:rsidRPr="00B74E1E">
        <w:rPr>
          <w:rFonts w:ascii="Times New Roman" w:hAnsi="Times New Roman"/>
          <w:i/>
          <w:lang w:val="en-IE"/>
        </w:rPr>
        <w:t>Your m</w:t>
      </w:r>
      <w:r w:rsidR="00B633AA" w:rsidRPr="00B74E1E">
        <w:rPr>
          <w:rFonts w:ascii="Times New Roman" w:hAnsi="Times New Roman"/>
          <w:i/>
          <w:lang w:val="en-IE"/>
        </w:rPr>
        <w:t>ain competitors and their market positions, your suppliers and customers in these market</w:t>
      </w:r>
      <w:r w:rsidR="00BD6A4E" w:rsidRPr="00B74E1E">
        <w:rPr>
          <w:rFonts w:ascii="Times New Roman" w:hAnsi="Times New Roman"/>
          <w:i/>
          <w:lang w:val="en-IE"/>
        </w:rPr>
        <w:t>s or</w:t>
      </w:r>
      <w:r w:rsidR="00B633AA" w:rsidRPr="00B74E1E">
        <w:rPr>
          <w:rFonts w:ascii="Times New Roman" w:hAnsi="Times New Roman"/>
          <w:i/>
          <w:lang w:val="en-IE"/>
        </w:rPr>
        <w:t xml:space="preserve"> segments.</w:t>
      </w:r>
    </w:p>
    <w:p w14:paraId="168063F6" w14:textId="77777777" w:rsidR="002429EB" w:rsidRPr="00B74E1E" w:rsidRDefault="002429EB" w:rsidP="00AD6D6A">
      <w:pPr>
        <w:jc w:val="both"/>
        <w:rPr>
          <w:rFonts w:ascii="Times New Roman" w:hAnsi="Times New Roman"/>
          <w:i/>
          <w:sz w:val="24"/>
          <w:szCs w:val="24"/>
          <w:lang w:val="en-IE"/>
        </w:rPr>
      </w:pPr>
      <w:r w:rsidRPr="00B74E1E">
        <w:rPr>
          <w:rFonts w:ascii="Times New Roman" w:hAnsi="Times New Roman"/>
          <w:i/>
          <w:sz w:val="24"/>
          <w:szCs w:val="24"/>
          <w:lang w:val="en-IE"/>
        </w:rPr>
        <w:t>Only if your current core economic activities are different from the ones related to your IPCEI project, please also present the following information:</w:t>
      </w:r>
    </w:p>
    <w:p w14:paraId="56878B83" w14:textId="57D9841E" w:rsidR="002429EB" w:rsidRPr="00B74E1E" w:rsidRDefault="002429EB" w:rsidP="001C3214">
      <w:pPr>
        <w:pStyle w:val="ListParagraph"/>
        <w:numPr>
          <w:ilvl w:val="0"/>
          <w:numId w:val="27"/>
        </w:numPr>
        <w:spacing w:after="160"/>
        <w:jc w:val="both"/>
        <w:rPr>
          <w:rFonts w:ascii="Times New Roman" w:hAnsi="Times New Roman"/>
          <w:i/>
          <w:sz w:val="24"/>
          <w:szCs w:val="24"/>
          <w:lang w:val="en-IE"/>
        </w:rPr>
      </w:pPr>
      <w:r w:rsidRPr="00B74E1E">
        <w:rPr>
          <w:rFonts w:ascii="Times New Roman" w:hAnsi="Times New Roman"/>
          <w:i/>
          <w:sz w:val="24"/>
          <w:szCs w:val="24"/>
          <w:lang w:val="en-IE"/>
        </w:rPr>
        <w:t xml:space="preserve">What </w:t>
      </w:r>
      <w:proofErr w:type="gramStart"/>
      <w:r w:rsidRPr="00B74E1E">
        <w:rPr>
          <w:rFonts w:ascii="Times New Roman" w:hAnsi="Times New Roman"/>
          <w:i/>
          <w:sz w:val="24"/>
          <w:szCs w:val="24"/>
          <w:lang w:val="en-IE"/>
        </w:rPr>
        <w:t>are</w:t>
      </w:r>
      <w:proofErr w:type="gramEnd"/>
      <w:r w:rsidRPr="00B74E1E">
        <w:rPr>
          <w:rFonts w:ascii="Times New Roman" w:hAnsi="Times New Roman"/>
          <w:i/>
          <w:sz w:val="24"/>
          <w:szCs w:val="24"/>
          <w:lang w:val="en-IE"/>
        </w:rPr>
        <w:t xml:space="preserve"> the current core economic activities of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company and </w:t>
      </w:r>
      <w:r w:rsidR="00EB4ED1" w:rsidRPr="00B74E1E">
        <w:rPr>
          <w:rFonts w:ascii="Times New Roman" w:hAnsi="Times New Roman"/>
          <w:i/>
          <w:sz w:val="24"/>
          <w:szCs w:val="24"/>
          <w:lang w:val="en-IE"/>
        </w:rPr>
        <w:t xml:space="preserve">what is the </w:t>
      </w:r>
      <w:r w:rsidRPr="00B74E1E">
        <w:rPr>
          <w:rFonts w:ascii="Times New Roman" w:hAnsi="Times New Roman"/>
          <w:i/>
          <w:sz w:val="24"/>
          <w:szCs w:val="24"/>
          <w:lang w:val="en-IE"/>
        </w:rPr>
        <w:t xml:space="preserve">already established position of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 xml:space="preserve">company on these markets. </w:t>
      </w:r>
    </w:p>
    <w:p w14:paraId="67550863" w14:textId="2548016E" w:rsidR="002429EB" w:rsidRPr="00B74E1E" w:rsidRDefault="002429EB" w:rsidP="001C3214">
      <w:pPr>
        <w:pStyle w:val="ListParagraph"/>
        <w:numPr>
          <w:ilvl w:val="0"/>
          <w:numId w:val="27"/>
        </w:numPr>
        <w:spacing w:after="120"/>
        <w:jc w:val="both"/>
        <w:rPr>
          <w:rFonts w:ascii="Times New Roman" w:hAnsi="Times New Roman"/>
          <w:i/>
          <w:lang w:val="en-IE"/>
        </w:rPr>
      </w:pPr>
      <w:r w:rsidRPr="00B74E1E">
        <w:rPr>
          <w:rFonts w:ascii="Times New Roman" w:hAnsi="Times New Roman"/>
          <w:i/>
          <w:sz w:val="24"/>
          <w:szCs w:val="24"/>
          <w:lang w:val="en-IE"/>
        </w:rPr>
        <w:t xml:space="preserve">What is the relation between these current core economic activities and the new ones related to </w:t>
      </w:r>
      <w:r w:rsidR="00EB4ED1" w:rsidRPr="00B74E1E">
        <w:rPr>
          <w:rFonts w:ascii="Times New Roman" w:hAnsi="Times New Roman"/>
          <w:i/>
          <w:sz w:val="24"/>
          <w:szCs w:val="24"/>
          <w:lang w:val="en-IE"/>
        </w:rPr>
        <w:t xml:space="preserve">your </w:t>
      </w:r>
      <w:r w:rsidRPr="00B74E1E">
        <w:rPr>
          <w:rFonts w:ascii="Times New Roman" w:hAnsi="Times New Roman"/>
          <w:i/>
          <w:sz w:val="24"/>
          <w:szCs w:val="24"/>
          <w:lang w:val="en-IE"/>
        </w:rPr>
        <w:t>IPCEI project, and between your already established market position on the markets you are already active</w:t>
      </w:r>
      <w:r w:rsidR="00DD3C96" w:rsidRPr="00B74E1E">
        <w:rPr>
          <w:rFonts w:ascii="Times New Roman" w:hAnsi="Times New Roman"/>
          <w:i/>
          <w:sz w:val="24"/>
          <w:szCs w:val="24"/>
          <w:lang w:val="en-IE"/>
        </w:rPr>
        <w:t>,</w:t>
      </w:r>
      <w:r w:rsidRPr="00B74E1E">
        <w:rPr>
          <w:rFonts w:ascii="Times New Roman" w:hAnsi="Times New Roman"/>
          <w:i/>
          <w:sz w:val="24"/>
          <w:szCs w:val="24"/>
          <w:lang w:val="en-IE"/>
        </w:rPr>
        <w:t xml:space="preserve"> and the new ones related to your IPCEI project</w:t>
      </w:r>
      <w:r>
        <w:rPr>
          <w:rFonts w:ascii="Times New Roman" w:hAnsi="Times New Roman"/>
          <w:i/>
          <w:sz w:val="24"/>
          <w:szCs w:val="24"/>
          <w:lang w:val="en-IE"/>
        </w:rPr>
        <w:t>.</w:t>
      </w:r>
      <w:r w:rsidRPr="00B74E1E">
        <w:rPr>
          <w:rFonts w:ascii="Times New Roman" w:hAnsi="Times New Roman"/>
          <w:i/>
          <w:sz w:val="24"/>
          <w:szCs w:val="24"/>
          <w:lang w:val="en-IE"/>
        </w:rPr>
        <w:t xml:space="preserve"> </w:t>
      </w:r>
    </w:p>
    <w:p w14:paraId="2E7BFD69" w14:textId="1E298DC8" w:rsidR="002429EB" w:rsidRPr="00B74E1E" w:rsidRDefault="002429EB" w:rsidP="001C3214">
      <w:pPr>
        <w:pStyle w:val="ListParagraph"/>
        <w:numPr>
          <w:ilvl w:val="0"/>
          <w:numId w:val="27"/>
        </w:numPr>
        <w:spacing w:after="120"/>
        <w:jc w:val="both"/>
        <w:rPr>
          <w:rFonts w:ascii="Times New Roman" w:hAnsi="Times New Roman"/>
          <w:i/>
          <w:lang w:val="en-IE"/>
        </w:rPr>
      </w:pPr>
      <w:r w:rsidRPr="00B74E1E">
        <w:rPr>
          <w:rFonts w:ascii="Times New Roman" w:hAnsi="Times New Roman"/>
          <w:i/>
          <w:sz w:val="24"/>
          <w:szCs w:val="24"/>
          <w:lang w:val="en-IE"/>
        </w:rPr>
        <w:t xml:space="preserve">What is the extent to which you deem your market position on the markets of your current core activities will be strengthened due to the new activities added and the extent to which you would be able to leverage your market strength on your current markets into the new ones. Please </w:t>
      </w:r>
      <w:r w:rsidR="00DD3C96" w:rsidRPr="00B74E1E">
        <w:rPr>
          <w:rFonts w:ascii="Times New Roman" w:hAnsi="Times New Roman"/>
          <w:i/>
          <w:sz w:val="24"/>
          <w:szCs w:val="24"/>
          <w:lang w:val="en-IE"/>
        </w:rPr>
        <w:t>also provide</w:t>
      </w:r>
      <w:r w:rsidRPr="00B74E1E">
        <w:rPr>
          <w:rFonts w:ascii="Times New Roman" w:hAnsi="Times New Roman"/>
          <w:i/>
          <w:sz w:val="24"/>
          <w:szCs w:val="24"/>
          <w:lang w:val="en-IE"/>
        </w:rPr>
        <w:t xml:space="preserve"> your views why such cross-leveraging, if it would occur, would not lead to </w:t>
      </w:r>
      <w:r w:rsidR="00E417BC" w:rsidRPr="00B74E1E">
        <w:rPr>
          <w:rFonts w:ascii="Times New Roman" w:hAnsi="Times New Roman"/>
          <w:i/>
          <w:sz w:val="24"/>
          <w:szCs w:val="24"/>
          <w:lang w:val="en-IE"/>
        </w:rPr>
        <w:t>distortive</w:t>
      </w:r>
      <w:r w:rsidRPr="00B74E1E">
        <w:rPr>
          <w:rFonts w:ascii="Times New Roman" w:hAnsi="Times New Roman"/>
          <w:i/>
          <w:sz w:val="24"/>
          <w:szCs w:val="24"/>
          <w:lang w:val="en-IE"/>
        </w:rPr>
        <w:t xml:space="preserve"> effects on the competition and trade in the markets affected by the aid and commit to appropriate </w:t>
      </w:r>
      <w:r w:rsidR="00EB4ED1" w:rsidRPr="00B74E1E">
        <w:rPr>
          <w:rFonts w:ascii="Times New Roman" w:hAnsi="Times New Roman"/>
          <w:i/>
          <w:sz w:val="24"/>
          <w:szCs w:val="24"/>
          <w:lang w:val="en-IE"/>
        </w:rPr>
        <w:t>safeguards.</w:t>
      </w:r>
    </w:p>
    <w:p w14:paraId="7D974CA0" w14:textId="6A289C2A" w:rsidR="00B633AA" w:rsidRPr="00B74E1E" w:rsidRDefault="00B633AA"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use as much as possible available third-party information complemented by the specific company’s project information as appropriate. Please also provide the sources of information you are using.</w:t>
      </w:r>
    </w:p>
    <w:p w14:paraId="0989A611" w14:textId="730E076E" w:rsidR="00C30573" w:rsidRDefault="00B633AA"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Please note that this information should be </w:t>
      </w:r>
      <w:r w:rsidR="00C86DD6" w:rsidRPr="00B74E1E">
        <w:rPr>
          <w:rFonts w:ascii="Times New Roman" w:hAnsi="Times New Roman"/>
          <w:i/>
          <w:lang w:val="en-IE"/>
        </w:rPr>
        <w:t xml:space="preserve">consistent </w:t>
      </w:r>
      <w:r w:rsidRPr="00B74E1E">
        <w:rPr>
          <w:rFonts w:ascii="Times New Roman" w:hAnsi="Times New Roman"/>
          <w:i/>
          <w:lang w:val="en-IE"/>
        </w:rPr>
        <w:t>with the Competition assessment template</w:t>
      </w:r>
      <w:r w:rsidR="00C86DD6" w:rsidRPr="00B74E1E">
        <w:rPr>
          <w:rFonts w:ascii="Times New Roman" w:hAnsi="Times New Roman"/>
          <w:i/>
          <w:lang w:val="en-IE"/>
        </w:rPr>
        <w:t xml:space="preserve"> developed for the IPCEI</w:t>
      </w:r>
      <w:r w:rsidRPr="00B74E1E">
        <w:rPr>
          <w:rFonts w:ascii="Times New Roman" w:hAnsi="Times New Roman"/>
          <w:i/>
          <w:lang w:val="en-IE"/>
        </w:rPr>
        <w:t xml:space="preserve">. </w:t>
      </w:r>
    </w:p>
    <w:p w14:paraId="40CAA7C0" w14:textId="697112FE" w:rsidR="001E2FED" w:rsidRPr="00B74E1E" w:rsidRDefault="00753AC8" w:rsidP="00AD6D6A">
      <w:pPr>
        <w:pStyle w:val="ITberschrift11"/>
        <w:spacing w:line="276" w:lineRule="auto"/>
        <w:jc w:val="both"/>
        <w:rPr>
          <w:rFonts w:ascii="Times New Roman" w:hAnsi="Times New Roman"/>
          <w:szCs w:val="23"/>
          <w:lang w:val="en-IE"/>
        </w:rPr>
      </w:pPr>
      <w:bookmarkStart w:id="586" w:name="_Toc126857861"/>
      <w:bookmarkStart w:id="587" w:name="_Toc126858007"/>
      <w:bookmarkStart w:id="588" w:name="_Toc126858411"/>
      <w:bookmarkStart w:id="589" w:name="_Toc126871500"/>
      <w:bookmarkStart w:id="590" w:name="_Toc126857862"/>
      <w:bookmarkStart w:id="591" w:name="_Toc126858008"/>
      <w:bookmarkStart w:id="592" w:name="_Toc126858412"/>
      <w:bookmarkStart w:id="593" w:name="_Toc126871501"/>
      <w:bookmarkStart w:id="594" w:name="_Toc126857864"/>
      <w:bookmarkStart w:id="595" w:name="_Toc126858010"/>
      <w:bookmarkStart w:id="596" w:name="_Toc126858414"/>
      <w:bookmarkStart w:id="597" w:name="_Toc126871503"/>
      <w:bookmarkStart w:id="598" w:name="_Toc148106635"/>
      <w:bookmarkStart w:id="599" w:name="_Toc224722468"/>
      <w:bookmarkEnd w:id="586"/>
      <w:bookmarkEnd w:id="587"/>
      <w:bookmarkEnd w:id="588"/>
      <w:bookmarkEnd w:id="589"/>
      <w:bookmarkEnd w:id="590"/>
      <w:bookmarkEnd w:id="591"/>
      <w:bookmarkEnd w:id="592"/>
      <w:bookmarkEnd w:id="593"/>
      <w:bookmarkEnd w:id="594"/>
      <w:bookmarkEnd w:id="595"/>
      <w:bookmarkEnd w:id="596"/>
      <w:bookmarkEnd w:id="597"/>
      <w:r w:rsidRPr="00B74E1E">
        <w:rPr>
          <w:rFonts w:ascii="Times New Roman" w:hAnsi="Times New Roman"/>
          <w:lang w:val="en-IE"/>
        </w:rPr>
        <w:t>Limiting the negative effects on competition</w:t>
      </w:r>
      <w:bookmarkEnd w:id="598"/>
      <w:bookmarkEnd w:id="599"/>
      <w:r w:rsidRPr="00B74E1E">
        <w:rPr>
          <w:rFonts w:ascii="Times New Roman" w:hAnsi="Times New Roman"/>
          <w:lang w:val="en-IE"/>
        </w:rPr>
        <w:t xml:space="preserve"> </w:t>
      </w:r>
    </w:p>
    <w:p w14:paraId="0642866D" w14:textId="1B9D4D54" w:rsidR="0075476C" w:rsidRPr="00B74E1E" w:rsidRDefault="00F6278E"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Please d</w:t>
      </w:r>
      <w:r w:rsidR="0075476C" w:rsidRPr="00B74E1E">
        <w:rPr>
          <w:rFonts w:ascii="Times New Roman" w:hAnsi="Times New Roman"/>
          <w:i/>
          <w:lang w:val="en-IE"/>
        </w:rPr>
        <w:t xml:space="preserve">escribe </w:t>
      </w:r>
      <w:r w:rsidR="008B7AF8" w:rsidRPr="00B74E1E">
        <w:rPr>
          <w:rFonts w:ascii="Times New Roman" w:hAnsi="Times New Roman"/>
          <w:i/>
          <w:lang w:val="en-IE"/>
        </w:rPr>
        <w:t xml:space="preserve">the foreseeable impact the aid may have on competition between </w:t>
      </w:r>
      <w:r w:rsidR="001A30B0" w:rsidRPr="00B74E1E">
        <w:rPr>
          <w:rFonts w:ascii="Times New Roman" w:hAnsi="Times New Roman"/>
          <w:i/>
          <w:lang w:val="en-IE"/>
        </w:rPr>
        <w:t xml:space="preserve">companies </w:t>
      </w:r>
      <w:r w:rsidR="008B7AF8" w:rsidRPr="00B74E1E">
        <w:rPr>
          <w:rFonts w:ascii="Times New Roman" w:hAnsi="Times New Roman"/>
          <w:i/>
          <w:lang w:val="en-IE"/>
        </w:rPr>
        <w:t xml:space="preserve">in the markets </w:t>
      </w:r>
      <w:r w:rsidRPr="00B74E1E">
        <w:rPr>
          <w:rFonts w:ascii="Times New Roman" w:hAnsi="Times New Roman"/>
          <w:i/>
          <w:lang w:val="en-IE"/>
        </w:rPr>
        <w:t>affected by State aid</w:t>
      </w:r>
      <w:r w:rsidR="008B7AF8" w:rsidRPr="00B74E1E">
        <w:rPr>
          <w:rFonts w:ascii="Times New Roman" w:hAnsi="Times New Roman"/>
          <w:i/>
          <w:lang w:val="en-IE"/>
        </w:rPr>
        <w:t>, including up</w:t>
      </w:r>
      <w:r w:rsidRPr="00B74E1E">
        <w:rPr>
          <w:rFonts w:ascii="Times New Roman" w:hAnsi="Times New Roman"/>
          <w:i/>
          <w:lang w:val="en-IE"/>
        </w:rPr>
        <w:t>stream,</w:t>
      </w:r>
      <w:r w:rsidR="008B7AF8" w:rsidRPr="00B74E1E">
        <w:rPr>
          <w:rFonts w:ascii="Times New Roman" w:hAnsi="Times New Roman"/>
          <w:i/>
          <w:lang w:val="en-IE"/>
        </w:rPr>
        <w:t xml:space="preserve"> downstream</w:t>
      </w:r>
      <w:r w:rsidR="006D134B" w:rsidRPr="00B74E1E">
        <w:rPr>
          <w:rFonts w:ascii="Times New Roman" w:hAnsi="Times New Roman"/>
          <w:i/>
          <w:lang w:val="en-IE"/>
        </w:rPr>
        <w:t>,</w:t>
      </w:r>
      <w:r w:rsidR="008B7AF8" w:rsidRPr="00B74E1E">
        <w:rPr>
          <w:rFonts w:ascii="Times New Roman" w:hAnsi="Times New Roman"/>
          <w:i/>
          <w:lang w:val="en-IE"/>
        </w:rPr>
        <w:t xml:space="preserve"> </w:t>
      </w:r>
      <w:r w:rsidRPr="00B74E1E">
        <w:rPr>
          <w:rFonts w:ascii="Times New Roman" w:hAnsi="Times New Roman"/>
          <w:i/>
          <w:lang w:val="en-IE"/>
        </w:rPr>
        <w:t xml:space="preserve">and complementary </w:t>
      </w:r>
      <w:r w:rsidR="008B7AF8" w:rsidRPr="00B74E1E">
        <w:rPr>
          <w:rFonts w:ascii="Times New Roman" w:hAnsi="Times New Roman"/>
          <w:i/>
          <w:lang w:val="en-IE"/>
        </w:rPr>
        <w:t>markets</w:t>
      </w:r>
      <w:r w:rsidR="00654126" w:rsidRPr="00B74E1E">
        <w:rPr>
          <w:rFonts w:ascii="Times New Roman" w:hAnsi="Times New Roman"/>
          <w:i/>
          <w:lang w:val="en-IE"/>
        </w:rPr>
        <w:t>.</w:t>
      </w:r>
    </w:p>
    <w:p w14:paraId="4D19C5C3" w14:textId="3E54CDAB" w:rsidR="003B5D67" w:rsidRPr="00B74E1E" w:rsidRDefault="00C014B0" w:rsidP="00AD6D6A">
      <w:pPr>
        <w:pStyle w:val="ITAbsatzohneNr"/>
        <w:spacing w:after="120" w:line="276" w:lineRule="auto"/>
        <w:jc w:val="both"/>
        <w:rPr>
          <w:rFonts w:ascii="Times New Roman" w:hAnsi="Times New Roman"/>
          <w:i/>
          <w:lang w:val="en-IE"/>
        </w:rPr>
      </w:pPr>
      <w:r w:rsidRPr="00B74E1E">
        <w:rPr>
          <w:rFonts w:ascii="Times New Roman" w:hAnsi="Times New Roman"/>
          <w:i/>
          <w:lang w:val="en-IE"/>
        </w:rPr>
        <w:t xml:space="preserve">In addition, </w:t>
      </w:r>
      <w:r w:rsidR="00B154B4" w:rsidRPr="00B74E1E">
        <w:rPr>
          <w:rFonts w:ascii="Times New Roman" w:hAnsi="Times New Roman"/>
          <w:i/>
          <w:lang w:val="en-IE"/>
        </w:rPr>
        <w:t>examine the impact of the aid on the below competition distortions</w:t>
      </w:r>
      <w:r w:rsidR="00454310" w:rsidRPr="00B74E1E">
        <w:rPr>
          <w:rFonts w:ascii="Times New Roman" w:hAnsi="Times New Roman"/>
          <w:i/>
          <w:lang w:val="en-IE"/>
        </w:rPr>
        <w:t>.</w:t>
      </w:r>
    </w:p>
    <w:p w14:paraId="361FBBE6" w14:textId="09A1D6AD" w:rsidR="003B5D67" w:rsidRPr="00B74E1E" w:rsidRDefault="008B7AF8" w:rsidP="00AD6D6A">
      <w:pPr>
        <w:pStyle w:val="ITberschrift111"/>
        <w:spacing w:line="276" w:lineRule="auto"/>
        <w:jc w:val="both"/>
        <w:rPr>
          <w:rFonts w:ascii="Times New Roman" w:hAnsi="Times New Roman"/>
          <w:lang w:val="en-IE"/>
        </w:rPr>
      </w:pPr>
      <w:bookmarkStart w:id="600" w:name="_Toc148106636"/>
      <w:bookmarkStart w:id="601" w:name="_Toc224722469"/>
      <w:r w:rsidRPr="00B74E1E">
        <w:rPr>
          <w:rFonts w:ascii="Times New Roman" w:hAnsi="Times New Roman"/>
          <w:lang w:val="en-IE"/>
        </w:rPr>
        <w:t>Limiting the risk of o</w:t>
      </w:r>
      <w:r w:rsidR="003B5D67" w:rsidRPr="00B74E1E">
        <w:rPr>
          <w:rFonts w:ascii="Times New Roman" w:hAnsi="Times New Roman"/>
          <w:lang w:val="en-IE"/>
        </w:rPr>
        <w:t>vercapacity</w:t>
      </w:r>
      <w:bookmarkEnd w:id="600"/>
      <w:bookmarkEnd w:id="601"/>
    </w:p>
    <w:p w14:paraId="5DED15E8" w14:textId="54EBB03D" w:rsidR="00FB651E" w:rsidRPr="00FB651E" w:rsidRDefault="001C177F" w:rsidP="00AD6D6A">
      <w:pPr>
        <w:pStyle w:val="ITAbsatzohneNr"/>
        <w:spacing w:after="120" w:line="276" w:lineRule="auto"/>
        <w:jc w:val="both"/>
        <w:rPr>
          <w:rFonts w:ascii="Times New Roman" w:hAnsi="Times New Roman"/>
          <w:i/>
          <w:szCs w:val="24"/>
          <w:lang w:val="en-IE"/>
        </w:rPr>
      </w:pPr>
      <w:r w:rsidRPr="00B74E1E">
        <w:rPr>
          <w:rFonts w:ascii="Times New Roman" w:hAnsi="Times New Roman"/>
          <w:i/>
          <w:lang w:val="en-IE"/>
        </w:rPr>
        <w:t>J</w:t>
      </w:r>
      <w:r w:rsidR="003B5D67" w:rsidRPr="00B74E1E">
        <w:rPr>
          <w:rFonts w:ascii="Times New Roman" w:hAnsi="Times New Roman"/>
          <w:i/>
          <w:lang w:val="en-IE"/>
        </w:rPr>
        <w:t>ustify why the aid</w:t>
      </w:r>
      <w:r w:rsidRPr="00B74E1E">
        <w:rPr>
          <w:rFonts w:ascii="Times New Roman" w:hAnsi="Times New Roman"/>
          <w:i/>
          <w:lang w:val="en-IE"/>
        </w:rPr>
        <w:t xml:space="preserve"> to </w:t>
      </w:r>
      <w:r w:rsidR="00EB4ED1" w:rsidRPr="00B74E1E">
        <w:rPr>
          <w:rFonts w:ascii="Times New Roman" w:hAnsi="Times New Roman"/>
          <w:i/>
          <w:lang w:val="en-IE"/>
        </w:rPr>
        <w:t xml:space="preserve">your </w:t>
      </w:r>
      <w:r w:rsidR="003B5D67" w:rsidRPr="00B74E1E">
        <w:rPr>
          <w:rFonts w:ascii="Times New Roman" w:hAnsi="Times New Roman"/>
          <w:i/>
          <w:lang w:val="en-IE"/>
        </w:rPr>
        <w:t xml:space="preserve">project </w:t>
      </w:r>
      <w:r w:rsidR="005F302B" w:rsidRPr="00B74E1E">
        <w:rPr>
          <w:rFonts w:ascii="Times New Roman" w:hAnsi="Times New Roman"/>
          <w:i/>
          <w:lang w:val="en-IE"/>
        </w:rPr>
        <w:t>will not lead to</w:t>
      </w:r>
      <w:r w:rsidR="003B5D67" w:rsidRPr="00B74E1E">
        <w:rPr>
          <w:rFonts w:ascii="Times New Roman" w:hAnsi="Times New Roman"/>
          <w:i/>
          <w:lang w:val="en-IE"/>
        </w:rPr>
        <w:t xml:space="preserve"> overcapacity</w:t>
      </w:r>
      <w:r w:rsidRPr="00B74E1E">
        <w:rPr>
          <w:rFonts w:ascii="Times New Roman" w:hAnsi="Times New Roman"/>
          <w:i/>
          <w:lang w:val="en-IE"/>
        </w:rPr>
        <w:t xml:space="preserve"> in the </w:t>
      </w:r>
      <w:r w:rsidR="00F6278E" w:rsidRPr="00B74E1E">
        <w:rPr>
          <w:rFonts w:ascii="Times New Roman" w:hAnsi="Times New Roman"/>
          <w:i/>
          <w:lang w:val="en-IE"/>
        </w:rPr>
        <w:t xml:space="preserve">affected </w:t>
      </w:r>
      <w:r w:rsidRPr="00B74E1E">
        <w:rPr>
          <w:rFonts w:ascii="Times New Roman" w:hAnsi="Times New Roman"/>
          <w:i/>
          <w:lang w:val="en-IE"/>
        </w:rPr>
        <w:t>markets</w:t>
      </w:r>
      <w:r w:rsidR="00F6278E" w:rsidRPr="00B74E1E">
        <w:rPr>
          <w:rFonts w:ascii="Times New Roman" w:hAnsi="Times New Roman"/>
          <w:i/>
          <w:lang w:val="en-IE"/>
        </w:rPr>
        <w:t xml:space="preserve"> or segments</w:t>
      </w:r>
      <w:r w:rsidR="008B7AF8" w:rsidRPr="00B74E1E">
        <w:rPr>
          <w:rFonts w:ascii="Times New Roman" w:hAnsi="Times New Roman"/>
          <w:i/>
          <w:lang w:val="en-IE"/>
        </w:rPr>
        <w:t xml:space="preserve"> and p</w:t>
      </w:r>
      <w:r w:rsidRPr="00B74E1E">
        <w:rPr>
          <w:rFonts w:ascii="Times New Roman" w:hAnsi="Times New Roman"/>
          <w:i/>
          <w:szCs w:val="24"/>
          <w:lang w:val="en-IE"/>
        </w:rPr>
        <w:t>rovide possible commitments to avoid or alleviate these concerns.</w:t>
      </w:r>
    </w:p>
    <w:p w14:paraId="65BEEC0F" w14:textId="74EFEAD7" w:rsidR="001E2FED" w:rsidRPr="00B74E1E" w:rsidRDefault="001E2FED" w:rsidP="00AD6D6A">
      <w:pPr>
        <w:pStyle w:val="ITberschrift111"/>
        <w:spacing w:line="276" w:lineRule="auto"/>
        <w:jc w:val="both"/>
        <w:rPr>
          <w:rFonts w:ascii="Times New Roman" w:hAnsi="Times New Roman"/>
          <w:lang w:val="en-IE"/>
        </w:rPr>
      </w:pPr>
      <w:bookmarkStart w:id="602" w:name="_Toc148106637"/>
      <w:bookmarkStart w:id="603" w:name="_Toc224722470"/>
      <w:r w:rsidRPr="00B74E1E">
        <w:rPr>
          <w:rFonts w:ascii="Times New Roman" w:hAnsi="Times New Roman"/>
          <w:lang w:val="en-IE"/>
        </w:rPr>
        <w:t>Limiting</w:t>
      </w:r>
      <w:r w:rsidR="001C177F" w:rsidRPr="00B74E1E">
        <w:rPr>
          <w:rFonts w:ascii="Times New Roman" w:hAnsi="Times New Roman"/>
          <w:lang w:val="en-IE"/>
        </w:rPr>
        <w:t xml:space="preserve"> the risk of foreclosure and</w:t>
      </w:r>
      <w:r w:rsidRPr="00B74E1E">
        <w:rPr>
          <w:rFonts w:ascii="Times New Roman" w:hAnsi="Times New Roman"/>
          <w:lang w:val="en-IE"/>
        </w:rPr>
        <w:t xml:space="preserve"> distortion of dynamic incentives</w:t>
      </w:r>
      <w:bookmarkEnd w:id="602"/>
      <w:bookmarkEnd w:id="603"/>
    </w:p>
    <w:p w14:paraId="1A5843D1" w14:textId="2BDF0206" w:rsidR="00C31B27" w:rsidRPr="00B74E1E" w:rsidRDefault="00C31B27" w:rsidP="00AD6D6A">
      <w:pPr>
        <w:pStyle w:val="ITAbsatzohneNr"/>
        <w:spacing w:line="276" w:lineRule="auto"/>
        <w:jc w:val="both"/>
        <w:rPr>
          <w:rFonts w:ascii="Times New Roman" w:hAnsi="Times New Roman"/>
          <w:i/>
          <w:szCs w:val="24"/>
          <w:lang w:val="en-IE"/>
        </w:rPr>
      </w:pPr>
      <w:bookmarkStart w:id="604" w:name="_Toc82582205"/>
      <w:r w:rsidRPr="00B74E1E">
        <w:rPr>
          <w:rFonts w:ascii="Times New Roman" w:hAnsi="Times New Roman"/>
          <w:i/>
          <w:szCs w:val="24"/>
          <w:lang w:val="en-IE"/>
        </w:rPr>
        <w:t xml:space="preserve">Input foreclosure arises when an upstream supplier with sufficient market power </w:t>
      </w:r>
      <w:proofErr w:type="gramStart"/>
      <w:r w:rsidRPr="00B74E1E">
        <w:rPr>
          <w:rFonts w:ascii="Times New Roman" w:hAnsi="Times New Roman"/>
          <w:i/>
          <w:szCs w:val="24"/>
          <w:lang w:val="en-IE"/>
        </w:rPr>
        <w:t>is able to</w:t>
      </w:r>
      <w:proofErr w:type="gramEnd"/>
      <w:r w:rsidRPr="00B74E1E">
        <w:rPr>
          <w:rFonts w:ascii="Times New Roman" w:hAnsi="Times New Roman"/>
          <w:i/>
          <w:szCs w:val="24"/>
          <w:lang w:val="en-IE"/>
        </w:rPr>
        <w:t xml:space="preserve"> soften downstream competition by profitably raising input prices or restrict supply for downstream rivals competing with its own vertically integrated downstream entity.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input foreclosure and possible commitments to avoid or alleviate these concerns.</w:t>
      </w:r>
    </w:p>
    <w:p w14:paraId="48B9F595" w14:textId="77777777" w:rsidR="003045E0" w:rsidRPr="00B74E1E" w:rsidRDefault="003045E0" w:rsidP="00AD6D6A">
      <w:pPr>
        <w:pStyle w:val="ITAbsatzohneNr"/>
        <w:spacing w:line="276" w:lineRule="auto"/>
        <w:jc w:val="both"/>
        <w:rPr>
          <w:rFonts w:ascii="Times New Roman" w:hAnsi="Times New Roman"/>
          <w:i/>
          <w:szCs w:val="24"/>
          <w:lang w:val="en-IE"/>
        </w:rPr>
      </w:pPr>
    </w:p>
    <w:p w14:paraId="11B09F14" w14:textId="255D6544" w:rsidR="00C31B27" w:rsidRPr="00B74E1E" w:rsidRDefault="00C31B27" w:rsidP="00AD6D6A">
      <w:pPr>
        <w:pStyle w:val="ITAbsatzohneNr"/>
        <w:spacing w:line="276" w:lineRule="auto"/>
        <w:jc w:val="both"/>
        <w:rPr>
          <w:rFonts w:ascii="Times New Roman" w:hAnsi="Times New Roman"/>
          <w:i/>
          <w:szCs w:val="24"/>
          <w:lang w:val="en-IE"/>
        </w:rPr>
      </w:pPr>
      <w:r w:rsidRPr="00B74E1E">
        <w:rPr>
          <w:rFonts w:ascii="Times New Roman" w:hAnsi="Times New Roman"/>
          <w:i/>
          <w:szCs w:val="24"/>
          <w:lang w:val="en-IE"/>
        </w:rPr>
        <w:lastRenderedPageBreak/>
        <w:t>Customer foreclosure arises when a downstream firm with sufficient market power reduces or stops procuring a substantial share of input from an upstream supplier competing with its own vertically integrated entity. To the extent that this reduces their ability and incentive</w:t>
      </w:r>
      <w:r w:rsidR="00F75C8B" w:rsidRPr="00B74E1E">
        <w:rPr>
          <w:rFonts w:ascii="Times New Roman" w:hAnsi="Times New Roman"/>
          <w:i/>
          <w:szCs w:val="24"/>
          <w:lang w:val="en-IE"/>
        </w:rPr>
        <w:t>s</w:t>
      </w:r>
      <w:r w:rsidRPr="00B74E1E">
        <w:rPr>
          <w:rFonts w:ascii="Times New Roman" w:hAnsi="Times New Roman"/>
          <w:i/>
          <w:szCs w:val="24"/>
          <w:lang w:val="en-IE"/>
        </w:rPr>
        <w:t xml:space="preserve"> to compete, downstream rivals may be faced with higher input costs.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customer foreclosure and possible commitments to avoid or alleviate these concerns.</w:t>
      </w:r>
    </w:p>
    <w:p w14:paraId="73E7B2B2" w14:textId="77777777" w:rsidR="003045E0" w:rsidRPr="00B74E1E" w:rsidRDefault="003045E0" w:rsidP="00AD6D6A">
      <w:pPr>
        <w:pStyle w:val="ITAbsatzohneNr"/>
        <w:spacing w:line="276" w:lineRule="auto"/>
        <w:jc w:val="both"/>
        <w:rPr>
          <w:rFonts w:ascii="Times New Roman" w:hAnsi="Times New Roman"/>
          <w:i/>
          <w:szCs w:val="24"/>
          <w:lang w:val="en-IE"/>
        </w:rPr>
      </w:pPr>
    </w:p>
    <w:p w14:paraId="315B2B5B" w14:textId="211ED9FE" w:rsidR="00C31B27" w:rsidRPr="00B74E1E" w:rsidRDefault="00C31B27" w:rsidP="00AD6D6A">
      <w:pPr>
        <w:pStyle w:val="ITAbsatzohneNr"/>
        <w:spacing w:line="276" w:lineRule="auto"/>
        <w:jc w:val="both"/>
        <w:rPr>
          <w:rFonts w:ascii="Times New Roman" w:hAnsi="Times New Roman"/>
          <w:i/>
          <w:lang w:val="en-IE"/>
        </w:rPr>
      </w:pPr>
      <w:r w:rsidRPr="00B74E1E">
        <w:rPr>
          <w:rFonts w:ascii="Times New Roman" w:hAnsi="Times New Roman"/>
          <w:i/>
          <w:szCs w:val="24"/>
          <w:lang w:val="en-IE"/>
        </w:rPr>
        <w:t xml:space="preserve">Crowding out effects describe the economic phenomenon when public sector spending reduces or eliminates private sector spending in a particular industry. Please provide </w:t>
      </w:r>
      <w:r w:rsidR="00F75C8B" w:rsidRPr="00B74E1E">
        <w:rPr>
          <w:rFonts w:ascii="Times New Roman" w:hAnsi="Times New Roman"/>
          <w:i/>
          <w:szCs w:val="24"/>
          <w:lang w:val="en-IE"/>
        </w:rPr>
        <w:t>an</w:t>
      </w:r>
      <w:r w:rsidRPr="00B74E1E">
        <w:rPr>
          <w:rFonts w:ascii="Times New Roman" w:hAnsi="Times New Roman"/>
          <w:i/>
          <w:szCs w:val="24"/>
          <w:lang w:val="en-IE"/>
        </w:rPr>
        <w:t xml:space="preserve"> assessment of the impact of the aid on the risk of crowding out effects </w:t>
      </w:r>
      <w:r w:rsidR="004171EA" w:rsidRPr="00B74E1E">
        <w:rPr>
          <w:rFonts w:ascii="Times New Roman" w:hAnsi="Times New Roman"/>
          <w:i/>
          <w:szCs w:val="24"/>
          <w:lang w:val="en-IE"/>
        </w:rPr>
        <w:t>(</w:t>
      </w:r>
      <w:r w:rsidR="00484F52" w:rsidRPr="00B74E1E">
        <w:rPr>
          <w:rFonts w:ascii="Times New Roman" w:hAnsi="Times New Roman"/>
          <w:i/>
          <w:szCs w:val="24"/>
          <w:lang w:val="en-IE"/>
        </w:rPr>
        <w:t xml:space="preserve">i.e., </w:t>
      </w:r>
      <w:r w:rsidRPr="00B74E1E">
        <w:rPr>
          <w:rFonts w:ascii="Times New Roman" w:hAnsi="Times New Roman"/>
          <w:i/>
          <w:lang w:val="en-IE"/>
        </w:rPr>
        <w:t xml:space="preserve">why the State aid to your company will not deter your competitors’ investments in </w:t>
      </w:r>
      <w:proofErr w:type="spellStart"/>
      <w:r w:rsidRPr="00B74E1E">
        <w:rPr>
          <w:rFonts w:ascii="Times New Roman" w:hAnsi="Times New Roman"/>
          <w:i/>
          <w:lang w:val="en-IE"/>
        </w:rPr>
        <w:t>R&amp;D</w:t>
      </w:r>
      <w:r w:rsidR="00BE4B7E" w:rsidRPr="00B74E1E">
        <w:rPr>
          <w:rFonts w:ascii="Times New Roman" w:hAnsi="Times New Roman"/>
          <w:i/>
          <w:lang w:val="en-IE"/>
        </w:rPr>
        <w:t>&amp;I</w:t>
      </w:r>
      <w:proofErr w:type="spellEnd"/>
      <w:r w:rsidRPr="00B74E1E">
        <w:rPr>
          <w:rFonts w:ascii="Times New Roman" w:hAnsi="Times New Roman"/>
          <w:i/>
          <w:lang w:val="en-IE"/>
        </w:rPr>
        <w:t xml:space="preserve"> and FID to develop competing technologies</w:t>
      </w:r>
      <w:r w:rsidR="004171EA" w:rsidRPr="00B74E1E">
        <w:rPr>
          <w:rFonts w:ascii="Times New Roman" w:hAnsi="Times New Roman"/>
          <w:i/>
          <w:lang w:val="en-IE"/>
        </w:rPr>
        <w:t>)</w:t>
      </w:r>
      <w:r w:rsidRPr="00B74E1E">
        <w:rPr>
          <w:rFonts w:ascii="Times New Roman" w:hAnsi="Times New Roman"/>
          <w:i/>
          <w:szCs w:val="24"/>
          <w:lang w:val="en-IE"/>
        </w:rPr>
        <w:t xml:space="preserve"> and possible commitments to avoid or alleviate these concerns</w:t>
      </w:r>
      <w:r w:rsidR="004171EA" w:rsidRPr="00B74E1E">
        <w:rPr>
          <w:rFonts w:ascii="Times New Roman" w:hAnsi="Times New Roman"/>
          <w:i/>
          <w:szCs w:val="24"/>
          <w:lang w:val="en-IE"/>
        </w:rPr>
        <w:t>.</w:t>
      </w:r>
    </w:p>
    <w:p w14:paraId="4B0177E8" w14:textId="622D88F3" w:rsidR="005F302B" w:rsidRPr="00B74E1E" w:rsidRDefault="00B02879" w:rsidP="00AD6D6A">
      <w:pPr>
        <w:pStyle w:val="ITberschrift111"/>
        <w:spacing w:line="276" w:lineRule="auto"/>
        <w:jc w:val="both"/>
        <w:rPr>
          <w:rFonts w:ascii="Times New Roman" w:hAnsi="Times New Roman"/>
          <w:lang w:val="en-IE"/>
        </w:rPr>
      </w:pPr>
      <w:bookmarkStart w:id="605" w:name="_Toc148106638"/>
      <w:bookmarkStart w:id="606" w:name="_Toc224722471"/>
      <w:bookmarkEnd w:id="604"/>
      <w:r w:rsidRPr="00B74E1E">
        <w:rPr>
          <w:rFonts w:ascii="Times New Roman" w:hAnsi="Times New Roman"/>
          <w:lang w:val="en-IE"/>
        </w:rPr>
        <w:t>Limiting the risk of dominance</w:t>
      </w:r>
      <w:bookmarkEnd w:id="605"/>
      <w:bookmarkEnd w:id="606"/>
      <w:r w:rsidR="001E2FED" w:rsidRPr="00B74E1E">
        <w:rPr>
          <w:rFonts w:ascii="Times New Roman" w:hAnsi="Times New Roman"/>
          <w:lang w:val="en-IE"/>
        </w:rPr>
        <w:t xml:space="preserve"> </w:t>
      </w:r>
    </w:p>
    <w:p w14:paraId="2CE26635" w14:textId="67DB7829" w:rsidR="00B02879" w:rsidRPr="00B74E1E" w:rsidRDefault="00B02879" w:rsidP="00AD6D6A">
      <w:pPr>
        <w:pStyle w:val="ITAbsatzohneNr"/>
        <w:spacing w:line="276" w:lineRule="auto"/>
        <w:jc w:val="both"/>
        <w:rPr>
          <w:rFonts w:ascii="Times New Roman" w:hAnsi="Times New Roman"/>
          <w:i/>
          <w:szCs w:val="24"/>
          <w:shd w:val="clear" w:color="auto" w:fill="FFFFFF"/>
          <w:lang w:val="en-IE"/>
        </w:rPr>
      </w:pPr>
      <w:r w:rsidRPr="00B74E1E">
        <w:rPr>
          <w:rFonts w:ascii="Times New Roman" w:hAnsi="Times New Roman"/>
          <w:i/>
          <w:szCs w:val="24"/>
          <w:shd w:val="clear" w:color="auto" w:fill="FFFFFF"/>
          <w:lang w:val="en-IE"/>
        </w:rPr>
        <w:t xml:space="preserve">Dominance has been defined under </w:t>
      </w:r>
      <w:r w:rsidR="00F75C8B" w:rsidRPr="00B74E1E">
        <w:rPr>
          <w:rFonts w:ascii="Times New Roman" w:hAnsi="Times New Roman"/>
          <w:i/>
          <w:szCs w:val="24"/>
          <w:shd w:val="clear" w:color="auto" w:fill="FFFFFF"/>
          <w:lang w:val="en-IE"/>
        </w:rPr>
        <w:t xml:space="preserve">Union </w:t>
      </w:r>
      <w:r w:rsidRPr="00B74E1E">
        <w:rPr>
          <w:rFonts w:ascii="Times New Roman" w:hAnsi="Times New Roman"/>
          <w:i/>
          <w:szCs w:val="24"/>
          <w:shd w:val="clear" w:color="auto" w:fill="FFFFFF"/>
          <w:lang w:val="en-IE"/>
        </w:rPr>
        <w:t>law as a position of economic strength enjoyed by a</w:t>
      </w:r>
      <w:r w:rsidR="001A30B0" w:rsidRPr="00B74E1E">
        <w:rPr>
          <w:rFonts w:ascii="Times New Roman" w:hAnsi="Times New Roman"/>
          <w:i/>
          <w:szCs w:val="24"/>
          <w:shd w:val="clear" w:color="auto" w:fill="FFFFFF"/>
          <w:lang w:val="en-IE"/>
        </w:rPr>
        <w:t xml:space="preserve"> company</w:t>
      </w:r>
      <w:r w:rsidRPr="00B74E1E">
        <w:rPr>
          <w:rFonts w:ascii="Times New Roman" w:hAnsi="Times New Roman"/>
          <w:i/>
          <w:szCs w:val="24"/>
          <w:shd w:val="clear" w:color="auto" w:fill="FFFFFF"/>
          <w:lang w:val="en-IE"/>
        </w:rPr>
        <w:t>, which enables it to prevent effective competition being maintained on a market</w:t>
      </w:r>
      <w:r w:rsidR="007349D3" w:rsidRPr="00B74E1E">
        <w:rPr>
          <w:rFonts w:ascii="Times New Roman" w:hAnsi="Times New Roman"/>
          <w:i/>
          <w:szCs w:val="24"/>
          <w:shd w:val="clear" w:color="auto" w:fill="FFFFFF"/>
          <w:lang w:val="en-IE"/>
        </w:rPr>
        <w:t xml:space="preserve"> concerned</w:t>
      </w:r>
      <w:r w:rsidRPr="00B74E1E">
        <w:rPr>
          <w:rFonts w:ascii="Times New Roman" w:hAnsi="Times New Roman"/>
          <w:i/>
          <w:szCs w:val="24"/>
          <w:shd w:val="clear" w:color="auto" w:fill="FFFFFF"/>
          <w:lang w:val="en-IE"/>
        </w:rPr>
        <w:t>, by affording it the power to behave to an appreciable extent independently of its competitors, its customers and ultimately of consumers.</w:t>
      </w:r>
    </w:p>
    <w:p w14:paraId="346A23CD" w14:textId="77777777" w:rsidR="003045E0" w:rsidRPr="00B74E1E" w:rsidRDefault="003045E0" w:rsidP="00AD6D6A">
      <w:pPr>
        <w:pStyle w:val="ITAbsatzohneNr"/>
        <w:spacing w:line="276" w:lineRule="auto"/>
        <w:jc w:val="both"/>
        <w:rPr>
          <w:rFonts w:ascii="Times New Roman" w:hAnsi="Times New Roman"/>
          <w:i/>
          <w:szCs w:val="24"/>
          <w:lang w:val="en-IE"/>
        </w:rPr>
      </w:pPr>
    </w:p>
    <w:p w14:paraId="44953C89" w14:textId="00BF0E91"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why the </w:t>
      </w:r>
      <w:r w:rsidR="00B02879" w:rsidRPr="00B74E1E">
        <w:rPr>
          <w:rFonts w:ascii="Times New Roman" w:hAnsi="Times New Roman"/>
          <w:i/>
          <w:lang w:val="en-IE"/>
        </w:rPr>
        <w:t xml:space="preserve">aid to your project </w:t>
      </w:r>
      <w:r w:rsidRPr="00B74E1E">
        <w:rPr>
          <w:rFonts w:ascii="Times New Roman" w:hAnsi="Times New Roman"/>
          <w:i/>
          <w:lang w:val="en-IE"/>
        </w:rPr>
        <w:t xml:space="preserve">will not lead your company to </w:t>
      </w:r>
      <w:r w:rsidR="005F302B" w:rsidRPr="00B74E1E">
        <w:rPr>
          <w:rFonts w:ascii="Times New Roman" w:hAnsi="Times New Roman"/>
          <w:i/>
          <w:lang w:val="en-IE"/>
        </w:rPr>
        <w:t>obtain</w:t>
      </w:r>
      <w:r w:rsidR="007349D3" w:rsidRPr="00B74E1E">
        <w:rPr>
          <w:rFonts w:ascii="Times New Roman" w:hAnsi="Times New Roman"/>
          <w:i/>
          <w:lang w:val="en-IE"/>
        </w:rPr>
        <w:t xml:space="preserve"> a dominant position</w:t>
      </w:r>
      <w:r w:rsidR="005F302B" w:rsidRPr="00B74E1E">
        <w:rPr>
          <w:rFonts w:ascii="Times New Roman" w:hAnsi="Times New Roman"/>
          <w:i/>
          <w:lang w:val="en-IE"/>
        </w:rPr>
        <w:t xml:space="preserve"> </w:t>
      </w:r>
      <w:r w:rsidR="00B02879" w:rsidRPr="00B74E1E">
        <w:rPr>
          <w:rFonts w:ascii="Times New Roman" w:hAnsi="Times New Roman"/>
          <w:i/>
          <w:lang w:val="en-IE"/>
        </w:rPr>
        <w:t>or strengthen its dominant position</w:t>
      </w:r>
      <w:r w:rsidRPr="00B74E1E">
        <w:rPr>
          <w:rFonts w:ascii="Times New Roman" w:hAnsi="Times New Roman"/>
          <w:i/>
          <w:lang w:val="en-IE"/>
        </w:rPr>
        <w:t xml:space="preserve"> </w:t>
      </w:r>
      <w:r w:rsidR="00B02879" w:rsidRPr="00B74E1E">
        <w:rPr>
          <w:rFonts w:ascii="Times New Roman" w:hAnsi="Times New Roman"/>
          <w:i/>
          <w:lang w:val="en-IE"/>
        </w:rPr>
        <w:t>on the markets concerned and possible commitments to avoid or alleviate these concerns.</w:t>
      </w:r>
    </w:p>
    <w:p w14:paraId="2C4021EC" w14:textId="12334498" w:rsidR="001E2FED" w:rsidRPr="00B74E1E" w:rsidRDefault="003045E0" w:rsidP="00AD6D6A">
      <w:pPr>
        <w:pStyle w:val="ITberschrift111"/>
        <w:spacing w:line="276" w:lineRule="auto"/>
        <w:jc w:val="both"/>
        <w:rPr>
          <w:rFonts w:ascii="Times New Roman" w:hAnsi="Times New Roman"/>
          <w:lang w:val="en-IE"/>
        </w:rPr>
      </w:pPr>
      <w:bookmarkStart w:id="607" w:name="_Toc95494546"/>
      <w:bookmarkStart w:id="608" w:name="_Toc148106639"/>
      <w:bookmarkStart w:id="609" w:name="_Toc224722472"/>
      <w:bookmarkEnd w:id="607"/>
      <w:r w:rsidRPr="00B74E1E">
        <w:rPr>
          <w:rFonts w:ascii="Times New Roman" w:hAnsi="Times New Roman"/>
          <w:lang w:val="en-IE"/>
        </w:rPr>
        <w:t xml:space="preserve">Not </w:t>
      </w:r>
      <w:r w:rsidR="00182D23" w:rsidRPr="00B74E1E">
        <w:rPr>
          <w:rFonts w:ascii="Times New Roman" w:hAnsi="Times New Roman"/>
          <w:lang w:val="en-IE"/>
        </w:rPr>
        <w:t>creating or</w:t>
      </w:r>
      <w:r w:rsidR="001E2FED" w:rsidRPr="00B74E1E">
        <w:rPr>
          <w:rFonts w:ascii="Times New Roman" w:hAnsi="Times New Roman"/>
          <w:lang w:val="en-IE"/>
        </w:rPr>
        <w:t xml:space="preserve"> maintain</w:t>
      </w:r>
      <w:r w:rsidRPr="00B74E1E">
        <w:rPr>
          <w:rFonts w:ascii="Times New Roman" w:hAnsi="Times New Roman"/>
          <w:lang w:val="en-IE"/>
        </w:rPr>
        <w:t>ing</w:t>
      </w:r>
      <w:r w:rsidR="001E2FED" w:rsidRPr="00B74E1E">
        <w:rPr>
          <w:rFonts w:ascii="Times New Roman" w:hAnsi="Times New Roman"/>
          <w:lang w:val="en-IE"/>
        </w:rPr>
        <w:t xml:space="preserve"> an inefficient market structure</w:t>
      </w:r>
      <w:bookmarkEnd w:id="608"/>
      <w:bookmarkEnd w:id="609"/>
    </w:p>
    <w:p w14:paraId="2A90117F" w14:textId="47687822" w:rsidR="001E2FED" w:rsidRPr="00B74E1E" w:rsidRDefault="001E2FE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w:t>
      </w:r>
      <w:r w:rsidR="003045E0" w:rsidRPr="00B74E1E">
        <w:rPr>
          <w:rFonts w:ascii="Times New Roman" w:hAnsi="Times New Roman"/>
          <w:i/>
          <w:lang w:val="en-IE"/>
        </w:rPr>
        <w:t xml:space="preserve">justify </w:t>
      </w:r>
      <w:r w:rsidRPr="00B74E1E">
        <w:rPr>
          <w:rFonts w:ascii="Times New Roman" w:hAnsi="Times New Roman"/>
          <w:i/>
          <w:lang w:val="en-IE"/>
        </w:rPr>
        <w:t>why the technology</w:t>
      </w:r>
      <w:r w:rsidR="003045E0" w:rsidRPr="00B74E1E">
        <w:rPr>
          <w:rFonts w:ascii="Times New Roman" w:hAnsi="Times New Roman"/>
          <w:i/>
          <w:lang w:val="en-IE"/>
        </w:rPr>
        <w:t>/outcome</w:t>
      </w:r>
      <w:r w:rsidRPr="00B74E1E">
        <w:rPr>
          <w:rFonts w:ascii="Times New Roman" w:hAnsi="Times New Roman"/>
          <w:i/>
          <w:lang w:val="en-IE"/>
        </w:rPr>
        <w:t xml:space="preserve"> you are </w:t>
      </w:r>
      <w:r w:rsidR="003045E0" w:rsidRPr="00B74E1E">
        <w:rPr>
          <w:rFonts w:ascii="Times New Roman" w:hAnsi="Times New Roman"/>
          <w:i/>
          <w:lang w:val="en-IE"/>
        </w:rPr>
        <w:t xml:space="preserve">developing with State aid </w:t>
      </w:r>
      <w:r w:rsidRPr="00B74E1E">
        <w:rPr>
          <w:rFonts w:ascii="Times New Roman" w:hAnsi="Times New Roman"/>
          <w:i/>
          <w:lang w:val="en-IE"/>
        </w:rPr>
        <w:t xml:space="preserve">is not located in an </w:t>
      </w:r>
      <w:r w:rsidR="00C94069" w:rsidRPr="00B74E1E">
        <w:rPr>
          <w:rFonts w:ascii="Times New Roman" w:hAnsi="Times New Roman"/>
          <w:i/>
          <w:lang w:val="en-IE"/>
        </w:rPr>
        <w:t>‘</w:t>
      </w:r>
      <w:r w:rsidRPr="00B74E1E">
        <w:rPr>
          <w:rFonts w:ascii="Times New Roman" w:hAnsi="Times New Roman"/>
          <w:i/>
          <w:lang w:val="en-IE"/>
        </w:rPr>
        <w:t>inefficient</w:t>
      </w:r>
      <w:r w:rsidR="00C94069" w:rsidRPr="00B74E1E">
        <w:rPr>
          <w:rFonts w:ascii="Times New Roman" w:hAnsi="Times New Roman"/>
          <w:i/>
          <w:lang w:val="en-IE"/>
        </w:rPr>
        <w:t>’</w:t>
      </w:r>
      <w:r w:rsidRPr="00B74E1E">
        <w:rPr>
          <w:rFonts w:ascii="Times New Roman" w:hAnsi="Times New Roman"/>
          <w:i/>
          <w:lang w:val="en-IE"/>
        </w:rPr>
        <w:t xml:space="preserve"> market suffering from for example overcapacity nor a declining sector.</w:t>
      </w:r>
    </w:p>
    <w:p w14:paraId="7375B94B" w14:textId="1A5AF95C" w:rsidR="000342EE" w:rsidRPr="00B74E1E" w:rsidRDefault="000342EE" w:rsidP="00AD6D6A">
      <w:pPr>
        <w:pStyle w:val="ITberschrift111"/>
        <w:spacing w:line="276" w:lineRule="auto"/>
        <w:jc w:val="both"/>
        <w:rPr>
          <w:rFonts w:ascii="Times New Roman" w:hAnsi="Times New Roman"/>
          <w:lang w:val="en-IE"/>
        </w:rPr>
      </w:pPr>
      <w:bookmarkStart w:id="610" w:name="_Toc148106640"/>
      <w:bookmarkStart w:id="611" w:name="_Toc224722473"/>
      <w:r w:rsidRPr="00B74E1E">
        <w:rPr>
          <w:rFonts w:ascii="Times New Roman" w:hAnsi="Times New Roman"/>
          <w:lang w:val="en-IE"/>
        </w:rPr>
        <w:t xml:space="preserve">Open </w:t>
      </w:r>
      <w:r w:rsidR="00D51FFA" w:rsidRPr="00B74E1E">
        <w:rPr>
          <w:rFonts w:ascii="Times New Roman" w:hAnsi="Times New Roman"/>
          <w:lang w:val="en-IE"/>
        </w:rPr>
        <w:t xml:space="preserve">and non-discriminatory </w:t>
      </w:r>
      <w:r w:rsidRPr="00B74E1E">
        <w:rPr>
          <w:rFonts w:ascii="Times New Roman" w:hAnsi="Times New Roman"/>
          <w:lang w:val="en-IE"/>
        </w:rPr>
        <w:t>access to infrastructure</w:t>
      </w:r>
      <w:bookmarkEnd w:id="610"/>
      <w:bookmarkEnd w:id="611"/>
      <w:r w:rsidRPr="00B74E1E">
        <w:rPr>
          <w:rFonts w:ascii="Times New Roman" w:hAnsi="Times New Roman"/>
          <w:lang w:val="en-IE"/>
        </w:rPr>
        <w:t xml:space="preserve"> </w:t>
      </w:r>
    </w:p>
    <w:p w14:paraId="2F1CEC81" w14:textId="1419F823" w:rsidR="007349D3" w:rsidRPr="00B74E1E" w:rsidRDefault="007349D3" w:rsidP="00AD6D6A">
      <w:pPr>
        <w:pStyle w:val="ITAbsatzohneNr"/>
        <w:spacing w:line="276" w:lineRule="auto"/>
        <w:jc w:val="both"/>
        <w:rPr>
          <w:rFonts w:ascii="Times New Roman" w:hAnsi="Times New Roman"/>
          <w:i/>
          <w:iCs/>
          <w:lang w:val="en-IE"/>
        </w:rPr>
      </w:pPr>
      <w:r w:rsidRPr="00B74E1E">
        <w:rPr>
          <w:rFonts w:ascii="Times New Roman" w:hAnsi="Times New Roman"/>
          <w:i/>
          <w:iCs/>
          <w:lang w:val="en-IE"/>
        </w:rPr>
        <w:t xml:space="preserve">Please note that this section is only for projects that concern </w:t>
      </w:r>
      <w:r w:rsidR="00236983" w:rsidRPr="00B74E1E">
        <w:rPr>
          <w:rFonts w:ascii="Times New Roman" w:hAnsi="Times New Roman"/>
          <w:i/>
          <w:iCs/>
          <w:lang w:val="en-IE"/>
        </w:rPr>
        <w:t>infrastructure.</w:t>
      </w:r>
    </w:p>
    <w:p w14:paraId="27FB5C98" w14:textId="77777777" w:rsidR="0013675D" w:rsidRPr="00B74E1E" w:rsidRDefault="0013675D" w:rsidP="001C3214">
      <w:pPr>
        <w:pStyle w:val="ITberschrift111"/>
        <w:numPr>
          <w:ilvl w:val="3"/>
          <w:numId w:val="5"/>
        </w:numPr>
        <w:spacing w:line="276" w:lineRule="auto"/>
        <w:jc w:val="both"/>
        <w:rPr>
          <w:rFonts w:ascii="Times New Roman" w:hAnsi="Times New Roman"/>
          <w:lang w:val="en-IE"/>
        </w:rPr>
      </w:pPr>
      <w:bookmarkStart w:id="612" w:name="_Toc148106641"/>
      <w:bookmarkStart w:id="613" w:name="_Toc224722474"/>
      <w:r w:rsidRPr="00B74E1E">
        <w:rPr>
          <w:rFonts w:ascii="Times New Roman" w:hAnsi="Times New Roman"/>
          <w:lang w:val="en-IE"/>
        </w:rPr>
        <w:t>User(s) of the infrastructure</w:t>
      </w:r>
      <w:bookmarkEnd w:id="612"/>
      <w:bookmarkEnd w:id="613"/>
      <w:r w:rsidRPr="00B74E1E">
        <w:rPr>
          <w:rFonts w:ascii="Times New Roman" w:hAnsi="Times New Roman"/>
          <w:lang w:val="en-IE"/>
        </w:rPr>
        <w:t xml:space="preserve"> </w:t>
      </w:r>
    </w:p>
    <w:p w14:paraId="711BF72D" w14:textId="58B31991"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describe who would be the main user(s) of the infrastructure</w:t>
      </w:r>
      <w:r w:rsidR="00A87883" w:rsidRPr="00B74E1E">
        <w:rPr>
          <w:rFonts w:ascii="Times New Roman" w:hAnsi="Times New Roman"/>
          <w:i/>
          <w:lang w:val="en-IE"/>
        </w:rPr>
        <w:t>, whether the infrastructure would be already booked by them, for how long,</w:t>
      </w:r>
      <w:r w:rsidRPr="00B74E1E">
        <w:rPr>
          <w:rFonts w:ascii="Times New Roman" w:hAnsi="Times New Roman"/>
          <w:i/>
          <w:lang w:val="en-IE"/>
        </w:rPr>
        <w:t xml:space="preserve"> </w:t>
      </w:r>
      <w:r w:rsidR="00A87883" w:rsidRPr="00B74E1E">
        <w:rPr>
          <w:rFonts w:ascii="Times New Roman" w:hAnsi="Times New Roman"/>
          <w:i/>
          <w:lang w:val="en-IE"/>
        </w:rPr>
        <w:t xml:space="preserve">which share of the </w:t>
      </w:r>
      <w:r w:rsidRPr="00B74E1E">
        <w:rPr>
          <w:rFonts w:ascii="Times New Roman" w:hAnsi="Times New Roman"/>
          <w:i/>
          <w:lang w:val="en-IE"/>
        </w:rPr>
        <w:t>infrastructure</w:t>
      </w:r>
      <w:r w:rsidR="00A87883" w:rsidRPr="00B74E1E">
        <w:rPr>
          <w:rFonts w:ascii="Times New Roman" w:hAnsi="Times New Roman"/>
          <w:i/>
          <w:lang w:val="en-IE"/>
        </w:rPr>
        <w:t xml:space="preserve"> they would </w:t>
      </w:r>
      <w:r w:rsidR="00DD3C96" w:rsidRPr="00B74E1E">
        <w:rPr>
          <w:rFonts w:ascii="Times New Roman" w:hAnsi="Times New Roman"/>
          <w:i/>
          <w:lang w:val="en-IE"/>
        </w:rPr>
        <w:t>use,</w:t>
      </w:r>
      <w:r w:rsidR="00A87883" w:rsidRPr="00B74E1E">
        <w:rPr>
          <w:rFonts w:ascii="Times New Roman" w:hAnsi="Times New Roman"/>
          <w:i/>
          <w:lang w:val="en-IE"/>
        </w:rPr>
        <w:t xml:space="preserve"> and which capacity would still be available for other, not yet identified users</w:t>
      </w:r>
      <w:r w:rsidRPr="00B74E1E">
        <w:rPr>
          <w:rFonts w:ascii="Times New Roman" w:hAnsi="Times New Roman"/>
          <w:i/>
          <w:lang w:val="en-IE"/>
        </w:rPr>
        <w:t xml:space="preserve">. </w:t>
      </w:r>
    </w:p>
    <w:p w14:paraId="58E66FE2" w14:textId="77777777" w:rsidR="0013675D" w:rsidRPr="00B74E1E" w:rsidRDefault="0013675D" w:rsidP="00AD6D6A">
      <w:pPr>
        <w:pStyle w:val="ITAbsatzohneNr"/>
        <w:spacing w:line="276" w:lineRule="auto"/>
        <w:jc w:val="both"/>
        <w:rPr>
          <w:rFonts w:ascii="Times New Roman" w:hAnsi="Times New Roman"/>
          <w:i/>
          <w:lang w:val="en-IE"/>
        </w:rPr>
      </w:pPr>
    </w:p>
    <w:p w14:paraId="1B5F18BB" w14:textId="76C85760"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whether your infrastructure would be used mainly by one user and for how long. Should that be the case, please indicate whether the main user would be the only user and if yes i) for how long he would be the only user and ii) why there would be only one user. </w:t>
      </w:r>
    </w:p>
    <w:p w14:paraId="49F679FB" w14:textId="77777777" w:rsidR="001C7405" w:rsidRPr="00B74E1E" w:rsidRDefault="001C7405" w:rsidP="00AD6D6A">
      <w:pPr>
        <w:pStyle w:val="ITAbsatzohneNr"/>
        <w:spacing w:line="276" w:lineRule="auto"/>
        <w:jc w:val="both"/>
        <w:rPr>
          <w:rFonts w:ascii="Times New Roman" w:hAnsi="Times New Roman"/>
          <w:i/>
          <w:lang w:val="en-IE"/>
        </w:rPr>
      </w:pPr>
    </w:p>
    <w:p w14:paraId="7E9AE01C" w14:textId="0CB93061" w:rsidR="001C7405" w:rsidRPr="00B74E1E" w:rsidRDefault="001C7405"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indicate whether the </w:t>
      </w:r>
      <w:r w:rsidR="00944FB8" w:rsidRPr="00B74E1E">
        <w:rPr>
          <w:rFonts w:ascii="Times New Roman" w:hAnsi="Times New Roman"/>
          <w:i/>
          <w:lang w:val="en-IE"/>
        </w:rPr>
        <w:t>infrastructure</w:t>
      </w:r>
      <w:r w:rsidRPr="00B74E1E">
        <w:rPr>
          <w:rFonts w:ascii="Times New Roman" w:hAnsi="Times New Roman"/>
          <w:i/>
          <w:lang w:val="en-IE"/>
        </w:rPr>
        <w:t xml:space="preserve"> would also be </w:t>
      </w:r>
      <w:r w:rsidR="00944FB8" w:rsidRPr="00B74E1E">
        <w:rPr>
          <w:rFonts w:ascii="Times New Roman" w:hAnsi="Times New Roman"/>
          <w:i/>
          <w:lang w:val="en-IE"/>
        </w:rPr>
        <w:t>for your own use or be used by another company belong to the same group.</w:t>
      </w:r>
    </w:p>
    <w:p w14:paraId="2A44796E" w14:textId="48EA94C2" w:rsidR="0013675D" w:rsidRPr="00B74E1E" w:rsidRDefault="0013675D" w:rsidP="001C3214">
      <w:pPr>
        <w:pStyle w:val="ITberschrift111"/>
        <w:numPr>
          <w:ilvl w:val="3"/>
          <w:numId w:val="5"/>
        </w:numPr>
        <w:spacing w:line="276" w:lineRule="auto"/>
        <w:jc w:val="both"/>
        <w:rPr>
          <w:rFonts w:ascii="Times New Roman" w:hAnsi="Times New Roman"/>
          <w:lang w:val="en-IE"/>
        </w:rPr>
      </w:pPr>
      <w:bookmarkStart w:id="614" w:name="_Toc148106642"/>
      <w:bookmarkStart w:id="615" w:name="_Toc224722475"/>
      <w:r w:rsidRPr="00B74E1E">
        <w:rPr>
          <w:rFonts w:ascii="Times New Roman" w:hAnsi="Times New Roman"/>
          <w:lang w:val="en-IE"/>
        </w:rPr>
        <w:t>Access to the infrastructure</w:t>
      </w:r>
      <w:bookmarkEnd w:id="614"/>
      <w:bookmarkEnd w:id="615"/>
    </w:p>
    <w:p w14:paraId="1FF32CFB" w14:textId="375828A0"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lastRenderedPageBreak/>
        <w:t>Please describe the access rules to your infrastructure project: under which conditions would users have access to your infrastructure and at which price. Please consider both upstream and downstream users (</w:t>
      </w:r>
      <w:r w:rsidR="00484F52" w:rsidRPr="00B74E1E">
        <w:rPr>
          <w:rFonts w:ascii="Times New Roman" w:hAnsi="Times New Roman"/>
          <w:i/>
          <w:lang w:val="en-IE"/>
        </w:rPr>
        <w:t xml:space="preserve">i.e., </w:t>
      </w:r>
      <w:r w:rsidRPr="00B74E1E">
        <w:rPr>
          <w:rFonts w:ascii="Times New Roman" w:hAnsi="Times New Roman"/>
          <w:i/>
          <w:lang w:val="en-IE"/>
        </w:rPr>
        <w:t xml:space="preserve">both suppliers and consumers of a product/service that is transmitted through the infrastructure). </w:t>
      </w:r>
    </w:p>
    <w:p w14:paraId="4F115F9E" w14:textId="77777777" w:rsidR="0013675D" w:rsidRPr="00B74E1E" w:rsidRDefault="0013675D" w:rsidP="00AD6D6A">
      <w:pPr>
        <w:pStyle w:val="ITAbsatzohneNr"/>
        <w:spacing w:line="276" w:lineRule="auto"/>
        <w:jc w:val="both"/>
        <w:rPr>
          <w:rFonts w:ascii="Times New Roman" w:hAnsi="Times New Roman"/>
          <w:i/>
          <w:lang w:val="en-IE"/>
        </w:rPr>
      </w:pPr>
    </w:p>
    <w:p w14:paraId="688E0058" w14:textId="77777777"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why you consider that this access would constitute an open and non-discriminatory access. </w:t>
      </w:r>
    </w:p>
    <w:p w14:paraId="2AB028E8" w14:textId="77777777" w:rsidR="0013675D" w:rsidRPr="00B74E1E" w:rsidRDefault="0013675D" w:rsidP="00AD6D6A">
      <w:pPr>
        <w:pStyle w:val="ITAbsatzohneNr"/>
        <w:spacing w:line="276" w:lineRule="auto"/>
        <w:jc w:val="both"/>
        <w:rPr>
          <w:rFonts w:ascii="Times New Roman" w:hAnsi="Times New Roman"/>
          <w:lang w:val="en-IE"/>
        </w:rPr>
      </w:pPr>
    </w:p>
    <w:p w14:paraId="431E0633" w14:textId="59079686" w:rsidR="0013675D"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Please explain whether your infrastructure falls under third party access regulation and if yes, as of when</w:t>
      </w:r>
      <w:r w:rsidR="00A87883" w:rsidRPr="00B74E1E">
        <w:rPr>
          <w:rFonts w:ascii="Times New Roman" w:hAnsi="Times New Roman"/>
          <w:i/>
          <w:lang w:val="en-IE"/>
        </w:rPr>
        <w:t xml:space="preserve"> and how compliance with third party regulation would be ensured</w:t>
      </w:r>
      <w:r w:rsidRPr="00B74E1E">
        <w:rPr>
          <w:rFonts w:ascii="Times New Roman" w:hAnsi="Times New Roman"/>
          <w:i/>
          <w:lang w:val="en-IE"/>
        </w:rPr>
        <w:t xml:space="preserve">. </w:t>
      </w:r>
    </w:p>
    <w:p w14:paraId="71E0BC06" w14:textId="77777777" w:rsidR="0013675D" w:rsidRPr="00B74E1E" w:rsidRDefault="0013675D" w:rsidP="00AD6D6A">
      <w:pPr>
        <w:pStyle w:val="ITAbsatzohneNr"/>
        <w:spacing w:line="276" w:lineRule="auto"/>
        <w:jc w:val="both"/>
        <w:rPr>
          <w:rFonts w:ascii="Times New Roman" w:hAnsi="Times New Roman"/>
          <w:i/>
          <w:lang w:val="en-IE"/>
        </w:rPr>
      </w:pPr>
    </w:p>
    <w:p w14:paraId="6B40F1F0" w14:textId="01630D0E" w:rsidR="00D51FFA" w:rsidRPr="00B74E1E" w:rsidRDefault="0013675D"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explain whether you would both own and operate the infrastructure. If you would only own it, please indicate who would operate it, under which conditions and how the operator was or would be chosen. </w:t>
      </w:r>
    </w:p>
    <w:p w14:paraId="4B716DE6" w14:textId="4AD97EBF" w:rsidR="00182D23" w:rsidRPr="00B74E1E" w:rsidRDefault="001E2FED" w:rsidP="00AD6D6A">
      <w:pPr>
        <w:pStyle w:val="ITberschrift111"/>
        <w:spacing w:line="276" w:lineRule="auto"/>
        <w:jc w:val="both"/>
        <w:rPr>
          <w:rFonts w:ascii="Times New Roman" w:hAnsi="Times New Roman"/>
          <w:lang w:val="en-IE"/>
        </w:rPr>
      </w:pPr>
      <w:bookmarkStart w:id="616" w:name="_Toc181180190"/>
      <w:bookmarkStart w:id="617" w:name="_Toc181180191"/>
      <w:bookmarkStart w:id="618" w:name="_Toc181180192"/>
      <w:bookmarkStart w:id="619" w:name="_Toc181180193"/>
      <w:bookmarkStart w:id="620" w:name="_Toc181180194"/>
      <w:bookmarkStart w:id="621" w:name="_Toc181180195"/>
      <w:bookmarkStart w:id="622" w:name="_Toc181180196"/>
      <w:bookmarkStart w:id="623" w:name="_Toc181180197"/>
      <w:bookmarkStart w:id="624" w:name="_Toc181180198"/>
      <w:bookmarkStart w:id="625" w:name="_Toc181180199"/>
      <w:bookmarkStart w:id="626" w:name="_Toc181180200"/>
      <w:bookmarkStart w:id="627" w:name="_Toc181180201"/>
      <w:bookmarkStart w:id="628" w:name="_Toc181180202"/>
      <w:bookmarkStart w:id="629" w:name="_Toc181180203"/>
      <w:bookmarkStart w:id="630" w:name="_Toc181180204"/>
      <w:bookmarkStart w:id="631" w:name="_Toc181180205"/>
      <w:bookmarkStart w:id="632" w:name="_Toc148106643"/>
      <w:bookmarkStart w:id="633" w:name="_Toc224722476"/>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B74E1E">
        <w:rPr>
          <w:rFonts w:ascii="Times New Roman" w:hAnsi="Times New Roman"/>
          <w:lang w:val="en-IE"/>
        </w:rPr>
        <w:t>No effect on location activities</w:t>
      </w:r>
      <w:bookmarkEnd w:id="632"/>
      <w:bookmarkEnd w:id="633"/>
    </w:p>
    <w:p w14:paraId="3F2E2F75" w14:textId="28255075" w:rsidR="00236983" w:rsidRPr="00B74E1E" w:rsidRDefault="00CC4BF0" w:rsidP="00AD6D6A">
      <w:pPr>
        <w:pStyle w:val="ITAbsatzohneNr"/>
        <w:spacing w:line="276" w:lineRule="auto"/>
        <w:jc w:val="both"/>
        <w:rPr>
          <w:rFonts w:ascii="Times New Roman" w:hAnsi="Times New Roman"/>
          <w:i/>
          <w:lang w:val="en-IE" w:bidi="en-US"/>
        </w:rPr>
      </w:pPr>
      <w:r w:rsidRPr="00B74E1E">
        <w:rPr>
          <w:rFonts w:ascii="Times New Roman" w:hAnsi="Times New Roman"/>
          <w:i/>
          <w:lang w:val="en-IE" w:bidi="en-US"/>
        </w:rPr>
        <w:t>Describe w</w:t>
      </w:r>
      <w:r w:rsidR="00AA6631" w:rsidRPr="00B74E1E">
        <w:rPr>
          <w:rFonts w:ascii="Times New Roman" w:hAnsi="Times New Roman"/>
          <w:i/>
          <w:lang w:val="en-IE" w:bidi="en-US"/>
        </w:rPr>
        <w:t>hat has influenced your choice of location of the project.</w:t>
      </w:r>
    </w:p>
    <w:p w14:paraId="00427D9E" w14:textId="4380CC66" w:rsidR="00AA6631" w:rsidRPr="00B74E1E" w:rsidRDefault="00760A16" w:rsidP="00AD6D6A">
      <w:pPr>
        <w:pStyle w:val="ITAbsatzohneNr"/>
        <w:spacing w:line="276" w:lineRule="auto"/>
        <w:jc w:val="both"/>
        <w:rPr>
          <w:rFonts w:ascii="Times New Roman" w:hAnsi="Times New Roman"/>
          <w:i/>
          <w:lang w:val="en-IE" w:bidi="en-US"/>
        </w:rPr>
      </w:pPr>
      <w:r w:rsidRPr="00B74E1E">
        <w:rPr>
          <w:rFonts w:ascii="Times New Roman" w:hAnsi="Times New Roman"/>
          <w:i/>
          <w:lang w:val="en-IE" w:bidi="en-US"/>
        </w:rPr>
        <w:t xml:space="preserve"> </w:t>
      </w:r>
    </w:p>
    <w:p w14:paraId="139FD5A2" w14:textId="67731FA8" w:rsidR="00182D23" w:rsidRPr="00B74E1E" w:rsidRDefault="00182D23" w:rsidP="00AD6D6A">
      <w:pPr>
        <w:pStyle w:val="ITAbsatzohneNr"/>
        <w:spacing w:line="276" w:lineRule="auto"/>
        <w:jc w:val="both"/>
        <w:rPr>
          <w:rFonts w:ascii="Times New Roman" w:hAnsi="Times New Roman"/>
          <w:i/>
          <w:lang w:val="en-IE"/>
        </w:rPr>
      </w:pPr>
      <w:r w:rsidRPr="00B74E1E">
        <w:rPr>
          <w:rFonts w:ascii="Times New Roman" w:hAnsi="Times New Roman"/>
          <w:i/>
          <w:lang w:val="en-IE" w:bidi="en-US"/>
        </w:rPr>
        <w:t xml:space="preserve">Please describe </w:t>
      </w:r>
      <w:r w:rsidR="00E0018A" w:rsidRPr="00B74E1E">
        <w:rPr>
          <w:rFonts w:ascii="Times New Roman" w:hAnsi="Times New Roman"/>
          <w:i/>
          <w:lang w:val="en-IE" w:bidi="en-US"/>
        </w:rPr>
        <w:t xml:space="preserve">also </w:t>
      </w:r>
      <w:r w:rsidRPr="00B74E1E">
        <w:rPr>
          <w:rFonts w:ascii="Times New Roman" w:hAnsi="Times New Roman"/>
          <w:i/>
          <w:lang w:val="en-IE" w:bidi="en-US"/>
        </w:rPr>
        <w:t>if the aid</w:t>
      </w:r>
      <w:r w:rsidR="00760A16" w:rsidRPr="00B74E1E">
        <w:rPr>
          <w:rFonts w:ascii="Times New Roman" w:hAnsi="Times New Roman"/>
          <w:i/>
          <w:lang w:val="en-IE" w:bidi="en-US"/>
        </w:rPr>
        <w:t xml:space="preserve"> to your project</w:t>
      </w:r>
      <w:r w:rsidRPr="00B74E1E">
        <w:rPr>
          <w:rFonts w:ascii="Times New Roman" w:hAnsi="Times New Roman"/>
          <w:i/>
          <w:lang w:val="en-IE" w:bidi="en-US"/>
        </w:rPr>
        <w:t xml:space="preserve"> is conditional on the relocation of a production activity or any other activity of the </w:t>
      </w:r>
      <w:r w:rsidR="000037DB" w:rsidRPr="00B74E1E">
        <w:rPr>
          <w:rFonts w:ascii="Times New Roman" w:hAnsi="Times New Roman"/>
          <w:i/>
          <w:lang w:val="en-IE" w:bidi="en-US"/>
        </w:rPr>
        <w:t xml:space="preserve">company </w:t>
      </w:r>
      <w:r w:rsidRPr="00B74E1E">
        <w:rPr>
          <w:rFonts w:ascii="Times New Roman" w:hAnsi="Times New Roman"/>
          <w:i/>
          <w:lang w:val="en-IE" w:bidi="en-US"/>
        </w:rPr>
        <w:t>from another Contracting Party to the EEA Agreement to the territory of the Member State granting the aid.</w:t>
      </w:r>
      <w:r w:rsidR="00AA6631" w:rsidRPr="00B74E1E">
        <w:rPr>
          <w:rFonts w:ascii="Times New Roman" w:hAnsi="Times New Roman"/>
          <w:i/>
          <w:lang w:val="en-IE" w:bidi="en-US"/>
        </w:rPr>
        <w:t xml:space="preserve"> </w:t>
      </w:r>
    </w:p>
    <w:p w14:paraId="55B9AF46" w14:textId="7A85E66B" w:rsidR="001E2FED" w:rsidRDefault="001E2FED" w:rsidP="00AD6D6A">
      <w:pPr>
        <w:pStyle w:val="ITAbsatzohneNr"/>
        <w:spacing w:line="276" w:lineRule="auto"/>
        <w:jc w:val="both"/>
        <w:rPr>
          <w:rFonts w:ascii="Times New Roman" w:hAnsi="Times New Roman"/>
          <w:lang w:val="en-IE"/>
        </w:rPr>
      </w:pPr>
    </w:p>
    <w:p w14:paraId="08995D00" w14:textId="77777777" w:rsidR="00893B5C" w:rsidRPr="00B74E1E" w:rsidRDefault="00893B5C" w:rsidP="00AD6D6A">
      <w:pPr>
        <w:pStyle w:val="ITAbsatzohneNr"/>
        <w:spacing w:line="276" w:lineRule="auto"/>
        <w:jc w:val="both"/>
        <w:rPr>
          <w:rFonts w:ascii="Times New Roman" w:hAnsi="Times New Roman"/>
          <w:lang w:val="en-IE"/>
        </w:rPr>
      </w:pPr>
    </w:p>
    <w:p w14:paraId="5F930993" w14:textId="52E76F0E" w:rsidR="001E2FED" w:rsidRPr="00B74E1E" w:rsidRDefault="002C3E40" w:rsidP="009A7E00">
      <w:pPr>
        <w:pStyle w:val="ITberschrift1"/>
        <w:pageBreakBefore w:val="0"/>
        <w:spacing w:line="276" w:lineRule="auto"/>
        <w:jc w:val="both"/>
        <w:rPr>
          <w:rFonts w:ascii="Times New Roman" w:hAnsi="Times New Roman"/>
          <w:lang w:val="en-IE"/>
        </w:rPr>
      </w:pPr>
      <w:bookmarkStart w:id="634" w:name="_Toc126871510"/>
      <w:bookmarkStart w:id="635" w:name="_Toc148106644"/>
      <w:bookmarkStart w:id="636" w:name="_Toc224722477"/>
      <w:bookmarkEnd w:id="634"/>
      <w:r w:rsidRPr="00B74E1E">
        <w:rPr>
          <w:rFonts w:ascii="Times New Roman" w:hAnsi="Times New Roman"/>
          <w:lang w:val="en-IE"/>
        </w:rPr>
        <w:t>Reporting</w:t>
      </w:r>
      <w:bookmarkEnd w:id="635"/>
      <w:bookmarkEnd w:id="636"/>
    </w:p>
    <w:p w14:paraId="38619032" w14:textId="4443F0A8" w:rsidR="002C3E40" w:rsidRPr="00B74E1E" w:rsidRDefault="002C3E40" w:rsidP="00AD6D6A">
      <w:pPr>
        <w:pStyle w:val="ITAbsatzohneNr"/>
        <w:spacing w:line="276" w:lineRule="auto"/>
        <w:jc w:val="both"/>
        <w:rPr>
          <w:rFonts w:ascii="Times New Roman" w:hAnsi="Times New Roman"/>
          <w:i/>
          <w:lang w:val="en-IE"/>
        </w:rPr>
      </w:pPr>
      <w:r w:rsidRPr="00B74E1E">
        <w:rPr>
          <w:rFonts w:ascii="Times New Roman" w:hAnsi="Times New Roman"/>
          <w:i/>
          <w:lang w:val="en-IE"/>
        </w:rPr>
        <w:t xml:space="preserve">Please commit </w:t>
      </w:r>
      <w:r w:rsidR="00F75C8B" w:rsidRPr="00B74E1E">
        <w:rPr>
          <w:rFonts w:ascii="Times New Roman" w:hAnsi="Times New Roman"/>
          <w:i/>
          <w:lang w:val="en-IE"/>
        </w:rPr>
        <w:t xml:space="preserve">to </w:t>
      </w:r>
      <w:r w:rsidRPr="00B74E1E">
        <w:rPr>
          <w:rFonts w:ascii="Times New Roman" w:hAnsi="Times New Roman"/>
          <w:i/>
          <w:lang w:val="en-IE"/>
        </w:rPr>
        <w:t xml:space="preserve">report annually towards your respective </w:t>
      </w:r>
      <w:r w:rsidR="00236983" w:rsidRPr="00B74E1E">
        <w:rPr>
          <w:rFonts w:ascii="Times New Roman" w:hAnsi="Times New Roman"/>
          <w:i/>
          <w:lang w:val="en-IE"/>
        </w:rPr>
        <w:t xml:space="preserve">Member States authorities </w:t>
      </w:r>
      <w:r w:rsidRPr="00B74E1E">
        <w:rPr>
          <w:rFonts w:ascii="Times New Roman" w:hAnsi="Times New Roman"/>
          <w:i/>
          <w:lang w:val="en-IE"/>
        </w:rPr>
        <w:t>concerning the execution of your individual project (regarding the execution of the activities, the advancements of the individual projects, the individually committed spillover</w:t>
      </w:r>
      <w:r w:rsidR="007C6CAF">
        <w:rPr>
          <w:rFonts w:ascii="Times New Roman" w:hAnsi="Times New Roman"/>
          <w:i/>
          <w:lang w:val="en-IE"/>
        </w:rPr>
        <w:t xml:space="preserve"> effects</w:t>
      </w:r>
      <w:r w:rsidRPr="00B74E1E">
        <w:rPr>
          <w:rFonts w:ascii="Times New Roman" w:hAnsi="Times New Roman"/>
          <w:i/>
          <w:lang w:val="en-IE"/>
        </w:rPr>
        <w:t>, the compliance with the principle of ‘do no significant harm’, etc.) using a reporting template.</w:t>
      </w:r>
    </w:p>
    <w:p w14:paraId="5AA742ED" w14:textId="77777777" w:rsidR="00B85832" w:rsidRDefault="00B85832" w:rsidP="00AD6D6A">
      <w:pPr>
        <w:pStyle w:val="ITAbsatzohneNr"/>
        <w:spacing w:line="276" w:lineRule="auto"/>
        <w:jc w:val="both"/>
        <w:rPr>
          <w:rFonts w:ascii="Times New Roman" w:hAnsi="Times New Roman"/>
          <w:i/>
          <w:lang w:val="en-IE"/>
        </w:rPr>
      </w:pPr>
    </w:p>
    <w:p w14:paraId="5F1CBAD4" w14:textId="77777777" w:rsidR="00893B5C" w:rsidRPr="00B74E1E" w:rsidRDefault="00893B5C" w:rsidP="00AD6D6A">
      <w:pPr>
        <w:pStyle w:val="ITAbsatzohneNr"/>
        <w:spacing w:line="276" w:lineRule="auto"/>
        <w:jc w:val="both"/>
        <w:rPr>
          <w:rFonts w:ascii="Times New Roman" w:hAnsi="Times New Roman"/>
          <w:i/>
          <w:lang w:val="en-IE"/>
        </w:rPr>
      </w:pPr>
    </w:p>
    <w:p w14:paraId="26E32711" w14:textId="142F5450" w:rsidR="001E2FED" w:rsidRPr="00B74E1E" w:rsidRDefault="001E2FED" w:rsidP="00B85832">
      <w:pPr>
        <w:pStyle w:val="ITberschrift1"/>
        <w:pageBreakBefore w:val="0"/>
        <w:spacing w:line="276" w:lineRule="auto"/>
        <w:jc w:val="both"/>
        <w:rPr>
          <w:rFonts w:ascii="Times New Roman" w:hAnsi="Times New Roman"/>
          <w:lang w:val="en-IE"/>
        </w:rPr>
      </w:pPr>
      <w:bookmarkStart w:id="637" w:name="_Toc148106645"/>
      <w:bookmarkStart w:id="638" w:name="_Toc224722478"/>
      <w:r w:rsidRPr="00B74E1E">
        <w:rPr>
          <w:rFonts w:ascii="Times New Roman" w:hAnsi="Times New Roman"/>
          <w:lang w:val="en-IE"/>
        </w:rPr>
        <w:t>Annex</w:t>
      </w:r>
      <w:r w:rsidR="004E23E2" w:rsidRPr="00B74E1E">
        <w:rPr>
          <w:rFonts w:ascii="Times New Roman" w:hAnsi="Times New Roman"/>
          <w:lang w:val="en-IE"/>
        </w:rPr>
        <w:t>es</w:t>
      </w:r>
      <w:r w:rsidRPr="00B74E1E">
        <w:rPr>
          <w:rFonts w:ascii="Times New Roman" w:hAnsi="Times New Roman"/>
          <w:lang w:val="en-IE"/>
        </w:rPr>
        <w:t xml:space="preserve"> to the </w:t>
      </w:r>
      <w:r w:rsidR="00950F48" w:rsidRPr="00B74E1E">
        <w:rPr>
          <w:rFonts w:ascii="Times New Roman" w:hAnsi="Times New Roman"/>
          <w:lang w:val="en-IE"/>
        </w:rPr>
        <w:t>project portfolio</w:t>
      </w:r>
      <w:bookmarkEnd w:id="637"/>
      <w:bookmarkEnd w:id="638"/>
    </w:p>
    <w:p w14:paraId="2D17C7DE" w14:textId="77777777" w:rsidR="001D6D5A" w:rsidRDefault="001D6D5A" w:rsidP="002602C3">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Funding Gap Questionnaire / Tables</w:t>
      </w:r>
    </w:p>
    <w:p w14:paraId="2E5869EE" w14:textId="1BCB0F5D" w:rsidR="001D6D5A" w:rsidRDefault="001E2FE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Documents demonstrating the collaboration</w:t>
      </w:r>
      <w:r w:rsidR="00F75C8B" w:rsidRPr="001D6D5A">
        <w:rPr>
          <w:rFonts w:ascii="Times New Roman" w:hAnsi="Times New Roman"/>
          <w:i/>
          <w:lang w:val="en-IE"/>
        </w:rPr>
        <w:t>s</w:t>
      </w:r>
      <w:r w:rsidRPr="001D6D5A">
        <w:rPr>
          <w:rFonts w:ascii="Times New Roman" w:hAnsi="Times New Roman"/>
          <w:i/>
          <w:lang w:val="en-IE"/>
        </w:rPr>
        <w:t xml:space="preserve"> with other </w:t>
      </w:r>
      <w:r w:rsidR="00144476">
        <w:rPr>
          <w:rFonts w:ascii="Times New Roman" w:hAnsi="Times New Roman"/>
          <w:i/>
          <w:lang w:val="en-IE"/>
        </w:rPr>
        <w:t xml:space="preserve">direct </w:t>
      </w:r>
      <w:r w:rsidRPr="001D6D5A">
        <w:rPr>
          <w:rFonts w:ascii="Times New Roman" w:hAnsi="Times New Roman"/>
          <w:i/>
          <w:lang w:val="en-IE"/>
        </w:rPr>
        <w:t>participants</w:t>
      </w:r>
    </w:p>
    <w:p w14:paraId="0CEA5B54" w14:textId="62A8D1B2" w:rsidR="001D6D5A" w:rsidRDefault="00B778F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List of abbreviations used in the PP</w:t>
      </w:r>
      <w:r w:rsidR="00144476">
        <w:rPr>
          <w:rFonts w:ascii="Times New Roman" w:hAnsi="Times New Roman"/>
          <w:i/>
          <w:lang w:val="en-IE"/>
        </w:rPr>
        <w:t xml:space="preserve"> (if appropriate) </w:t>
      </w:r>
    </w:p>
    <w:p w14:paraId="5B29B4B1" w14:textId="56E5C25C" w:rsidR="001D6D5A" w:rsidRDefault="00B778FD"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Glossary of the technical terms used in the PP</w:t>
      </w:r>
      <w:r w:rsidR="00144476">
        <w:rPr>
          <w:rFonts w:ascii="Times New Roman" w:hAnsi="Times New Roman"/>
          <w:i/>
          <w:lang w:val="en-IE"/>
        </w:rPr>
        <w:t xml:space="preserve"> (if appropriate) </w:t>
      </w:r>
    </w:p>
    <w:p w14:paraId="3A8E35A8" w14:textId="77777777" w:rsidR="001D6D5A" w:rsidRDefault="00C86DD6"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D</w:t>
      </w:r>
      <w:r w:rsidR="00236983" w:rsidRPr="001D6D5A">
        <w:rPr>
          <w:rFonts w:ascii="Times New Roman" w:hAnsi="Times New Roman"/>
          <w:i/>
          <w:lang w:val="en-IE"/>
        </w:rPr>
        <w:t xml:space="preserve">ocuments corroborating costs, revenues, underlying calculation assumptions, etc. </w:t>
      </w:r>
    </w:p>
    <w:p w14:paraId="47EED53F" w14:textId="6C40F683" w:rsidR="00AD4D32" w:rsidRPr="001D6D5A" w:rsidRDefault="00AD4D32" w:rsidP="001D6D5A">
      <w:pPr>
        <w:pStyle w:val="ITAbsatzohneNr"/>
        <w:numPr>
          <w:ilvl w:val="0"/>
          <w:numId w:val="6"/>
        </w:numPr>
        <w:spacing w:after="120" w:line="276" w:lineRule="auto"/>
        <w:ind w:left="714" w:hanging="357"/>
        <w:jc w:val="both"/>
        <w:rPr>
          <w:rFonts w:ascii="Times New Roman" w:hAnsi="Times New Roman"/>
          <w:i/>
          <w:lang w:val="en-IE"/>
        </w:rPr>
      </w:pPr>
      <w:r w:rsidRPr="001D6D5A">
        <w:rPr>
          <w:rFonts w:ascii="Times New Roman" w:hAnsi="Times New Roman"/>
          <w:i/>
          <w:lang w:val="en-IE"/>
        </w:rPr>
        <w:t>Other</w:t>
      </w:r>
      <w:r w:rsidR="00F75C8B" w:rsidRPr="001D6D5A">
        <w:rPr>
          <w:rFonts w:ascii="Times New Roman" w:hAnsi="Times New Roman"/>
          <w:i/>
          <w:lang w:val="en-IE"/>
        </w:rPr>
        <w:t>s</w:t>
      </w:r>
      <w:r w:rsidRPr="001D6D5A">
        <w:rPr>
          <w:rFonts w:ascii="Times New Roman" w:hAnsi="Times New Roman"/>
          <w:i/>
          <w:lang w:val="en-IE"/>
        </w:rPr>
        <w:t xml:space="preserve"> as appropriate (please specify)</w:t>
      </w:r>
      <w:r w:rsidR="00AC2509">
        <w:rPr>
          <w:rFonts w:ascii="Times New Roman" w:hAnsi="Times New Roman"/>
          <w:i/>
          <w:lang w:val="en-IE"/>
        </w:rPr>
        <w:t xml:space="preserve"> </w:t>
      </w:r>
    </w:p>
    <w:p w14:paraId="0644C461" w14:textId="77777777" w:rsidR="001E2FED" w:rsidRPr="00B74E1E" w:rsidRDefault="001E2FED" w:rsidP="00AD6D6A">
      <w:pPr>
        <w:jc w:val="both"/>
        <w:rPr>
          <w:rFonts w:ascii="Times New Roman" w:hAnsi="Times New Roman"/>
          <w:lang w:val="en-IE"/>
        </w:rPr>
      </w:pPr>
    </w:p>
    <w:sectPr w:rsidR="001E2FED" w:rsidRPr="00B74E1E" w:rsidSect="009A0DA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CDE03" w14:textId="77777777" w:rsidR="00630017" w:rsidRDefault="00630017" w:rsidP="001E2FED">
      <w:pPr>
        <w:spacing w:line="240" w:lineRule="auto"/>
      </w:pPr>
      <w:r>
        <w:separator/>
      </w:r>
    </w:p>
  </w:endnote>
  <w:endnote w:type="continuationSeparator" w:id="0">
    <w:p w14:paraId="27E43384" w14:textId="77777777" w:rsidR="00630017" w:rsidRDefault="00630017" w:rsidP="001E2FED">
      <w:pPr>
        <w:spacing w:line="240" w:lineRule="auto"/>
      </w:pPr>
      <w:r>
        <w:continuationSeparator/>
      </w:r>
    </w:p>
  </w:endnote>
  <w:endnote w:type="continuationNotice" w:id="1">
    <w:p w14:paraId="21582F21" w14:textId="77777777" w:rsidR="00630017" w:rsidRDefault="006300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6D7A" w14:textId="77777777" w:rsidR="00344A6E" w:rsidRDefault="00344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17646"/>
      <w:docPartObj>
        <w:docPartGallery w:val="Page Numbers (Bottom of Page)"/>
        <w:docPartUnique/>
      </w:docPartObj>
    </w:sdtPr>
    <w:sdtEndPr/>
    <w:sdtContent>
      <w:p w14:paraId="358CA152" w14:textId="14A80BF5" w:rsidR="00837918" w:rsidRDefault="00837918">
        <w:pPr>
          <w:pStyle w:val="Footer"/>
          <w:jc w:val="center"/>
        </w:pPr>
        <w:r>
          <w:fldChar w:fldCharType="begin"/>
        </w:r>
        <w:r>
          <w:instrText>PAGE   \* MERGEFORMAT</w:instrText>
        </w:r>
        <w:r>
          <w:fldChar w:fldCharType="separate"/>
        </w:r>
        <w:r w:rsidR="00373086">
          <w:rPr>
            <w:noProof/>
          </w:rPr>
          <w:t>31</w:t>
        </w:r>
        <w:r>
          <w:fldChar w:fldCharType="end"/>
        </w:r>
      </w:p>
    </w:sdtContent>
  </w:sdt>
  <w:p w14:paraId="6F1598E8" w14:textId="77777777" w:rsidR="00837918" w:rsidRDefault="00837918">
    <w:pPr>
      <w:pStyle w:val="Footer"/>
    </w:pPr>
  </w:p>
  <w:p w14:paraId="1AA1057E" w14:textId="77777777" w:rsidR="005B2333" w:rsidRDefault="005B23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5251" w14:textId="77777777" w:rsidR="00344A6E" w:rsidRDefault="00344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0D95" w14:textId="77777777" w:rsidR="00630017" w:rsidRDefault="00630017" w:rsidP="001E2FED">
      <w:pPr>
        <w:spacing w:line="240" w:lineRule="auto"/>
      </w:pPr>
      <w:r>
        <w:separator/>
      </w:r>
    </w:p>
  </w:footnote>
  <w:footnote w:type="continuationSeparator" w:id="0">
    <w:p w14:paraId="598C6DD9" w14:textId="77777777" w:rsidR="00630017" w:rsidRDefault="00630017" w:rsidP="001E2FED">
      <w:pPr>
        <w:spacing w:line="240" w:lineRule="auto"/>
      </w:pPr>
      <w:r>
        <w:continuationSeparator/>
      </w:r>
    </w:p>
  </w:footnote>
  <w:footnote w:type="continuationNotice" w:id="1">
    <w:p w14:paraId="06DFE12F" w14:textId="77777777" w:rsidR="00630017" w:rsidRDefault="00630017">
      <w:pPr>
        <w:spacing w:line="240" w:lineRule="auto"/>
      </w:pPr>
    </w:p>
  </w:footnote>
  <w:footnote w:id="2">
    <w:p w14:paraId="13C9DE5F" w14:textId="330DE19F" w:rsidR="00BD7CFD" w:rsidRPr="00BD7CFD" w:rsidRDefault="00BD7CFD" w:rsidP="00BD7CFD">
      <w:pPr>
        <w:pStyle w:val="FootnoteText"/>
        <w:rPr>
          <w:rFonts w:ascii="Times New Roman" w:hAnsi="Times New Roman"/>
        </w:rPr>
      </w:pPr>
      <w:r w:rsidRPr="00BD7CFD">
        <w:rPr>
          <w:rStyle w:val="FootnoteReference"/>
          <w:rFonts w:ascii="Times New Roman" w:hAnsi="Times New Roman"/>
        </w:rPr>
        <w:footnoteRef/>
      </w:r>
      <w:r w:rsidRPr="00BD7CFD">
        <w:rPr>
          <w:rFonts w:ascii="Times New Roman" w:hAnsi="Times New Roman"/>
        </w:rPr>
        <w:t xml:space="preserve"> </w:t>
      </w:r>
      <w:r>
        <w:rPr>
          <w:rFonts w:ascii="Times New Roman" w:hAnsi="Times New Roman"/>
        </w:rPr>
        <w:t>C</w:t>
      </w:r>
      <w:r w:rsidRPr="00BD7CFD">
        <w:rPr>
          <w:rFonts w:ascii="Times New Roman" w:hAnsi="Times New Roman"/>
        </w:rPr>
        <w:t xml:space="preserve">ommunication from the </w:t>
      </w:r>
      <w:r>
        <w:rPr>
          <w:rFonts w:ascii="Times New Roman" w:hAnsi="Times New Roman"/>
        </w:rPr>
        <w:t>C</w:t>
      </w:r>
      <w:r w:rsidRPr="00BD7CFD">
        <w:rPr>
          <w:rFonts w:ascii="Times New Roman" w:hAnsi="Times New Roman"/>
        </w:rPr>
        <w:t xml:space="preserve">ommission – Criteria for the analysis of the compatibility with the internal market of State aid to promote the execution of important projects of common European interest, OJ C 528/10, 31.12.2021 (‘IPCEI Communication’). </w:t>
      </w:r>
    </w:p>
  </w:footnote>
  <w:footnote w:id="3">
    <w:p w14:paraId="227E9C44" w14:textId="4D3F15DA" w:rsidR="009C5862" w:rsidRPr="00755C53" w:rsidRDefault="009C5862" w:rsidP="00942148">
      <w:pPr>
        <w:pStyle w:val="FootnoteText"/>
        <w:jc w:val="both"/>
        <w:rPr>
          <w:rFonts w:ascii="Times New Roman" w:hAnsi="Times New Roman"/>
          <w:lang w:val="en-IE"/>
        </w:rPr>
      </w:pPr>
      <w:r w:rsidRPr="00755C53">
        <w:rPr>
          <w:rStyle w:val="FootnoteReference"/>
          <w:rFonts w:ascii="Times New Roman" w:hAnsi="Times New Roman"/>
        </w:rPr>
        <w:footnoteRef/>
      </w:r>
      <w:r w:rsidR="04B2EE13" w:rsidRPr="00755C53">
        <w:rPr>
          <w:rFonts w:ascii="Times New Roman" w:hAnsi="Times New Roman"/>
        </w:rPr>
        <w:t xml:space="preserve"> </w:t>
      </w:r>
      <w:r w:rsidRPr="00755C53">
        <w:rPr>
          <w:rFonts w:ascii="Times New Roman" w:hAnsi="Times New Roman"/>
          <w:lang w:val="en-IE"/>
        </w:rPr>
        <w:tab/>
      </w:r>
      <w:r w:rsidR="04B2EE13" w:rsidRPr="00755C53">
        <w:rPr>
          <w:rFonts w:ascii="Times New Roman" w:hAnsi="Times New Roman"/>
          <w:lang w:val="en-IE"/>
        </w:rPr>
        <w:t xml:space="preserve">In the </w:t>
      </w:r>
      <w:hyperlink r:id="rId1" w:history="1">
        <w:r w:rsidR="04B2EE13" w:rsidRPr="00755C53">
          <w:rPr>
            <w:rStyle w:val="Hyperlink"/>
            <w:rFonts w:ascii="Times New Roman" w:hAnsi="Times New Roman"/>
          </w:rPr>
          <w:t>2023 Microelectronics IPCEI</w:t>
        </w:r>
      </w:hyperlink>
      <w:r w:rsidR="04B2EE13" w:rsidRPr="00755C53">
        <w:rPr>
          <w:rFonts w:ascii="Times New Roman" w:hAnsi="Times New Roman"/>
          <w:lang w:val="en-IE"/>
        </w:rPr>
        <w:t xml:space="preserve"> [Commission decision of 8 June 2023], Member States have identified associated partners/participants in an Annex to the Chapeau</w:t>
      </w:r>
      <w:r w:rsidR="00D60995" w:rsidRPr="00755C53">
        <w:rPr>
          <w:rFonts w:ascii="Times New Roman" w:hAnsi="Times New Roman"/>
          <w:lang w:val="en-IE"/>
        </w:rPr>
        <w:t>,</w:t>
      </w:r>
      <w:r w:rsidR="04B2EE13" w:rsidRPr="00755C53">
        <w:rPr>
          <w:rFonts w:ascii="Times New Roman" w:hAnsi="Times New Roman"/>
          <w:lang w:val="en-IE"/>
        </w:rPr>
        <w:t xml:space="preserve"> which could be mentioned in the decision because they receive other kind of support under national programmes and have collaborations under the IPCEI. The Commission may</w:t>
      </w:r>
      <w:r w:rsidR="00D60995" w:rsidRPr="00755C53">
        <w:rPr>
          <w:rFonts w:ascii="Times New Roman" w:hAnsi="Times New Roman"/>
          <w:lang w:val="en-IE"/>
        </w:rPr>
        <w:t>,</w:t>
      </w:r>
      <w:r w:rsidR="04B2EE13" w:rsidRPr="00755C53">
        <w:rPr>
          <w:rFonts w:ascii="Times New Roman" w:hAnsi="Times New Roman"/>
          <w:lang w:val="en-IE"/>
        </w:rPr>
        <w:t xml:space="preserve"> if appropriate</w:t>
      </w:r>
      <w:r w:rsidR="00D60995" w:rsidRPr="00755C53">
        <w:rPr>
          <w:rFonts w:ascii="Times New Roman" w:hAnsi="Times New Roman"/>
          <w:lang w:val="en-IE"/>
        </w:rPr>
        <w:t>,</w:t>
      </w:r>
      <w:r w:rsidR="04B2EE13" w:rsidRPr="00755C53">
        <w:rPr>
          <w:rFonts w:ascii="Times New Roman" w:hAnsi="Times New Roman"/>
          <w:lang w:val="en-IE"/>
        </w:rPr>
        <w:t xml:space="preserve"> note the information in an Annex to the decision without, however, assessing any State aid or the respective collaborations. </w:t>
      </w:r>
    </w:p>
  </w:footnote>
  <w:footnote w:id="4">
    <w:p w14:paraId="7E686755" w14:textId="77FE9144" w:rsidR="005A1B50" w:rsidRPr="00755C53" w:rsidRDefault="005A1B50" w:rsidP="005A1B50">
      <w:pPr>
        <w:pStyle w:val="FootnoteText"/>
        <w:jc w:val="both"/>
        <w:rPr>
          <w:rFonts w:ascii="Times New Roman" w:hAnsi="Times New Roman"/>
        </w:rPr>
      </w:pPr>
      <w:r w:rsidRPr="00755C53">
        <w:rPr>
          <w:rStyle w:val="FootnoteReference"/>
          <w:rFonts w:ascii="Times New Roman" w:hAnsi="Times New Roman"/>
        </w:rPr>
        <w:footnoteRef/>
      </w:r>
      <w:r w:rsidRPr="00755C53">
        <w:rPr>
          <w:rFonts w:ascii="Times New Roman" w:hAnsi="Times New Roman"/>
        </w:rPr>
        <w:t xml:space="preserve"> For the definition of associated and indirect partners in the context of </w:t>
      </w:r>
      <w:proofErr w:type="spellStart"/>
      <w:r w:rsidRPr="00755C53">
        <w:rPr>
          <w:rFonts w:ascii="Times New Roman" w:hAnsi="Times New Roman"/>
        </w:rPr>
        <w:t>R&amp;D&amp;I</w:t>
      </w:r>
      <w:proofErr w:type="spellEnd"/>
      <w:r w:rsidRPr="00755C53">
        <w:rPr>
          <w:rFonts w:ascii="Times New Roman" w:hAnsi="Times New Roman"/>
        </w:rPr>
        <w:t xml:space="preserve"> and FID IPCEIs, please see the Recommendation of the Joint European Forum for IPCEI on the roles of associated and indirect partners in an IPCEI ecosystem, available here: </w:t>
      </w:r>
      <w:hyperlink r:id="rId2" w:history="1">
        <w:r w:rsidRPr="00755C53">
          <w:rPr>
            <w:rStyle w:val="Hyperlink"/>
            <w:rFonts w:ascii="Times New Roman" w:hAnsi="Times New Roman"/>
          </w:rPr>
          <w:t>https://competition-policy.ec.europa.eu/document/download/9ff281e5-4ac9-4bad-b5fe-1665f0e8a753_en?filename=JEF-IPCEI_Recommendation%20on%20the%20roles%20of%20associated%20and%20indirect%20partners%20in%20an%20IPCEI%20ecosystem.pdf</w:t>
        </w:r>
      </w:hyperlink>
      <w:r w:rsidRPr="00755C53">
        <w:rPr>
          <w:rFonts w:ascii="Times New Roman" w:hAnsi="Times New Roman"/>
        </w:rPr>
        <w:t xml:space="preserve"> </w:t>
      </w:r>
    </w:p>
  </w:footnote>
  <w:footnote w:id="5">
    <w:p w14:paraId="55C91825" w14:textId="77777777" w:rsidR="00644719" w:rsidRPr="00E67EA4" w:rsidRDefault="00644719" w:rsidP="00644719">
      <w:pPr>
        <w:pStyle w:val="FootnoteText"/>
      </w:pPr>
      <w:r>
        <w:rPr>
          <w:rStyle w:val="FootnoteReference"/>
        </w:rPr>
        <w:footnoteRef/>
      </w:r>
      <w:r>
        <w:t xml:space="preserve"> </w:t>
      </w:r>
      <w:hyperlink r:id="rId3" w:history="1">
        <w:r w:rsidRPr="0095769B">
          <w:rPr>
            <w:rStyle w:val="Hyperlink"/>
          </w:rPr>
          <w:t>https://eur-lex.europa.eu/legal-content/EN/TXT/?uri=CELEX%3A02014R0651-20210801</w:t>
        </w:r>
      </w:hyperlink>
      <w:r>
        <w:t xml:space="preserve"> </w:t>
      </w:r>
    </w:p>
  </w:footnote>
  <w:footnote w:id="6">
    <w:p w14:paraId="39A884A2" w14:textId="77777777" w:rsidR="001D65D5" w:rsidRPr="00E67EA4" w:rsidRDefault="001D65D5" w:rsidP="001D65D5">
      <w:pPr>
        <w:pStyle w:val="FootnoteText"/>
      </w:pPr>
      <w:r>
        <w:rPr>
          <w:rStyle w:val="FootnoteReference"/>
        </w:rPr>
        <w:footnoteRef/>
      </w:r>
      <w:r>
        <w:t xml:space="preserve"> </w:t>
      </w:r>
      <w:hyperlink r:id="rId4" w:history="1">
        <w:r w:rsidRPr="0095769B">
          <w:rPr>
            <w:rStyle w:val="Hyperlink"/>
          </w:rPr>
          <w:t>https://eur-lex.europa.eu/legal-content/EN/TXT/?uri=CELEX%3A02014R0651-20210801</w:t>
        </w:r>
      </w:hyperlink>
      <w:r>
        <w:t xml:space="preserve"> </w:t>
      </w:r>
    </w:p>
  </w:footnote>
  <w:footnote w:id="7">
    <w:p w14:paraId="10F5093B" w14:textId="77777777" w:rsidR="001D65D5" w:rsidRPr="00E67EA4" w:rsidRDefault="001D65D5" w:rsidP="001D65D5">
      <w:pPr>
        <w:pStyle w:val="FootnoteText"/>
      </w:pPr>
      <w:r>
        <w:rPr>
          <w:rStyle w:val="FootnoteReference"/>
        </w:rPr>
        <w:footnoteRef/>
      </w:r>
      <w:r>
        <w:t xml:space="preserve"> </w:t>
      </w:r>
      <w:hyperlink r:id="rId5" w:history="1">
        <w:r w:rsidRPr="0095769B">
          <w:rPr>
            <w:rStyle w:val="Hyperlink"/>
          </w:rPr>
          <w:t>https://eur-lex.europa.eu/legal-content/EN/TXT/?uri=celex%3A52014XC0731%2801%29</w:t>
        </w:r>
      </w:hyperlink>
      <w:r>
        <w:t xml:space="preserve"> </w:t>
      </w:r>
    </w:p>
  </w:footnote>
  <w:footnote w:id="8">
    <w:p w14:paraId="0AC793F1" w14:textId="36B7AA54" w:rsidR="000014DC" w:rsidRPr="00C328EE" w:rsidRDefault="000014DC" w:rsidP="000014DC">
      <w:pPr>
        <w:pStyle w:val="FootnoteText"/>
        <w:rPr>
          <w:rFonts w:ascii="Times New Roman" w:hAnsi="Times New Roman"/>
        </w:rPr>
      </w:pPr>
      <w:r w:rsidRPr="00C328EE">
        <w:rPr>
          <w:rStyle w:val="FootnoteReference"/>
          <w:rFonts w:ascii="Times New Roman" w:hAnsi="Times New Roman"/>
        </w:rPr>
        <w:footnoteRef/>
      </w:r>
      <w:r w:rsidRPr="00C328EE">
        <w:rPr>
          <w:rFonts w:ascii="Times New Roman" w:hAnsi="Times New Roman"/>
        </w:rPr>
        <w:t xml:space="preserve"> For instance: </w:t>
      </w:r>
      <w:r w:rsidRPr="00C328EE">
        <w:rPr>
          <w:rFonts w:ascii="Times New Roman" w:hAnsi="Times New Roman"/>
          <w:lang w:bidi="en-US"/>
        </w:rPr>
        <w:t>the European Green Deal, the Digital Strategy and the Digital Decade, the New Industrial Strategy for Europe</w:t>
      </w:r>
      <w:r w:rsidRPr="00C328EE">
        <w:rPr>
          <w:rFonts w:ascii="Times New Roman" w:hAnsi="Times New Roman"/>
        </w:rPr>
        <w:t xml:space="preserve"> </w:t>
      </w:r>
      <w:r w:rsidRPr="00C328EE">
        <w:rPr>
          <w:rFonts w:ascii="Times New Roman" w:hAnsi="Times New Roman"/>
          <w:lang w:bidi="en-US"/>
        </w:rPr>
        <w:t>and its update or the European Strategy for Data and Next Generation EU.</w:t>
      </w:r>
    </w:p>
  </w:footnote>
  <w:footnote w:id="9">
    <w:p w14:paraId="276E9BDF" w14:textId="7E3DEA47" w:rsidR="00303059" w:rsidRPr="007B0A7B" w:rsidRDefault="00303059" w:rsidP="00E1193A">
      <w:pPr>
        <w:pStyle w:val="FootnoteText"/>
        <w:jc w:val="both"/>
        <w:rPr>
          <w:rFonts w:ascii="Times New Roman" w:hAnsi="Times New Roman"/>
          <w:lang w:val="en-US"/>
        </w:rPr>
      </w:pPr>
      <w:r w:rsidRPr="007B0A7B">
        <w:rPr>
          <w:rStyle w:val="FootnoteReference"/>
          <w:rFonts w:ascii="Times New Roman" w:hAnsi="Times New Roman"/>
        </w:rPr>
        <w:footnoteRef/>
      </w:r>
      <w:r w:rsidRPr="007B0A7B">
        <w:rPr>
          <w:rFonts w:ascii="Times New Roman" w:hAnsi="Times New Roman"/>
        </w:rPr>
        <w:t xml:space="preserve"> </w:t>
      </w:r>
      <w:r w:rsidRPr="007B0A7B">
        <w:rPr>
          <w:rFonts w:ascii="Times New Roman" w:hAnsi="Times New Roman"/>
          <w:i/>
          <w:lang w:val="en-US"/>
        </w:rPr>
        <w:t>“</w:t>
      </w:r>
      <w:r w:rsidR="00D969AE" w:rsidRPr="007B0A7B">
        <w:rPr>
          <w:rFonts w:ascii="Times New Roman" w:hAnsi="Times New Roman"/>
          <w:i/>
          <w:lang w:val="en-US"/>
        </w:rPr>
        <w:t>The</w:t>
      </w:r>
      <w:r w:rsidRPr="007B0A7B">
        <w:rPr>
          <w:rFonts w:ascii="Times New Roman" w:hAnsi="Times New Roman"/>
          <w:i/>
          <w:lang w:val="en-US"/>
        </w:rPr>
        <w:t xml:space="preserve"> capital and operating expenditures to the extent and for the period used for the project, </w:t>
      </w:r>
      <w:proofErr w:type="gramStart"/>
      <w:r w:rsidRPr="007B0A7B">
        <w:rPr>
          <w:rFonts w:ascii="Times New Roman" w:hAnsi="Times New Roman"/>
          <w:i/>
          <w:lang w:val="en-US"/>
        </w:rPr>
        <w:t>as long as</w:t>
      </w:r>
      <w:proofErr w:type="gramEnd"/>
      <w:r w:rsidRPr="007B0A7B">
        <w:rPr>
          <w:rFonts w:ascii="Times New Roman" w:hAnsi="Times New Roman"/>
          <w:i/>
          <w:lang w:val="en-US"/>
        </w:rPr>
        <w:t xml:space="preserve"> the first industrial deployment follows on from an </w:t>
      </w:r>
      <w:proofErr w:type="spellStart"/>
      <w:r w:rsidRPr="007B0A7B">
        <w:rPr>
          <w:rFonts w:ascii="Times New Roman" w:hAnsi="Times New Roman"/>
          <w:i/>
          <w:lang w:val="en-US"/>
        </w:rPr>
        <w:t>R&amp;D&amp;I</w:t>
      </w:r>
      <w:proofErr w:type="spellEnd"/>
      <w:r w:rsidRPr="007B0A7B">
        <w:rPr>
          <w:rFonts w:ascii="Times New Roman" w:hAnsi="Times New Roman"/>
          <w:i/>
          <w:lang w:val="en-US"/>
        </w:rPr>
        <w:t xml:space="preserve"> activity and itself contains an important </w:t>
      </w:r>
      <w:proofErr w:type="spellStart"/>
      <w:r w:rsidRPr="007B0A7B">
        <w:rPr>
          <w:rFonts w:ascii="Times New Roman" w:hAnsi="Times New Roman"/>
          <w:i/>
          <w:lang w:val="en-US"/>
        </w:rPr>
        <w:t>R&amp;D&amp;I</w:t>
      </w:r>
      <w:proofErr w:type="spellEnd"/>
      <w:r w:rsidRPr="007B0A7B">
        <w:rPr>
          <w:rFonts w:ascii="Times New Roman" w:hAnsi="Times New Roman"/>
          <w:i/>
          <w:lang w:val="en-US"/>
        </w:rPr>
        <w:t xml:space="preserve"> component which constitutes an integral and necessary element for the successful implementation of the project. The operating expenditures must be related to such component of the project.”</w:t>
      </w:r>
    </w:p>
  </w:footnote>
  <w:footnote w:id="10">
    <w:p w14:paraId="06896105" w14:textId="77777777" w:rsidR="002C1367" w:rsidRPr="00172B6E" w:rsidRDefault="002C1367" w:rsidP="002C1367">
      <w:pPr>
        <w:pStyle w:val="FootnoteText"/>
        <w:rPr>
          <w:rFonts w:ascii="Times New Roman" w:hAnsi="Times New Roman"/>
          <w:lang w:val="en-US"/>
        </w:rPr>
      </w:pPr>
      <w:r w:rsidRPr="007B0A7B">
        <w:rPr>
          <w:rStyle w:val="FootnoteReference"/>
          <w:rFonts w:ascii="Times New Roman" w:hAnsi="Times New Roman"/>
        </w:rPr>
        <w:footnoteRef/>
      </w:r>
      <w:r w:rsidRPr="007B0A7B">
        <w:rPr>
          <w:rFonts w:ascii="Times New Roman" w:hAnsi="Times New Roman"/>
          <w:lang w:val="en-US"/>
        </w:rPr>
        <w:t>Reference to (g) in the annex of the IPCEI Communication from the Commission (2021/</w:t>
      </w:r>
      <w:proofErr w:type="gramStart"/>
      <w:r w:rsidRPr="007B0A7B">
        <w:rPr>
          <w:rFonts w:ascii="Times New Roman" w:hAnsi="Times New Roman"/>
          <w:lang w:val="en-US"/>
        </w:rPr>
        <w:t>C(</w:t>
      </w:r>
      <w:proofErr w:type="gramEnd"/>
      <w:r w:rsidRPr="007B0A7B">
        <w:rPr>
          <w:rFonts w:ascii="Times New Roman" w:hAnsi="Times New Roman"/>
          <w:lang w:val="en-US"/>
        </w:rPr>
        <w:t>2021) 8481 final)</w:t>
      </w:r>
    </w:p>
  </w:footnote>
  <w:footnote w:id="11">
    <w:p w14:paraId="73A2A5B3" w14:textId="6BFE1048" w:rsidR="00D16833" w:rsidRPr="00037548" w:rsidRDefault="00D16833" w:rsidP="6D0C232E">
      <w:pPr>
        <w:pStyle w:val="FootnoteText"/>
        <w:rPr>
          <w:rFonts w:ascii="Times New Roman" w:hAnsi="Times New Roman"/>
        </w:rPr>
      </w:pPr>
      <w:r w:rsidRPr="00037548">
        <w:rPr>
          <w:rStyle w:val="FootnoteReference"/>
          <w:rFonts w:ascii="Times New Roman" w:hAnsi="Times New Roman"/>
        </w:rPr>
        <w:footnoteRef/>
      </w:r>
      <w:r w:rsidR="6D0C232E" w:rsidRPr="00037548">
        <w:rPr>
          <w:rFonts w:ascii="Times New Roman" w:hAnsi="Times New Roman"/>
        </w:rPr>
        <w:t xml:space="preserve"> </w:t>
      </w:r>
      <w:hyperlink r:id="rId6" w:history="1">
        <w:r w:rsidR="00037548" w:rsidRPr="00C81360">
          <w:rPr>
            <w:rStyle w:val="Hyperlink"/>
            <w:rFonts w:ascii="Times New Roman" w:hAnsi="Times New Roman"/>
          </w:rPr>
          <w:t>https://pages.stern.nyu.edu/~adamodar/pc/datasets/betaEurope.xls</w:t>
        </w:r>
      </w:hyperlink>
      <w:r w:rsidR="00037548">
        <w:rPr>
          <w:rFonts w:ascii="Times New Roman" w:hAnsi="Times New Roman"/>
        </w:rPr>
        <w:t>;</w:t>
      </w:r>
      <w:r w:rsidR="6D0C232E" w:rsidRPr="00037548">
        <w:rPr>
          <w:rFonts w:ascii="Times New Roman" w:hAnsi="Times New Roman"/>
        </w:rPr>
        <w:t xml:space="preserve"> </w:t>
      </w:r>
      <w:hyperlink r:id="rId7" w:history="1">
        <w:r w:rsidR="6D0C232E" w:rsidRPr="00037548">
          <w:rPr>
            <w:rStyle w:val="Hyperlink"/>
            <w:rFonts w:ascii="Times New Roman" w:hAnsi="Times New Roman"/>
          </w:rPr>
          <w:t xml:space="preserve">pages.stern.nyu.edu/~adamodar/New_Home_Page/datafile/ctryprem.html </w:t>
        </w:r>
      </w:hyperlink>
    </w:p>
  </w:footnote>
  <w:footnote w:id="12">
    <w:p w14:paraId="2162088B" w14:textId="32EB9992" w:rsidR="00B94E22" w:rsidRPr="00344A6E" w:rsidRDefault="00B94E22">
      <w:pPr>
        <w:pStyle w:val="FootnoteText"/>
        <w:rPr>
          <w:rFonts w:ascii="Times New Roman" w:hAnsi="Times New Roman"/>
          <w:lang w:val="en-IE"/>
        </w:rPr>
      </w:pPr>
      <w:r w:rsidRPr="00B94E22">
        <w:rPr>
          <w:rStyle w:val="FootnoteReference"/>
          <w:rFonts w:ascii="Times New Roman" w:hAnsi="Times New Roman"/>
        </w:rPr>
        <w:footnoteRef/>
      </w:r>
      <w:r w:rsidRPr="00B94E22">
        <w:rPr>
          <w:rFonts w:ascii="Times New Roman" w:hAnsi="Times New Roman"/>
        </w:rPr>
        <w:t xml:space="preserve"> The cash balance in a certain year corresponds to the cumulative sum of cashflows generated by your project up to and including that year.</w:t>
      </w:r>
    </w:p>
  </w:footnote>
  <w:footnote w:id="13">
    <w:p w14:paraId="28A9730B" w14:textId="54E9A0E1" w:rsidR="0091744C" w:rsidRPr="00344A6E" w:rsidRDefault="0091744C">
      <w:pPr>
        <w:pStyle w:val="FootnoteText"/>
        <w:rPr>
          <w:lang w:val="en-IE"/>
        </w:rPr>
      </w:pPr>
      <w:r>
        <w:rPr>
          <w:rStyle w:val="FootnoteReference"/>
        </w:rPr>
        <w:footnoteRef/>
      </w:r>
      <w:r>
        <w:t xml:space="preserve"> </w:t>
      </w:r>
      <w:r w:rsidRPr="00DC4984">
        <w:rPr>
          <w:rFonts w:ascii="Times New Roman" w:hAnsi="Times New Roman"/>
        </w:rPr>
        <w:t>If the physical connection is expected to occur via a future infrastructure that does not take part in this IPCEI, please describe the project developer and demonstrate the degree of certainty that this piece of infrastructure is going to be deployed within the timeframe of the IPCEI.</w:t>
      </w:r>
    </w:p>
  </w:footnote>
  <w:footnote w:id="14">
    <w:p w14:paraId="6495DFCC" w14:textId="75F7CF8B" w:rsidR="009C7FC6" w:rsidRPr="00CF1835" w:rsidRDefault="009C7FC6">
      <w:pPr>
        <w:pStyle w:val="FootnoteText"/>
        <w:rPr>
          <w:rFonts w:ascii="Times New Roman" w:hAnsi="Times New Roman"/>
        </w:rPr>
      </w:pPr>
      <w:r w:rsidRPr="00CF1835">
        <w:rPr>
          <w:rStyle w:val="FootnoteReference"/>
          <w:rFonts w:ascii="Times New Roman" w:hAnsi="Times New Roman"/>
        </w:rPr>
        <w:footnoteRef/>
      </w:r>
      <w:r w:rsidRPr="00CF1835">
        <w:rPr>
          <w:rFonts w:ascii="Times New Roman" w:hAnsi="Times New Roman"/>
        </w:rPr>
        <w:t xml:space="preserve"> </w:t>
      </w:r>
      <w:hyperlink r:id="rId8" w:history="1">
        <w:r w:rsidRPr="00CF1835">
          <w:rPr>
            <w:rStyle w:val="Hyperlink"/>
            <w:rFonts w:ascii="Times New Roman" w:hAnsi="Times New Roman"/>
          </w:rPr>
          <w:t>https://eur-lex.europa.eu/legal-content/EN/TXT/?uri=uriserv%3AOJ.C_.2022.080.01.0001.01.ENG&amp;toc=OJ%3AC%3A2022%3A080%3ATOC</w:t>
        </w:r>
      </w:hyperlink>
      <w:r w:rsidRPr="00CF1835">
        <w:rPr>
          <w:rFonts w:ascii="Times New Roman" w:hAnsi="Times New Roman"/>
        </w:rPr>
        <w:t xml:space="preserve"> </w:t>
      </w:r>
    </w:p>
  </w:footnote>
  <w:footnote w:id="15">
    <w:p w14:paraId="6D469ED6" w14:textId="06087AA9" w:rsidR="00B62B48" w:rsidRPr="00344A6E" w:rsidRDefault="00B62B48">
      <w:pPr>
        <w:pStyle w:val="FootnoteText"/>
        <w:rPr>
          <w:rFonts w:ascii="Times New Roman" w:hAnsi="Times New Roman"/>
          <w:lang w:val="en-IE"/>
        </w:rPr>
      </w:pPr>
      <w:r w:rsidRPr="00B62B48">
        <w:rPr>
          <w:rStyle w:val="FootnoteReference"/>
          <w:rFonts w:ascii="Times New Roman" w:hAnsi="Times New Roman"/>
        </w:rPr>
        <w:footnoteRef/>
      </w:r>
      <w:r w:rsidR="00C6011E">
        <w:rPr>
          <w:rFonts w:ascii="Times New Roman" w:hAnsi="Times New Roman"/>
        </w:rPr>
        <w:t xml:space="preserve"> </w:t>
      </w:r>
      <w:r w:rsidRPr="00B62B48">
        <w:rPr>
          <w:rFonts w:ascii="Times New Roman" w:hAnsi="Times New Roman"/>
          <w:i/>
          <w:lang w:val="en-IE"/>
        </w:rPr>
        <w:t xml:space="preserve">This comparison is useful to distinguish from the type of activities that the company is doing as a standard business practice – e.g., if it has already established and habitually supports a wide network of collaborations with </w:t>
      </w:r>
      <w:proofErr w:type="spellStart"/>
      <w:r w:rsidRPr="00B62B48">
        <w:rPr>
          <w:rFonts w:ascii="Times New Roman" w:hAnsi="Times New Roman"/>
          <w:i/>
          <w:lang w:val="en-IE"/>
        </w:rPr>
        <w:t>ROs</w:t>
      </w:r>
      <w:proofErr w:type="spellEnd"/>
      <w:r w:rsidRPr="00B62B48">
        <w:rPr>
          <w:rFonts w:ascii="Times New Roman" w:hAnsi="Times New Roman"/>
          <w:i/>
          <w:lang w:val="en-IE"/>
        </w:rPr>
        <w:t>, or it habitually publishes scientific papers on the research done, or it already offers sharing its research facilities with SMEs. To this end, for some spillover effects there might not be a comparison.</w:t>
      </w:r>
    </w:p>
  </w:footnote>
  <w:footnote w:id="16">
    <w:p w14:paraId="01FA8BC7"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Natural resources comprise energy, materials, metals, water, biomass, air and land.</w:t>
      </w:r>
    </w:p>
  </w:footnote>
  <w:footnote w:id="17">
    <w:p w14:paraId="03D10FB6"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w:t>
      </w:r>
      <w:proofErr w:type="gramStart"/>
      <w:r w:rsidRPr="00C6011E">
        <w:rPr>
          <w:rFonts w:ascii="Times New Roman" w:hAnsi="Times New Roman"/>
          <w:szCs w:val="16"/>
          <w:lang w:val="en-IE"/>
        </w:rPr>
        <w:t>in particular to</w:t>
      </w:r>
      <w:proofErr w:type="gramEnd"/>
      <w:r w:rsidRPr="00C6011E">
        <w:rPr>
          <w:rFonts w:ascii="Times New Roman" w:hAnsi="Times New Roman"/>
          <w:szCs w:val="16"/>
          <w:lang w:val="en-IE"/>
        </w:rPr>
        <w:t xml:space="preserve">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8">
    <w:p w14:paraId="0654785D" w14:textId="77777777" w:rsidR="00837918" w:rsidRPr="00C6011E" w:rsidRDefault="00837918" w:rsidP="00F7568D">
      <w:pPr>
        <w:pStyle w:val="FootnoteText"/>
        <w:jc w:val="both"/>
        <w:rPr>
          <w:rFonts w:ascii="Times New Roman" w:hAnsi="Times New Roman"/>
          <w:szCs w:val="16"/>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9">
    <w:p w14:paraId="719A3794" w14:textId="77777777" w:rsidR="00837918" w:rsidRPr="00D21526" w:rsidRDefault="00837918" w:rsidP="00F7568D">
      <w:pPr>
        <w:pStyle w:val="FootnoteText"/>
        <w:jc w:val="both"/>
        <w:rPr>
          <w:rFonts w:ascii="Times New Roman" w:hAnsi="Times New Roman"/>
          <w:sz w:val="18"/>
          <w:szCs w:val="18"/>
          <w:lang w:val="en-IE"/>
        </w:rPr>
      </w:pPr>
      <w:r w:rsidRPr="00C6011E">
        <w:rPr>
          <w:rStyle w:val="FootnoteReference"/>
          <w:rFonts w:ascii="Times New Roman" w:hAnsi="Times New Roman"/>
          <w:szCs w:val="16"/>
          <w:lang w:val="en-IE"/>
        </w:rPr>
        <w:footnoteRef/>
      </w:r>
      <w:r w:rsidRPr="00C6011E">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3892" w14:textId="77777777" w:rsidR="00344A6E" w:rsidRDefault="00344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7DE7" w14:textId="282B25EC" w:rsidR="00837918" w:rsidRPr="00B55D32" w:rsidRDefault="00837918">
    <w:pPr>
      <w:rPr>
        <w:lang w:val="en-US"/>
      </w:rPr>
    </w:pPr>
    <w:r w:rsidRPr="00B55D32">
      <w:rPr>
        <w:lang w:val="en-US"/>
      </w:rPr>
      <w:t>I</w:t>
    </w:r>
    <w:r>
      <w:rPr>
        <w:lang w:val="en-US"/>
      </w:rPr>
      <w:t>PCEI ………</w:t>
    </w:r>
    <w:proofErr w:type="gramStart"/>
    <w:r>
      <w:rPr>
        <w:lang w:val="en-US"/>
      </w:rPr>
      <w:t>….(</w:t>
    </w:r>
    <w:proofErr w:type="gramEnd"/>
    <w:r>
      <w:rPr>
        <w:lang w:val="en-US"/>
      </w:rPr>
      <w:t>name)</w:t>
    </w:r>
    <w:r w:rsidRPr="00FF51C7">
      <w:rPr>
        <w:lang w:val="en-US"/>
      </w:rPr>
      <w:t xml:space="preserve"> </w:t>
    </w:r>
    <w:r>
      <w:rPr>
        <w:lang w:val="en-US"/>
      </w:rPr>
      <w:tab/>
    </w:r>
    <w:r>
      <w:rPr>
        <w:lang w:val="en-US"/>
      </w:rPr>
      <w:tab/>
    </w:r>
    <w:r>
      <w:rPr>
        <w:lang w:val="en-US"/>
      </w:rPr>
      <w:tab/>
    </w:r>
    <w:r>
      <w:rPr>
        <w:lang w:val="en-US"/>
      </w:rPr>
      <w:tab/>
      <w:t xml:space="preserve">Confidential </w:t>
    </w:r>
    <w:r>
      <w:rPr>
        <w:lang w:val="en-US"/>
      </w:rPr>
      <w:ptab w:relativeTo="margin" w:alignment="right" w:leader="none"/>
    </w:r>
    <w:r>
      <w:rPr>
        <w:lang w:val="en-US"/>
      </w:rPr>
      <w:t>PP</w:t>
    </w:r>
    <w:r w:rsidR="00D347BF">
      <w:rPr>
        <w:lang w:val="en-US"/>
      </w:rPr>
      <w:t xml:space="preserve"> Version #.../ </w:t>
    </w:r>
    <w:r>
      <w:rPr>
        <w:lang w:val="en-US"/>
      </w:rPr>
      <w:t>Date of this version of the PP: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B6F4" w14:textId="77777777" w:rsidR="00344A6E" w:rsidRDefault="0034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E60"/>
    <w:multiLevelType w:val="hybridMultilevel"/>
    <w:tmpl w:val="6DB89DDC"/>
    <w:lvl w:ilvl="0" w:tplc="F6721CFC">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D35C82"/>
    <w:multiLevelType w:val="hybridMultilevel"/>
    <w:tmpl w:val="F146B364"/>
    <w:lvl w:ilvl="0" w:tplc="778830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02C941C9"/>
    <w:multiLevelType w:val="hybridMultilevel"/>
    <w:tmpl w:val="FFFFFFFF"/>
    <w:lvl w:ilvl="0" w:tplc="8CCC0AB2">
      <w:start w:val="1"/>
      <w:numFmt w:val="bullet"/>
      <w:lvlText w:val="·"/>
      <w:lvlJc w:val="left"/>
      <w:pPr>
        <w:ind w:left="720" w:hanging="360"/>
      </w:pPr>
      <w:rPr>
        <w:rFonts w:ascii="Symbol" w:hAnsi="Symbol" w:hint="default"/>
      </w:rPr>
    </w:lvl>
    <w:lvl w:ilvl="1" w:tplc="B7ACDFFE">
      <w:start w:val="1"/>
      <w:numFmt w:val="bullet"/>
      <w:lvlText w:val="o"/>
      <w:lvlJc w:val="left"/>
      <w:pPr>
        <w:ind w:left="1440" w:hanging="360"/>
      </w:pPr>
      <w:rPr>
        <w:rFonts w:ascii="Courier New" w:hAnsi="Courier New" w:hint="default"/>
      </w:rPr>
    </w:lvl>
    <w:lvl w:ilvl="2" w:tplc="D3BC8038">
      <w:start w:val="1"/>
      <w:numFmt w:val="bullet"/>
      <w:lvlText w:val=""/>
      <w:lvlJc w:val="left"/>
      <w:pPr>
        <w:ind w:left="2160" w:hanging="360"/>
      </w:pPr>
      <w:rPr>
        <w:rFonts w:ascii="Wingdings" w:hAnsi="Wingdings" w:hint="default"/>
      </w:rPr>
    </w:lvl>
    <w:lvl w:ilvl="3" w:tplc="88BE87CE">
      <w:start w:val="1"/>
      <w:numFmt w:val="bullet"/>
      <w:lvlText w:val=""/>
      <w:lvlJc w:val="left"/>
      <w:pPr>
        <w:ind w:left="2880" w:hanging="360"/>
      </w:pPr>
      <w:rPr>
        <w:rFonts w:ascii="Symbol" w:hAnsi="Symbol" w:hint="default"/>
      </w:rPr>
    </w:lvl>
    <w:lvl w:ilvl="4" w:tplc="74685DC0">
      <w:start w:val="1"/>
      <w:numFmt w:val="bullet"/>
      <w:lvlText w:val="o"/>
      <w:lvlJc w:val="left"/>
      <w:pPr>
        <w:ind w:left="3600" w:hanging="360"/>
      </w:pPr>
      <w:rPr>
        <w:rFonts w:ascii="Courier New" w:hAnsi="Courier New" w:hint="default"/>
      </w:rPr>
    </w:lvl>
    <w:lvl w:ilvl="5" w:tplc="15C8FF54">
      <w:start w:val="1"/>
      <w:numFmt w:val="bullet"/>
      <w:lvlText w:val=""/>
      <w:lvlJc w:val="left"/>
      <w:pPr>
        <w:ind w:left="4320" w:hanging="360"/>
      </w:pPr>
      <w:rPr>
        <w:rFonts w:ascii="Wingdings" w:hAnsi="Wingdings" w:hint="default"/>
      </w:rPr>
    </w:lvl>
    <w:lvl w:ilvl="6" w:tplc="C2A2631C">
      <w:start w:val="1"/>
      <w:numFmt w:val="bullet"/>
      <w:lvlText w:val=""/>
      <w:lvlJc w:val="left"/>
      <w:pPr>
        <w:ind w:left="5040" w:hanging="360"/>
      </w:pPr>
      <w:rPr>
        <w:rFonts w:ascii="Symbol" w:hAnsi="Symbol" w:hint="default"/>
      </w:rPr>
    </w:lvl>
    <w:lvl w:ilvl="7" w:tplc="8F7E4C00">
      <w:start w:val="1"/>
      <w:numFmt w:val="bullet"/>
      <w:lvlText w:val="o"/>
      <w:lvlJc w:val="left"/>
      <w:pPr>
        <w:ind w:left="5760" w:hanging="360"/>
      </w:pPr>
      <w:rPr>
        <w:rFonts w:ascii="Courier New" w:hAnsi="Courier New" w:hint="default"/>
      </w:rPr>
    </w:lvl>
    <w:lvl w:ilvl="8" w:tplc="196CBC6C">
      <w:start w:val="1"/>
      <w:numFmt w:val="bullet"/>
      <w:lvlText w:val=""/>
      <w:lvlJc w:val="left"/>
      <w:pPr>
        <w:ind w:left="6480" w:hanging="360"/>
      </w:pPr>
      <w:rPr>
        <w:rFonts w:ascii="Wingdings" w:hAnsi="Wingdings" w:hint="default"/>
      </w:rPr>
    </w:lvl>
  </w:abstractNum>
  <w:abstractNum w:abstractNumId="3"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D07CB6"/>
    <w:multiLevelType w:val="hybridMultilevel"/>
    <w:tmpl w:val="FFFFFFFF"/>
    <w:lvl w:ilvl="0" w:tplc="E40A0EF2">
      <w:start w:val="3"/>
      <w:numFmt w:val="decimal"/>
      <w:lvlText w:val="%1."/>
      <w:lvlJc w:val="left"/>
      <w:pPr>
        <w:ind w:left="720" w:hanging="360"/>
      </w:pPr>
    </w:lvl>
    <w:lvl w:ilvl="1" w:tplc="C96477F4">
      <w:start w:val="1"/>
      <w:numFmt w:val="lowerLetter"/>
      <w:lvlText w:val="%2."/>
      <w:lvlJc w:val="left"/>
      <w:pPr>
        <w:ind w:left="1440" w:hanging="360"/>
      </w:pPr>
    </w:lvl>
    <w:lvl w:ilvl="2" w:tplc="711CADD4">
      <w:start w:val="1"/>
      <w:numFmt w:val="lowerRoman"/>
      <w:lvlText w:val="%3."/>
      <w:lvlJc w:val="right"/>
      <w:pPr>
        <w:ind w:left="2160" w:hanging="180"/>
      </w:pPr>
    </w:lvl>
    <w:lvl w:ilvl="3" w:tplc="22EE72EE">
      <w:start w:val="1"/>
      <w:numFmt w:val="decimal"/>
      <w:lvlText w:val="%4."/>
      <w:lvlJc w:val="left"/>
      <w:pPr>
        <w:ind w:left="2880" w:hanging="360"/>
      </w:pPr>
    </w:lvl>
    <w:lvl w:ilvl="4" w:tplc="9796D462">
      <w:start w:val="1"/>
      <w:numFmt w:val="lowerLetter"/>
      <w:lvlText w:val="%5."/>
      <w:lvlJc w:val="left"/>
      <w:pPr>
        <w:ind w:left="3600" w:hanging="360"/>
      </w:pPr>
    </w:lvl>
    <w:lvl w:ilvl="5" w:tplc="675462D8">
      <w:start w:val="1"/>
      <w:numFmt w:val="lowerRoman"/>
      <w:lvlText w:val="%6."/>
      <w:lvlJc w:val="right"/>
      <w:pPr>
        <w:ind w:left="4320" w:hanging="180"/>
      </w:pPr>
    </w:lvl>
    <w:lvl w:ilvl="6" w:tplc="5F56F910">
      <w:start w:val="1"/>
      <w:numFmt w:val="decimal"/>
      <w:lvlText w:val="%7."/>
      <w:lvlJc w:val="left"/>
      <w:pPr>
        <w:ind w:left="5040" w:hanging="360"/>
      </w:pPr>
    </w:lvl>
    <w:lvl w:ilvl="7" w:tplc="8CC02B72">
      <w:start w:val="1"/>
      <w:numFmt w:val="lowerLetter"/>
      <w:lvlText w:val="%8."/>
      <w:lvlJc w:val="left"/>
      <w:pPr>
        <w:ind w:left="5760" w:hanging="360"/>
      </w:pPr>
    </w:lvl>
    <w:lvl w:ilvl="8" w:tplc="0F686F72">
      <w:start w:val="1"/>
      <w:numFmt w:val="lowerRoman"/>
      <w:lvlText w:val="%9."/>
      <w:lvlJc w:val="right"/>
      <w:pPr>
        <w:ind w:left="6480" w:hanging="180"/>
      </w:pPr>
    </w:lvl>
  </w:abstractNum>
  <w:abstractNum w:abstractNumId="5"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58A0973"/>
    <w:multiLevelType w:val="hybridMultilevel"/>
    <w:tmpl w:val="FFFFFFFF"/>
    <w:lvl w:ilvl="0" w:tplc="F118BC24">
      <w:start w:val="1"/>
      <w:numFmt w:val="bullet"/>
      <w:lvlText w:val="·"/>
      <w:lvlJc w:val="left"/>
      <w:pPr>
        <w:ind w:left="720" w:hanging="360"/>
      </w:pPr>
      <w:rPr>
        <w:rFonts w:ascii="Symbol" w:hAnsi="Symbol" w:hint="default"/>
      </w:rPr>
    </w:lvl>
    <w:lvl w:ilvl="1" w:tplc="53A42A58">
      <w:start w:val="1"/>
      <w:numFmt w:val="bullet"/>
      <w:lvlText w:val="o"/>
      <w:lvlJc w:val="left"/>
      <w:pPr>
        <w:ind w:left="1440" w:hanging="360"/>
      </w:pPr>
      <w:rPr>
        <w:rFonts w:ascii="Courier New" w:hAnsi="Courier New" w:hint="default"/>
      </w:rPr>
    </w:lvl>
    <w:lvl w:ilvl="2" w:tplc="E72C3F18">
      <w:start w:val="1"/>
      <w:numFmt w:val="bullet"/>
      <w:lvlText w:val=""/>
      <w:lvlJc w:val="left"/>
      <w:pPr>
        <w:ind w:left="2160" w:hanging="360"/>
      </w:pPr>
      <w:rPr>
        <w:rFonts w:ascii="Wingdings" w:hAnsi="Wingdings" w:hint="default"/>
      </w:rPr>
    </w:lvl>
    <w:lvl w:ilvl="3" w:tplc="FD4E58EA">
      <w:start w:val="1"/>
      <w:numFmt w:val="bullet"/>
      <w:lvlText w:val=""/>
      <w:lvlJc w:val="left"/>
      <w:pPr>
        <w:ind w:left="2880" w:hanging="360"/>
      </w:pPr>
      <w:rPr>
        <w:rFonts w:ascii="Symbol" w:hAnsi="Symbol" w:hint="default"/>
      </w:rPr>
    </w:lvl>
    <w:lvl w:ilvl="4" w:tplc="88409582">
      <w:start w:val="1"/>
      <w:numFmt w:val="bullet"/>
      <w:lvlText w:val="o"/>
      <w:lvlJc w:val="left"/>
      <w:pPr>
        <w:ind w:left="3600" w:hanging="360"/>
      </w:pPr>
      <w:rPr>
        <w:rFonts w:ascii="Courier New" w:hAnsi="Courier New" w:hint="default"/>
      </w:rPr>
    </w:lvl>
    <w:lvl w:ilvl="5" w:tplc="2CF8B44C">
      <w:start w:val="1"/>
      <w:numFmt w:val="bullet"/>
      <w:lvlText w:val=""/>
      <w:lvlJc w:val="left"/>
      <w:pPr>
        <w:ind w:left="4320" w:hanging="360"/>
      </w:pPr>
      <w:rPr>
        <w:rFonts w:ascii="Wingdings" w:hAnsi="Wingdings" w:hint="default"/>
      </w:rPr>
    </w:lvl>
    <w:lvl w:ilvl="6" w:tplc="417814D8">
      <w:start w:val="1"/>
      <w:numFmt w:val="bullet"/>
      <w:lvlText w:val=""/>
      <w:lvlJc w:val="left"/>
      <w:pPr>
        <w:ind w:left="5040" w:hanging="360"/>
      </w:pPr>
      <w:rPr>
        <w:rFonts w:ascii="Symbol" w:hAnsi="Symbol" w:hint="default"/>
      </w:rPr>
    </w:lvl>
    <w:lvl w:ilvl="7" w:tplc="FD30D31C">
      <w:start w:val="1"/>
      <w:numFmt w:val="bullet"/>
      <w:lvlText w:val="o"/>
      <w:lvlJc w:val="left"/>
      <w:pPr>
        <w:ind w:left="5760" w:hanging="360"/>
      </w:pPr>
      <w:rPr>
        <w:rFonts w:ascii="Courier New" w:hAnsi="Courier New" w:hint="default"/>
      </w:rPr>
    </w:lvl>
    <w:lvl w:ilvl="8" w:tplc="9092DBB4">
      <w:start w:val="1"/>
      <w:numFmt w:val="bullet"/>
      <w:lvlText w:val=""/>
      <w:lvlJc w:val="left"/>
      <w:pPr>
        <w:ind w:left="6480" w:hanging="360"/>
      </w:pPr>
      <w:rPr>
        <w:rFonts w:ascii="Wingdings" w:hAnsi="Wingdings" w:hint="default"/>
      </w:rPr>
    </w:lvl>
  </w:abstractNum>
  <w:abstractNum w:abstractNumId="8" w15:restartNumberingAfterBreak="0">
    <w:nsid w:val="0790D1CB"/>
    <w:multiLevelType w:val="hybridMultilevel"/>
    <w:tmpl w:val="FFFFFFFF"/>
    <w:lvl w:ilvl="0" w:tplc="DD9AD820">
      <w:start w:val="1"/>
      <w:numFmt w:val="bullet"/>
      <w:lvlText w:val="·"/>
      <w:lvlJc w:val="left"/>
      <w:pPr>
        <w:ind w:left="720" w:hanging="360"/>
      </w:pPr>
      <w:rPr>
        <w:rFonts w:ascii="Symbol" w:hAnsi="Symbol" w:hint="default"/>
      </w:rPr>
    </w:lvl>
    <w:lvl w:ilvl="1" w:tplc="FF9CC7C0">
      <w:start w:val="1"/>
      <w:numFmt w:val="bullet"/>
      <w:lvlText w:val="o"/>
      <w:lvlJc w:val="left"/>
      <w:pPr>
        <w:ind w:left="1440" w:hanging="360"/>
      </w:pPr>
      <w:rPr>
        <w:rFonts w:ascii="Courier New" w:hAnsi="Courier New" w:hint="default"/>
      </w:rPr>
    </w:lvl>
    <w:lvl w:ilvl="2" w:tplc="967207A2">
      <w:start w:val="1"/>
      <w:numFmt w:val="bullet"/>
      <w:lvlText w:val=""/>
      <w:lvlJc w:val="left"/>
      <w:pPr>
        <w:ind w:left="2160" w:hanging="360"/>
      </w:pPr>
      <w:rPr>
        <w:rFonts w:ascii="Wingdings" w:hAnsi="Wingdings" w:hint="default"/>
      </w:rPr>
    </w:lvl>
    <w:lvl w:ilvl="3" w:tplc="436CE38E">
      <w:start w:val="1"/>
      <w:numFmt w:val="bullet"/>
      <w:lvlText w:val=""/>
      <w:lvlJc w:val="left"/>
      <w:pPr>
        <w:ind w:left="2880" w:hanging="360"/>
      </w:pPr>
      <w:rPr>
        <w:rFonts w:ascii="Symbol" w:hAnsi="Symbol" w:hint="default"/>
      </w:rPr>
    </w:lvl>
    <w:lvl w:ilvl="4" w:tplc="51127556">
      <w:start w:val="1"/>
      <w:numFmt w:val="bullet"/>
      <w:lvlText w:val="o"/>
      <w:lvlJc w:val="left"/>
      <w:pPr>
        <w:ind w:left="3600" w:hanging="360"/>
      </w:pPr>
      <w:rPr>
        <w:rFonts w:ascii="Courier New" w:hAnsi="Courier New" w:hint="default"/>
      </w:rPr>
    </w:lvl>
    <w:lvl w:ilvl="5" w:tplc="C11E3BAE">
      <w:start w:val="1"/>
      <w:numFmt w:val="bullet"/>
      <w:lvlText w:val=""/>
      <w:lvlJc w:val="left"/>
      <w:pPr>
        <w:ind w:left="4320" w:hanging="360"/>
      </w:pPr>
      <w:rPr>
        <w:rFonts w:ascii="Wingdings" w:hAnsi="Wingdings" w:hint="default"/>
      </w:rPr>
    </w:lvl>
    <w:lvl w:ilvl="6" w:tplc="F18400FE">
      <w:start w:val="1"/>
      <w:numFmt w:val="bullet"/>
      <w:lvlText w:val=""/>
      <w:lvlJc w:val="left"/>
      <w:pPr>
        <w:ind w:left="5040" w:hanging="360"/>
      </w:pPr>
      <w:rPr>
        <w:rFonts w:ascii="Symbol" w:hAnsi="Symbol" w:hint="default"/>
      </w:rPr>
    </w:lvl>
    <w:lvl w:ilvl="7" w:tplc="742E61E6">
      <w:start w:val="1"/>
      <w:numFmt w:val="bullet"/>
      <w:lvlText w:val="o"/>
      <w:lvlJc w:val="left"/>
      <w:pPr>
        <w:ind w:left="5760" w:hanging="360"/>
      </w:pPr>
      <w:rPr>
        <w:rFonts w:ascii="Courier New" w:hAnsi="Courier New" w:hint="default"/>
      </w:rPr>
    </w:lvl>
    <w:lvl w:ilvl="8" w:tplc="4F62C490">
      <w:start w:val="1"/>
      <w:numFmt w:val="bullet"/>
      <w:lvlText w:val=""/>
      <w:lvlJc w:val="left"/>
      <w:pPr>
        <w:ind w:left="6480" w:hanging="360"/>
      </w:pPr>
      <w:rPr>
        <w:rFonts w:ascii="Wingdings" w:hAnsi="Wingdings" w:hint="default"/>
      </w:rPr>
    </w:lvl>
  </w:abstractNum>
  <w:abstractNum w:abstractNumId="9" w15:restartNumberingAfterBreak="0">
    <w:nsid w:val="0C222BC6"/>
    <w:multiLevelType w:val="multilevel"/>
    <w:tmpl w:val="EA520EC6"/>
    <w:lvl w:ilvl="0">
      <w:start w:val="1"/>
      <w:numFmt w:val="lowerLetter"/>
      <w:lvlText w:val="(%1)"/>
      <w:lvlJc w:val="left"/>
      <w:pPr>
        <w:tabs>
          <w:tab w:val="num" w:pos="2290"/>
        </w:tabs>
        <w:ind w:left="2290" w:hanging="850"/>
      </w:pPr>
      <w:rPr>
        <w:rFonts w:hint="default"/>
        <w:strike w:val="0"/>
      </w:rPr>
    </w:lvl>
    <w:lvl w:ilvl="1">
      <w:start w:val="1"/>
      <w:numFmt w:val="decimal"/>
      <w:lvlText w:val="%2."/>
      <w:lvlJc w:val="left"/>
      <w:pPr>
        <w:tabs>
          <w:tab w:val="num" w:pos="1581"/>
        </w:tabs>
        <w:ind w:left="1581" w:hanging="850"/>
      </w:pPr>
    </w:lvl>
    <w:lvl w:ilvl="2">
      <w:start w:val="1"/>
      <w:numFmt w:val="decimal"/>
      <w:lvlText w:val="%1.%2.%3."/>
      <w:lvlJc w:val="left"/>
      <w:pPr>
        <w:tabs>
          <w:tab w:val="num" w:pos="1581"/>
        </w:tabs>
        <w:ind w:left="1581" w:hanging="850"/>
      </w:pPr>
    </w:lvl>
    <w:lvl w:ilvl="3">
      <w:start w:val="1"/>
      <w:numFmt w:val="decimal"/>
      <w:lvlText w:val="%1.%2.%3.%4."/>
      <w:lvlJc w:val="left"/>
      <w:pPr>
        <w:tabs>
          <w:tab w:val="num" w:pos="1581"/>
        </w:tabs>
        <w:ind w:left="1581" w:hanging="850"/>
      </w:pPr>
    </w:lvl>
    <w:lvl w:ilvl="4">
      <w:start w:val="1"/>
      <w:numFmt w:val="lowerLetter"/>
      <w:lvlText w:val="(%5)"/>
      <w:lvlJc w:val="left"/>
      <w:pPr>
        <w:tabs>
          <w:tab w:val="num" w:pos="2531"/>
        </w:tabs>
        <w:ind w:left="2531" w:hanging="360"/>
      </w:pPr>
    </w:lvl>
    <w:lvl w:ilvl="5">
      <w:start w:val="1"/>
      <w:numFmt w:val="lowerRoman"/>
      <w:lvlText w:val="(%6)"/>
      <w:lvlJc w:val="left"/>
      <w:pPr>
        <w:tabs>
          <w:tab w:val="num" w:pos="2891"/>
        </w:tabs>
        <w:ind w:left="2891" w:hanging="360"/>
      </w:pPr>
    </w:lvl>
    <w:lvl w:ilvl="6">
      <w:start w:val="1"/>
      <w:numFmt w:val="decimal"/>
      <w:lvlText w:val="%7."/>
      <w:lvlJc w:val="left"/>
      <w:pPr>
        <w:tabs>
          <w:tab w:val="num" w:pos="3251"/>
        </w:tabs>
        <w:ind w:left="3251" w:hanging="360"/>
      </w:pPr>
    </w:lvl>
    <w:lvl w:ilvl="7">
      <w:start w:val="1"/>
      <w:numFmt w:val="lowerLetter"/>
      <w:lvlText w:val="%8."/>
      <w:lvlJc w:val="left"/>
      <w:pPr>
        <w:tabs>
          <w:tab w:val="num" w:pos="3611"/>
        </w:tabs>
        <w:ind w:left="3611" w:hanging="360"/>
      </w:pPr>
    </w:lvl>
    <w:lvl w:ilvl="8">
      <w:start w:val="1"/>
      <w:numFmt w:val="lowerRoman"/>
      <w:lvlText w:val="%9."/>
      <w:lvlJc w:val="left"/>
      <w:pPr>
        <w:tabs>
          <w:tab w:val="num" w:pos="3971"/>
        </w:tabs>
        <w:ind w:left="3971" w:hanging="360"/>
      </w:pPr>
    </w:lvl>
  </w:abstractNum>
  <w:abstractNum w:abstractNumId="10"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3DA9B"/>
    <w:multiLevelType w:val="hybridMultilevel"/>
    <w:tmpl w:val="FFFFFFFF"/>
    <w:lvl w:ilvl="0" w:tplc="BF383FCE">
      <w:start w:val="14"/>
      <w:numFmt w:val="decimal"/>
      <w:lvlText w:val="%1."/>
      <w:lvlJc w:val="left"/>
      <w:pPr>
        <w:ind w:left="720" w:hanging="360"/>
      </w:pPr>
    </w:lvl>
    <w:lvl w:ilvl="1" w:tplc="4222A5A0">
      <w:start w:val="1"/>
      <w:numFmt w:val="lowerLetter"/>
      <w:lvlText w:val="%2."/>
      <w:lvlJc w:val="left"/>
      <w:pPr>
        <w:ind w:left="1440" w:hanging="360"/>
      </w:pPr>
    </w:lvl>
    <w:lvl w:ilvl="2" w:tplc="59F207EC">
      <w:start w:val="1"/>
      <w:numFmt w:val="lowerRoman"/>
      <w:lvlText w:val="%3."/>
      <w:lvlJc w:val="right"/>
      <w:pPr>
        <w:ind w:left="2160" w:hanging="180"/>
      </w:pPr>
    </w:lvl>
    <w:lvl w:ilvl="3" w:tplc="3A32240C">
      <w:start w:val="1"/>
      <w:numFmt w:val="decimal"/>
      <w:lvlText w:val="%4."/>
      <w:lvlJc w:val="left"/>
      <w:pPr>
        <w:ind w:left="2880" w:hanging="360"/>
      </w:pPr>
    </w:lvl>
    <w:lvl w:ilvl="4" w:tplc="420075F4">
      <w:start w:val="1"/>
      <w:numFmt w:val="lowerLetter"/>
      <w:lvlText w:val="%5."/>
      <w:lvlJc w:val="left"/>
      <w:pPr>
        <w:ind w:left="3600" w:hanging="360"/>
      </w:pPr>
    </w:lvl>
    <w:lvl w:ilvl="5" w:tplc="ACF82F8C">
      <w:start w:val="1"/>
      <w:numFmt w:val="lowerRoman"/>
      <w:lvlText w:val="%6."/>
      <w:lvlJc w:val="right"/>
      <w:pPr>
        <w:ind w:left="4320" w:hanging="180"/>
      </w:pPr>
    </w:lvl>
    <w:lvl w:ilvl="6" w:tplc="91F01AB4">
      <w:start w:val="1"/>
      <w:numFmt w:val="decimal"/>
      <w:lvlText w:val="%7."/>
      <w:lvlJc w:val="left"/>
      <w:pPr>
        <w:ind w:left="5040" w:hanging="360"/>
      </w:pPr>
    </w:lvl>
    <w:lvl w:ilvl="7" w:tplc="DB5E6984">
      <w:start w:val="1"/>
      <w:numFmt w:val="lowerLetter"/>
      <w:lvlText w:val="%8."/>
      <w:lvlJc w:val="left"/>
      <w:pPr>
        <w:ind w:left="5760" w:hanging="360"/>
      </w:pPr>
    </w:lvl>
    <w:lvl w:ilvl="8" w:tplc="5BC2AB0C">
      <w:start w:val="1"/>
      <w:numFmt w:val="lowerRoman"/>
      <w:lvlText w:val="%9."/>
      <w:lvlJc w:val="right"/>
      <w:pPr>
        <w:ind w:left="6480" w:hanging="180"/>
      </w:pPr>
    </w:lvl>
  </w:abstractNum>
  <w:abstractNum w:abstractNumId="12" w15:restartNumberingAfterBreak="0">
    <w:nsid w:val="17695078"/>
    <w:multiLevelType w:val="multilevel"/>
    <w:tmpl w:val="1809001D"/>
    <w:numStyleLink w:val="Style2"/>
  </w:abstractNum>
  <w:abstractNum w:abstractNumId="13" w15:restartNumberingAfterBreak="0">
    <w:nsid w:val="176B6BBC"/>
    <w:multiLevelType w:val="hybridMultilevel"/>
    <w:tmpl w:val="FFFFFFFF"/>
    <w:lvl w:ilvl="0" w:tplc="7512CDA8">
      <w:start w:val="1"/>
      <w:numFmt w:val="bullet"/>
      <w:lvlText w:val="·"/>
      <w:lvlJc w:val="left"/>
      <w:pPr>
        <w:ind w:left="720" w:hanging="360"/>
      </w:pPr>
      <w:rPr>
        <w:rFonts w:ascii="Symbol" w:hAnsi="Symbol" w:hint="default"/>
      </w:rPr>
    </w:lvl>
    <w:lvl w:ilvl="1" w:tplc="4614E95C">
      <w:start w:val="1"/>
      <w:numFmt w:val="bullet"/>
      <w:lvlText w:val="o"/>
      <w:lvlJc w:val="left"/>
      <w:pPr>
        <w:ind w:left="1440" w:hanging="360"/>
      </w:pPr>
      <w:rPr>
        <w:rFonts w:ascii="Courier New" w:hAnsi="Courier New" w:hint="default"/>
      </w:rPr>
    </w:lvl>
    <w:lvl w:ilvl="2" w:tplc="2FD20760">
      <w:start w:val="1"/>
      <w:numFmt w:val="bullet"/>
      <w:lvlText w:val=""/>
      <w:lvlJc w:val="left"/>
      <w:pPr>
        <w:ind w:left="2160" w:hanging="360"/>
      </w:pPr>
      <w:rPr>
        <w:rFonts w:ascii="Wingdings" w:hAnsi="Wingdings" w:hint="default"/>
      </w:rPr>
    </w:lvl>
    <w:lvl w:ilvl="3" w:tplc="3A66D59C">
      <w:start w:val="1"/>
      <w:numFmt w:val="bullet"/>
      <w:lvlText w:val=""/>
      <w:lvlJc w:val="left"/>
      <w:pPr>
        <w:ind w:left="2880" w:hanging="360"/>
      </w:pPr>
      <w:rPr>
        <w:rFonts w:ascii="Symbol" w:hAnsi="Symbol" w:hint="default"/>
      </w:rPr>
    </w:lvl>
    <w:lvl w:ilvl="4" w:tplc="5EAC790C">
      <w:start w:val="1"/>
      <w:numFmt w:val="bullet"/>
      <w:lvlText w:val="o"/>
      <w:lvlJc w:val="left"/>
      <w:pPr>
        <w:ind w:left="3600" w:hanging="360"/>
      </w:pPr>
      <w:rPr>
        <w:rFonts w:ascii="Courier New" w:hAnsi="Courier New" w:hint="default"/>
      </w:rPr>
    </w:lvl>
    <w:lvl w:ilvl="5" w:tplc="54383FE4">
      <w:start w:val="1"/>
      <w:numFmt w:val="bullet"/>
      <w:lvlText w:val=""/>
      <w:lvlJc w:val="left"/>
      <w:pPr>
        <w:ind w:left="4320" w:hanging="360"/>
      </w:pPr>
      <w:rPr>
        <w:rFonts w:ascii="Wingdings" w:hAnsi="Wingdings" w:hint="default"/>
      </w:rPr>
    </w:lvl>
    <w:lvl w:ilvl="6" w:tplc="A34ABC1C">
      <w:start w:val="1"/>
      <w:numFmt w:val="bullet"/>
      <w:lvlText w:val=""/>
      <w:lvlJc w:val="left"/>
      <w:pPr>
        <w:ind w:left="5040" w:hanging="360"/>
      </w:pPr>
      <w:rPr>
        <w:rFonts w:ascii="Symbol" w:hAnsi="Symbol" w:hint="default"/>
      </w:rPr>
    </w:lvl>
    <w:lvl w:ilvl="7" w:tplc="38B62752">
      <w:start w:val="1"/>
      <w:numFmt w:val="bullet"/>
      <w:lvlText w:val="o"/>
      <w:lvlJc w:val="left"/>
      <w:pPr>
        <w:ind w:left="5760" w:hanging="360"/>
      </w:pPr>
      <w:rPr>
        <w:rFonts w:ascii="Courier New" w:hAnsi="Courier New" w:hint="default"/>
      </w:rPr>
    </w:lvl>
    <w:lvl w:ilvl="8" w:tplc="C194EF5A">
      <w:start w:val="1"/>
      <w:numFmt w:val="bullet"/>
      <w:lvlText w:val=""/>
      <w:lvlJc w:val="left"/>
      <w:pPr>
        <w:ind w:left="6480" w:hanging="360"/>
      </w:pPr>
      <w:rPr>
        <w:rFonts w:ascii="Wingdings" w:hAnsi="Wingdings" w:hint="default"/>
      </w:rPr>
    </w:lvl>
  </w:abstractNum>
  <w:abstractNum w:abstractNumId="14" w15:restartNumberingAfterBreak="0">
    <w:nsid w:val="177E6AAE"/>
    <w:multiLevelType w:val="hybridMultilevel"/>
    <w:tmpl w:val="35FA354C"/>
    <w:lvl w:ilvl="0" w:tplc="BC4639F8">
      <w:start w:val="9"/>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F07177C"/>
    <w:multiLevelType w:val="hybridMultilevel"/>
    <w:tmpl w:val="EBD2659C"/>
    <w:lvl w:ilvl="0" w:tplc="30B87484">
      <w:numFmt w:val="bullet"/>
      <w:lvlText w:val="-"/>
      <w:lvlJc w:val="left"/>
      <w:pPr>
        <w:ind w:left="720" w:hanging="360"/>
      </w:pPr>
      <w:rPr>
        <w:rFonts w:ascii="Calibri" w:eastAsiaTheme="minorHAnsi" w:hAnsi="Calibri" w:cs="Calibri"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36229A"/>
    <w:multiLevelType w:val="hybridMultilevel"/>
    <w:tmpl w:val="C39CF16C"/>
    <w:lvl w:ilvl="0" w:tplc="1694856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8E33CA"/>
    <w:multiLevelType w:val="hybridMultilevel"/>
    <w:tmpl w:val="0396D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3F7A7FF"/>
    <w:multiLevelType w:val="hybridMultilevel"/>
    <w:tmpl w:val="FFFFFFFF"/>
    <w:lvl w:ilvl="0" w:tplc="78721558">
      <w:start w:val="13"/>
      <w:numFmt w:val="decimal"/>
      <w:lvlText w:val="%1."/>
      <w:lvlJc w:val="left"/>
      <w:pPr>
        <w:ind w:left="720" w:hanging="360"/>
      </w:pPr>
    </w:lvl>
    <w:lvl w:ilvl="1" w:tplc="3ABA8204">
      <w:start w:val="1"/>
      <w:numFmt w:val="lowerLetter"/>
      <w:lvlText w:val="%2."/>
      <w:lvlJc w:val="left"/>
      <w:pPr>
        <w:ind w:left="1440" w:hanging="360"/>
      </w:pPr>
    </w:lvl>
    <w:lvl w:ilvl="2" w:tplc="33B40D2A">
      <w:start w:val="1"/>
      <w:numFmt w:val="lowerRoman"/>
      <w:lvlText w:val="%3."/>
      <w:lvlJc w:val="right"/>
      <w:pPr>
        <w:ind w:left="2160" w:hanging="180"/>
      </w:pPr>
    </w:lvl>
    <w:lvl w:ilvl="3" w:tplc="80CE0506">
      <w:start w:val="1"/>
      <w:numFmt w:val="decimal"/>
      <w:lvlText w:val="%4."/>
      <w:lvlJc w:val="left"/>
      <w:pPr>
        <w:ind w:left="2880" w:hanging="360"/>
      </w:pPr>
    </w:lvl>
    <w:lvl w:ilvl="4" w:tplc="16D6550C">
      <w:start w:val="1"/>
      <w:numFmt w:val="lowerLetter"/>
      <w:lvlText w:val="%5."/>
      <w:lvlJc w:val="left"/>
      <w:pPr>
        <w:ind w:left="3600" w:hanging="360"/>
      </w:pPr>
    </w:lvl>
    <w:lvl w:ilvl="5" w:tplc="3FA64396">
      <w:start w:val="1"/>
      <w:numFmt w:val="lowerRoman"/>
      <w:lvlText w:val="%6."/>
      <w:lvlJc w:val="right"/>
      <w:pPr>
        <w:ind w:left="4320" w:hanging="180"/>
      </w:pPr>
    </w:lvl>
    <w:lvl w:ilvl="6" w:tplc="3E721D88">
      <w:start w:val="1"/>
      <w:numFmt w:val="decimal"/>
      <w:lvlText w:val="%7."/>
      <w:lvlJc w:val="left"/>
      <w:pPr>
        <w:ind w:left="5040" w:hanging="360"/>
      </w:pPr>
    </w:lvl>
    <w:lvl w:ilvl="7" w:tplc="470880AA">
      <w:start w:val="1"/>
      <w:numFmt w:val="lowerLetter"/>
      <w:lvlText w:val="%8."/>
      <w:lvlJc w:val="left"/>
      <w:pPr>
        <w:ind w:left="5760" w:hanging="360"/>
      </w:pPr>
    </w:lvl>
    <w:lvl w:ilvl="8" w:tplc="81CA9158">
      <w:start w:val="1"/>
      <w:numFmt w:val="lowerRoman"/>
      <w:lvlText w:val="%9."/>
      <w:lvlJc w:val="right"/>
      <w:pPr>
        <w:ind w:left="6480" w:hanging="180"/>
      </w:pPr>
    </w:lvl>
  </w:abstractNum>
  <w:abstractNum w:abstractNumId="2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2" w15:restartNumberingAfterBreak="0">
    <w:nsid w:val="24CF59D6"/>
    <w:multiLevelType w:val="hybridMultilevel"/>
    <w:tmpl w:val="577C888E"/>
    <w:lvl w:ilvl="0" w:tplc="08090019">
      <w:start w:val="1"/>
      <w:numFmt w:val="lowerLetter"/>
      <w:lvlText w:val="%1."/>
      <w:lvlJc w:val="left"/>
      <w:pPr>
        <w:ind w:left="15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62F2564"/>
    <w:multiLevelType w:val="hybridMultilevel"/>
    <w:tmpl w:val="FFFFFFFF"/>
    <w:lvl w:ilvl="0" w:tplc="AC0841D4">
      <w:start w:val="1"/>
      <w:numFmt w:val="lowerLetter"/>
      <w:lvlText w:val="%1."/>
      <w:lvlJc w:val="left"/>
      <w:pPr>
        <w:ind w:left="720" w:hanging="360"/>
      </w:pPr>
    </w:lvl>
    <w:lvl w:ilvl="1" w:tplc="F4CE3D74">
      <w:start w:val="1"/>
      <w:numFmt w:val="lowerLetter"/>
      <w:lvlText w:val="%2."/>
      <w:lvlJc w:val="left"/>
      <w:pPr>
        <w:ind w:left="1440" w:hanging="360"/>
      </w:pPr>
    </w:lvl>
    <w:lvl w:ilvl="2" w:tplc="FE7C7CC4">
      <w:start w:val="1"/>
      <w:numFmt w:val="lowerRoman"/>
      <w:lvlText w:val="%3."/>
      <w:lvlJc w:val="right"/>
      <w:pPr>
        <w:ind w:left="2160" w:hanging="180"/>
      </w:pPr>
    </w:lvl>
    <w:lvl w:ilvl="3" w:tplc="F6CEF79C">
      <w:start w:val="1"/>
      <w:numFmt w:val="decimal"/>
      <w:lvlText w:val="%4."/>
      <w:lvlJc w:val="left"/>
      <w:pPr>
        <w:ind w:left="2880" w:hanging="360"/>
      </w:pPr>
    </w:lvl>
    <w:lvl w:ilvl="4" w:tplc="DE948DB2">
      <w:start w:val="1"/>
      <w:numFmt w:val="lowerLetter"/>
      <w:lvlText w:val="%5."/>
      <w:lvlJc w:val="left"/>
      <w:pPr>
        <w:ind w:left="3600" w:hanging="360"/>
      </w:pPr>
    </w:lvl>
    <w:lvl w:ilvl="5" w:tplc="6B16A4E4">
      <w:start w:val="1"/>
      <w:numFmt w:val="lowerRoman"/>
      <w:lvlText w:val="%6."/>
      <w:lvlJc w:val="right"/>
      <w:pPr>
        <w:ind w:left="4320" w:hanging="180"/>
      </w:pPr>
    </w:lvl>
    <w:lvl w:ilvl="6" w:tplc="46083510">
      <w:start w:val="1"/>
      <w:numFmt w:val="decimal"/>
      <w:lvlText w:val="%7."/>
      <w:lvlJc w:val="left"/>
      <w:pPr>
        <w:ind w:left="5040" w:hanging="360"/>
      </w:pPr>
    </w:lvl>
    <w:lvl w:ilvl="7" w:tplc="11D204D2">
      <w:start w:val="1"/>
      <w:numFmt w:val="lowerLetter"/>
      <w:lvlText w:val="%8."/>
      <w:lvlJc w:val="left"/>
      <w:pPr>
        <w:ind w:left="5760" w:hanging="360"/>
      </w:pPr>
    </w:lvl>
    <w:lvl w:ilvl="8" w:tplc="5B3436DC">
      <w:start w:val="1"/>
      <w:numFmt w:val="lowerRoman"/>
      <w:lvlText w:val="%9."/>
      <w:lvlJc w:val="right"/>
      <w:pPr>
        <w:ind w:left="6480" w:hanging="180"/>
      </w:pPr>
    </w:lvl>
  </w:abstractNum>
  <w:abstractNum w:abstractNumId="24" w15:restartNumberingAfterBreak="0">
    <w:nsid w:val="2675E060"/>
    <w:multiLevelType w:val="hybridMultilevel"/>
    <w:tmpl w:val="FFFFFFFF"/>
    <w:lvl w:ilvl="0" w:tplc="74929896">
      <w:start w:val="1"/>
      <w:numFmt w:val="lowerLetter"/>
      <w:lvlText w:val="%1."/>
      <w:lvlJc w:val="left"/>
      <w:pPr>
        <w:ind w:left="720" w:hanging="360"/>
      </w:pPr>
    </w:lvl>
    <w:lvl w:ilvl="1" w:tplc="3CF4EF92">
      <w:start w:val="1"/>
      <w:numFmt w:val="lowerLetter"/>
      <w:lvlText w:val="%2."/>
      <w:lvlJc w:val="left"/>
      <w:pPr>
        <w:ind w:left="1440" w:hanging="360"/>
      </w:pPr>
    </w:lvl>
    <w:lvl w:ilvl="2" w:tplc="5B7626C6">
      <w:start w:val="1"/>
      <w:numFmt w:val="lowerRoman"/>
      <w:lvlText w:val="%3."/>
      <w:lvlJc w:val="right"/>
      <w:pPr>
        <w:ind w:left="2160" w:hanging="180"/>
      </w:pPr>
    </w:lvl>
    <w:lvl w:ilvl="3" w:tplc="F5B24F06">
      <w:start w:val="1"/>
      <w:numFmt w:val="decimal"/>
      <w:lvlText w:val="%4."/>
      <w:lvlJc w:val="left"/>
      <w:pPr>
        <w:ind w:left="2880" w:hanging="360"/>
      </w:pPr>
    </w:lvl>
    <w:lvl w:ilvl="4" w:tplc="FF341E62">
      <w:start w:val="1"/>
      <w:numFmt w:val="lowerLetter"/>
      <w:lvlText w:val="%5."/>
      <w:lvlJc w:val="left"/>
      <w:pPr>
        <w:ind w:left="3600" w:hanging="360"/>
      </w:pPr>
    </w:lvl>
    <w:lvl w:ilvl="5" w:tplc="E6E2E9D4">
      <w:start w:val="1"/>
      <w:numFmt w:val="lowerRoman"/>
      <w:lvlText w:val="%6."/>
      <w:lvlJc w:val="right"/>
      <w:pPr>
        <w:ind w:left="4320" w:hanging="180"/>
      </w:pPr>
    </w:lvl>
    <w:lvl w:ilvl="6" w:tplc="276E1816">
      <w:start w:val="1"/>
      <w:numFmt w:val="decimal"/>
      <w:lvlText w:val="%7."/>
      <w:lvlJc w:val="left"/>
      <w:pPr>
        <w:ind w:left="5040" w:hanging="360"/>
      </w:pPr>
    </w:lvl>
    <w:lvl w:ilvl="7" w:tplc="8A5EDA98">
      <w:start w:val="1"/>
      <w:numFmt w:val="lowerLetter"/>
      <w:lvlText w:val="%8."/>
      <w:lvlJc w:val="left"/>
      <w:pPr>
        <w:ind w:left="5760" w:hanging="360"/>
      </w:pPr>
    </w:lvl>
    <w:lvl w:ilvl="8" w:tplc="B1A20980">
      <w:start w:val="1"/>
      <w:numFmt w:val="lowerRoman"/>
      <w:lvlText w:val="%9."/>
      <w:lvlJc w:val="right"/>
      <w:pPr>
        <w:ind w:left="6480" w:hanging="180"/>
      </w:pPr>
    </w:lvl>
  </w:abstractNum>
  <w:abstractNum w:abstractNumId="25" w15:restartNumberingAfterBreak="0">
    <w:nsid w:val="28B26DDC"/>
    <w:multiLevelType w:val="hybridMultilevel"/>
    <w:tmpl w:val="BC048770"/>
    <w:lvl w:ilvl="0" w:tplc="6C325A1E">
      <w:start w:val="1"/>
      <w:numFmt w:val="lowerLetter"/>
      <w:lvlText w:val="%1)"/>
      <w:lvlJc w:val="left"/>
      <w:pPr>
        <w:ind w:left="1381" w:hanging="360"/>
      </w:pPr>
      <w:rPr>
        <w:rFonts w:ascii="Times New Roman" w:eastAsia="Times New Roman" w:hAnsi="Times New Roman" w:cs="Times New Roman"/>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26" w15:restartNumberingAfterBreak="0">
    <w:nsid w:val="2AC91CF3"/>
    <w:multiLevelType w:val="hybridMultilevel"/>
    <w:tmpl w:val="992A5E04"/>
    <w:lvl w:ilvl="0" w:tplc="1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FEFEEF"/>
    <w:multiLevelType w:val="hybridMultilevel"/>
    <w:tmpl w:val="FFFFFFFF"/>
    <w:lvl w:ilvl="0" w:tplc="E5627D44">
      <w:start w:val="9"/>
      <w:numFmt w:val="decimal"/>
      <w:lvlText w:val="%1."/>
      <w:lvlJc w:val="left"/>
      <w:pPr>
        <w:ind w:left="720" w:hanging="360"/>
      </w:pPr>
    </w:lvl>
    <w:lvl w:ilvl="1" w:tplc="0BECD76E">
      <w:start w:val="1"/>
      <w:numFmt w:val="lowerLetter"/>
      <w:lvlText w:val="%2."/>
      <w:lvlJc w:val="left"/>
      <w:pPr>
        <w:ind w:left="1440" w:hanging="360"/>
      </w:pPr>
    </w:lvl>
    <w:lvl w:ilvl="2" w:tplc="42E228F0">
      <w:start w:val="1"/>
      <w:numFmt w:val="lowerRoman"/>
      <w:lvlText w:val="%3."/>
      <w:lvlJc w:val="right"/>
      <w:pPr>
        <w:ind w:left="2160" w:hanging="180"/>
      </w:pPr>
    </w:lvl>
    <w:lvl w:ilvl="3" w:tplc="0406C8B6">
      <w:start w:val="1"/>
      <w:numFmt w:val="decimal"/>
      <w:lvlText w:val="%4."/>
      <w:lvlJc w:val="left"/>
      <w:pPr>
        <w:ind w:left="2880" w:hanging="360"/>
      </w:pPr>
    </w:lvl>
    <w:lvl w:ilvl="4" w:tplc="A1D8585A">
      <w:start w:val="1"/>
      <w:numFmt w:val="lowerLetter"/>
      <w:lvlText w:val="%5."/>
      <w:lvlJc w:val="left"/>
      <w:pPr>
        <w:ind w:left="3600" w:hanging="360"/>
      </w:pPr>
    </w:lvl>
    <w:lvl w:ilvl="5" w:tplc="E2DA5810">
      <w:start w:val="1"/>
      <w:numFmt w:val="lowerRoman"/>
      <w:lvlText w:val="%6."/>
      <w:lvlJc w:val="right"/>
      <w:pPr>
        <w:ind w:left="4320" w:hanging="180"/>
      </w:pPr>
    </w:lvl>
    <w:lvl w:ilvl="6" w:tplc="E15C31BA">
      <w:start w:val="1"/>
      <w:numFmt w:val="decimal"/>
      <w:lvlText w:val="%7."/>
      <w:lvlJc w:val="left"/>
      <w:pPr>
        <w:ind w:left="5040" w:hanging="360"/>
      </w:pPr>
    </w:lvl>
    <w:lvl w:ilvl="7" w:tplc="3D8EE4FE">
      <w:start w:val="1"/>
      <w:numFmt w:val="lowerLetter"/>
      <w:lvlText w:val="%8."/>
      <w:lvlJc w:val="left"/>
      <w:pPr>
        <w:ind w:left="5760" w:hanging="360"/>
      </w:pPr>
    </w:lvl>
    <w:lvl w:ilvl="8" w:tplc="770697CC">
      <w:start w:val="1"/>
      <w:numFmt w:val="lowerRoman"/>
      <w:lvlText w:val="%9."/>
      <w:lvlJc w:val="right"/>
      <w:pPr>
        <w:ind w:left="6480" w:hanging="180"/>
      </w:pPr>
    </w:lvl>
  </w:abstractNum>
  <w:abstractNum w:abstractNumId="28" w15:restartNumberingAfterBreak="0">
    <w:nsid w:val="304E5F9F"/>
    <w:multiLevelType w:val="hybridMultilevel"/>
    <w:tmpl w:val="FA88EB98"/>
    <w:lvl w:ilvl="0" w:tplc="6E507F74">
      <w:start w:val="6"/>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1B81375"/>
    <w:multiLevelType w:val="hybridMultilevel"/>
    <w:tmpl w:val="3A486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214D232"/>
    <w:multiLevelType w:val="hybridMultilevel"/>
    <w:tmpl w:val="FFFFFFFF"/>
    <w:lvl w:ilvl="0" w:tplc="F2AC60B6">
      <w:start w:val="1"/>
      <w:numFmt w:val="decimal"/>
      <w:lvlText w:val="%1."/>
      <w:lvlJc w:val="left"/>
      <w:pPr>
        <w:ind w:left="720" w:hanging="360"/>
      </w:pPr>
    </w:lvl>
    <w:lvl w:ilvl="1" w:tplc="BD5625AE">
      <w:start w:val="1"/>
      <w:numFmt w:val="lowerLetter"/>
      <w:lvlText w:val="%2."/>
      <w:lvlJc w:val="left"/>
      <w:pPr>
        <w:ind w:left="1440" w:hanging="360"/>
      </w:pPr>
    </w:lvl>
    <w:lvl w:ilvl="2" w:tplc="095C8BCE">
      <w:start w:val="1"/>
      <w:numFmt w:val="lowerRoman"/>
      <w:lvlText w:val="%3."/>
      <w:lvlJc w:val="right"/>
      <w:pPr>
        <w:ind w:left="2160" w:hanging="180"/>
      </w:pPr>
    </w:lvl>
    <w:lvl w:ilvl="3" w:tplc="C4EE804C">
      <w:start w:val="1"/>
      <w:numFmt w:val="decimal"/>
      <w:lvlText w:val="%4."/>
      <w:lvlJc w:val="left"/>
      <w:pPr>
        <w:ind w:left="2880" w:hanging="360"/>
      </w:pPr>
    </w:lvl>
    <w:lvl w:ilvl="4" w:tplc="8AAEC8FC">
      <w:start w:val="1"/>
      <w:numFmt w:val="lowerLetter"/>
      <w:lvlText w:val="%5."/>
      <w:lvlJc w:val="left"/>
      <w:pPr>
        <w:ind w:left="3600" w:hanging="360"/>
      </w:pPr>
    </w:lvl>
    <w:lvl w:ilvl="5" w:tplc="0A3C1EE0">
      <w:start w:val="1"/>
      <w:numFmt w:val="lowerRoman"/>
      <w:lvlText w:val="%6."/>
      <w:lvlJc w:val="right"/>
      <w:pPr>
        <w:ind w:left="4320" w:hanging="180"/>
      </w:pPr>
    </w:lvl>
    <w:lvl w:ilvl="6" w:tplc="D9589954">
      <w:start w:val="1"/>
      <w:numFmt w:val="decimal"/>
      <w:lvlText w:val="%7."/>
      <w:lvlJc w:val="left"/>
      <w:pPr>
        <w:ind w:left="5040" w:hanging="360"/>
      </w:pPr>
    </w:lvl>
    <w:lvl w:ilvl="7" w:tplc="C3B6AB42">
      <w:start w:val="1"/>
      <w:numFmt w:val="lowerLetter"/>
      <w:lvlText w:val="%8."/>
      <w:lvlJc w:val="left"/>
      <w:pPr>
        <w:ind w:left="5760" w:hanging="360"/>
      </w:pPr>
    </w:lvl>
    <w:lvl w:ilvl="8" w:tplc="887C8FFE">
      <w:start w:val="1"/>
      <w:numFmt w:val="lowerRoman"/>
      <w:lvlText w:val="%9."/>
      <w:lvlJc w:val="right"/>
      <w:pPr>
        <w:ind w:left="6480" w:hanging="180"/>
      </w:pPr>
    </w:lvl>
  </w:abstractNum>
  <w:abstractNum w:abstractNumId="31" w15:restartNumberingAfterBreak="0">
    <w:nsid w:val="321E2BF7"/>
    <w:multiLevelType w:val="hybridMultilevel"/>
    <w:tmpl w:val="FFFFFFFF"/>
    <w:lvl w:ilvl="0" w:tplc="155EFC26">
      <w:start w:val="8"/>
      <w:numFmt w:val="decimal"/>
      <w:lvlText w:val="%1."/>
      <w:lvlJc w:val="left"/>
      <w:pPr>
        <w:ind w:left="720" w:hanging="360"/>
      </w:pPr>
    </w:lvl>
    <w:lvl w:ilvl="1" w:tplc="F8BA7C72">
      <w:start w:val="1"/>
      <w:numFmt w:val="lowerLetter"/>
      <w:lvlText w:val="%2."/>
      <w:lvlJc w:val="left"/>
      <w:pPr>
        <w:ind w:left="1440" w:hanging="360"/>
      </w:pPr>
    </w:lvl>
    <w:lvl w:ilvl="2" w:tplc="B32AC8D8">
      <w:start w:val="1"/>
      <w:numFmt w:val="lowerRoman"/>
      <w:lvlText w:val="%3."/>
      <w:lvlJc w:val="right"/>
      <w:pPr>
        <w:ind w:left="2160" w:hanging="180"/>
      </w:pPr>
    </w:lvl>
    <w:lvl w:ilvl="3" w:tplc="B07E68E6">
      <w:start w:val="1"/>
      <w:numFmt w:val="decimal"/>
      <w:lvlText w:val="%4."/>
      <w:lvlJc w:val="left"/>
      <w:pPr>
        <w:ind w:left="2880" w:hanging="360"/>
      </w:pPr>
    </w:lvl>
    <w:lvl w:ilvl="4" w:tplc="B7C22C4A">
      <w:start w:val="1"/>
      <w:numFmt w:val="lowerLetter"/>
      <w:lvlText w:val="%5."/>
      <w:lvlJc w:val="left"/>
      <w:pPr>
        <w:ind w:left="3600" w:hanging="360"/>
      </w:pPr>
    </w:lvl>
    <w:lvl w:ilvl="5" w:tplc="9E34CB24">
      <w:start w:val="1"/>
      <w:numFmt w:val="lowerRoman"/>
      <w:lvlText w:val="%6."/>
      <w:lvlJc w:val="right"/>
      <w:pPr>
        <w:ind w:left="4320" w:hanging="180"/>
      </w:pPr>
    </w:lvl>
    <w:lvl w:ilvl="6" w:tplc="C9A43DA6">
      <w:start w:val="1"/>
      <w:numFmt w:val="decimal"/>
      <w:lvlText w:val="%7."/>
      <w:lvlJc w:val="left"/>
      <w:pPr>
        <w:ind w:left="5040" w:hanging="360"/>
      </w:pPr>
    </w:lvl>
    <w:lvl w:ilvl="7" w:tplc="59988136">
      <w:start w:val="1"/>
      <w:numFmt w:val="lowerLetter"/>
      <w:lvlText w:val="%8."/>
      <w:lvlJc w:val="left"/>
      <w:pPr>
        <w:ind w:left="5760" w:hanging="360"/>
      </w:pPr>
    </w:lvl>
    <w:lvl w:ilvl="8" w:tplc="65EA56A4">
      <w:start w:val="1"/>
      <w:numFmt w:val="lowerRoman"/>
      <w:lvlText w:val="%9."/>
      <w:lvlJc w:val="right"/>
      <w:pPr>
        <w:ind w:left="6480" w:hanging="180"/>
      </w:pPr>
    </w:lvl>
  </w:abstractNum>
  <w:abstractNum w:abstractNumId="32"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399AAF7B"/>
    <w:multiLevelType w:val="hybridMultilevel"/>
    <w:tmpl w:val="FFFFFFFF"/>
    <w:lvl w:ilvl="0" w:tplc="FA1A7FC4">
      <w:start w:val="1"/>
      <w:numFmt w:val="bullet"/>
      <w:lvlText w:val="·"/>
      <w:lvlJc w:val="left"/>
      <w:pPr>
        <w:ind w:left="720" w:hanging="360"/>
      </w:pPr>
      <w:rPr>
        <w:rFonts w:ascii="Symbol" w:hAnsi="Symbol" w:hint="default"/>
      </w:rPr>
    </w:lvl>
    <w:lvl w:ilvl="1" w:tplc="128CD62C">
      <w:start w:val="1"/>
      <w:numFmt w:val="bullet"/>
      <w:lvlText w:val="o"/>
      <w:lvlJc w:val="left"/>
      <w:pPr>
        <w:ind w:left="1440" w:hanging="360"/>
      </w:pPr>
      <w:rPr>
        <w:rFonts w:ascii="Courier New" w:hAnsi="Courier New" w:hint="default"/>
      </w:rPr>
    </w:lvl>
    <w:lvl w:ilvl="2" w:tplc="DB0050CA">
      <w:start w:val="1"/>
      <w:numFmt w:val="bullet"/>
      <w:lvlText w:val=""/>
      <w:lvlJc w:val="left"/>
      <w:pPr>
        <w:ind w:left="2160" w:hanging="360"/>
      </w:pPr>
      <w:rPr>
        <w:rFonts w:ascii="Wingdings" w:hAnsi="Wingdings" w:hint="default"/>
      </w:rPr>
    </w:lvl>
    <w:lvl w:ilvl="3" w:tplc="D3C0116A">
      <w:start w:val="1"/>
      <w:numFmt w:val="bullet"/>
      <w:lvlText w:val=""/>
      <w:lvlJc w:val="left"/>
      <w:pPr>
        <w:ind w:left="2880" w:hanging="360"/>
      </w:pPr>
      <w:rPr>
        <w:rFonts w:ascii="Symbol" w:hAnsi="Symbol" w:hint="default"/>
      </w:rPr>
    </w:lvl>
    <w:lvl w:ilvl="4" w:tplc="65C0F7F4">
      <w:start w:val="1"/>
      <w:numFmt w:val="bullet"/>
      <w:lvlText w:val="o"/>
      <w:lvlJc w:val="left"/>
      <w:pPr>
        <w:ind w:left="3600" w:hanging="360"/>
      </w:pPr>
      <w:rPr>
        <w:rFonts w:ascii="Courier New" w:hAnsi="Courier New" w:hint="default"/>
      </w:rPr>
    </w:lvl>
    <w:lvl w:ilvl="5" w:tplc="0284F91A">
      <w:start w:val="1"/>
      <w:numFmt w:val="bullet"/>
      <w:lvlText w:val=""/>
      <w:lvlJc w:val="left"/>
      <w:pPr>
        <w:ind w:left="4320" w:hanging="360"/>
      </w:pPr>
      <w:rPr>
        <w:rFonts w:ascii="Wingdings" w:hAnsi="Wingdings" w:hint="default"/>
      </w:rPr>
    </w:lvl>
    <w:lvl w:ilvl="6" w:tplc="1C1827D4">
      <w:start w:val="1"/>
      <w:numFmt w:val="bullet"/>
      <w:lvlText w:val=""/>
      <w:lvlJc w:val="left"/>
      <w:pPr>
        <w:ind w:left="5040" w:hanging="360"/>
      </w:pPr>
      <w:rPr>
        <w:rFonts w:ascii="Symbol" w:hAnsi="Symbol" w:hint="default"/>
      </w:rPr>
    </w:lvl>
    <w:lvl w:ilvl="7" w:tplc="3C865BCE">
      <w:start w:val="1"/>
      <w:numFmt w:val="bullet"/>
      <w:lvlText w:val="o"/>
      <w:lvlJc w:val="left"/>
      <w:pPr>
        <w:ind w:left="5760" w:hanging="360"/>
      </w:pPr>
      <w:rPr>
        <w:rFonts w:ascii="Courier New" w:hAnsi="Courier New" w:hint="default"/>
      </w:rPr>
    </w:lvl>
    <w:lvl w:ilvl="8" w:tplc="5FD038D8">
      <w:start w:val="1"/>
      <w:numFmt w:val="bullet"/>
      <w:lvlText w:val=""/>
      <w:lvlJc w:val="left"/>
      <w:pPr>
        <w:ind w:left="6480" w:hanging="360"/>
      </w:pPr>
      <w:rPr>
        <w:rFonts w:ascii="Wingdings" w:hAnsi="Wingdings" w:hint="default"/>
      </w:rPr>
    </w:lvl>
  </w:abstractNum>
  <w:abstractNum w:abstractNumId="34" w15:restartNumberingAfterBreak="0">
    <w:nsid w:val="3A9B7EDC"/>
    <w:multiLevelType w:val="hybridMultilevel"/>
    <w:tmpl w:val="FFFFFFFF"/>
    <w:lvl w:ilvl="0" w:tplc="BF2EF782">
      <w:start w:val="1"/>
      <w:numFmt w:val="bullet"/>
      <w:lvlText w:val="·"/>
      <w:lvlJc w:val="left"/>
      <w:pPr>
        <w:ind w:left="720" w:hanging="360"/>
      </w:pPr>
      <w:rPr>
        <w:rFonts w:ascii="Symbol" w:hAnsi="Symbol" w:hint="default"/>
      </w:rPr>
    </w:lvl>
    <w:lvl w:ilvl="1" w:tplc="F0C45954">
      <w:start w:val="1"/>
      <w:numFmt w:val="bullet"/>
      <w:lvlText w:val="o"/>
      <w:lvlJc w:val="left"/>
      <w:pPr>
        <w:ind w:left="1440" w:hanging="360"/>
      </w:pPr>
      <w:rPr>
        <w:rFonts w:ascii="Courier New" w:hAnsi="Courier New" w:hint="default"/>
      </w:rPr>
    </w:lvl>
    <w:lvl w:ilvl="2" w:tplc="44F4D1CE">
      <w:start w:val="1"/>
      <w:numFmt w:val="bullet"/>
      <w:lvlText w:val=""/>
      <w:lvlJc w:val="left"/>
      <w:pPr>
        <w:ind w:left="2160" w:hanging="360"/>
      </w:pPr>
      <w:rPr>
        <w:rFonts w:ascii="Wingdings" w:hAnsi="Wingdings" w:hint="default"/>
      </w:rPr>
    </w:lvl>
    <w:lvl w:ilvl="3" w:tplc="601A3EE2">
      <w:start w:val="1"/>
      <w:numFmt w:val="bullet"/>
      <w:lvlText w:val=""/>
      <w:lvlJc w:val="left"/>
      <w:pPr>
        <w:ind w:left="2880" w:hanging="360"/>
      </w:pPr>
      <w:rPr>
        <w:rFonts w:ascii="Symbol" w:hAnsi="Symbol" w:hint="default"/>
      </w:rPr>
    </w:lvl>
    <w:lvl w:ilvl="4" w:tplc="CE182888">
      <w:start w:val="1"/>
      <w:numFmt w:val="bullet"/>
      <w:lvlText w:val="o"/>
      <w:lvlJc w:val="left"/>
      <w:pPr>
        <w:ind w:left="3600" w:hanging="360"/>
      </w:pPr>
      <w:rPr>
        <w:rFonts w:ascii="Courier New" w:hAnsi="Courier New" w:hint="default"/>
      </w:rPr>
    </w:lvl>
    <w:lvl w:ilvl="5" w:tplc="3984F414">
      <w:start w:val="1"/>
      <w:numFmt w:val="bullet"/>
      <w:lvlText w:val=""/>
      <w:lvlJc w:val="left"/>
      <w:pPr>
        <w:ind w:left="4320" w:hanging="360"/>
      </w:pPr>
      <w:rPr>
        <w:rFonts w:ascii="Wingdings" w:hAnsi="Wingdings" w:hint="default"/>
      </w:rPr>
    </w:lvl>
    <w:lvl w:ilvl="6" w:tplc="6458127C">
      <w:start w:val="1"/>
      <w:numFmt w:val="bullet"/>
      <w:lvlText w:val=""/>
      <w:lvlJc w:val="left"/>
      <w:pPr>
        <w:ind w:left="5040" w:hanging="360"/>
      </w:pPr>
      <w:rPr>
        <w:rFonts w:ascii="Symbol" w:hAnsi="Symbol" w:hint="default"/>
      </w:rPr>
    </w:lvl>
    <w:lvl w:ilvl="7" w:tplc="6028635A">
      <w:start w:val="1"/>
      <w:numFmt w:val="bullet"/>
      <w:lvlText w:val="o"/>
      <w:lvlJc w:val="left"/>
      <w:pPr>
        <w:ind w:left="5760" w:hanging="360"/>
      </w:pPr>
      <w:rPr>
        <w:rFonts w:ascii="Courier New" w:hAnsi="Courier New" w:hint="default"/>
      </w:rPr>
    </w:lvl>
    <w:lvl w:ilvl="8" w:tplc="0CBAABDC">
      <w:start w:val="1"/>
      <w:numFmt w:val="bullet"/>
      <w:lvlText w:val=""/>
      <w:lvlJc w:val="left"/>
      <w:pPr>
        <w:ind w:left="6480" w:hanging="360"/>
      </w:pPr>
      <w:rPr>
        <w:rFonts w:ascii="Wingdings" w:hAnsi="Wingdings" w:hint="default"/>
      </w:rPr>
    </w:lvl>
  </w:abstractNum>
  <w:abstractNum w:abstractNumId="35" w15:restartNumberingAfterBreak="0">
    <w:nsid w:val="3B141FCB"/>
    <w:multiLevelType w:val="hybridMultilevel"/>
    <w:tmpl w:val="C2829252"/>
    <w:lvl w:ilvl="0" w:tplc="1809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3DDD2510"/>
    <w:multiLevelType w:val="hybridMultilevel"/>
    <w:tmpl w:val="FFFFFFFF"/>
    <w:lvl w:ilvl="0" w:tplc="9BCEDA56">
      <w:start w:val="100"/>
      <w:numFmt w:val="lowerRoman"/>
      <w:lvlText w:val="%1."/>
      <w:lvlJc w:val="right"/>
      <w:pPr>
        <w:ind w:left="720" w:hanging="360"/>
      </w:pPr>
    </w:lvl>
    <w:lvl w:ilvl="1" w:tplc="B7BE90F2">
      <w:start w:val="1"/>
      <w:numFmt w:val="lowerLetter"/>
      <w:lvlText w:val="%2."/>
      <w:lvlJc w:val="left"/>
      <w:pPr>
        <w:ind w:left="1440" w:hanging="360"/>
      </w:pPr>
    </w:lvl>
    <w:lvl w:ilvl="2" w:tplc="0C626B8C">
      <w:start w:val="1"/>
      <w:numFmt w:val="lowerRoman"/>
      <w:lvlText w:val="%3."/>
      <w:lvlJc w:val="right"/>
      <w:pPr>
        <w:ind w:left="2160" w:hanging="180"/>
      </w:pPr>
    </w:lvl>
    <w:lvl w:ilvl="3" w:tplc="6D4452E2">
      <w:start w:val="1"/>
      <w:numFmt w:val="decimal"/>
      <w:lvlText w:val="%4."/>
      <w:lvlJc w:val="left"/>
      <w:pPr>
        <w:ind w:left="2880" w:hanging="360"/>
      </w:pPr>
    </w:lvl>
    <w:lvl w:ilvl="4" w:tplc="1C1A8006">
      <w:start w:val="1"/>
      <w:numFmt w:val="lowerLetter"/>
      <w:lvlText w:val="%5."/>
      <w:lvlJc w:val="left"/>
      <w:pPr>
        <w:ind w:left="3600" w:hanging="360"/>
      </w:pPr>
    </w:lvl>
    <w:lvl w:ilvl="5" w:tplc="CEA2D9F6">
      <w:start w:val="1"/>
      <w:numFmt w:val="lowerRoman"/>
      <w:lvlText w:val="%6."/>
      <w:lvlJc w:val="right"/>
      <w:pPr>
        <w:ind w:left="4320" w:hanging="180"/>
      </w:pPr>
    </w:lvl>
    <w:lvl w:ilvl="6" w:tplc="67E2D166">
      <w:start w:val="1"/>
      <w:numFmt w:val="decimal"/>
      <w:lvlText w:val="%7."/>
      <w:lvlJc w:val="left"/>
      <w:pPr>
        <w:ind w:left="5040" w:hanging="360"/>
      </w:pPr>
    </w:lvl>
    <w:lvl w:ilvl="7" w:tplc="D61C757E">
      <w:start w:val="1"/>
      <w:numFmt w:val="lowerLetter"/>
      <w:lvlText w:val="%8."/>
      <w:lvlJc w:val="left"/>
      <w:pPr>
        <w:ind w:left="5760" w:hanging="360"/>
      </w:pPr>
    </w:lvl>
    <w:lvl w:ilvl="8" w:tplc="BFCA2328">
      <w:start w:val="1"/>
      <w:numFmt w:val="lowerRoman"/>
      <w:lvlText w:val="%9."/>
      <w:lvlJc w:val="right"/>
      <w:pPr>
        <w:ind w:left="6480" w:hanging="180"/>
      </w:pPr>
    </w:lvl>
  </w:abstractNum>
  <w:abstractNum w:abstractNumId="37"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BF081A"/>
    <w:multiLevelType w:val="hybridMultilevel"/>
    <w:tmpl w:val="AB86B95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27E36E6"/>
    <w:multiLevelType w:val="hybridMultilevel"/>
    <w:tmpl w:val="FFFFFFFF"/>
    <w:lvl w:ilvl="0" w:tplc="1DA24FA6">
      <w:start w:val="1"/>
      <w:numFmt w:val="bullet"/>
      <w:lvlText w:val="·"/>
      <w:lvlJc w:val="left"/>
      <w:pPr>
        <w:ind w:left="720" w:hanging="360"/>
      </w:pPr>
      <w:rPr>
        <w:rFonts w:ascii="Symbol" w:hAnsi="Symbol" w:hint="default"/>
      </w:rPr>
    </w:lvl>
    <w:lvl w:ilvl="1" w:tplc="1DD4C926">
      <w:start w:val="1"/>
      <w:numFmt w:val="bullet"/>
      <w:lvlText w:val="o"/>
      <w:lvlJc w:val="left"/>
      <w:pPr>
        <w:ind w:left="1440" w:hanging="360"/>
      </w:pPr>
      <w:rPr>
        <w:rFonts w:ascii="Courier New" w:hAnsi="Courier New" w:hint="default"/>
      </w:rPr>
    </w:lvl>
    <w:lvl w:ilvl="2" w:tplc="3FB800BE">
      <w:start w:val="1"/>
      <w:numFmt w:val="bullet"/>
      <w:lvlText w:val=""/>
      <w:lvlJc w:val="left"/>
      <w:pPr>
        <w:ind w:left="2160" w:hanging="360"/>
      </w:pPr>
      <w:rPr>
        <w:rFonts w:ascii="Wingdings" w:hAnsi="Wingdings" w:hint="default"/>
      </w:rPr>
    </w:lvl>
    <w:lvl w:ilvl="3" w:tplc="B16AE0F8">
      <w:start w:val="1"/>
      <w:numFmt w:val="bullet"/>
      <w:lvlText w:val=""/>
      <w:lvlJc w:val="left"/>
      <w:pPr>
        <w:ind w:left="2880" w:hanging="360"/>
      </w:pPr>
      <w:rPr>
        <w:rFonts w:ascii="Symbol" w:hAnsi="Symbol" w:hint="default"/>
      </w:rPr>
    </w:lvl>
    <w:lvl w:ilvl="4" w:tplc="46269DFC">
      <w:start w:val="1"/>
      <w:numFmt w:val="bullet"/>
      <w:lvlText w:val="o"/>
      <w:lvlJc w:val="left"/>
      <w:pPr>
        <w:ind w:left="3600" w:hanging="360"/>
      </w:pPr>
      <w:rPr>
        <w:rFonts w:ascii="Courier New" w:hAnsi="Courier New" w:hint="default"/>
      </w:rPr>
    </w:lvl>
    <w:lvl w:ilvl="5" w:tplc="71F06684">
      <w:start w:val="1"/>
      <w:numFmt w:val="bullet"/>
      <w:lvlText w:val=""/>
      <w:lvlJc w:val="left"/>
      <w:pPr>
        <w:ind w:left="4320" w:hanging="360"/>
      </w:pPr>
      <w:rPr>
        <w:rFonts w:ascii="Wingdings" w:hAnsi="Wingdings" w:hint="default"/>
      </w:rPr>
    </w:lvl>
    <w:lvl w:ilvl="6" w:tplc="54243C76">
      <w:start w:val="1"/>
      <w:numFmt w:val="bullet"/>
      <w:lvlText w:val=""/>
      <w:lvlJc w:val="left"/>
      <w:pPr>
        <w:ind w:left="5040" w:hanging="360"/>
      </w:pPr>
      <w:rPr>
        <w:rFonts w:ascii="Symbol" w:hAnsi="Symbol" w:hint="default"/>
      </w:rPr>
    </w:lvl>
    <w:lvl w:ilvl="7" w:tplc="031484C6">
      <w:start w:val="1"/>
      <w:numFmt w:val="bullet"/>
      <w:lvlText w:val="o"/>
      <w:lvlJc w:val="left"/>
      <w:pPr>
        <w:ind w:left="5760" w:hanging="360"/>
      </w:pPr>
      <w:rPr>
        <w:rFonts w:ascii="Courier New" w:hAnsi="Courier New" w:hint="default"/>
      </w:rPr>
    </w:lvl>
    <w:lvl w:ilvl="8" w:tplc="1032A082">
      <w:start w:val="1"/>
      <w:numFmt w:val="bullet"/>
      <w:lvlText w:val=""/>
      <w:lvlJc w:val="left"/>
      <w:pPr>
        <w:ind w:left="6480" w:hanging="360"/>
      </w:pPr>
      <w:rPr>
        <w:rFonts w:ascii="Wingdings" w:hAnsi="Wingdings" w:hint="default"/>
      </w:rPr>
    </w:lvl>
  </w:abstractNum>
  <w:abstractNum w:abstractNumId="40" w15:restartNumberingAfterBreak="0">
    <w:nsid w:val="440BFD58"/>
    <w:multiLevelType w:val="hybridMultilevel"/>
    <w:tmpl w:val="FFFFFFFF"/>
    <w:lvl w:ilvl="0" w:tplc="681C68AE">
      <w:start w:val="2"/>
      <w:numFmt w:val="lowerLetter"/>
      <w:lvlText w:val="%1."/>
      <w:lvlJc w:val="left"/>
      <w:pPr>
        <w:ind w:left="720" w:hanging="360"/>
      </w:pPr>
    </w:lvl>
    <w:lvl w:ilvl="1" w:tplc="63A2D994">
      <w:start w:val="1"/>
      <w:numFmt w:val="lowerLetter"/>
      <w:lvlText w:val="%2."/>
      <w:lvlJc w:val="left"/>
      <w:pPr>
        <w:ind w:left="1440" w:hanging="360"/>
      </w:pPr>
    </w:lvl>
    <w:lvl w:ilvl="2" w:tplc="A36C0D02">
      <w:start w:val="1"/>
      <w:numFmt w:val="lowerRoman"/>
      <w:lvlText w:val="%3."/>
      <w:lvlJc w:val="right"/>
      <w:pPr>
        <w:ind w:left="2160" w:hanging="180"/>
      </w:pPr>
    </w:lvl>
    <w:lvl w:ilvl="3" w:tplc="7D50029A">
      <w:start w:val="1"/>
      <w:numFmt w:val="decimal"/>
      <w:lvlText w:val="%4."/>
      <w:lvlJc w:val="left"/>
      <w:pPr>
        <w:ind w:left="2880" w:hanging="360"/>
      </w:pPr>
    </w:lvl>
    <w:lvl w:ilvl="4" w:tplc="0ED8C6E6">
      <w:start w:val="1"/>
      <w:numFmt w:val="lowerLetter"/>
      <w:lvlText w:val="%5."/>
      <w:lvlJc w:val="left"/>
      <w:pPr>
        <w:ind w:left="3600" w:hanging="360"/>
      </w:pPr>
    </w:lvl>
    <w:lvl w:ilvl="5" w:tplc="10A611E6">
      <w:start w:val="1"/>
      <w:numFmt w:val="lowerRoman"/>
      <w:lvlText w:val="%6."/>
      <w:lvlJc w:val="right"/>
      <w:pPr>
        <w:ind w:left="4320" w:hanging="180"/>
      </w:pPr>
    </w:lvl>
    <w:lvl w:ilvl="6" w:tplc="17687400">
      <w:start w:val="1"/>
      <w:numFmt w:val="decimal"/>
      <w:lvlText w:val="%7."/>
      <w:lvlJc w:val="left"/>
      <w:pPr>
        <w:ind w:left="5040" w:hanging="360"/>
      </w:pPr>
    </w:lvl>
    <w:lvl w:ilvl="7" w:tplc="A9C22BDC">
      <w:start w:val="1"/>
      <w:numFmt w:val="lowerLetter"/>
      <w:lvlText w:val="%8."/>
      <w:lvlJc w:val="left"/>
      <w:pPr>
        <w:ind w:left="5760" w:hanging="360"/>
      </w:pPr>
    </w:lvl>
    <w:lvl w:ilvl="8" w:tplc="08642704">
      <w:start w:val="1"/>
      <w:numFmt w:val="lowerRoman"/>
      <w:lvlText w:val="%9."/>
      <w:lvlJc w:val="right"/>
      <w:pPr>
        <w:ind w:left="6480" w:hanging="180"/>
      </w:pPr>
    </w:lvl>
  </w:abstractNum>
  <w:abstractNum w:abstractNumId="41" w15:restartNumberingAfterBreak="0">
    <w:nsid w:val="44233213"/>
    <w:multiLevelType w:val="hybridMultilevel"/>
    <w:tmpl w:val="902A3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659E73C"/>
    <w:multiLevelType w:val="hybridMultilevel"/>
    <w:tmpl w:val="FFFFFFFF"/>
    <w:lvl w:ilvl="0" w:tplc="652EFDF0">
      <w:start w:val="4"/>
      <w:numFmt w:val="decimal"/>
      <w:lvlText w:val="%1."/>
      <w:lvlJc w:val="left"/>
      <w:pPr>
        <w:ind w:left="720" w:hanging="360"/>
      </w:pPr>
    </w:lvl>
    <w:lvl w:ilvl="1" w:tplc="A61C3434">
      <w:start w:val="1"/>
      <w:numFmt w:val="lowerLetter"/>
      <w:lvlText w:val="%2."/>
      <w:lvlJc w:val="left"/>
      <w:pPr>
        <w:ind w:left="1440" w:hanging="360"/>
      </w:pPr>
    </w:lvl>
    <w:lvl w:ilvl="2" w:tplc="22EAE640">
      <w:start w:val="1"/>
      <w:numFmt w:val="lowerRoman"/>
      <w:lvlText w:val="%3."/>
      <w:lvlJc w:val="right"/>
      <w:pPr>
        <w:ind w:left="2160" w:hanging="180"/>
      </w:pPr>
    </w:lvl>
    <w:lvl w:ilvl="3" w:tplc="CA186F32">
      <w:start w:val="1"/>
      <w:numFmt w:val="decimal"/>
      <w:lvlText w:val="%4."/>
      <w:lvlJc w:val="left"/>
      <w:pPr>
        <w:ind w:left="2880" w:hanging="360"/>
      </w:pPr>
    </w:lvl>
    <w:lvl w:ilvl="4" w:tplc="356011E6">
      <w:start w:val="1"/>
      <w:numFmt w:val="lowerLetter"/>
      <w:lvlText w:val="%5."/>
      <w:lvlJc w:val="left"/>
      <w:pPr>
        <w:ind w:left="3600" w:hanging="360"/>
      </w:pPr>
    </w:lvl>
    <w:lvl w:ilvl="5" w:tplc="0CF2DA64">
      <w:start w:val="1"/>
      <w:numFmt w:val="lowerRoman"/>
      <w:lvlText w:val="%6."/>
      <w:lvlJc w:val="right"/>
      <w:pPr>
        <w:ind w:left="4320" w:hanging="180"/>
      </w:pPr>
    </w:lvl>
    <w:lvl w:ilvl="6" w:tplc="BD3AE152">
      <w:start w:val="1"/>
      <w:numFmt w:val="decimal"/>
      <w:lvlText w:val="%7."/>
      <w:lvlJc w:val="left"/>
      <w:pPr>
        <w:ind w:left="5040" w:hanging="360"/>
      </w:pPr>
    </w:lvl>
    <w:lvl w:ilvl="7" w:tplc="C3261960">
      <w:start w:val="1"/>
      <w:numFmt w:val="lowerLetter"/>
      <w:lvlText w:val="%8."/>
      <w:lvlJc w:val="left"/>
      <w:pPr>
        <w:ind w:left="5760" w:hanging="360"/>
      </w:pPr>
    </w:lvl>
    <w:lvl w:ilvl="8" w:tplc="D25004EC">
      <w:start w:val="1"/>
      <w:numFmt w:val="lowerRoman"/>
      <w:lvlText w:val="%9."/>
      <w:lvlJc w:val="right"/>
      <w:pPr>
        <w:ind w:left="6480" w:hanging="180"/>
      </w:pPr>
    </w:lvl>
  </w:abstractNum>
  <w:abstractNum w:abstractNumId="43" w15:restartNumberingAfterBreak="0">
    <w:nsid w:val="46C3A658"/>
    <w:multiLevelType w:val="hybridMultilevel"/>
    <w:tmpl w:val="FFFFFFFF"/>
    <w:lvl w:ilvl="0" w:tplc="37DA1F0C">
      <w:start w:val="5"/>
      <w:numFmt w:val="decimal"/>
      <w:lvlText w:val="%1."/>
      <w:lvlJc w:val="left"/>
      <w:pPr>
        <w:ind w:left="720" w:hanging="360"/>
      </w:pPr>
    </w:lvl>
    <w:lvl w:ilvl="1" w:tplc="51966EFE">
      <w:start w:val="1"/>
      <w:numFmt w:val="lowerLetter"/>
      <w:lvlText w:val="%2."/>
      <w:lvlJc w:val="left"/>
      <w:pPr>
        <w:ind w:left="1440" w:hanging="360"/>
      </w:pPr>
    </w:lvl>
    <w:lvl w:ilvl="2" w:tplc="78C0B904">
      <w:start w:val="1"/>
      <w:numFmt w:val="lowerRoman"/>
      <w:lvlText w:val="%3."/>
      <w:lvlJc w:val="right"/>
      <w:pPr>
        <w:ind w:left="2160" w:hanging="180"/>
      </w:pPr>
    </w:lvl>
    <w:lvl w:ilvl="3" w:tplc="40C66134">
      <w:start w:val="1"/>
      <w:numFmt w:val="decimal"/>
      <w:lvlText w:val="%4."/>
      <w:lvlJc w:val="left"/>
      <w:pPr>
        <w:ind w:left="2880" w:hanging="360"/>
      </w:pPr>
    </w:lvl>
    <w:lvl w:ilvl="4" w:tplc="6208651E">
      <w:start w:val="1"/>
      <w:numFmt w:val="lowerLetter"/>
      <w:lvlText w:val="%5."/>
      <w:lvlJc w:val="left"/>
      <w:pPr>
        <w:ind w:left="3600" w:hanging="360"/>
      </w:pPr>
    </w:lvl>
    <w:lvl w:ilvl="5" w:tplc="D0947D44">
      <w:start w:val="1"/>
      <w:numFmt w:val="lowerRoman"/>
      <w:lvlText w:val="%6."/>
      <w:lvlJc w:val="right"/>
      <w:pPr>
        <w:ind w:left="4320" w:hanging="180"/>
      </w:pPr>
    </w:lvl>
    <w:lvl w:ilvl="6" w:tplc="2F3A349A">
      <w:start w:val="1"/>
      <w:numFmt w:val="decimal"/>
      <w:lvlText w:val="%7."/>
      <w:lvlJc w:val="left"/>
      <w:pPr>
        <w:ind w:left="5040" w:hanging="360"/>
      </w:pPr>
    </w:lvl>
    <w:lvl w:ilvl="7" w:tplc="53C2C95E">
      <w:start w:val="1"/>
      <w:numFmt w:val="lowerLetter"/>
      <w:lvlText w:val="%8."/>
      <w:lvlJc w:val="left"/>
      <w:pPr>
        <w:ind w:left="5760" w:hanging="360"/>
      </w:pPr>
    </w:lvl>
    <w:lvl w:ilvl="8" w:tplc="C186BC02">
      <w:start w:val="1"/>
      <w:numFmt w:val="lowerRoman"/>
      <w:lvlText w:val="%9."/>
      <w:lvlJc w:val="right"/>
      <w:pPr>
        <w:ind w:left="6480" w:hanging="180"/>
      </w:pPr>
    </w:lvl>
  </w:abstractNum>
  <w:abstractNum w:abstractNumId="44" w15:restartNumberingAfterBreak="0">
    <w:nsid w:val="47242F07"/>
    <w:multiLevelType w:val="hybridMultilevel"/>
    <w:tmpl w:val="FFFFFFFF"/>
    <w:lvl w:ilvl="0" w:tplc="F00C9B7E">
      <w:start w:val="1"/>
      <w:numFmt w:val="bullet"/>
      <w:lvlText w:val="·"/>
      <w:lvlJc w:val="left"/>
      <w:pPr>
        <w:ind w:left="720" w:hanging="360"/>
      </w:pPr>
      <w:rPr>
        <w:rFonts w:ascii="Symbol" w:hAnsi="Symbol" w:hint="default"/>
      </w:rPr>
    </w:lvl>
    <w:lvl w:ilvl="1" w:tplc="C3FC3932">
      <w:start w:val="1"/>
      <w:numFmt w:val="bullet"/>
      <w:lvlText w:val="o"/>
      <w:lvlJc w:val="left"/>
      <w:pPr>
        <w:ind w:left="1440" w:hanging="360"/>
      </w:pPr>
      <w:rPr>
        <w:rFonts w:ascii="Courier New" w:hAnsi="Courier New" w:hint="default"/>
      </w:rPr>
    </w:lvl>
    <w:lvl w:ilvl="2" w:tplc="AA60CE56">
      <w:start w:val="1"/>
      <w:numFmt w:val="bullet"/>
      <w:lvlText w:val=""/>
      <w:lvlJc w:val="left"/>
      <w:pPr>
        <w:ind w:left="2160" w:hanging="360"/>
      </w:pPr>
      <w:rPr>
        <w:rFonts w:ascii="Wingdings" w:hAnsi="Wingdings" w:hint="default"/>
      </w:rPr>
    </w:lvl>
    <w:lvl w:ilvl="3" w:tplc="54D264E2">
      <w:start w:val="1"/>
      <w:numFmt w:val="bullet"/>
      <w:lvlText w:val=""/>
      <w:lvlJc w:val="left"/>
      <w:pPr>
        <w:ind w:left="2880" w:hanging="360"/>
      </w:pPr>
      <w:rPr>
        <w:rFonts w:ascii="Symbol" w:hAnsi="Symbol" w:hint="default"/>
      </w:rPr>
    </w:lvl>
    <w:lvl w:ilvl="4" w:tplc="B6BE0F5A">
      <w:start w:val="1"/>
      <w:numFmt w:val="bullet"/>
      <w:lvlText w:val="o"/>
      <w:lvlJc w:val="left"/>
      <w:pPr>
        <w:ind w:left="3600" w:hanging="360"/>
      </w:pPr>
      <w:rPr>
        <w:rFonts w:ascii="Courier New" w:hAnsi="Courier New" w:hint="default"/>
      </w:rPr>
    </w:lvl>
    <w:lvl w:ilvl="5" w:tplc="6E120CA6">
      <w:start w:val="1"/>
      <w:numFmt w:val="bullet"/>
      <w:lvlText w:val=""/>
      <w:lvlJc w:val="left"/>
      <w:pPr>
        <w:ind w:left="4320" w:hanging="360"/>
      </w:pPr>
      <w:rPr>
        <w:rFonts w:ascii="Wingdings" w:hAnsi="Wingdings" w:hint="default"/>
      </w:rPr>
    </w:lvl>
    <w:lvl w:ilvl="6" w:tplc="90B872AA">
      <w:start w:val="1"/>
      <w:numFmt w:val="bullet"/>
      <w:lvlText w:val=""/>
      <w:lvlJc w:val="left"/>
      <w:pPr>
        <w:ind w:left="5040" w:hanging="360"/>
      </w:pPr>
      <w:rPr>
        <w:rFonts w:ascii="Symbol" w:hAnsi="Symbol" w:hint="default"/>
      </w:rPr>
    </w:lvl>
    <w:lvl w:ilvl="7" w:tplc="3EE42630">
      <w:start w:val="1"/>
      <w:numFmt w:val="bullet"/>
      <w:lvlText w:val="o"/>
      <w:lvlJc w:val="left"/>
      <w:pPr>
        <w:ind w:left="5760" w:hanging="360"/>
      </w:pPr>
      <w:rPr>
        <w:rFonts w:ascii="Courier New" w:hAnsi="Courier New" w:hint="default"/>
      </w:rPr>
    </w:lvl>
    <w:lvl w:ilvl="8" w:tplc="59C07A36">
      <w:start w:val="1"/>
      <w:numFmt w:val="bullet"/>
      <w:lvlText w:val=""/>
      <w:lvlJc w:val="left"/>
      <w:pPr>
        <w:ind w:left="6480" w:hanging="360"/>
      </w:pPr>
      <w:rPr>
        <w:rFonts w:ascii="Wingdings" w:hAnsi="Wingdings" w:hint="default"/>
      </w:rPr>
    </w:lvl>
  </w:abstractNum>
  <w:abstractNum w:abstractNumId="45"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46"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7"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CB90E20"/>
    <w:multiLevelType w:val="hybridMultilevel"/>
    <w:tmpl w:val="072A5688"/>
    <w:lvl w:ilvl="0" w:tplc="18090001">
      <w:start w:val="1"/>
      <w:numFmt w:val="bullet"/>
      <w:lvlText w:val=""/>
      <w:lvlJc w:val="left"/>
      <w:pPr>
        <w:ind w:left="1741" w:hanging="360"/>
      </w:pPr>
      <w:rPr>
        <w:rFonts w:ascii="Symbol" w:hAnsi="Symbol" w:hint="default"/>
      </w:rPr>
    </w:lvl>
    <w:lvl w:ilvl="1" w:tplc="18090003" w:tentative="1">
      <w:start w:val="1"/>
      <w:numFmt w:val="bullet"/>
      <w:lvlText w:val="o"/>
      <w:lvlJc w:val="left"/>
      <w:pPr>
        <w:ind w:left="2461" w:hanging="360"/>
      </w:pPr>
      <w:rPr>
        <w:rFonts w:ascii="Courier New" w:hAnsi="Courier New" w:cs="Courier New" w:hint="default"/>
      </w:rPr>
    </w:lvl>
    <w:lvl w:ilvl="2" w:tplc="18090005" w:tentative="1">
      <w:start w:val="1"/>
      <w:numFmt w:val="bullet"/>
      <w:lvlText w:val=""/>
      <w:lvlJc w:val="left"/>
      <w:pPr>
        <w:ind w:left="3181" w:hanging="360"/>
      </w:pPr>
      <w:rPr>
        <w:rFonts w:ascii="Wingdings" w:hAnsi="Wingdings" w:hint="default"/>
      </w:rPr>
    </w:lvl>
    <w:lvl w:ilvl="3" w:tplc="18090001" w:tentative="1">
      <w:start w:val="1"/>
      <w:numFmt w:val="bullet"/>
      <w:lvlText w:val=""/>
      <w:lvlJc w:val="left"/>
      <w:pPr>
        <w:ind w:left="3901" w:hanging="360"/>
      </w:pPr>
      <w:rPr>
        <w:rFonts w:ascii="Symbol" w:hAnsi="Symbol" w:hint="default"/>
      </w:rPr>
    </w:lvl>
    <w:lvl w:ilvl="4" w:tplc="18090003" w:tentative="1">
      <w:start w:val="1"/>
      <w:numFmt w:val="bullet"/>
      <w:lvlText w:val="o"/>
      <w:lvlJc w:val="left"/>
      <w:pPr>
        <w:ind w:left="4621" w:hanging="360"/>
      </w:pPr>
      <w:rPr>
        <w:rFonts w:ascii="Courier New" w:hAnsi="Courier New" w:cs="Courier New" w:hint="default"/>
      </w:rPr>
    </w:lvl>
    <w:lvl w:ilvl="5" w:tplc="18090005" w:tentative="1">
      <w:start w:val="1"/>
      <w:numFmt w:val="bullet"/>
      <w:lvlText w:val=""/>
      <w:lvlJc w:val="left"/>
      <w:pPr>
        <w:ind w:left="5341" w:hanging="360"/>
      </w:pPr>
      <w:rPr>
        <w:rFonts w:ascii="Wingdings" w:hAnsi="Wingdings" w:hint="default"/>
      </w:rPr>
    </w:lvl>
    <w:lvl w:ilvl="6" w:tplc="18090001" w:tentative="1">
      <w:start w:val="1"/>
      <w:numFmt w:val="bullet"/>
      <w:lvlText w:val=""/>
      <w:lvlJc w:val="left"/>
      <w:pPr>
        <w:ind w:left="6061" w:hanging="360"/>
      </w:pPr>
      <w:rPr>
        <w:rFonts w:ascii="Symbol" w:hAnsi="Symbol" w:hint="default"/>
      </w:rPr>
    </w:lvl>
    <w:lvl w:ilvl="7" w:tplc="18090003" w:tentative="1">
      <w:start w:val="1"/>
      <w:numFmt w:val="bullet"/>
      <w:lvlText w:val="o"/>
      <w:lvlJc w:val="left"/>
      <w:pPr>
        <w:ind w:left="6781" w:hanging="360"/>
      </w:pPr>
      <w:rPr>
        <w:rFonts w:ascii="Courier New" w:hAnsi="Courier New" w:cs="Courier New" w:hint="default"/>
      </w:rPr>
    </w:lvl>
    <w:lvl w:ilvl="8" w:tplc="18090005" w:tentative="1">
      <w:start w:val="1"/>
      <w:numFmt w:val="bullet"/>
      <w:lvlText w:val=""/>
      <w:lvlJc w:val="left"/>
      <w:pPr>
        <w:ind w:left="7501" w:hanging="360"/>
      </w:pPr>
      <w:rPr>
        <w:rFonts w:ascii="Wingdings" w:hAnsi="Wingdings" w:hint="default"/>
      </w:rPr>
    </w:lvl>
  </w:abstractNum>
  <w:abstractNum w:abstractNumId="49" w15:restartNumberingAfterBreak="0">
    <w:nsid w:val="556571AF"/>
    <w:multiLevelType w:val="hybridMultilevel"/>
    <w:tmpl w:val="FFFFFFFF"/>
    <w:lvl w:ilvl="0" w:tplc="D770621A">
      <w:start w:val="1"/>
      <w:numFmt w:val="bullet"/>
      <w:lvlText w:val="·"/>
      <w:lvlJc w:val="left"/>
      <w:pPr>
        <w:ind w:left="720" w:hanging="360"/>
      </w:pPr>
      <w:rPr>
        <w:rFonts w:ascii="Symbol" w:hAnsi="Symbol" w:hint="default"/>
      </w:rPr>
    </w:lvl>
    <w:lvl w:ilvl="1" w:tplc="0144DE6E">
      <w:start w:val="1"/>
      <w:numFmt w:val="bullet"/>
      <w:lvlText w:val="o"/>
      <w:lvlJc w:val="left"/>
      <w:pPr>
        <w:ind w:left="1440" w:hanging="360"/>
      </w:pPr>
      <w:rPr>
        <w:rFonts w:ascii="Courier New" w:hAnsi="Courier New" w:hint="default"/>
      </w:rPr>
    </w:lvl>
    <w:lvl w:ilvl="2" w:tplc="C4C8CA54">
      <w:start w:val="1"/>
      <w:numFmt w:val="bullet"/>
      <w:lvlText w:val=""/>
      <w:lvlJc w:val="left"/>
      <w:pPr>
        <w:ind w:left="2160" w:hanging="360"/>
      </w:pPr>
      <w:rPr>
        <w:rFonts w:ascii="Wingdings" w:hAnsi="Wingdings" w:hint="default"/>
      </w:rPr>
    </w:lvl>
    <w:lvl w:ilvl="3" w:tplc="71EE537E">
      <w:start w:val="1"/>
      <w:numFmt w:val="bullet"/>
      <w:lvlText w:val=""/>
      <w:lvlJc w:val="left"/>
      <w:pPr>
        <w:ind w:left="2880" w:hanging="360"/>
      </w:pPr>
      <w:rPr>
        <w:rFonts w:ascii="Symbol" w:hAnsi="Symbol" w:hint="default"/>
      </w:rPr>
    </w:lvl>
    <w:lvl w:ilvl="4" w:tplc="66B4962C">
      <w:start w:val="1"/>
      <w:numFmt w:val="bullet"/>
      <w:lvlText w:val="o"/>
      <w:lvlJc w:val="left"/>
      <w:pPr>
        <w:ind w:left="3600" w:hanging="360"/>
      </w:pPr>
      <w:rPr>
        <w:rFonts w:ascii="Courier New" w:hAnsi="Courier New" w:hint="default"/>
      </w:rPr>
    </w:lvl>
    <w:lvl w:ilvl="5" w:tplc="7B8E7B1A">
      <w:start w:val="1"/>
      <w:numFmt w:val="bullet"/>
      <w:lvlText w:val=""/>
      <w:lvlJc w:val="left"/>
      <w:pPr>
        <w:ind w:left="4320" w:hanging="360"/>
      </w:pPr>
      <w:rPr>
        <w:rFonts w:ascii="Wingdings" w:hAnsi="Wingdings" w:hint="default"/>
      </w:rPr>
    </w:lvl>
    <w:lvl w:ilvl="6" w:tplc="F6C0E432">
      <w:start w:val="1"/>
      <w:numFmt w:val="bullet"/>
      <w:lvlText w:val=""/>
      <w:lvlJc w:val="left"/>
      <w:pPr>
        <w:ind w:left="5040" w:hanging="360"/>
      </w:pPr>
      <w:rPr>
        <w:rFonts w:ascii="Symbol" w:hAnsi="Symbol" w:hint="default"/>
      </w:rPr>
    </w:lvl>
    <w:lvl w:ilvl="7" w:tplc="F70C52BE">
      <w:start w:val="1"/>
      <w:numFmt w:val="bullet"/>
      <w:lvlText w:val="o"/>
      <w:lvlJc w:val="left"/>
      <w:pPr>
        <w:ind w:left="5760" w:hanging="360"/>
      </w:pPr>
      <w:rPr>
        <w:rFonts w:ascii="Courier New" w:hAnsi="Courier New" w:hint="default"/>
      </w:rPr>
    </w:lvl>
    <w:lvl w:ilvl="8" w:tplc="BD80812A">
      <w:start w:val="1"/>
      <w:numFmt w:val="bullet"/>
      <w:lvlText w:val=""/>
      <w:lvlJc w:val="left"/>
      <w:pPr>
        <w:ind w:left="6480" w:hanging="360"/>
      </w:pPr>
      <w:rPr>
        <w:rFonts w:ascii="Wingdings" w:hAnsi="Wingdings" w:hint="default"/>
      </w:rPr>
    </w:lvl>
  </w:abstractNum>
  <w:abstractNum w:abstractNumId="50" w15:restartNumberingAfterBreak="0">
    <w:nsid w:val="57885164"/>
    <w:multiLevelType w:val="hybridMultilevel"/>
    <w:tmpl w:val="6AC0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A99A2A8"/>
    <w:multiLevelType w:val="hybridMultilevel"/>
    <w:tmpl w:val="FFFFFFFF"/>
    <w:lvl w:ilvl="0" w:tplc="0F70C0F8">
      <w:start w:val="1"/>
      <w:numFmt w:val="bullet"/>
      <w:lvlText w:val="·"/>
      <w:lvlJc w:val="left"/>
      <w:pPr>
        <w:ind w:left="720" w:hanging="360"/>
      </w:pPr>
      <w:rPr>
        <w:rFonts w:ascii="Symbol" w:hAnsi="Symbol" w:hint="default"/>
      </w:rPr>
    </w:lvl>
    <w:lvl w:ilvl="1" w:tplc="8D2C6CA4">
      <w:start w:val="1"/>
      <w:numFmt w:val="bullet"/>
      <w:lvlText w:val="o"/>
      <w:lvlJc w:val="left"/>
      <w:pPr>
        <w:ind w:left="1440" w:hanging="360"/>
      </w:pPr>
      <w:rPr>
        <w:rFonts w:ascii="Courier New" w:hAnsi="Courier New" w:hint="default"/>
      </w:rPr>
    </w:lvl>
    <w:lvl w:ilvl="2" w:tplc="390C0D52">
      <w:start w:val="1"/>
      <w:numFmt w:val="bullet"/>
      <w:lvlText w:val=""/>
      <w:lvlJc w:val="left"/>
      <w:pPr>
        <w:ind w:left="2160" w:hanging="360"/>
      </w:pPr>
      <w:rPr>
        <w:rFonts w:ascii="Wingdings" w:hAnsi="Wingdings" w:hint="default"/>
      </w:rPr>
    </w:lvl>
    <w:lvl w:ilvl="3" w:tplc="4D008340">
      <w:start w:val="1"/>
      <w:numFmt w:val="bullet"/>
      <w:lvlText w:val=""/>
      <w:lvlJc w:val="left"/>
      <w:pPr>
        <w:ind w:left="2880" w:hanging="360"/>
      </w:pPr>
      <w:rPr>
        <w:rFonts w:ascii="Symbol" w:hAnsi="Symbol" w:hint="default"/>
      </w:rPr>
    </w:lvl>
    <w:lvl w:ilvl="4" w:tplc="9E7EC962">
      <w:start w:val="1"/>
      <w:numFmt w:val="bullet"/>
      <w:lvlText w:val="o"/>
      <w:lvlJc w:val="left"/>
      <w:pPr>
        <w:ind w:left="3600" w:hanging="360"/>
      </w:pPr>
      <w:rPr>
        <w:rFonts w:ascii="Courier New" w:hAnsi="Courier New" w:hint="default"/>
      </w:rPr>
    </w:lvl>
    <w:lvl w:ilvl="5" w:tplc="6226E618">
      <w:start w:val="1"/>
      <w:numFmt w:val="bullet"/>
      <w:lvlText w:val=""/>
      <w:lvlJc w:val="left"/>
      <w:pPr>
        <w:ind w:left="4320" w:hanging="360"/>
      </w:pPr>
      <w:rPr>
        <w:rFonts w:ascii="Wingdings" w:hAnsi="Wingdings" w:hint="default"/>
      </w:rPr>
    </w:lvl>
    <w:lvl w:ilvl="6" w:tplc="EC04E024">
      <w:start w:val="1"/>
      <w:numFmt w:val="bullet"/>
      <w:lvlText w:val=""/>
      <w:lvlJc w:val="left"/>
      <w:pPr>
        <w:ind w:left="5040" w:hanging="360"/>
      </w:pPr>
      <w:rPr>
        <w:rFonts w:ascii="Symbol" w:hAnsi="Symbol" w:hint="default"/>
      </w:rPr>
    </w:lvl>
    <w:lvl w:ilvl="7" w:tplc="43744664">
      <w:start w:val="1"/>
      <w:numFmt w:val="bullet"/>
      <w:lvlText w:val="o"/>
      <w:lvlJc w:val="left"/>
      <w:pPr>
        <w:ind w:left="5760" w:hanging="360"/>
      </w:pPr>
      <w:rPr>
        <w:rFonts w:ascii="Courier New" w:hAnsi="Courier New" w:hint="default"/>
      </w:rPr>
    </w:lvl>
    <w:lvl w:ilvl="8" w:tplc="C47C3E5C">
      <w:start w:val="1"/>
      <w:numFmt w:val="bullet"/>
      <w:lvlText w:val=""/>
      <w:lvlJc w:val="left"/>
      <w:pPr>
        <w:ind w:left="6480" w:hanging="360"/>
      </w:pPr>
      <w:rPr>
        <w:rFonts w:ascii="Wingdings" w:hAnsi="Wingdings" w:hint="default"/>
      </w:rPr>
    </w:lvl>
  </w:abstractNum>
  <w:abstractNum w:abstractNumId="52" w15:restartNumberingAfterBreak="0">
    <w:nsid w:val="5BB8CB33"/>
    <w:multiLevelType w:val="hybridMultilevel"/>
    <w:tmpl w:val="FFFFFFFF"/>
    <w:lvl w:ilvl="0" w:tplc="0434A8EA">
      <w:start w:val="1"/>
      <w:numFmt w:val="bullet"/>
      <w:lvlText w:val="·"/>
      <w:lvlJc w:val="left"/>
      <w:pPr>
        <w:ind w:left="720" w:hanging="360"/>
      </w:pPr>
      <w:rPr>
        <w:rFonts w:ascii="Symbol" w:hAnsi="Symbol" w:hint="default"/>
      </w:rPr>
    </w:lvl>
    <w:lvl w:ilvl="1" w:tplc="CB08A388">
      <w:start w:val="1"/>
      <w:numFmt w:val="bullet"/>
      <w:lvlText w:val="o"/>
      <w:lvlJc w:val="left"/>
      <w:pPr>
        <w:ind w:left="1440" w:hanging="360"/>
      </w:pPr>
      <w:rPr>
        <w:rFonts w:ascii="Courier New" w:hAnsi="Courier New" w:hint="default"/>
      </w:rPr>
    </w:lvl>
    <w:lvl w:ilvl="2" w:tplc="464887B0">
      <w:start w:val="1"/>
      <w:numFmt w:val="bullet"/>
      <w:lvlText w:val=""/>
      <w:lvlJc w:val="left"/>
      <w:pPr>
        <w:ind w:left="2160" w:hanging="360"/>
      </w:pPr>
      <w:rPr>
        <w:rFonts w:ascii="Wingdings" w:hAnsi="Wingdings" w:hint="default"/>
      </w:rPr>
    </w:lvl>
    <w:lvl w:ilvl="3" w:tplc="F216E2FC">
      <w:start w:val="1"/>
      <w:numFmt w:val="bullet"/>
      <w:lvlText w:val=""/>
      <w:lvlJc w:val="left"/>
      <w:pPr>
        <w:ind w:left="2880" w:hanging="360"/>
      </w:pPr>
      <w:rPr>
        <w:rFonts w:ascii="Symbol" w:hAnsi="Symbol" w:hint="default"/>
      </w:rPr>
    </w:lvl>
    <w:lvl w:ilvl="4" w:tplc="83E08624">
      <w:start w:val="1"/>
      <w:numFmt w:val="bullet"/>
      <w:lvlText w:val="o"/>
      <w:lvlJc w:val="left"/>
      <w:pPr>
        <w:ind w:left="3600" w:hanging="360"/>
      </w:pPr>
      <w:rPr>
        <w:rFonts w:ascii="Courier New" w:hAnsi="Courier New" w:hint="default"/>
      </w:rPr>
    </w:lvl>
    <w:lvl w:ilvl="5" w:tplc="ACC2373A">
      <w:start w:val="1"/>
      <w:numFmt w:val="bullet"/>
      <w:lvlText w:val=""/>
      <w:lvlJc w:val="left"/>
      <w:pPr>
        <w:ind w:left="4320" w:hanging="360"/>
      </w:pPr>
      <w:rPr>
        <w:rFonts w:ascii="Wingdings" w:hAnsi="Wingdings" w:hint="default"/>
      </w:rPr>
    </w:lvl>
    <w:lvl w:ilvl="6" w:tplc="38487A5A">
      <w:start w:val="1"/>
      <w:numFmt w:val="bullet"/>
      <w:lvlText w:val=""/>
      <w:lvlJc w:val="left"/>
      <w:pPr>
        <w:ind w:left="5040" w:hanging="360"/>
      </w:pPr>
      <w:rPr>
        <w:rFonts w:ascii="Symbol" w:hAnsi="Symbol" w:hint="default"/>
      </w:rPr>
    </w:lvl>
    <w:lvl w:ilvl="7" w:tplc="6890C25A">
      <w:start w:val="1"/>
      <w:numFmt w:val="bullet"/>
      <w:lvlText w:val="o"/>
      <w:lvlJc w:val="left"/>
      <w:pPr>
        <w:ind w:left="5760" w:hanging="360"/>
      </w:pPr>
      <w:rPr>
        <w:rFonts w:ascii="Courier New" w:hAnsi="Courier New" w:hint="default"/>
      </w:rPr>
    </w:lvl>
    <w:lvl w:ilvl="8" w:tplc="AF26D8BE">
      <w:start w:val="1"/>
      <w:numFmt w:val="bullet"/>
      <w:lvlText w:val=""/>
      <w:lvlJc w:val="left"/>
      <w:pPr>
        <w:ind w:left="6480" w:hanging="360"/>
      </w:pPr>
      <w:rPr>
        <w:rFonts w:ascii="Wingdings" w:hAnsi="Wingdings" w:hint="default"/>
      </w:rPr>
    </w:lvl>
  </w:abstractNum>
  <w:abstractNum w:abstractNumId="53"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8C40433"/>
    <w:multiLevelType w:val="hybridMultilevel"/>
    <w:tmpl w:val="FFFFFFFF"/>
    <w:lvl w:ilvl="0" w:tplc="23222BFC">
      <w:start w:val="11"/>
      <w:numFmt w:val="decimal"/>
      <w:lvlText w:val="%1."/>
      <w:lvlJc w:val="left"/>
      <w:pPr>
        <w:ind w:left="720" w:hanging="360"/>
      </w:pPr>
    </w:lvl>
    <w:lvl w:ilvl="1" w:tplc="B5F05F10">
      <w:start w:val="1"/>
      <w:numFmt w:val="lowerLetter"/>
      <w:lvlText w:val="%2."/>
      <w:lvlJc w:val="left"/>
      <w:pPr>
        <w:ind w:left="1440" w:hanging="360"/>
      </w:pPr>
    </w:lvl>
    <w:lvl w:ilvl="2" w:tplc="4A9A668E">
      <w:start w:val="1"/>
      <w:numFmt w:val="lowerRoman"/>
      <w:lvlText w:val="%3."/>
      <w:lvlJc w:val="right"/>
      <w:pPr>
        <w:ind w:left="2160" w:hanging="180"/>
      </w:pPr>
    </w:lvl>
    <w:lvl w:ilvl="3" w:tplc="B46896E6">
      <w:start w:val="1"/>
      <w:numFmt w:val="decimal"/>
      <w:lvlText w:val="%4."/>
      <w:lvlJc w:val="left"/>
      <w:pPr>
        <w:ind w:left="2880" w:hanging="360"/>
      </w:pPr>
    </w:lvl>
    <w:lvl w:ilvl="4" w:tplc="847AC052">
      <w:start w:val="1"/>
      <w:numFmt w:val="lowerLetter"/>
      <w:lvlText w:val="%5."/>
      <w:lvlJc w:val="left"/>
      <w:pPr>
        <w:ind w:left="3600" w:hanging="360"/>
      </w:pPr>
    </w:lvl>
    <w:lvl w:ilvl="5" w:tplc="B478F2FA">
      <w:start w:val="1"/>
      <w:numFmt w:val="lowerRoman"/>
      <w:lvlText w:val="%6."/>
      <w:lvlJc w:val="right"/>
      <w:pPr>
        <w:ind w:left="4320" w:hanging="180"/>
      </w:pPr>
    </w:lvl>
    <w:lvl w:ilvl="6" w:tplc="071AD30E">
      <w:start w:val="1"/>
      <w:numFmt w:val="decimal"/>
      <w:lvlText w:val="%7."/>
      <w:lvlJc w:val="left"/>
      <w:pPr>
        <w:ind w:left="5040" w:hanging="360"/>
      </w:pPr>
    </w:lvl>
    <w:lvl w:ilvl="7" w:tplc="465ED252">
      <w:start w:val="1"/>
      <w:numFmt w:val="lowerLetter"/>
      <w:lvlText w:val="%8."/>
      <w:lvlJc w:val="left"/>
      <w:pPr>
        <w:ind w:left="5760" w:hanging="360"/>
      </w:pPr>
    </w:lvl>
    <w:lvl w:ilvl="8" w:tplc="2E1C5CEE">
      <w:start w:val="1"/>
      <w:numFmt w:val="lowerRoman"/>
      <w:lvlText w:val="%9."/>
      <w:lvlJc w:val="right"/>
      <w:pPr>
        <w:ind w:left="6480" w:hanging="180"/>
      </w:pPr>
    </w:lvl>
  </w:abstractNum>
  <w:abstractNum w:abstractNumId="55" w15:restartNumberingAfterBreak="0">
    <w:nsid w:val="6994C7FE"/>
    <w:multiLevelType w:val="hybridMultilevel"/>
    <w:tmpl w:val="FFFFFFFF"/>
    <w:lvl w:ilvl="0" w:tplc="4454DDC0">
      <w:start w:val="2"/>
      <w:numFmt w:val="lowerLetter"/>
      <w:lvlText w:val="%1."/>
      <w:lvlJc w:val="left"/>
      <w:pPr>
        <w:ind w:left="720" w:hanging="360"/>
      </w:pPr>
    </w:lvl>
    <w:lvl w:ilvl="1" w:tplc="C6CC2752">
      <w:start w:val="1"/>
      <w:numFmt w:val="lowerLetter"/>
      <w:lvlText w:val="%2."/>
      <w:lvlJc w:val="left"/>
      <w:pPr>
        <w:ind w:left="1440" w:hanging="360"/>
      </w:pPr>
    </w:lvl>
    <w:lvl w:ilvl="2" w:tplc="FE64008A">
      <w:start w:val="1"/>
      <w:numFmt w:val="lowerRoman"/>
      <w:lvlText w:val="%3."/>
      <w:lvlJc w:val="right"/>
      <w:pPr>
        <w:ind w:left="2160" w:hanging="180"/>
      </w:pPr>
    </w:lvl>
    <w:lvl w:ilvl="3" w:tplc="1CDA4A98">
      <w:start w:val="1"/>
      <w:numFmt w:val="decimal"/>
      <w:lvlText w:val="%4."/>
      <w:lvlJc w:val="left"/>
      <w:pPr>
        <w:ind w:left="2880" w:hanging="360"/>
      </w:pPr>
    </w:lvl>
    <w:lvl w:ilvl="4" w:tplc="3B102388">
      <w:start w:val="1"/>
      <w:numFmt w:val="lowerLetter"/>
      <w:lvlText w:val="%5."/>
      <w:lvlJc w:val="left"/>
      <w:pPr>
        <w:ind w:left="3600" w:hanging="360"/>
      </w:pPr>
    </w:lvl>
    <w:lvl w:ilvl="5" w:tplc="997C9EAA">
      <w:start w:val="1"/>
      <w:numFmt w:val="lowerRoman"/>
      <w:lvlText w:val="%6."/>
      <w:lvlJc w:val="right"/>
      <w:pPr>
        <w:ind w:left="4320" w:hanging="180"/>
      </w:pPr>
    </w:lvl>
    <w:lvl w:ilvl="6" w:tplc="5F14F5D4">
      <w:start w:val="1"/>
      <w:numFmt w:val="decimal"/>
      <w:lvlText w:val="%7."/>
      <w:lvlJc w:val="left"/>
      <w:pPr>
        <w:ind w:left="5040" w:hanging="360"/>
      </w:pPr>
    </w:lvl>
    <w:lvl w:ilvl="7" w:tplc="4EC06C9C">
      <w:start w:val="1"/>
      <w:numFmt w:val="lowerLetter"/>
      <w:lvlText w:val="%8."/>
      <w:lvlJc w:val="left"/>
      <w:pPr>
        <w:ind w:left="5760" w:hanging="360"/>
      </w:pPr>
    </w:lvl>
    <w:lvl w:ilvl="8" w:tplc="0EECBB28">
      <w:start w:val="1"/>
      <w:numFmt w:val="lowerRoman"/>
      <w:lvlText w:val="%9."/>
      <w:lvlJc w:val="right"/>
      <w:pPr>
        <w:ind w:left="6480" w:hanging="180"/>
      </w:pPr>
    </w:lvl>
  </w:abstractNum>
  <w:abstractNum w:abstractNumId="56" w15:restartNumberingAfterBreak="0">
    <w:nsid w:val="6AFD2B6A"/>
    <w:multiLevelType w:val="hybridMultilevel"/>
    <w:tmpl w:val="10B673E4"/>
    <w:lvl w:ilvl="0" w:tplc="1809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7" w15:restartNumberingAfterBreak="0">
    <w:nsid w:val="6D2275A8"/>
    <w:multiLevelType w:val="hybridMultilevel"/>
    <w:tmpl w:val="FFFFFFFF"/>
    <w:lvl w:ilvl="0" w:tplc="598CD614">
      <w:start w:val="2"/>
      <w:numFmt w:val="decimal"/>
      <w:lvlText w:val="%1."/>
      <w:lvlJc w:val="left"/>
      <w:pPr>
        <w:ind w:left="720" w:hanging="360"/>
      </w:pPr>
    </w:lvl>
    <w:lvl w:ilvl="1" w:tplc="4A843BC2">
      <w:start w:val="1"/>
      <w:numFmt w:val="lowerLetter"/>
      <w:lvlText w:val="%2."/>
      <w:lvlJc w:val="left"/>
      <w:pPr>
        <w:ind w:left="1440" w:hanging="360"/>
      </w:pPr>
    </w:lvl>
    <w:lvl w:ilvl="2" w:tplc="F6AA9116">
      <w:start w:val="1"/>
      <w:numFmt w:val="lowerRoman"/>
      <w:lvlText w:val="%3."/>
      <w:lvlJc w:val="right"/>
      <w:pPr>
        <w:ind w:left="2160" w:hanging="180"/>
      </w:pPr>
    </w:lvl>
    <w:lvl w:ilvl="3" w:tplc="854AF4BA">
      <w:start w:val="1"/>
      <w:numFmt w:val="decimal"/>
      <w:lvlText w:val="%4."/>
      <w:lvlJc w:val="left"/>
      <w:pPr>
        <w:ind w:left="2880" w:hanging="360"/>
      </w:pPr>
    </w:lvl>
    <w:lvl w:ilvl="4" w:tplc="19F6695A">
      <w:start w:val="1"/>
      <w:numFmt w:val="lowerLetter"/>
      <w:lvlText w:val="%5."/>
      <w:lvlJc w:val="left"/>
      <w:pPr>
        <w:ind w:left="3600" w:hanging="360"/>
      </w:pPr>
    </w:lvl>
    <w:lvl w:ilvl="5" w:tplc="FF04C620">
      <w:start w:val="1"/>
      <w:numFmt w:val="lowerRoman"/>
      <w:lvlText w:val="%6."/>
      <w:lvlJc w:val="right"/>
      <w:pPr>
        <w:ind w:left="4320" w:hanging="180"/>
      </w:pPr>
    </w:lvl>
    <w:lvl w:ilvl="6" w:tplc="6B5660B8">
      <w:start w:val="1"/>
      <w:numFmt w:val="decimal"/>
      <w:lvlText w:val="%7."/>
      <w:lvlJc w:val="left"/>
      <w:pPr>
        <w:ind w:left="5040" w:hanging="360"/>
      </w:pPr>
    </w:lvl>
    <w:lvl w:ilvl="7" w:tplc="D4704C96">
      <w:start w:val="1"/>
      <w:numFmt w:val="lowerLetter"/>
      <w:lvlText w:val="%8."/>
      <w:lvlJc w:val="left"/>
      <w:pPr>
        <w:ind w:left="5760" w:hanging="360"/>
      </w:pPr>
    </w:lvl>
    <w:lvl w:ilvl="8" w:tplc="9FF63EDA">
      <w:start w:val="1"/>
      <w:numFmt w:val="lowerRoman"/>
      <w:lvlText w:val="%9."/>
      <w:lvlJc w:val="right"/>
      <w:pPr>
        <w:ind w:left="6480" w:hanging="180"/>
      </w:pPr>
    </w:lvl>
  </w:abstractNum>
  <w:abstractNum w:abstractNumId="58"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71A170E6"/>
    <w:multiLevelType w:val="hybridMultilevel"/>
    <w:tmpl w:val="F04ACAD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1" w15:restartNumberingAfterBreak="0">
    <w:nsid w:val="73CA5EC1"/>
    <w:multiLevelType w:val="multilevel"/>
    <w:tmpl w:val="BC26959E"/>
    <w:lvl w:ilvl="0">
      <w:start w:val="1"/>
      <w:numFmt w:val="decimal"/>
      <w:pStyle w:val="ITberschrift1"/>
      <w:lvlText w:val="%1"/>
      <w:lvlJc w:val="left"/>
      <w:pPr>
        <w:tabs>
          <w:tab w:val="num" w:pos="821"/>
        </w:tabs>
        <w:ind w:left="821"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62" w15:restartNumberingAfterBreak="0">
    <w:nsid w:val="74D31446"/>
    <w:multiLevelType w:val="hybridMultilevel"/>
    <w:tmpl w:val="4CE4548C"/>
    <w:lvl w:ilvl="0" w:tplc="043479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196862"/>
    <w:multiLevelType w:val="hybridMultilevel"/>
    <w:tmpl w:val="AC969966"/>
    <w:lvl w:ilvl="0" w:tplc="08090001">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375044"/>
    <w:multiLevelType w:val="hybridMultilevel"/>
    <w:tmpl w:val="0A048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BC7875A"/>
    <w:multiLevelType w:val="hybridMultilevel"/>
    <w:tmpl w:val="FFFFFFFF"/>
    <w:lvl w:ilvl="0" w:tplc="A8E8797C">
      <w:start w:val="12"/>
      <w:numFmt w:val="decimal"/>
      <w:lvlText w:val="%1."/>
      <w:lvlJc w:val="left"/>
      <w:pPr>
        <w:ind w:left="720" w:hanging="360"/>
      </w:pPr>
    </w:lvl>
    <w:lvl w:ilvl="1" w:tplc="1578E766">
      <w:start w:val="1"/>
      <w:numFmt w:val="lowerLetter"/>
      <w:lvlText w:val="%2."/>
      <w:lvlJc w:val="left"/>
      <w:pPr>
        <w:ind w:left="1440" w:hanging="360"/>
      </w:pPr>
    </w:lvl>
    <w:lvl w:ilvl="2" w:tplc="BAE0A8D4">
      <w:start w:val="1"/>
      <w:numFmt w:val="lowerRoman"/>
      <w:lvlText w:val="%3."/>
      <w:lvlJc w:val="right"/>
      <w:pPr>
        <w:ind w:left="2160" w:hanging="180"/>
      </w:pPr>
    </w:lvl>
    <w:lvl w:ilvl="3" w:tplc="5714F9C2">
      <w:start w:val="1"/>
      <w:numFmt w:val="decimal"/>
      <w:lvlText w:val="%4."/>
      <w:lvlJc w:val="left"/>
      <w:pPr>
        <w:ind w:left="2880" w:hanging="360"/>
      </w:pPr>
    </w:lvl>
    <w:lvl w:ilvl="4" w:tplc="4684A274">
      <w:start w:val="1"/>
      <w:numFmt w:val="lowerLetter"/>
      <w:lvlText w:val="%5."/>
      <w:lvlJc w:val="left"/>
      <w:pPr>
        <w:ind w:left="3600" w:hanging="360"/>
      </w:pPr>
    </w:lvl>
    <w:lvl w:ilvl="5" w:tplc="D3922340">
      <w:start w:val="1"/>
      <w:numFmt w:val="lowerRoman"/>
      <w:lvlText w:val="%6."/>
      <w:lvlJc w:val="right"/>
      <w:pPr>
        <w:ind w:left="4320" w:hanging="180"/>
      </w:pPr>
    </w:lvl>
    <w:lvl w:ilvl="6" w:tplc="ABC0990E">
      <w:start w:val="1"/>
      <w:numFmt w:val="decimal"/>
      <w:lvlText w:val="%7."/>
      <w:lvlJc w:val="left"/>
      <w:pPr>
        <w:ind w:left="5040" w:hanging="360"/>
      </w:pPr>
    </w:lvl>
    <w:lvl w:ilvl="7" w:tplc="2D685D74">
      <w:start w:val="1"/>
      <w:numFmt w:val="lowerLetter"/>
      <w:lvlText w:val="%8."/>
      <w:lvlJc w:val="left"/>
      <w:pPr>
        <w:ind w:left="5760" w:hanging="360"/>
      </w:pPr>
    </w:lvl>
    <w:lvl w:ilvl="8" w:tplc="82C67648">
      <w:start w:val="1"/>
      <w:numFmt w:val="lowerRoman"/>
      <w:lvlText w:val="%9."/>
      <w:lvlJc w:val="right"/>
      <w:pPr>
        <w:ind w:left="6480" w:hanging="180"/>
      </w:pPr>
    </w:lvl>
  </w:abstractNum>
  <w:abstractNum w:abstractNumId="67"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AFF091"/>
    <w:multiLevelType w:val="hybridMultilevel"/>
    <w:tmpl w:val="FFFFFFFF"/>
    <w:lvl w:ilvl="0" w:tplc="ABF098D0">
      <w:start w:val="10"/>
      <w:numFmt w:val="decimal"/>
      <w:lvlText w:val="%1."/>
      <w:lvlJc w:val="left"/>
      <w:pPr>
        <w:ind w:left="720" w:hanging="360"/>
      </w:pPr>
    </w:lvl>
    <w:lvl w:ilvl="1" w:tplc="09A8E8E8">
      <w:start w:val="1"/>
      <w:numFmt w:val="lowerLetter"/>
      <w:lvlText w:val="%2."/>
      <w:lvlJc w:val="left"/>
      <w:pPr>
        <w:ind w:left="1440" w:hanging="360"/>
      </w:pPr>
    </w:lvl>
    <w:lvl w:ilvl="2" w:tplc="9014E63E">
      <w:start w:val="1"/>
      <w:numFmt w:val="lowerRoman"/>
      <w:lvlText w:val="%3."/>
      <w:lvlJc w:val="right"/>
      <w:pPr>
        <w:ind w:left="2160" w:hanging="180"/>
      </w:pPr>
    </w:lvl>
    <w:lvl w:ilvl="3" w:tplc="67A6A92A">
      <w:start w:val="1"/>
      <w:numFmt w:val="decimal"/>
      <w:lvlText w:val="%4."/>
      <w:lvlJc w:val="left"/>
      <w:pPr>
        <w:ind w:left="2880" w:hanging="360"/>
      </w:pPr>
    </w:lvl>
    <w:lvl w:ilvl="4" w:tplc="29A03C50">
      <w:start w:val="1"/>
      <w:numFmt w:val="lowerLetter"/>
      <w:lvlText w:val="%5."/>
      <w:lvlJc w:val="left"/>
      <w:pPr>
        <w:ind w:left="3600" w:hanging="360"/>
      </w:pPr>
    </w:lvl>
    <w:lvl w:ilvl="5" w:tplc="28824EAC">
      <w:start w:val="1"/>
      <w:numFmt w:val="lowerRoman"/>
      <w:lvlText w:val="%6."/>
      <w:lvlJc w:val="right"/>
      <w:pPr>
        <w:ind w:left="4320" w:hanging="180"/>
      </w:pPr>
    </w:lvl>
    <w:lvl w:ilvl="6" w:tplc="7C0C48D6">
      <w:start w:val="1"/>
      <w:numFmt w:val="decimal"/>
      <w:lvlText w:val="%7."/>
      <w:lvlJc w:val="left"/>
      <w:pPr>
        <w:ind w:left="5040" w:hanging="360"/>
      </w:pPr>
    </w:lvl>
    <w:lvl w:ilvl="7" w:tplc="9B60479A">
      <w:start w:val="1"/>
      <w:numFmt w:val="lowerLetter"/>
      <w:lvlText w:val="%8."/>
      <w:lvlJc w:val="left"/>
      <w:pPr>
        <w:ind w:left="5760" w:hanging="360"/>
      </w:pPr>
    </w:lvl>
    <w:lvl w:ilvl="8" w:tplc="68BA07B2">
      <w:start w:val="1"/>
      <w:numFmt w:val="lowerRoman"/>
      <w:lvlText w:val="%9."/>
      <w:lvlJc w:val="right"/>
      <w:pPr>
        <w:ind w:left="6480" w:hanging="180"/>
      </w:pPr>
    </w:lvl>
  </w:abstractNum>
  <w:num w:numId="1" w16cid:durableId="1821456155">
    <w:abstractNumId w:val="32"/>
  </w:num>
  <w:num w:numId="2" w16cid:durableId="2069065450">
    <w:abstractNumId w:val="65"/>
  </w:num>
  <w:num w:numId="3" w16cid:durableId="1650206445">
    <w:abstractNumId w:val="46"/>
  </w:num>
  <w:num w:numId="4" w16cid:durableId="1268199161">
    <w:abstractNumId w:val="45"/>
  </w:num>
  <w:num w:numId="5" w16cid:durableId="999427353">
    <w:abstractNumId w:val="61"/>
  </w:num>
  <w:num w:numId="6" w16cid:durableId="67001127">
    <w:abstractNumId w:val="16"/>
  </w:num>
  <w:num w:numId="7" w16cid:durableId="676619184">
    <w:abstractNumId w:val="3"/>
  </w:num>
  <w:num w:numId="8" w16cid:durableId="1245530158">
    <w:abstractNumId w:val="15"/>
  </w:num>
  <w:num w:numId="9" w16cid:durableId="1797522343">
    <w:abstractNumId w:val="18"/>
  </w:num>
  <w:num w:numId="10" w16cid:durableId="1905603116">
    <w:abstractNumId w:val="60"/>
  </w:num>
  <w:num w:numId="11" w16cid:durableId="75563106">
    <w:abstractNumId w:val="61"/>
  </w:num>
  <w:num w:numId="12" w16cid:durableId="1848866262">
    <w:abstractNumId w:val="53"/>
  </w:num>
  <w:num w:numId="13" w16cid:durableId="98843100">
    <w:abstractNumId w:val="5"/>
  </w:num>
  <w:num w:numId="14" w16cid:durableId="776174021">
    <w:abstractNumId w:val="10"/>
  </w:num>
  <w:num w:numId="15" w16cid:durableId="940914346">
    <w:abstractNumId w:val="37"/>
  </w:num>
  <w:num w:numId="16" w16cid:durableId="2070228516">
    <w:abstractNumId w:val="1"/>
  </w:num>
  <w:num w:numId="17" w16cid:durableId="1194732186">
    <w:abstractNumId w:val="21"/>
  </w:num>
  <w:num w:numId="18" w16cid:durableId="144247864">
    <w:abstractNumId w:val="47"/>
  </w:num>
  <w:num w:numId="19" w16cid:durableId="620890585">
    <w:abstractNumId w:val="17"/>
  </w:num>
  <w:num w:numId="20" w16cid:durableId="39593671">
    <w:abstractNumId w:val="67"/>
  </w:num>
  <w:num w:numId="21" w16cid:durableId="1820803437">
    <w:abstractNumId w:val="63"/>
  </w:num>
  <w:num w:numId="22" w16cid:durableId="536620600">
    <w:abstractNumId w:val="61"/>
  </w:num>
  <w:num w:numId="23" w16cid:durableId="1606116332">
    <w:abstractNumId w:val="9"/>
  </w:num>
  <w:num w:numId="24" w16cid:durableId="1480420089">
    <w:abstractNumId w:val="25"/>
  </w:num>
  <w:num w:numId="25" w16cid:durableId="47728464">
    <w:abstractNumId w:val="6"/>
  </w:num>
  <w:num w:numId="26" w16cid:durableId="1755006954">
    <w:abstractNumId w:val="12"/>
  </w:num>
  <w:num w:numId="27" w16cid:durableId="674109103">
    <w:abstractNumId w:val="50"/>
  </w:num>
  <w:num w:numId="28" w16cid:durableId="1792244351">
    <w:abstractNumId w:val="29"/>
  </w:num>
  <w:num w:numId="29" w16cid:durableId="1923103341">
    <w:abstractNumId w:val="58"/>
  </w:num>
  <w:num w:numId="30" w16cid:durableId="1405446058">
    <w:abstractNumId w:val="19"/>
  </w:num>
  <w:num w:numId="31" w16cid:durableId="1986546238">
    <w:abstractNumId w:val="59"/>
  </w:num>
  <w:num w:numId="32" w16cid:durableId="818497645">
    <w:abstractNumId w:val="41"/>
  </w:num>
  <w:num w:numId="33" w16cid:durableId="1494293918">
    <w:abstractNumId w:val="64"/>
  </w:num>
  <w:num w:numId="34" w16cid:durableId="1329603177">
    <w:abstractNumId w:val="48"/>
  </w:num>
  <w:num w:numId="35" w16cid:durableId="1894151583">
    <w:abstractNumId w:val="22"/>
  </w:num>
  <w:num w:numId="36" w16cid:durableId="2022537742">
    <w:abstractNumId w:val="11"/>
  </w:num>
  <w:num w:numId="37" w16cid:durableId="224031811">
    <w:abstractNumId w:val="20"/>
  </w:num>
  <w:num w:numId="38" w16cid:durableId="1133673639">
    <w:abstractNumId w:val="8"/>
  </w:num>
  <w:num w:numId="39" w16cid:durableId="265386622">
    <w:abstractNumId w:val="49"/>
  </w:num>
  <w:num w:numId="40" w16cid:durableId="2040036921">
    <w:abstractNumId w:val="66"/>
  </w:num>
  <w:num w:numId="41" w16cid:durableId="1060440106">
    <w:abstractNumId w:val="54"/>
  </w:num>
  <w:num w:numId="42" w16cid:durableId="1233200579">
    <w:abstractNumId w:val="2"/>
  </w:num>
  <w:num w:numId="43" w16cid:durableId="213583965">
    <w:abstractNumId w:val="7"/>
  </w:num>
  <w:num w:numId="44" w16cid:durableId="594097929">
    <w:abstractNumId w:val="39"/>
  </w:num>
  <w:num w:numId="45" w16cid:durableId="872381097">
    <w:abstractNumId w:val="13"/>
  </w:num>
  <w:num w:numId="46" w16cid:durableId="67581530">
    <w:abstractNumId w:val="44"/>
  </w:num>
  <w:num w:numId="47" w16cid:durableId="1699625264">
    <w:abstractNumId w:val="51"/>
  </w:num>
  <w:num w:numId="48" w16cid:durableId="1848908354">
    <w:abstractNumId w:val="33"/>
  </w:num>
  <w:num w:numId="49" w16cid:durableId="1080371280">
    <w:abstractNumId w:val="68"/>
  </w:num>
  <w:num w:numId="50" w16cid:durableId="1717506961">
    <w:abstractNumId w:val="40"/>
  </w:num>
  <w:num w:numId="51" w16cid:durableId="1092166013">
    <w:abstractNumId w:val="24"/>
  </w:num>
  <w:num w:numId="52" w16cid:durableId="1933388194">
    <w:abstractNumId w:val="27"/>
  </w:num>
  <w:num w:numId="53" w16cid:durableId="35472196">
    <w:abstractNumId w:val="36"/>
  </w:num>
  <w:num w:numId="54" w16cid:durableId="2043821391">
    <w:abstractNumId w:val="55"/>
  </w:num>
  <w:num w:numId="55" w16cid:durableId="503592802">
    <w:abstractNumId w:val="23"/>
  </w:num>
  <w:num w:numId="56" w16cid:durableId="1584560632">
    <w:abstractNumId w:val="31"/>
  </w:num>
  <w:num w:numId="57" w16cid:durableId="812794310">
    <w:abstractNumId w:val="43"/>
  </w:num>
  <w:num w:numId="58" w16cid:durableId="1930189555">
    <w:abstractNumId w:val="34"/>
  </w:num>
  <w:num w:numId="59" w16cid:durableId="1424103442">
    <w:abstractNumId w:val="52"/>
  </w:num>
  <w:num w:numId="60" w16cid:durableId="1089084222">
    <w:abstractNumId w:val="42"/>
  </w:num>
  <w:num w:numId="61" w16cid:durableId="1986469781">
    <w:abstractNumId w:val="4"/>
  </w:num>
  <w:num w:numId="62" w16cid:durableId="658928932">
    <w:abstractNumId w:val="57"/>
  </w:num>
  <w:num w:numId="63" w16cid:durableId="1422677051">
    <w:abstractNumId w:val="30"/>
  </w:num>
  <w:num w:numId="64" w16cid:durableId="1483037331">
    <w:abstractNumId w:val="28"/>
  </w:num>
  <w:num w:numId="65" w16cid:durableId="468283908">
    <w:abstractNumId w:val="14"/>
  </w:num>
  <w:num w:numId="66" w16cid:durableId="1360201612">
    <w:abstractNumId w:val="0"/>
  </w:num>
  <w:num w:numId="67" w16cid:durableId="14859678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24512505">
    <w:abstractNumId w:val="61"/>
  </w:num>
  <w:num w:numId="69" w16cid:durableId="1920821251">
    <w:abstractNumId w:val="62"/>
  </w:num>
  <w:num w:numId="70" w16cid:durableId="2011445577">
    <w:abstractNumId w:val="38"/>
  </w:num>
  <w:num w:numId="71" w16cid:durableId="1235161413">
    <w:abstractNumId w:val="26"/>
  </w:num>
  <w:num w:numId="72" w16cid:durableId="846865887">
    <w:abstractNumId w:val="56"/>
  </w:num>
  <w:num w:numId="73" w16cid:durableId="1708677495">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E2FED"/>
    <w:rsid w:val="000007E0"/>
    <w:rsid w:val="000014DC"/>
    <w:rsid w:val="00001AA9"/>
    <w:rsid w:val="00002036"/>
    <w:rsid w:val="000037DB"/>
    <w:rsid w:val="00004B02"/>
    <w:rsid w:val="00004C65"/>
    <w:rsid w:val="00006A65"/>
    <w:rsid w:val="00007BAD"/>
    <w:rsid w:val="00011662"/>
    <w:rsid w:val="00013A69"/>
    <w:rsid w:val="00013FF2"/>
    <w:rsid w:val="000149FB"/>
    <w:rsid w:val="00014E9D"/>
    <w:rsid w:val="00014F06"/>
    <w:rsid w:val="00015A68"/>
    <w:rsid w:val="00020701"/>
    <w:rsid w:val="00020A1C"/>
    <w:rsid w:val="00020EA0"/>
    <w:rsid w:val="000211E6"/>
    <w:rsid w:val="00021BC2"/>
    <w:rsid w:val="000225AE"/>
    <w:rsid w:val="000227A8"/>
    <w:rsid w:val="00022C6C"/>
    <w:rsid w:val="00023BA1"/>
    <w:rsid w:val="000240B6"/>
    <w:rsid w:val="000247DE"/>
    <w:rsid w:val="00026992"/>
    <w:rsid w:val="00026F60"/>
    <w:rsid w:val="0002719F"/>
    <w:rsid w:val="00027D31"/>
    <w:rsid w:val="00030032"/>
    <w:rsid w:val="00030C1E"/>
    <w:rsid w:val="00030C43"/>
    <w:rsid w:val="000316EC"/>
    <w:rsid w:val="0003179E"/>
    <w:rsid w:val="00032A91"/>
    <w:rsid w:val="00032E01"/>
    <w:rsid w:val="00033780"/>
    <w:rsid w:val="000342EE"/>
    <w:rsid w:val="00035414"/>
    <w:rsid w:val="00036E84"/>
    <w:rsid w:val="00037134"/>
    <w:rsid w:val="00037548"/>
    <w:rsid w:val="00037DE0"/>
    <w:rsid w:val="000409DA"/>
    <w:rsid w:val="00041033"/>
    <w:rsid w:val="00041591"/>
    <w:rsid w:val="0004177D"/>
    <w:rsid w:val="000421DB"/>
    <w:rsid w:val="00042E3D"/>
    <w:rsid w:val="0004311B"/>
    <w:rsid w:val="00043AB9"/>
    <w:rsid w:val="00044015"/>
    <w:rsid w:val="000462AE"/>
    <w:rsid w:val="000471EA"/>
    <w:rsid w:val="00047246"/>
    <w:rsid w:val="0005045B"/>
    <w:rsid w:val="00055C6C"/>
    <w:rsid w:val="00055D67"/>
    <w:rsid w:val="00056C5D"/>
    <w:rsid w:val="000574CC"/>
    <w:rsid w:val="0005B661"/>
    <w:rsid w:val="000611DD"/>
    <w:rsid w:val="000629B5"/>
    <w:rsid w:val="0006509B"/>
    <w:rsid w:val="000654D1"/>
    <w:rsid w:val="0006567A"/>
    <w:rsid w:val="000674BB"/>
    <w:rsid w:val="00070386"/>
    <w:rsid w:val="00070CC4"/>
    <w:rsid w:val="00070DFA"/>
    <w:rsid w:val="000710C4"/>
    <w:rsid w:val="00071106"/>
    <w:rsid w:val="00071C65"/>
    <w:rsid w:val="0007211D"/>
    <w:rsid w:val="0007491F"/>
    <w:rsid w:val="00074D44"/>
    <w:rsid w:val="0007598F"/>
    <w:rsid w:val="00075BBA"/>
    <w:rsid w:val="0007747B"/>
    <w:rsid w:val="000800F7"/>
    <w:rsid w:val="0008154C"/>
    <w:rsid w:val="00081C38"/>
    <w:rsid w:val="00081C63"/>
    <w:rsid w:val="00081E30"/>
    <w:rsid w:val="000822AE"/>
    <w:rsid w:val="0008318D"/>
    <w:rsid w:val="00083499"/>
    <w:rsid w:val="00084ED5"/>
    <w:rsid w:val="0008500E"/>
    <w:rsid w:val="00085502"/>
    <w:rsid w:val="0008578E"/>
    <w:rsid w:val="0008579C"/>
    <w:rsid w:val="00086080"/>
    <w:rsid w:val="0008784E"/>
    <w:rsid w:val="00087928"/>
    <w:rsid w:val="00087BE8"/>
    <w:rsid w:val="00091070"/>
    <w:rsid w:val="00091C13"/>
    <w:rsid w:val="00092243"/>
    <w:rsid w:val="00093FD5"/>
    <w:rsid w:val="0009489E"/>
    <w:rsid w:val="00097B14"/>
    <w:rsid w:val="000A0BE9"/>
    <w:rsid w:val="000A12BA"/>
    <w:rsid w:val="000A1675"/>
    <w:rsid w:val="000A1A3D"/>
    <w:rsid w:val="000A2C41"/>
    <w:rsid w:val="000A4025"/>
    <w:rsid w:val="000A5565"/>
    <w:rsid w:val="000A5BD9"/>
    <w:rsid w:val="000A6963"/>
    <w:rsid w:val="000A6C89"/>
    <w:rsid w:val="000A7C91"/>
    <w:rsid w:val="000B01A9"/>
    <w:rsid w:val="000B170D"/>
    <w:rsid w:val="000B1A0A"/>
    <w:rsid w:val="000B3E38"/>
    <w:rsid w:val="000B4762"/>
    <w:rsid w:val="000B63C1"/>
    <w:rsid w:val="000B7AA1"/>
    <w:rsid w:val="000B7C2E"/>
    <w:rsid w:val="000C04B0"/>
    <w:rsid w:val="000C09DF"/>
    <w:rsid w:val="000C0B51"/>
    <w:rsid w:val="000C14B8"/>
    <w:rsid w:val="000C1E0D"/>
    <w:rsid w:val="000C287A"/>
    <w:rsid w:val="000C2AA6"/>
    <w:rsid w:val="000C2EC0"/>
    <w:rsid w:val="000C38C8"/>
    <w:rsid w:val="000C3EAE"/>
    <w:rsid w:val="000C471B"/>
    <w:rsid w:val="000C4933"/>
    <w:rsid w:val="000C4B5C"/>
    <w:rsid w:val="000C5077"/>
    <w:rsid w:val="000C5692"/>
    <w:rsid w:val="000C775F"/>
    <w:rsid w:val="000D115A"/>
    <w:rsid w:val="000D251E"/>
    <w:rsid w:val="000D2AF4"/>
    <w:rsid w:val="000D30A3"/>
    <w:rsid w:val="000D3741"/>
    <w:rsid w:val="000D4058"/>
    <w:rsid w:val="000D498C"/>
    <w:rsid w:val="000D6755"/>
    <w:rsid w:val="000D6A77"/>
    <w:rsid w:val="000D71F0"/>
    <w:rsid w:val="000D78F5"/>
    <w:rsid w:val="000E036F"/>
    <w:rsid w:val="000E34B0"/>
    <w:rsid w:val="000E365D"/>
    <w:rsid w:val="000E4221"/>
    <w:rsid w:val="000E5CF4"/>
    <w:rsid w:val="000E5D64"/>
    <w:rsid w:val="000E5DF5"/>
    <w:rsid w:val="000E669E"/>
    <w:rsid w:val="000F0064"/>
    <w:rsid w:val="000F0FC9"/>
    <w:rsid w:val="000F13A6"/>
    <w:rsid w:val="000F2353"/>
    <w:rsid w:val="000F25ED"/>
    <w:rsid w:val="000F2748"/>
    <w:rsid w:val="000F4767"/>
    <w:rsid w:val="000F4B75"/>
    <w:rsid w:val="000F56D2"/>
    <w:rsid w:val="000F733E"/>
    <w:rsid w:val="000F74D0"/>
    <w:rsid w:val="00100B36"/>
    <w:rsid w:val="00101FD9"/>
    <w:rsid w:val="00102D5E"/>
    <w:rsid w:val="0010333C"/>
    <w:rsid w:val="00104470"/>
    <w:rsid w:val="0010501C"/>
    <w:rsid w:val="0010559E"/>
    <w:rsid w:val="00105AB5"/>
    <w:rsid w:val="0010760C"/>
    <w:rsid w:val="00107678"/>
    <w:rsid w:val="0011003F"/>
    <w:rsid w:val="001100D8"/>
    <w:rsid w:val="00111284"/>
    <w:rsid w:val="00112C38"/>
    <w:rsid w:val="0011305B"/>
    <w:rsid w:val="0011358E"/>
    <w:rsid w:val="0011395A"/>
    <w:rsid w:val="001141A4"/>
    <w:rsid w:val="001142CF"/>
    <w:rsid w:val="00115E9B"/>
    <w:rsid w:val="00116BD7"/>
    <w:rsid w:val="0011700C"/>
    <w:rsid w:val="00117307"/>
    <w:rsid w:val="0011763F"/>
    <w:rsid w:val="00117AD3"/>
    <w:rsid w:val="00117BE2"/>
    <w:rsid w:val="0012009D"/>
    <w:rsid w:val="00121989"/>
    <w:rsid w:val="00121D43"/>
    <w:rsid w:val="00122727"/>
    <w:rsid w:val="00122F24"/>
    <w:rsid w:val="00124347"/>
    <w:rsid w:val="001259D1"/>
    <w:rsid w:val="00125D29"/>
    <w:rsid w:val="00127340"/>
    <w:rsid w:val="00130FFC"/>
    <w:rsid w:val="00131735"/>
    <w:rsid w:val="00133850"/>
    <w:rsid w:val="0013413E"/>
    <w:rsid w:val="00135D3D"/>
    <w:rsid w:val="0013675D"/>
    <w:rsid w:val="001377B9"/>
    <w:rsid w:val="001378C6"/>
    <w:rsid w:val="00137D47"/>
    <w:rsid w:val="00140802"/>
    <w:rsid w:val="00140BDF"/>
    <w:rsid w:val="00141FFA"/>
    <w:rsid w:val="001423FE"/>
    <w:rsid w:val="00142621"/>
    <w:rsid w:val="00143CBD"/>
    <w:rsid w:val="00144245"/>
    <w:rsid w:val="00144476"/>
    <w:rsid w:val="001466A9"/>
    <w:rsid w:val="00147391"/>
    <w:rsid w:val="00147F46"/>
    <w:rsid w:val="001506E4"/>
    <w:rsid w:val="00150C8D"/>
    <w:rsid w:val="001514D9"/>
    <w:rsid w:val="00151A3E"/>
    <w:rsid w:val="00151C8C"/>
    <w:rsid w:val="00151E28"/>
    <w:rsid w:val="00152114"/>
    <w:rsid w:val="001539B0"/>
    <w:rsid w:val="001540D3"/>
    <w:rsid w:val="0015571D"/>
    <w:rsid w:val="00156C4B"/>
    <w:rsid w:val="00160298"/>
    <w:rsid w:val="00160E4F"/>
    <w:rsid w:val="00161E2B"/>
    <w:rsid w:val="00162161"/>
    <w:rsid w:val="001639B8"/>
    <w:rsid w:val="00163E32"/>
    <w:rsid w:val="00163E59"/>
    <w:rsid w:val="00165073"/>
    <w:rsid w:val="00166DA3"/>
    <w:rsid w:val="00171C54"/>
    <w:rsid w:val="0017225E"/>
    <w:rsid w:val="0017246B"/>
    <w:rsid w:val="00172B6E"/>
    <w:rsid w:val="00172E72"/>
    <w:rsid w:val="00173414"/>
    <w:rsid w:val="0017354F"/>
    <w:rsid w:val="001736B4"/>
    <w:rsid w:val="00173B7D"/>
    <w:rsid w:val="00175146"/>
    <w:rsid w:val="00175706"/>
    <w:rsid w:val="00175B50"/>
    <w:rsid w:val="00175EA3"/>
    <w:rsid w:val="0017656D"/>
    <w:rsid w:val="00177E7C"/>
    <w:rsid w:val="00180776"/>
    <w:rsid w:val="00180C10"/>
    <w:rsid w:val="00181694"/>
    <w:rsid w:val="00182B4F"/>
    <w:rsid w:val="00182D23"/>
    <w:rsid w:val="00183DD7"/>
    <w:rsid w:val="00184D18"/>
    <w:rsid w:val="00185526"/>
    <w:rsid w:val="0018682D"/>
    <w:rsid w:val="00187EC3"/>
    <w:rsid w:val="001900B7"/>
    <w:rsid w:val="0019012B"/>
    <w:rsid w:val="00190EBA"/>
    <w:rsid w:val="00191243"/>
    <w:rsid w:val="001916B2"/>
    <w:rsid w:val="00191A21"/>
    <w:rsid w:val="001924A8"/>
    <w:rsid w:val="001928D0"/>
    <w:rsid w:val="00192DBC"/>
    <w:rsid w:val="00194C15"/>
    <w:rsid w:val="00197405"/>
    <w:rsid w:val="001976AC"/>
    <w:rsid w:val="001A0F21"/>
    <w:rsid w:val="001A1704"/>
    <w:rsid w:val="001A2056"/>
    <w:rsid w:val="001A30B0"/>
    <w:rsid w:val="001A405C"/>
    <w:rsid w:val="001A49CB"/>
    <w:rsid w:val="001A4A4C"/>
    <w:rsid w:val="001A5ABF"/>
    <w:rsid w:val="001A6745"/>
    <w:rsid w:val="001A6E95"/>
    <w:rsid w:val="001A7579"/>
    <w:rsid w:val="001B05B4"/>
    <w:rsid w:val="001B0B5B"/>
    <w:rsid w:val="001B1122"/>
    <w:rsid w:val="001B13FD"/>
    <w:rsid w:val="001B21AC"/>
    <w:rsid w:val="001B24CF"/>
    <w:rsid w:val="001B29E7"/>
    <w:rsid w:val="001B2BC2"/>
    <w:rsid w:val="001B3323"/>
    <w:rsid w:val="001B37EE"/>
    <w:rsid w:val="001B3E06"/>
    <w:rsid w:val="001B4DA3"/>
    <w:rsid w:val="001B5E94"/>
    <w:rsid w:val="001B67CF"/>
    <w:rsid w:val="001B6EC5"/>
    <w:rsid w:val="001B726B"/>
    <w:rsid w:val="001B7E9B"/>
    <w:rsid w:val="001C0292"/>
    <w:rsid w:val="001C04B5"/>
    <w:rsid w:val="001C0FEC"/>
    <w:rsid w:val="001C10B2"/>
    <w:rsid w:val="001C177F"/>
    <w:rsid w:val="001C1BC3"/>
    <w:rsid w:val="001C21D7"/>
    <w:rsid w:val="001C28C7"/>
    <w:rsid w:val="001C3092"/>
    <w:rsid w:val="001C3214"/>
    <w:rsid w:val="001C3DDE"/>
    <w:rsid w:val="001C3EDF"/>
    <w:rsid w:val="001C4BA4"/>
    <w:rsid w:val="001C520B"/>
    <w:rsid w:val="001C5564"/>
    <w:rsid w:val="001C5AC4"/>
    <w:rsid w:val="001C60E0"/>
    <w:rsid w:val="001C652B"/>
    <w:rsid w:val="001C67E2"/>
    <w:rsid w:val="001C7405"/>
    <w:rsid w:val="001C76C0"/>
    <w:rsid w:val="001C7827"/>
    <w:rsid w:val="001D08A9"/>
    <w:rsid w:val="001D1298"/>
    <w:rsid w:val="001D12FC"/>
    <w:rsid w:val="001D2142"/>
    <w:rsid w:val="001D29B6"/>
    <w:rsid w:val="001D3206"/>
    <w:rsid w:val="001D36F6"/>
    <w:rsid w:val="001D3D5E"/>
    <w:rsid w:val="001D4523"/>
    <w:rsid w:val="001D5342"/>
    <w:rsid w:val="001D5759"/>
    <w:rsid w:val="001D65D5"/>
    <w:rsid w:val="001D6D5A"/>
    <w:rsid w:val="001D75E0"/>
    <w:rsid w:val="001E2FED"/>
    <w:rsid w:val="001E38D0"/>
    <w:rsid w:val="001E47A1"/>
    <w:rsid w:val="001E5128"/>
    <w:rsid w:val="001E55DD"/>
    <w:rsid w:val="001E5F59"/>
    <w:rsid w:val="001E666A"/>
    <w:rsid w:val="001F2441"/>
    <w:rsid w:val="001F2984"/>
    <w:rsid w:val="001F4A84"/>
    <w:rsid w:val="001F528C"/>
    <w:rsid w:val="001F5AD5"/>
    <w:rsid w:val="001F70E5"/>
    <w:rsid w:val="002007CC"/>
    <w:rsid w:val="00200E62"/>
    <w:rsid w:val="00202E12"/>
    <w:rsid w:val="002035DC"/>
    <w:rsid w:val="00203862"/>
    <w:rsid w:val="00204A48"/>
    <w:rsid w:val="002051A9"/>
    <w:rsid w:val="002054FE"/>
    <w:rsid w:val="00205FE7"/>
    <w:rsid w:val="002063F9"/>
    <w:rsid w:val="00207521"/>
    <w:rsid w:val="00210292"/>
    <w:rsid w:val="002108B3"/>
    <w:rsid w:val="00210DC5"/>
    <w:rsid w:val="002110C0"/>
    <w:rsid w:val="0021299A"/>
    <w:rsid w:val="00214120"/>
    <w:rsid w:val="00214FC2"/>
    <w:rsid w:val="00215000"/>
    <w:rsid w:val="0021529E"/>
    <w:rsid w:val="00215DA0"/>
    <w:rsid w:val="00217CBA"/>
    <w:rsid w:val="00221270"/>
    <w:rsid w:val="00221BC7"/>
    <w:rsid w:val="00221CDC"/>
    <w:rsid w:val="0022206D"/>
    <w:rsid w:val="002231E1"/>
    <w:rsid w:val="00223760"/>
    <w:rsid w:val="00223C22"/>
    <w:rsid w:val="002243FD"/>
    <w:rsid w:val="002256BE"/>
    <w:rsid w:val="00225ABD"/>
    <w:rsid w:val="0022798F"/>
    <w:rsid w:val="00227998"/>
    <w:rsid w:val="00230B48"/>
    <w:rsid w:val="002331B8"/>
    <w:rsid w:val="00235D8E"/>
    <w:rsid w:val="00235FA5"/>
    <w:rsid w:val="0023605A"/>
    <w:rsid w:val="00236983"/>
    <w:rsid w:val="00237B0F"/>
    <w:rsid w:val="00240B7E"/>
    <w:rsid w:val="00240DA9"/>
    <w:rsid w:val="002411C6"/>
    <w:rsid w:val="00241DDF"/>
    <w:rsid w:val="002429EB"/>
    <w:rsid w:val="00242F6E"/>
    <w:rsid w:val="002433EF"/>
    <w:rsid w:val="00243FAB"/>
    <w:rsid w:val="002441CC"/>
    <w:rsid w:val="00244489"/>
    <w:rsid w:val="00244606"/>
    <w:rsid w:val="00245B61"/>
    <w:rsid w:val="0024701A"/>
    <w:rsid w:val="00247515"/>
    <w:rsid w:val="00247E02"/>
    <w:rsid w:val="002500FE"/>
    <w:rsid w:val="00250320"/>
    <w:rsid w:val="00250EAB"/>
    <w:rsid w:val="00250EC0"/>
    <w:rsid w:val="00251F23"/>
    <w:rsid w:val="00253CEA"/>
    <w:rsid w:val="0025467E"/>
    <w:rsid w:val="00256096"/>
    <w:rsid w:val="002564BB"/>
    <w:rsid w:val="00256BAF"/>
    <w:rsid w:val="00257D53"/>
    <w:rsid w:val="0026000F"/>
    <w:rsid w:val="00260022"/>
    <w:rsid w:val="00260265"/>
    <w:rsid w:val="002602C3"/>
    <w:rsid w:val="002611D0"/>
    <w:rsid w:val="00261991"/>
    <w:rsid w:val="00262CC6"/>
    <w:rsid w:val="00264887"/>
    <w:rsid w:val="00264933"/>
    <w:rsid w:val="00264ED5"/>
    <w:rsid w:val="00264F4C"/>
    <w:rsid w:val="00265D63"/>
    <w:rsid w:val="002663D5"/>
    <w:rsid w:val="002678FA"/>
    <w:rsid w:val="00267E50"/>
    <w:rsid w:val="0026BD69"/>
    <w:rsid w:val="00271D87"/>
    <w:rsid w:val="0027273F"/>
    <w:rsid w:val="00272DEC"/>
    <w:rsid w:val="002732D7"/>
    <w:rsid w:val="002747AA"/>
    <w:rsid w:val="002758A3"/>
    <w:rsid w:val="00275960"/>
    <w:rsid w:val="00276C1B"/>
    <w:rsid w:val="00277450"/>
    <w:rsid w:val="00277DD0"/>
    <w:rsid w:val="00280DF6"/>
    <w:rsid w:val="00280F46"/>
    <w:rsid w:val="00282DC6"/>
    <w:rsid w:val="00283E05"/>
    <w:rsid w:val="002854DB"/>
    <w:rsid w:val="002920E4"/>
    <w:rsid w:val="0029294C"/>
    <w:rsid w:val="0029628F"/>
    <w:rsid w:val="002963EF"/>
    <w:rsid w:val="002A0070"/>
    <w:rsid w:val="002A0333"/>
    <w:rsid w:val="002A0F2F"/>
    <w:rsid w:val="002A12D5"/>
    <w:rsid w:val="002A39D3"/>
    <w:rsid w:val="002A3F8C"/>
    <w:rsid w:val="002A437D"/>
    <w:rsid w:val="002A5009"/>
    <w:rsid w:val="002A5DE7"/>
    <w:rsid w:val="002A668B"/>
    <w:rsid w:val="002A7341"/>
    <w:rsid w:val="002A7EA3"/>
    <w:rsid w:val="002B0312"/>
    <w:rsid w:val="002B036D"/>
    <w:rsid w:val="002B2BB1"/>
    <w:rsid w:val="002B42C5"/>
    <w:rsid w:val="002B43C3"/>
    <w:rsid w:val="002B4E1C"/>
    <w:rsid w:val="002B60D7"/>
    <w:rsid w:val="002B6EF4"/>
    <w:rsid w:val="002B7AA1"/>
    <w:rsid w:val="002B7B55"/>
    <w:rsid w:val="002B7F90"/>
    <w:rsid w:val="002C0E48"/>
    <w:rsid w:val="002C0F83"/>
    <w:rsid w:val="002C11A9"/>
    <w:rsid w:val="002C1367"/>
    <w:rsid w:val="002C13DE"/>
    <w:rsid w:val="002C1B0E"/>
    <w:rsid w:val="002C252B"/>
    <w:rsid w:val="002C3E40"/>
    <w:rsid w:val="002C4A7B"/>
    <w:rsid w:val="002C4DC3"/>
    <w:rsid w:val="002C4F28"/>
    <w:rsid w:val="002C7238"/>
    <w:rsid w:val="002C73D2"/>
    <w:rsid w:val="002C78D0"/>
    <w:rsid w:val="002D1F88"/>
    <w:rsid w:val="002D29F3"/>
    <w:rsid w:val="002D752F"/>
    <w:rsid w:val="002D7760"/>
    <w:rsid w:val="002D7A12"/>
    <w:rsid w:val="002D7D4A"/>
    <w:rsid w:val="002E064A"/>
    <w:rsid w:val="002E0B31"/>
    <w:rsid w:val="002E37C8"/>
    <w:rsid w:val="002E4309"/>
    <w:rsid w:val="002E4316"/>
    <w:rsid w:val="002E4463"/>
    <w:rsid w:val="002E4D2F"/>
    <w:rsid w:val="002F0100"/>
    <w:rsid w:val="002F168B"/>
    <w:rsid w:val="002F31FC"/>
    <w:rsid w:val="002F3266"/>
    <w:rsid w:val="002F3544"/>
    <w:rsid w:val="002F3DE5"/>
    <w:rsid w:val="002F406A"/>
    <w:rsid w:val="002F4992"/>
    <w:rsid w:val="002F65CF"/>
    <w:rsid w:val="002F6DC4"/>
    <w:rsid w:val="002F7257"/>
    <w:rsid w:val="0030088B"/>
    <w:rsid w:val="00300C90"/>
    <w:rsid w:val="00300ED6"/>
    <w:rsid w:val="00302B54"/>
    <w:rsid w:val="00302DB4"/>
    <w:rsid w:val="00303059"/>
    <w:rsid w:val="00303666"/>
    <w:rsid w:val="00303F76"/>
    <w:rsid w:val="003045E0"/>
    <w:rsid w:val="00305973"/>
    <w:rsid w:val="00306C13"/>
    <w:rsid w:val="00306DDB"/>
    <w:rsid w:val="00307FA1"/>
    <w:rsid w:val="00307FE7"/>
    <w:rsid w:val="003101A2"/>
    <w:rsid w:val="00311CCC"/>
    <w:rsid w:val="00312D27"/>
    <w:rsid w:val="003137B6"/>
    <w:rsid w:val="003139B3"/>
    <w:rsid w:val="00313BBB"/>
    <w:rsid w:val="00315491"/>
    <w:rsid w:val="00316953"/>
    <w:rsid w:val="003179F8"/>
    <w:rsid w:val="00321E57"/>
    <w:rsid w:val="00322405"/>
    <w:rsid w:val="003233F8"/>
    <w:rsid w:val="0032419B"/>
    <w:rsid w:val="00325229"/>
    <w:rsid w:val="003259E9"/>
    <w:rsid w:val="0032604C"/>
    <w:rsid w:val="00326612"/>
    <w:rsid w:val="003277CB"/>
    <w:rsid w:val="003301D1"/>
    <w:rsid w:val="0033055E"/>
    <w:rsid w:val="00330AE4"/>
    <w:rsid w:val="0033120F"/>
    <w:rsid w:val="003316CC"/>
    <w:rsid w:val="00331E3E"/>
    <w:rsid w:val="00332C7B"/>
    <w:rsid w:val="00333ADB"/>
    <w:rsid w:val="00335176"/>
    <w:rsid w:val="00335A2E"/>
    <w:rsid w:val="00335AFE"/>
    <w:rsid w:val="00335EAF"/>
    <w:rsid w:val="003368C5"/>
    <w:rsid w:val="003368FF"/>
    <w:rsid w:val="00336972"/>
    <w:rsid w:val="003379BA"/>
    <w:rsid w:val="003411B1"/>
    <w:rsid w:val="00341779"/>
    <w:rsid w:val="00341CFF"/>
    <w:rsid w:val="00342693"/>
    <w:rsid w:val="00342F3F"/>
    <w:rsid w:val="00343843"/>
    <w:rsid w:val="00343AFC"/>
    <w:rsid w:val="00343D9F"/>
    <w:rsid w:val="0034452D"/>
    <w:rsid w:val="00344A6E"/>
    <w:rsid w:val="00345464"/>
    <w:rsid w:val="003458BD"/>
    <w:rsid w:val="003460FB"/>
    <w:rsid w:val="00346446"/>
    <w:rsid w:val="003464F5"/>
    <w:rsid w:val="00346FB7"/>
    <w:rsid w:val="0034725B"/>
    <w:rsid w:val="00347536"/>
    <w:rsid w:val="00350209"/>
    <w:rsid w:val="00350EAA"/>
    <w:rsid w:val="0035145D"/>
    <w:rsid w:val="003521FA"/>
    <w:rsid w:val="00352664"/>
    <w:rsid w:val="0035299E"/>
    <w:rsid w:val="00352C8D"/>
    <w:rsid w:val="003537FA"/>
    <w:rsid w:val="00353EA0"/>
    <w:rsid w:val="00355B19"/>
    <w:rsid w:val="0036102D"/>
    <w:rsid w:val="0036352B"/>
    <w:rsid w:val="003639D3"/>
    <w:rsid w:val="00364DDB"/>
    <w:rsid w:val="003662DF"/>
    <w:rsid w:val="00367299"/>
    <w:rsid w:val="00367422"/>
    <w:rsid w:val="00367C25"/>
    <w:rsid w:val="0037133F"/>
    <w:rsid w:val="00373086"/>
    <w:rsid w:val="00373E02"/>
    <w:rsid w:val="003771A4"/>
    <w:rsid w:val="00377BDA"/>
    <w:rsid w:val="00380B60"/>
    <w:rsid w:val="00381AC4"/>
    <w:rsid w:val="00382877"/>
    <w:rsid w:val="00384D51"/>
    <w:rsid w:val="0038622E"/>
    <w:rsid w:val="00386999"/>
    <w:rsid w:val="00390169"/>
    <w:rsid w:val="0039082D"/>
    <w:rsid w:val="00391A3B"/>
    <w:rsid w:val="00391DEF"/>
    <w:rsid w:val="00391E75"/>
    <w:rsid w:val="00392291"/>
    <w:rsid w:val="00394BB4"/>
    <w:rsid w:val="0039556D"/>
    <w:rsid w:val="00395E0F"/>
    <w:rsid w:val="00396315"/>
    <w:rsid w:val="00396F50"/>
    <w:rsid w:val="00397C73"/>
    <w:rsid w:val="00397F7C"/>
    <w:rsid w:val="003A16FD"/>
    <w:rsid w:val="003A1ADE"/>
    <w:rsid w:val="003A272A"/>
    <w:rsid w:val="003A28EF"/>
    <w:rsid w:val="003A3D5C"/>
    <w:rsid w:val="003A56C5"/>
    <w:rsid w:val="003B0F53"/>
    <w:rsid w:val="003B1845"/>
    <w:rsid w:val="003B1AD4"/>
    <w:rsid w:val="003B2D92"/>
    <w:rsid w:val="003B3418"/>
    <w:rsid w:val="003B4415"/>
    <w:rsid w:val="003B4464"/>
    <w:rsid w:val="003B54FC"/>
    <w:rsid w:val="003B5D67"/>
    <w:rsid w:val="003B64F1"/>
    <w:rsid w:val="003B70FD"/>
    <w:rsid w:val="003B7322"/>
    <w:rsid w:val="003B7962"/>
    <w:rsid w:val="003C0784"/>
    <w:rsid w:val="003C23BD"/>
    <w:rsid w:val="003C2DB5"/>
    <w:rsid w:val="003C53F2"/>
    <w:rsid w:val="003C6BF2"/>
    <w:rsid w:val="003D0FAD"/>
    <w:rsid w:val="003D1C9B"/>
    <w:rsid w:val="003D219A"/>
    <w:rsid w:val="003D266B"/>
    <w:rsid w:val="003D3124"/>
    <w:rsid w:val="003D4993"/>
    <w:rsid w:val="003D5192"/>
    <w:rsid w:val="003D6153"/>
    <w:rsid w:val="003D6722"/>
    <w:rsid w:val="003D77DC"/>
    <w:rsid w:val="003E0040"/>
    <w:rsid w:val="003E0398"/>
    <w:rsid w:val="003E100C"/>
    <w:rsid w:val="003E1D89"/>
    <w:rsid w:val="003E361F"/>
    <w:rsid w:val="003E42EF"/>
    <w:rsid w:val="003E50E3"/>
    <w:rsid w:val="003E5165"/>
    <w:rsid w:val="003E5A2C"/>
    <w:rsid w:val="003E62C8"/>
    <w:rsid w:val="003E7A84"/>
    <w:rsid w:val="003E7E66"/>
    <w:rsid w:val="003F382C"/>
    <w:rsid w:val="003F455C"/>
    <w:rsid w:val="003F666C"/>
    <w:rsid w:val="004002A4"/>
    <w:rsid w:val="00400A29"/>
    <w:rsid w:val="004021DD"/>
    <w:rsid w:val="00402C25"/>
    <w:rsid w:val="0040330F"/>
    <w:rsid w:val="00403949"/>
    <w:rsid w:val="00403D90"/>
    <w:rsid w:val="00404176"/>
    <w:rsid w:val="00404662"/>
    <w:rsid w:val="00405663"/>
    <w:rsid w:val="00406EE2"/>
    <w:rsid w:val="004072E3"/>
    <w:rsid w:val="00407974"/>
    <w:rsid w:val="004079B6"/>
    <w:rsid w:val="00410733"/>
    <w:rsid w:val="004107AA"/>
    <w:rsid w:val="00410973"/>
    <w:rsid w:val="004113C8"/>
    <w:rsid w:val="00411E7F"/>
    <w:rsid w:val="004124E9"/>
    <w:rsid w:val="00413790"/>
    <w:rsid w:val="004151DF"/>
    <w:rsid w:val="004155B3"/>
    <w:rsid w:val="004159C6"/>
    <w:rsid w:val="0041609A"/>
    <w:rsid w:val="00416678"/>
    <w:rsid w:val="004171EA"/>
    <w:rsid w:val="00417AB9"/>
    <w:rsid w:val="00421F04"/>
    <w:rsid w:val="00422CCA"/>
    <w:rsid w:val="00422CD8"/>
    <w:rsid w:val="00423581"/>
    <w:rsid w:val="00423ADD"/>
    <w:rsid w:val="004242CF"/>
    <w:rsid w:val="0042493D"/>
    <w:rsid w:val="00425E0B"/>
    <w:rsid w:val="00427809"/>
    <w:rsid w:val="00427D05"/>
    <w:rsid w:val="0042B4E7"/>
    <w:rsid w:val="00430C08"/>
    <w:rsid w:val="00430C4C"/>
    <w:rsid w:val="00431325"/>
    <w:rsid w:val="004319B3"/>
    <w:rsid w:val="004346AE"/>
    <w:rsid w:val="00434FFF"/>
    <w:rsid w:val="00435709"/>
    <w:rsid w:val="00435E56"/>
    <w:rsid w:val="00436185"/>
    <w:rsid w:val="00436DE4"/>
    <w:rsid w:val="0043762D"/>
    <w:rsid w:val="00440E05"/>
    <w:rsid w:val="00441135"/>
    <w:rsid w:val="00441BBD"/>
    <w:rsid w:val="00441D19"/>
    <w:rsid w:val="004420B2"/>
    <w:rsid w:val="00442F24"/>
    <w:rsid w:val="004461AE"/>
    <w:rsid w:val="004469DF"/>
    <w:rsid w:val="004511ED"/>
    <w:rsid w:val="00452936"/>
    <w:rsid w:val="00452D47"/>
    <w:rsid w:val="00454310"/>
    <w:rsid w:val="004544BF"/>
    <w:rsid w:val="00454773"/>
    <w:rsid w:val="004549DB"/>
    <w:rsid w:val="00455387"/>
    <w:rsid w:val="004576C8"/>
    <w:rsid w:val="00460FAE"/>
    <w:rsid w:val="00461DAB"/>
    <w:rsid w:val="0046238D"/>
    <w:rsid w:val="00462A82"/>
    <w:rsid w:val="00463100"/>
    <w:rsid w:val="004634EE"/>
    <w:rsid w:val="00463664"/>
    <w:rsid w:val="00463C93"/>
    <w:rsid w:val="004640B8"/>
    <w:rsid w:val="004660C6"/>
    <w:rsid w:val="00466D6A"/>
    <w:rsid w:val="00467258"/>
    <w:rsid w:val="0047020F"/>
    <w:rsid w:val="00470212"/>
    <w:rsid w:val="00470D14"/>
    <w:rsid w:val="00472B95"/>
    <w:rsid w:val="00473662"/>
    <w:rsid w:val="004736B7"/>
    <w:rsid w:val="004745B5"/>
    <w:rsid w:val="0047501D"/>
    <w:rsid w:val="00475615"/>
    <w:rsid w:val="00476192"/>
    <w:rsid w:val="00476A11"/>
    <w:rsid w:val="004771A1"/>
    <w:rsid w:val="004773CC"/>
    <w:rsid w:val="00481841"/>
    <w:rsid w:val="00482427"/>
    <w:rsid w:val="004843E9"/>
    <w:rsid w:val="004846DC"/>
    <w:rsid w:val="00484A97"/>
    <w:rsid w:val="00484AA6"/>
    <w:rsid w:val="00484F52"/>
    <w:rsid w:val="004851DB"/>
    <w:rsid w:val="0048520A"/>
    <w:rsid w:val="0048662F"/>
    <w:rsid w:val="00487E44"/>
    <w:rsid w:val="004901C6"/>
    <w:rsid w:val="00490E43"/>
    <w:rsid w:val="0049198A"/>
    <w:rsid w:val="00491B42"/>
    <w:rsid w:val="00492300"/>
    <w:rsid w:val="00492A0A"/>
    <w:rsid w:val="00492B1B"/>
    <w:rsid w:val="00493364"/>
    <w:rsid w:val="00493557"/>
    <w:rsid w:val="00494138"/>
    <w:rsid w:val="0049467F"/>
    <w:rsid w:val="0049543D"/>
    <w:rsid w:val="00495885"/>
    <w:rsid w:val="00496112"/>
    <w:rsid w:val="00496A07"/>
    <w:rsid w:val="00496F37"/>
    <w:rsid w:val="004972AD"/>
    <w:rsid w:val="004A0154"/>
    <w:rsid w:val="004A3F18"/>
    <w:rsid w:val="004A3F55"/>
    <w:rsid w:val="004A4A0C"/>
    <w:rsid w:val="004A6E71"/>
    <w:rsid w:val="004A6F8E"/>
    <w:rsid w:val="004A7574"/>
    <w:rsid w:val="004A7598"/>
    <w:rsid w:val="004A7FAF"/>
    <w:rsid w:val="004B00F8"/>
    <w:rsid w:val="004B0D4A"/>
    <w:rsid w:val="004B16DE"/>
    <w:rsid w:val="004B227C"/>
    <w:rsid w:val="004B2E41"/>
    <w:rsid w:val="004B3A68"/>
    <w:rsid w:val="004B4291"/>
    <w:rsid w:val="004B57ED"/>
    <w:rsid w:val="004B5F15"/>
    <w:rsid w:val="004B79B5"/>
    <w:rsid w:val="004B7AE0"/>
    <w:rsid w:val="004B7E49"/>
    <w:rsid w:val="004C14B7"/>
    <w:rsid w:val="004C29AD"/>
    <w:rsid w:val="004C49B0"/>
    <w:rsid w:val="004C6472"/>
    <w:rsid w:val="004D07A2"/>
    <w:rsid w:val="004D086A"/>
    <w:rsid w:val="004D28A2"/>
    <w:rsid w:val="004D3029"/>
    <w:rsid w:val="004D3583"/>
    <w:rsid w:val="004D389E"/>
    <w:rsid w:val="004D4251"/>
    <w:rsid w:val="004D4D5A"/>
    <w:rsid w:val="004D5AEB"/>
    <w:rsid w:val="004D5C76"/>
    <w:rsid w:val="004D711C"/>
    <w:rsid w:val="004E0BE0"/>
    <w:rsid w:val="004E12CF"/>
    <w:rsid w:val="004E23E2"/>
    <w:rsid w:val="004E43FD"/>
    <w:rsid w:val="004E44CE"/>
    <w:rsid w:val="004E49F8"/>
    <w:rsid w:val="004E53AD"/>
    <w:rsid w:val="004E5964"/>
    <w:rsid w:val="004F0BD8"/>
    <w:rsid w:val="004F1599"/>
    <w:rsid w:val="004F1DC3"/>
    <w:rsid w:val="004F20F7"/>
    <w:rsid w:val="004F4A9B"/>
    <w:rsid w:val="004F5288"/>
    <w:rsid w:val="004F5729"/>
    <w:rsid w:val="004F5B8F"/>
    <w:rsid w:val="004F5E5B"/>
    <w:rsid w:val="004F6812"/>
    <w:rsid w:val="004F6938"/>
    <w:rsid w:val="004F6DAA"/>
    <w:rsid w:val="004F6E58"/>
    <w:rsid w:val="00500306"/>
    <w:rsid w:val="005010BB"/>
    <w:rsid w:val="0050116C"/>
    <w:rsid w:val="0050163B"/>
    <w:rsid w:val="00502160"/>
    <w:rsid w:val="00502656"/>
    <w:rsid w:val="005063EB"/>
    <w:rsid w:val="005071ED"/>
    <w:rsid w:val="00507A87"/>
    <w:rsid w:val="00510893"/>
    <w:rsid w:val="00512991"/>
    <w:rsid w:val="00513593"/>
    <w:rsid w:val="0051449C"/>
    <w:rsid w:val="00514571"/>
    <w:rsid w:val="00515D48"/>
    <w:rsid w:val="00515F9A"/>
    <w:rsid w:val="00517696"/>
    <w:rsid w:val="005179C2"/>
    <w:rsid w:val="00517E93"/>
    <w:rsid w:val="00517EC8"/>
    <w:rsid w:val="00521495"/>
    <w:rsid w:val="00521A3B"/>
    <w:rsid w:val="00522DE1"/>
    <w:rsid w:val="00523AA8"/>
    <w:rsid w:val="00523CFA"/>
    <w:rsid w:val="005246FB"/>
    <w:rsid w:val="005263B1"/>
    <w:rsid w:val="005306A9"/>
    <w:rsid w:val="00531A40"/>
    <w:rsid w:val="00531BFA"/>
    <w:rsid w:val="00531C26"/>
    <w:rsid w:val="00531E79"/>
    <w:rsid w:val="00532731"/>
    <w:rsid w:val="00533FFA"/>
    <w:rsid w:val="00534147"/>
    <w:rsid w:val="0053450A"/>
    <w:rsid w:val="00534930"/>
    <w:rsid w:val="005360D6"/>
    <w:rsid w:val="00537D57"/>
    <w:rsid w:val="00540196"/>
    <w:rsid w:val="005406B7"/>
    <w:rsid w:val="005427DB"/>
    <w:rsid w:val="00543484"/>
    <w:rsid w:val="00544529"/>
    <w:rsid w:val="005448D7"/>
    <w:rsid w:val="005451E2"/>
    <w:rsid w:val="00546C2D"/>
    <w:rsid w:val="00546C44"/>
    <w:rsid w:val="005470C5"/>
    <w:rsid w:val="005477E1"/>
    <w:rsid w:val="00547BF1"/>
    <w:rsid w:val="00551120"/>
    <w:rsid w:val="00551CFA"/>
    <w:rsid w:val="00552FF8"/>
    <w:rsid w:val="00553B47"/>
    <w:rsid w:val="00553BEC"/>
    <w:rsid w:val="00553E93"/>
    <w:rsid w:val="005542C8"/>
    <w:rsid w:val="0055485A"/>
    <w:rsid w:val="00554863"/>
    <w:rsid w:val="00555264"/>
    <w:rsid w:val="0055579A"/>
    <w:rsid w:val="00556532"/>
    <w:rsid w:val="00556808"/>
    <w:rsid w:val="005575CD"/>
    <w:rsid w:val="00560301"/>
    <w:rsid w:val="00560743"/>
    <w:rsid w:val="005610E5"/>
    <w:rsid w:val="00561888"/>
    <w:rsid w:val="00561FFC"/>
    <w:rsid w:val="0056275C"/>
    <w:rsid w:val="005628E2"/>
    <w:rsid w:val="00563340"/>
    <w:rsid w:val="0056375D"/>
    <w:rsid w:val="00563C8D"/>
    <w:rsid w:val="005640DC"/>
    <w:rsid w:val="00564906"/>
    <w:rsid w:val="00565D36"/>
    <w:rsid w:val="00566011"/>
    <w:rsid w:val="00567F88"/>
    <w:rsid w:val="00567FE9"/>
    <w:rsid w:val="005702FA"/>
    <w:rsid w:val="00570498"/>
    <w:rsid w:val="00570D50"/>
    <w:rsid w:val="005720D1"/>
    <w:rsid w:val="0057377A"/>
    <w:rsid w:val="00573794"/>
    <w:rsid w:val="00573E5B"/>
    <w:rsid w:val="00574580"/>
    <w:rsid w:val="0057460E"/>
    <w:rsid w:val="00574C79"/>
    <w:rsid w:val="00574FD5"/>
    <w:rsid w:val="005755E0"/>
    <w:rsid w:val="00576CE0"/>
    <w:rsid w:val="005771D6"/>
    <w:rsid w:val="0057755A"/>
    <w:rsid w:val="00577F06"/>
    <w:rsid w:val="00580C87"/>
    <w:rsid w:val="00581004"/>
    <w:rsid w:val="0058192E"/>
    <w:rsid w:val="00581D5C"/>
    <w:rsid w:val="00582B63"/>
    <w:rsid w:val="00582BD5"/>
    <w:rsid w:val="00584247"/>
    <w:rsid w:val="00584679"/>
    <w:rsid w:val="0058490B"/>
    <w:rsid w:val="00584F59"/>
    <w:rsid w:val="0058606B"/>
    <w:rsid w:val="0058608E"/>
    <w:rsid w:val="00590139"/>
    <w:rsid w:val="00592432"/>
    <w:rsid w:val="00593C5B"/>
    <w:rsid w:val="00595987"/>
    <w:rsid w:val="00595EE4"/>
    <w:rsid w:val="00597A4D"/>
    <w:rsid w:val="00597DDD"/>
    <w:rsid w:val="005A04DF"/>
    <w:rsid w:val="005A0628"/>
    <w:rsid w:val="005A08AB"/>
    <w:rsid w:val="005A1B3A"/>
    <w:rsid w:val="005A1B50"/>
    <w:rsid w:val="005A1B7F"/>
    <w:rsid w:val="005A1FCB"/>
    <w:rsid w:val="005A2167"/>
    <w:rsid w:val="005A245C"/>
    <w:rsid w:val="005A272B"/>
    <w:rsid w:val="005A29CC"/>
    <w:rsid w:val="005A2A6E"/>
    <w:rsid w:val="005A3657"/>
    <w:rsid w:val="005A414A"/>
    <w:rsid w:val="005A45D1"/>
    <w:rsid w:val="005A4D0D"/>
    <w:rsid w:val="005A5F7F"/>
    <w:rsid w:val="005A6D3E"/>
    <w:rsid w:val="005A7D60"/>
    <w:rsid w:val="005B0E95"/>
    <w:rsid w:val="005B21AE"/>
    <w:rsid w:val="005B2333"/>
    <w:rsid w:val="005B3472"/>
    <w:rsid w:val="005B353C"/>
    <w:rsid w:val="005B48A1"/>
    <w:rsid w:val="005B4E5F"/>
    <w:rsid w:val="005B4F33"/>
    <w:rsid w:val="005B6049"/>
    <w:rsid w:val="005B6510"/>
    <w:rsid w:val="005C295D"/>
    <w:rsid w:val="005C2D33"/>
    <w:rsid w:val="005C49AB"/>
    <w:rsid w:val="005C49FA"/>
    <w:rsid w:val="005C5C33"/>
    <w:rsid w:val="005C65B3"/>
    <w:rsid w:val="005D0424"/>
    <w:rsid w:val="005D061F"/>
    <w:rsid w:val="005D0648"/>
    <w:rsid w:val="005D1039"/>
    <w:rsid w:val="005D1542"/>
    <w:rsid w:val="005D1720"/>
    <w:rsid w:val="005D229C"/>
    <w:rsid w:val="005D2F43"/>
    <w:rsid w:val="005D2FD4"/>
    <w:rsid w:val="005D3F40"/>
    <w:rsid w:val="005D4110"/>
    <w:rsid w:val="005D4A6A"/>
    <w:rsid w:val="005D4EC1"/>
    <w:rsid w:val="005D5EFE"/>
    <w:rsid w:val="005D6204"/>
    <w:rsid w:val="005D6C7A"/>
    <w:rsid w:val="005D71CF"/>
    <w:rsid w:val="005D726A"/>
    <w:rsid w:val="005D7E25"/>
    <w:rsid w:val="005E0DD6"/>
    <w:rsid w:val="005E0E4E"/>
    <w:rsid w:val="005E1CAB"/>
    <w:rsid w:val="005E225B"/>
    <w:rsid w:val="005E2A97"/>
    <w:rsid w:val="005E324D"/>
    <w:rsid w:val="005E3BE4"/>
    <w:rsid w:val="005E51DF"/>
    <w:rsid w:val="005E5E15"/>
    <w:rsid w:val="005E61B0"/>
    <w:rsid w:val="005E63E5"/>
    <w:rsid w:val="005E68A3"/>
    <w:rsid w:val="005E6BBF"/>
    <w:rsid w:val="005E6E89"/>
    <w:rsid w:val="005E6EC9"/>
    <w:rsid w:val="005E7AA0"/>
    <w:rsid w:val="005E7B75"/>
    <w:rsid w:val="005F0BE4"/>
    <w:rsid w:val="005F0DA4"/>
    <w:rsid w:val="005F16F5"/>
    <w:rsid w:val="005F2DF3"/>
    <w:rsid w:val="005F3016"/>
    <w:rsid w:val="005F302B"/>
    <w:rsid w:val="005F38CF"/>
    <w:rsid w:val="005F3B08"/>
    <w:rsid w:val="005F40A9"/>
    <w:rsid w:val="005F4CC8"/>
    <w:rsid w:val="005F6BF5"/>
    <w:rsid w:val="005F6E6C"/>
    <w:rsid w:val="005F7373"/>
    <w:rsid w:val="005F7C3A"/>
    <w:rsid w:val="005F7F0A"/>
    <w:rsid w:val="00602618"/>
    <w:rsid w:val="00602C28"/>
    <w:rsid w:val="0060329D"/>
    <w:rsid w:val="006044E2"/>
    <w:rsid w:val="00604A80"/>
    <w:rsid w:val="00605A41"/>
    <w:rsid w:val="00607916"/>
    <w:rsid w:val="0061240E"/>
    <w:rsid w:val="006127C2"/>
    <w:rsid w:val="0061400E"/>
    <w:rsid w:val="006152F5"/>
    <w:rsid w:val="006158CB"/>
    <w:rsid w:val="006159F4"/>
    <w:rsid w:val="00616BF7"/>
    <w:rsid w:val="00617378"/>
    <w:rsid w:val="00620196"/>
    <w:rsid w:val="00620B5D"/>
    <w:rsid w:val="00621069"/>
    <w:rsid w:val="0062173D"/>
    <w:rsid w:val="00622064"/>
    <w:rsid w:val="00622DBC"/>
    <w:rsid w:val="00623528"/>
    <w:rsid w:val="00623684"/>
    <w:rsid w:val="006251E5"/>
    <w:rsid w:val="00625480"/>
    <w:rsid w:val="00625558"/>
    <w:rsid w:val="006258F6"/>
    <w:rsid w:val="00625957"/>
    <w:rsid w:val="00627456"/>
    <w:rsid w:val="00627FE4"/>
    <w:rsid w:val="00630017"/>
    <w:rsid w:val="00630371"/>
    <w:rsid w:val="00630446"/>
    <w:rsid w:val="00630594"/>
    <w:rsid w:val="00630E2D"/>
    <w:rsid w:val="00631B5D"/>
    <w:rsid w:val="00632194"/>
    <w:rsid w:val="00632A24"/>
    <w:rsid w:val="00633E55"/>
    <w:rsid w:val="0063420C"/>
    <w:rsid w:val="006353EC"/>
    <w:rsid w:val="0063652C"/>
    <w:rsid w:val="00640882"/>
    <w:rsid w:val="006409A5"/>
    <w:rsid w:val="00641B0D"/>
    <w:rsid w:val="006421E5"/>
    <w:rsid w:val="00642465"/>
    <w:rsid w:val="00642A65"/>
    <w:rsid w:val="00642D01"/>
    <w:rsid w:val="006432BB"/>
    <w:rsid w:val="006439AF"/>
    <w:rsid w:val="00643AEE"/>
    <w:rsid w:val="0064401A"/>
    <w:rsid w:val="00644719"/>
    <w:rsid w:val="00644944"/>
    <w:rsid w:val="00644D9F"/>
    <w:rsid w:val="00645618"/>
    <w:rsid w:val="006515BC"/>
    <w:rsid w:val="006529ED"/>
    <w:rsid w:val="00652BE6"/>
    <w:rsid w:val="00652C2A"/>
    <w:rsid w:val="00654126"/>
    <w:rsid w:val="00655A6F"/>
    <w:rsid w:val="00657D4D"/>
    <w:rsid w:val="00660D16"/>
    <w:rsid w:val="00664479"/>
    <w:rsid w:val="00665880"/>
    <w:rsid w:val="00665E1D"/>
    <w:rsid w:val="00666659"/>
    <w:rsid w:val="006703E0"/>
    <w:rsid w:val="0067156F"/>
    <w:rsid w:val="006733B8"/>
    <w:rsid w:val="00673477"/>
    <w:rsid w:val="00673E81"/>
    <w:rsid w:val="00675BA9"/>
    <w:rsid w:val="00676C33"/>
    <w:rsid w:val="006802BE"/>
    <w:rsid w:val="00680730"/>
    <w:rsid w:val="00680856"/>
    <w:rsid w:val="006808A2"/>
    <w:rsid w:val="00680CF2"/>
    <w:rsid w:val="00680E52"/>
    <w:rsid w:val="00681832"/>
    <w:rsid w:val="00683636"/>
    <w:rsid w:val="00683F30"/>
    <w:rsid w:val="0068475A"/>
    <w:rsid w:val="00684A19"/>
    <w:rsid w:val="00684AB8"/>
    <w:rsid w:val="00685C43"/>
    <w:rsid w:val="006861C8"/>
    <w:rsid w:val="00687468"/>
    <w:rsid w:val="006879B0"/>
    <w:rsid w:val="00687BB7"/>
    <w:rsid w:val="00690E24"/>
    <w:rsid w:val="00691767"/>
    <w:rsid w:val="00692CBE"/>
    <w:rsid w:val="00693830"/>
    <w:rsid w:val="00693DEC"/>
    <w:rsid w:val="006945E9"/>
    <w:rsid w:val="00695EEB"/>
    <w:rsid w:val="006974D1"/>
    <w:rsid w:val="00697F37"/>
    <w:rsid w:val="006A0785"/>
    <w:rsid w:val="006A0D0D"/>
    <w:rsid w:val="006A14AD"/>
    <w:rsid w:val="006A21A8"/>
    <w:rsid w:val="006A2774"/>
    <w:rsid w:val="006A2DCB"/>
    <w:rsid w:val="006A5C9F"/>
    <w:rsid w:val="006A6DEA"/>
    <w:rsid w:val="006B0498"/>
    <w:rsid w:val="006B0791"/>
    <w:rsid w:val="006B08ED"/>
    <w:rsid w:val="006B0CF4"/>
    <w:rsid w:val="006B47EB"/>
    <w:rsid w:val="006B509C"/>
    <w:rsid w:val="006B724D"/>
    <w:rsid w:val="006B7F74"/>
    <w:rsid w:val="006C0739"/>
    <w:rsid w:val="006C1BA6"/>
    <w:rsid w:val="006C1FED"/>
    <w:rsid w:val="006C2641"/>
    <w:rsid w:val="006C2CB5"/>
    <w:rsid w:val="006C2F25"/>
    <w:rsid w:val="006C2F98"/>
    <w:rsid w:val="006C452F"/>
    <w:rsid w:val="006C4544"/>
    <w:rsid w:val="006C4C4F"/>
    <w:rsid w:val="006C4CE5"/>
    <w:rsid w:val="006C4D7E"/>
    <w:rsid w:val="006C505F"/>
    <w:rsid w:val="006C5342"/>
    <w:rsid w:val="006C685A"/>
    <w:rsid w:val="006C6EF5"/>
    <w:rsid w:val="006C740F"/>
    <w:rsid w:val="006C7E47"/>
    <w:rsid w:val="006D04F0"/>
    <w:rsid w:val="006D134B"/>
    <w:rsid w:val="006D209A"/>
    <w:rsid w:val="006D2706"/>
    <w:rsid w:val="006D28ED"/>
    <w:rsid w:val="006D2DFC"/>
    <w:rsid w:val="006D3523"/>
    <w:rsid w:val="006D599D"/>
    <w:rsid w:val="006D5AA7"/>
    <w:rsid w:val="006D61B3"/>
    <w:rsid w:val="006D6800"/>
    <w:rsid w:val="006D6E12"/>
    <w:rsid w:val="006D76A9"/>
    <w:rsid w:val="006D77FB"/>
    <w:rsid w:val="006E0EDE"/>
    <w:rsid w:val="006E1DE1"/>
    <w:rsid w:val="006E1EC0"/>
    <w:rsid w:val="006E1EC2"/>
    <w:rsid w:val="006E1F98"/>
    <w:rsid w:val="006E2EBB"/>
    <w:rsid w:val="006E3912"/>
    <w:rsid w:val="006E416D"/>
    <w:rsid w:val="006E4479"/>
    <w:rsid w:val="006E4B53"/>
    <w:rsid w:val="006E5EB1"/>
    <w:rsid w:val="006E6633"/>
    <w:rsid w:val="006E76F0"/>
    <w:rsid w:val="006E77BA"/>
    <w:rsid w:val="006E79B2"/>
    <w:rsid w:val="006F0808"/>
    <w:rsid w:val="006F1F29"/>
    <w:rsid w:val="006F26CA"/>
    <w:rsid w:val="006F29E3"/>
    <w:rsid w:val="006F2F14"/>
    <w:rsid w:val="006F30B9"/>
    <w:rsid w:val="006F4D8E"/>
    <w:rsid w:val="006F5524"/>
    <w:rsid w:val="006F79B4"/>
    <w:rsid w:val="0070161B"/>
    <w:rsid w:val="00702280"/>
    <w:rsid w:val="0070228D"/>
    <w:rsid w:val="007026DB"/>
    <w:rsid w:val="00703878"/>
    <w:rsid w:val="00703944"/>
    <w:rsid w:val="00703995"/>
    <w:rsid w:val="0070473B"/>
    <w:rsid w:val="00704D76"/>
    <w:rsid w:val="00704DBA"/>
    <w:rsid w:val="00705C93"/>
    <w:rsid w:val="00705EC2"/>
    <w:rsid w:val="0070693C"/>
    <w:rsid w:val="0070757D"/>
    <w:rsid w:val="0070789E"/>
    <w:rsid w:val="007079BF"/>
    <w:rsid w:val="00710D52"/>
    <w:rsid w:val="007127F6"/>
    <w:rsid w:val="007143DC"/>
    <w:rsid w:val="0071565D"/>
    <w:rsid w:val="0071586C"/>
    <w:rsid w:val="00715CF4"/>
    <w:rsid w:val="00716343"/>
    <w:rsid w:val="00716C1A"/>
    <w:rsid w:val="0071751E"/>
    <w:rsid w:val="00717706"/>
    <w:rsid w:val="00717B42"/>
    <w:rsid w:val="00717FA9"/>
    <w:rsid w:val="007235C5"/>
    <w:rsid w:val="00723B8C"/>
    <w:rsid w:val="00724EA7"/>
    <w:rsid w:val="0072572B"/>
    <w:rsid w:val="00725B93"/>
    <w:rsid w:val="007262EF"/>
    <w:rsid w:val="0072757A"/>
    <w:rsid w:val="00727885"/>
    <w:rsid w:val="00727D89"/>
    <w:rsid w:val="00727D9A"/>
    <w:rsid w:val="00731CDF"/>
    <w:rsid w:val="0073226F"/>
    <w:rsid w:val="007324FD"/>
    <w:rsid w:val="00732EA9"/>
    <w:rsid w:val="00734448"/>
    <w:rsid w:val="007349D3"/>
    <w:rsid w:val="0073510A"/>
    <w:rsid w:val="00735576"/>
    <w:rsid w:val="00735857"/>
    <w:rsid w:val="00735BC7"/>
    <w:rsid w:val="00735BF3"/>
    <w:rsid w:val="00736AFF"/>
    <w:rsid w:val="00740A0B"/>
    <w:rsid w:val="00741032"/>
    <w:rsid w:val="0074138E"/>
    <w:rsid w:val="00741471"/>
    <w:rsid w:val="007415CC"/>
    <w:rsid w:val="00741A7D"/>
    <w:rsid w:val="00742A64"/>
    <w:rsid w:val="00742F4F"/>
    <w:rsid w:val="00743F3B"/>
    <w:rsid w:val="007443BB"/>
    <w:rsid w:val="00744DD9"/>
    <w:rsid w:val="007452C8"/>
    <w:rsid w:val="0074632A"/>
    <w:rsid w:val="007475B9"/>
    <w:rsid w:val="00747B9B"/>
    <w:rsid w:val="007502C2"/>
    <w:rsid w:val="00750D20"/>
    <w:rsid w:val="007512F2"/>
    <w:rsid w:val="00751510"/>
    <w:rsid w:val="007517F2"/>
    <w:rsid w:val="00751EB7"/>
    <w:rsid w:val="0075297F"/>
    <w:rsid w:val="0075302C"/>
    <w:rsid w:val="00753191"/>
    <w:rsid w:val="00753AC8"/>
    <w:rsid w:val="0075476C"/>
    <w:rsid w:val="00754C21"/>
    <w:rsid w:val="007554FE"/>
    <w:rsid w:val="00755C53"/>
    <w:rsid w:val="00756525"/>
    <w:rsid w:val="00756BFC"/>
    <w:rsid w:val="00756E48"/>
    <w:rsid w:val="00756E78"/>
    <w:rsid w:val="00756F1E"/>
    <w:rsid w:val="00757ED4"/>
    <w:rsid w:val="0076012A"/>
    <w:rsid w:val="00760348"/>
    <w:rsid w:val="0076054E"/>
    <w:rsid w:val="007608F4"/>
    <w:rsid w:val="00760A16"/>
    <w:rsid w:val="00761414"/>
    <w:rsid w:val="007619DC"/>
    <w:rsid w:val="007641FE"/>
    <w:rsid w:val="00764413"/>
    <w:rsid w:val="0076538C"/>
    <w:rsid w:val="00765444"/>
    <w:rsid w:val="007677F6"/>
    <w:rsid w:val="00767BC6"/>
    <w:rsid w:val="007712C1"/>
    <w:rsid w:val="00771BAF"/>
    <w:rsid w:val="00771CBD"/>
    <w:rsid w:val="00771DE2"/>
    <w:rsid w:val="0077298F"/>
    <w:rsid w:val="007734AD"/>
    <w:rsid w:val="00774DC2"/>
    <w:rsid w:val="007754A5"/>
    <w:rsid w:val="0077571E"/>
    <w:rsid w:val="00775C80"/>
    <w:rsid w:val="00775D6B"/>
    <w:rsid w:val="0077601E"/>
    <w:rsid w:val="007761BC"/>
    <w:rsid w:val="00776701"/>
    <w:rsid w:val="00777AFA"/>
    <w:rsid w:val="00780278"/>
    <w:rsid w:val="007805BA"/>
    <w:rsid w:val="00780D93"/>
    <w:rsid w:val="00780F6C"/>
    <w:rsid w:val="0078130F"/>
    <w:rsid w:val="00781D0F"/>
    <w:rsid w:val="007823F7"/>
    <w:rsid w:val="007829C7"/>
    <w:rsid w:val="007837EE"/>
    <w:rsid w:val="007848E1"/>
    <w:rsid w:val="00784C50"/>
    <w:rsid w:val="00786203"/>
    <w:rsid w:val="007870BC"/>
    <w:rsid w:val="0078730F"/>
    <w:rsid w:val="0078735B"/>
    <w:rsid w:val="0078746D"/>
    <w:rsid w:val="0078DF9F"/>
    <w:rsid w:val="00790547"/>
    <w:rsid w:val="00790A7C"/>
    <w:rsid w:val="00790F18"/>
    <w:rsid w:val="00791750"/>
    <w:rsid w:val="0079355B"/>
    <w:rsid w:val="00794CD5"/>
    <w:rsid w:val="00794E45"/>
    <w:rsid w:val="0079514A"/>
    <w:rsid w:val="0079615E"/>
    <w:rsid w:val="00797054"/>
    <w:rsid w:val="00797183"/>
    <w:rsid w:val="007A0871"/>
    <w:rsid w:val="007A0ECA"/>
    <w:rsid w:val="007A1302"/>
    <w:rsid w:val="007A26C1"/>
    <w:rsid w:val="007A2BF0"/>
    <w:rsid w:val="007A3281"/>
    <w:rsid w:val="007A5276"/>
    <w:rsid w:val="007A65F3"/>
    <w:rsid w:val="007A6757"/>
    <w:rsid w:val="007A7953"/>
    <w:rsid w:val="007A7D4F"/>
    <w:rsid w:val="007A7EFC"/>
    <w:rsid w:val="007B0A7B"/>
    <w:rsid w:val="007B19BE"/>
    <w:rsid w:val="007B247F"/>
    <w:rsid w:val="007B3311"/>
    <w:rsid w:val="007B39AB"/>
    <w:rsid w:val="007B4BAB"/>
    <w:rsid w:val="007B517C"/>
    <w:rsid w:val="007B7CAC"/>
    <w:rsid w:val="007C039D"/>
    <w:rsid w:val="007C1DCE"/>
    <w:rsid w:val="007C1F3D"/>
    <w:rsid w:val="007C24C8"/>
    <w:rsid w:val="007C2C94"/>
    <w:rsid w:val="007C30F3"/>
    <w:rsid w:val="007C3601"/>
    <w:rsid w:val="007C585B"/>
    <w:rsid w:val="007C6540"/>
    <w:rsid w:val="007C6CAF"/>
    <w:rsid w:val="007D0329"/>
    <w:rsid w:val="007D282F"/>
    <w:rsid w:val="007D291C"/>
    <w:rsid w:val="007D2A22"/>
    <w:rsid w:val="007D5377"/>
    <w:rsid w:val="007D5435"/>
    <w:rsid w:val="007D59CE"/>
    <w:rsid w:val="007D774C"/>
    <w:rsid w:val="007D7983"/>
    <w:rsid w:val="007E1C48"/>
    <w:rsid w:val="007E1F1B"/>
    <w:rsid w:val="007E20D3"/>
    <w:rsid w:val="007E2FD7"/>
    <w:rsid w:val="007E46DA"/>
    <w:rsid w:val="007E4F60"/>
    <w:rsid w:val="007E5A4E"/>
    <w:rsid w:val="007E68D8"/>
    <w:rsid w:val="007E6CDC"/>
    <w:rsid w:val="007E6DBA"/>
    <w:rsid w:val="007E7005"/>
    <w:rsid w:val="007F11D4"/>
    <w:rsid w:val="007F1D8F"/>
    <w:rsid w:val="007F1E15"/>
    <w:rsid w:val="007F2357"/>
    <w:rsid w:val="007F3DCA"/>
    <w:rsid w:val="007F46DF"/>
    <w:rsid w:val="007F482A"/>
    <w:rsid w:val="007F486F"/>
    <w:rsid w:val="007F53D5"/>
    <w:rsid w:val="007F5427"/>
    <w:rsid w:val="007F5577"/>
    <w:rsid w:val="007F5AE8"/>
    <w:rsid w:val="007F7D65"/>
    <w:rsid w:val="008012BA"/>
    <w:rsid w:val="008035BA"/>
    <w:rsid w:val="00803733"/>
    <w:rsid w:val="008050C1"/>
    <w:rsid w:val="008056E8"/>
    <w:rsid w:val="008064F3"/>
    <w:rsid w:val="00806F07"/>
    <w:rsid w:val="00810A32"/>
    <w:rsid w:val="00814639"/>
    <w:rsid w:val="00815180"/>
    <w:rsid w:val="00815B20"/>
    <w:rsid w:val="00817E58"/>
    <w:rsid w:val="00820712"/>
    <w:rsid w:val="0082168D"/>
    <w:rsid w:val="00821B51"/>
    <w:rsid w:val="00822748"/>
    <w:rsid w:val="00822FFC"/>
    <w:rsid w:val="00823290"/>
    <w:rsid w:val="008270C2"/>
    <w:rsid w:val="00830ED3"/>
    <w:rsid w:val="008310BA"/>
    <w:rsid w:val="008314A4"/>
    <w:rsid w:val="008319EA"/>
    <w:rsid w:val="00831C12"/>
    <w:rsid w:val="00832922"/>
    <w:rsid w:val="008329E8"/>
    <w:rsid w:val="008356E7"/>
    <w:rsid w:val="0083607F"/>
    <w:rsid w:val="00836821"/>
    <w:rsid w:val="00837918"/>
    <w:rsid w:val="008403FE"/>
    <w:rsid w:val="008410B0"/>
    <w:rsid w:val="00841953"/>
    <w:rsid w:val="0084209F"/>
    <w:rsid w:val="0084270F"/>
    <w:rsid w:val="0084271D"/>
    <w:rsid w:val="00846187"/>
    <w:rsid w:val="00846E3A"/>
    <w:rsid w:val="0085085C"/>
    <w:rsid w:val="00850BC0"/>
    <w:rsid w:val="00850F4B"/>
    <w:rsid w:val="00851799"/>
    <w:rsid w:val="00851BBD"/>
    <w:rsid w:val="008527D1"/>
    <w:rsid w:val="00852E87"/>
    <w:rsid w:val="008537B2"/>
    <w:rsid w:val="008538F2"/>
    <w:rsid w:val="00854A48"/>
    <w:rsid w:val="00855205"/>
    <w:rsid w:val="00856AE2"/>
    <w:rsid w:val="00856FA9"/>
    <w:rsid w:val="00856FFC"/>
    <w:rsid w:val="008612FD"/>
    <w:rsid w:val="00861F52"/>
    <w:rsid w:val="00862AED"/>
    <w:rsid w:val="008630B2"/>
    <w:rsid w:val="00864556"/>
    <w:rsid w:val="0086599D"/>
    <w:rsid w:val="008663BD"/>
    <w:rsid w:val="0087011F"/>
    <w:rsid w:val="00870691"/>
    <w:rsid w:val="00871DD0"/>
    <w:rsid w:val="00872240"/>
    <w:rsid w:val="00872507"/>
    <w:rsid w:val="00873CE2"/>
    <w:rsid w:val="00874075"/>
    <w:rsid w:val="008742EB"/>
    <w:rsid w:val="008754B9"/>
    <w:rsid w:val="0087661F"/>
    <w:rsid w:val="00876A9E"/>
    <w:rsid w:val="00876F84"/>
    <w:rsid w:val="00876FF2"/>
    <w:rsid w:val="00880095"/>
    <w:rsid w:val="00881FBC"/>
    <w:rsid w:val="00883119"/>
    <w:rsid w:val="0088336A"/>
    <w:rsid w:val="008837FD"/>
    <w:rsid w:val="00884640"/>
    <w:rsid w:val="008849A6"/>
    <w:rsid w:val="00884A6D"/>
    <w:rsid w:val="00884EA5"/>
    <w:rsid w:val="00885F1C"/>
    <w:rsid w:val="00886381"/>
    <w:rsid w:val="00887495"/>
    <w:rsid w:val="00890873"/>
    <w:rsid w:val="00890AD2"/>
    <w:rsid w:val="00891CE2"/>
    <w:rsid w:val="00892A7B"/>
    <w:rsid w:val="00892B66"/>
    <w:rsid w:val="00892FBB"/>
    <w:rsid w:val="00893287"/>
    <w:rsid w:val="00893B5C"/>
    <w:rsid w:val="00894036"/>
    <w:rsid w:val="00894939"/>
    <w:rsid w:val="00895880"/>
    <w:rsid w:val="00896B19"/>
    <w:rsid w:val="00897E5A"/>
    <w:rsid w:val="008A090B"/>
    <w:rsid w:val="008A1F10"/>
    <w:rsid w:val="008A28B6"/>
    <w:rsid w:val="008A3069"/>
    <w:rsid w:val="008A320D"/>
    <w:rsid w:val="008A3CC1"/>
    <w:rsid w:val="008A44D9"/>
    <w:rsid w:val="008A475E"/>
    <w:rsid w:val="008A4A76"/>
    <w:rsid w:val="008A577E"/>
    <w:rsid w:val="008A57BE"/>
    <w:rsid w:val="008A5EEC"/>
    <w:rsid w:val="008A5FD0"/>
    <w:rsid w:val="008A6DC0"/>
    <w:rsid w:val="008A6E70"/>
    <w:rsid w:val="008A7534"/>
    <w:rsid w:val="008B0540"/>
    <w:rsid w:val="008B06B1"/>
    <w:rsid w:val="008B15BB"/>
    <w:rsid w:val="008B1783"/>
    <w:rsid w:val="008B1A96"/>
    <w:rsid w:val="008B1AEA"/>
    <w:rsid w:val="008B2BFD"/>
    <w:rsid w:val="008B4F2E"/>
    <w:rsid w:val="008B5165"/>
    <w:rsid w:val="008B5342"/>
    <w:rsid w:val="008B5BDD"/>
    <w:rsid w:val="008B5CF5"/>
    <w:rsid w:val="008B6125"/>
    <w:rsid w:val="008B6D40"/>
    <w:rsid w:val="008B7AF8"/>
    <w:rsid w:val="008B7CF5"/>
    <w:rsid w:val="008B7E67"/>
    <w:rsid w:val="008C0154"/>
    <w:rsid w:val="008C0357"/>
    <w:rsid w:val="008C0609"/>
    <w:rsid w:val="008C0775"/>
    <w:rsid w:val="008C115A"/>
    <w:rsid w:val="008C134D"/>
    <w:rsid w:val="008C19BE"/>
    <w:rsid w:val="008C2056"/>
    <w:rsid w:val="008C24C8"/>
    <w:rsid w:val="008C2C85"/>
    <w:rsid w:val="008C3103"/>
    <w:rsid w:val="008C4CBE"/>
    <w:rsid w:val="008C6DE8"/>
    <w:rsid w:val="008C6E5C"/>
    <w:rsid w:val="008D0AFD"/>
    <w:rsid w:val="008D1358"/>
    <w:rsid w:val="008D141B"/>
    <w:rsid w:val="008D2D45"/>
    <w:rsid w:val="008D42F6"/>
    <w:rsid w:val="008D5E80"/>
    <w:rsid w:val="008D665E"/>
    <w:rsid w:val="008D75FF"/>
    <w:rsid w:val="008E18D8"/>
    <w:rsid w:val="008E1B88"/>
    <w:rsid w:val="008E1C4C"/>
    <w:rsid w:val="008E23D1"/>
    <w:rsid w:val="008E257B"/>
    <w:rsid w:val="008E30AD"/>
    <w:rsid w:val="008E477E"/>
    <w:rsid w:val="008E4CE9"/>
    <w:rsid w:val="008E58E5"/>
    <w:rsid w:val="008E6A52"/>
    <w:rsid w:val="008EE9EE"/>
    <w:rsid w:val="008F1525"/>
    <w:rsid w:val="008F1A75"/>
    <w:rsid w:val="008F333D"/>
    <w:rsid w:val="008F34BA"/>
    <w:rsid w:val="008F37E9"/>
    <w:rsid w:val="008F3A93"/>
    <w:rsid w:val="008F3D17"/>
    <w:rsid w:val="008F48FD"/>
    <w:rsid w:val="008F658A"/>
    <w:rsid w:val="008F7229"/>
    <w:rsid w:val="008F730E"/>
    <w:rsid w:val="008FABB1"/>
    <w:rsid w:val="00900B38"/>
    <w:rsid w:val="00901A07"/>
    <w:rsid w:val="00903508"/>
    <w:rsid w:val="009039BC"/>
    <w:rsid w:val="0090436F"/>
    <w:rsid w:val="0090450E"/>
    <w:rsid w:val="00904CAE"/>
    <w:rsid w:val="0090509C"/>
    <w:rsid w:val="0090555B"/>
    <w:rsid w:val="00905EF0"/>
    <w:rsid w:val="009064AC"/>
    <w:rsid w:val="0090660D"/>
    <w:rsid w:val="00907176"/>
    <w:rsid w:val="009071E5"/>
    <w:rsid w:val="00907967"/>
    <w:rsid w:val="00907E6A"/>
    <w:rsid w:val="00911398"/>
    <w:rsid w:val="0091213D"/>
    <w:rsid w:val="00913E95"/>
    <w:rsid w:val="00914DA5"/>
    <w:rsid w:val="00914FF1"/>
    <w:rsid w:val="00915FCD"/>
    <w:rsid w:val="00916A96"/>
    <w:rsid w:val="0091744C"/>
    <w:rsid w:val="009174CF"/>
    <w:rsid w:val="00917B47"/>
    <w:rsid w:val="00920D32"/>
    <w:rsid w:val="009210C0"/>
    <w:rsid w:val="0092176C"/>
    <w:rsid w:val="00921D1D"/>
    <w:rsid w:val="0092287B"/>
    <w:rsid w:val="0092396B"/>
    <w:rsid w:val="00924FB3"/>
    <w:rsid w:val="00925D93"/>
    <w:rsid w:val="00926CB0"/>
    <w:rsid w:val="00926CF4"/>
    <w:rsid w:val="00926FE7"/>
    <w:rsid w:val="009315B5"/>
    <w:rsid w:val="00932452"/>
    <w:rsid w:val="009329D8"/>
    <w:rsid w:val="00933196"/>
    <w:rsid w:val="00933D53"/>
    <w:rsid w:val="009359A6"/>
    <w:rsid w:val="00936159"/>
    <w:rsid w:val="00936714"/>
    <w:rsid w:val="00936B4B"/>
    <w:rsid w:val="00937024"/>
    <w:rsid w:val="00940E97"/>
    <w:rsid w:val="00941BB4"/>
    <w:rsid w:val="00942148"/>
    <w:rsid w:val="00943062"/>
    <w:rsid w:val="009436AD"/>
    <w:rsid w:val="00944500"/>
    <w:rsid w:val="009445FB"/>
    <w:rsid w:val="0094483D"/>
    <w:rsid w:val="00944FB8"/>
    <w:rsid w:val="00945922"/>
    <w:rsid w:val="00945A9A"/>
    <w:rsid w:val="00945B52"/>
    <w:rsid w:val="009469A8"/>
    <w:rsid w:val="00950F48"/>
    <w:rsid w:val="00951D2A"/>
    <w:rsid w:val="009538A4"/>
    <w:rsid w:val="00953CDE"/>
    <w:rsid w:val="009551D7"/>
    <w:rsid w:val="009552F0"/>
    <w:rsid w:val="009553F3"/>
    <w:rsid w:val="009557F1"/>
    <w:rsid w:val="00955E8A"/>
    <w:rsid w:val="009574EE"/>
    <w:rsid w:val="00957534"/>
    <w:rsid w:val="0095757E"/>
    <w:rsid w:val="00957C9E"/>
    <w:rsid w:val="00960490"/>
    <w:rsid w:val="00960D35"/>
    <w:rsid w:val="00961147"/>
    <w:rsid w:val="00962428"/>
    <w:rsid w:val="00962FE9"/>
    <w:rsid w:val="0096321F"/>
    <w:rsid w:val="00964FF4"/>
    <w:rsid w:val="00966017"/>
    <w:rsid w:val="00966B3D"/>
    <w:rsid w:val="0096723E"/>
    <w:rsid w:val="009702DC"/>
    <w:rsid w:val="009708AE"/>
    <w:rsid w:val="00972457"/>
    <w:rsid w:val="0097288E"/>
    <w:rsid w:val="009728F5"/>
    <w:rsid w:val="00972D82"/>
    <w:rsid w:val="009730D0"/>
    <w:rsid w:val="00974FB3"/>
    <w:rsid w:val="009756F0"/>
    <w:rsid w:val="009759C5"/>
    <w:rsid w:val="009761B3"/>
    <w:rsid w:val="009763DE"/>
    <w:rsid w:val="009764AE"/>
    <w:rsid w:val="009770BE"/>
    <w:rsid w:val="00980E8B"/>
    <w:rsid w:val="00982240"/>
    <w:rsid w:val="00983389"/>
    <w:rsid w:val="00983698"/>
    <w:rsid w:val="00983763"/>
    <w:rsid w:val="00983A71"/>
    <w:rsid w:val="00984E7E"/>
    <w:rsid w:val="00986A32"/>
    <w:rsid w:val="009904A4"/>
    <w:rsid w:val="00990538"/>
    <w:rsid w:val="009913AE"/>
    <w:rsid w:val="009968C2"/>
    <w:rsid w:val="009A04FD"/>
    <w:rsid w:val="009A0DA2"/>
    <w:rsid w:val="009A121C"/>
    <w:rsid w:val="009A12BE"/>
    <w:rsid w:val="009A1878"/>
    <w:rsid w:val="009A19D1"/>
    <w:rsid w:val="009A1C6D"/>
    <w:rsid w:val="009A355B"/>
    <w:rsid w:val="009A3BC4"/>
    <w:rsid w:val="009A3F5B"/>
    <w:rsid w:val="009A5593"/>
    <w:rsid w:val="009A6F43"/>
    <w:rsid w:val="009A7ABE"/>
    <w:rsid w:val="009A7CCF"/>
    <w:rsid w:val="009A7E00"/>
    <w:rsid w:val="009B15C9"/>
    <w:rsid w:val="009B26BE"/>
    <w:rsid w:val="009B382D"/>
    <w:rsid w:val="009B686D"/>
    <w:rsid w:val="009B6A18"/>
    <w:rsid w:val="009B6BDC"/>
    <w:rsid w:val="009B77A9"/>
    <w:rsid w:val="009B798B"/>
    <w:rsid w:val="009C060B"/>
    <w:rsid w:val="009C0F15"/>
    <w:rsid w:val="009C111A"/>
    <w:rsid w:val="009C29F7"/>
    <w:rsid w:val="009C4C5E"/>
    <w:rsid w:val="009C5862"/>
    <w:rsid w:val="009C776E"/>
    <w:rsid w:val="009C7C88"/>
    <w:rsid w:val="009C7FC6"/>
    <w:rsid w:val="009D0AC3"/>
    <w:rsid w:val="009D0C3C"/>
    <w:rsid w:val="009D2484"/>
    <w:rsid w:val="009D25D7"/>
    <w:rsid w:val="009D2D3D"/>
    <w:rsid w:val="009D4A70"/>
    <w:rsid w:val="009D574F"/>
    <w:rsid w:val="009D5AFB"/>
    <w:rsid w:val="009D62D2"/>
    <w:rsid w:val="009D6AD1"/>
    <w:rsid w:val="009D6B98"/>
    <w:rsid w:val="009D7A64"/>
    <w:rsid w:val="009D7CF5"/>
    <w:rsid w:val="009E05FE"/>
    <w:rsid w:val="009E0AA7"/>
    <w:rsid w:val="009E0F2F"/>
    <w:rsid w:val="009E1AAA"/>
    <w:rsid w:val="009E42B3"/>
    <w:rsid w:val="009E43CE"/>
    <w:rsid w:val="009E4676"/>
    <w:rsid w:val="009E5A08"/>
    <w:rsid w:val="009E5ABC"/>
    <w:rsid w:val="009E6294"/>
    <w:rsid w:val="009E66E8"/>
    <w:rsid w:val="009E7105"/>
    <w:rsid w:val="009E7364"/>
    <w:rsid w:val="009E75AA"/>
    <w:rsid w:val="009F01F4"/>
    <w:rsid w:val="009F0403"/>
    <w:rsid w:val="009F08A5"/>
    <w:rsid w:val="009F0ECE"/>
    <w:rsid w:val="009F114F"/>
    <w:rsid w:val="009F1546"/>
    <w:rsid w:val="009F1732"/>
    <w:rsid w:val="009F1E3B"/>
    <w:rsid w:val="009F215A"/>
    <w:rsid w:val="009F294A"/>
    <w:rsid w:val="009F309F"/>
    <w:rsid w:val="009F3E0A"/>
    <w:rsid w:val="009F43DE"/>
    <w:rsid w:val="009F44A3"/>
    <w:rsid w:val="009F5F39"/>
    <w:rsid w:val="009F64FB"/>
    <w:rsid w:val="009F6A74"/>
    <w:rsid w:val="009F6E53"/>
    <w:rsid w:val="009F70B6"/>
    <w:rsid w:val="009F785F"/>
    <w:rsid w:val="009F7B77"/>
    <w:rsid w:val="009F7BA3"/>
    <w:rsid w:val="00A01BE3"/>
    <w:rsid w:val="00A01DAB"/>
    <w:rsid w:val="00A02B45"/>
    <w:rsid w:val="00A03BEE"/>
    <w:rsid w:val="00A0540A"/>
    <w:rsid w:val="00A0638B"/>
    <w:rsid w:val="00A07AB5"/>
    <w:rsid w:val="00A1265F"/>
    <w:rsid w:val="00A12C6A"/>
    <w:rsid w:val="00A12E10"/>
    <w:rsid w:val="00A141F3"/>
    <w:rsid w:val="00A1499F"/>
    <w:rsid w:val="00A150DE"/>
    <w:rsid w:val="00A1560D"/>
    <w:rsid w:val="00A158F1"/>
    <w:rsid w:val="00A15A1E"/>
    <w:rsid w:val="00A15C79"/>
    <w:rsid w:val="00A16C67"/>
    <w:rsid w:val="00A16FED"/>
    <w:rsid w:val="00A17C05"/>
    <w:rsid w:val="00A17ED6"/>
    <w:rsid w:val="00A2071A"/>
    <w:rsid w:val="00A20A65"/>
    <w:rsid w:val="00A20D19"/>
    <w:rsid w:val="00A21145"/>
    <w:rsid w:val="00A21A36"/>
    <w:rsid w:val="00A21A9A"/>
    <w:rsid w:val="00A21C76"/>
    <w:rsid w:val="00A21CAF"/>
    <w:rsid w:val="00A22489"/>
    <w:rsid w:val="00A2306B"/>
    <w:rsid w:val="00A24169"/>
    <w:rsid w:val="00A247B2"/>
    <w:rsid w:val="00A25D41"/>
    <w:rsid w:val="00A30451"/>
    <w:rsid w:val="00A30C1E"/>
    <w:rsid w:val="00A321C2"/>
    <w:rsid w:val="00A3284C"/>
    <w:rsid w:val="00A32935"/>
    <w:rsid w:val="00A32B64"/>
    <w:rsid w:val="00A33898"/>
    <w:rsid w:val="00A34E95"/>
    <w:rsid w:val="00A357A0"/>
    <w:rsid w:val="00A3790F"/>
    <w:rsid w:val="00A42755"/>
    <w:rsid w:val="00A43AB4"/>
    <w:rsid w:val="00A43C35"/>
    <w:rsid w:val="00A44F38"/>
    <w:rsid w:val="00A45507"/>
    <w:rsid w:val="00A4555E"/>
    <w:rsid w:val="00A45B7E"/>
    <w:rsid w:val="00A4631C"/>
    <w:rsid w:val="00A46A7A"/>
    <w:rsid w:val="00A46FE0"/>
    <w:rsid w:val="00A50041"/>
    <w:rsid w:val="00A5283D"/>
    <w:rsid w:val="00A532ED"/>
    <w:rsid w:val="00A54117"/>
    <w:rsid w:val="00A54672"/>
    <w:rsid w:val="00A553AA"/>
    <w:rsid w:val="00A55F82"/>
    <w:rsid w:val="00A55FC4"/>
    <w:rsid w:val="00A56D39"/>
    <w:rsid w:val="00A573D0"/>
    <w:rsid w:val="00A605AA"/>
    <w:rsid w:val="00A60B11"/>
    <w:rsid w:val="00A61B6D"/>
    <w:rsid w:val="00A61F24"/>
    <w:rsid w:val="00A62279"/>
    <w:rsid w:val="00A637BD"/>
    <w:rsid w:val="00A63A10"/>
    <w:rsid w:val="00A65439"/>
    <w:rsid w:val="00A65AF8"/>
    <w:rsid w:val="00A66240"/>
    <w:rsid w:val="00A6699E"/>
    <w:rsid w:val="00A66A85"/>
    <w:rsid w:val="00A66D14"/>
    <w:rsid w:val="00A7076C"/>
    <w:rsid w:val="00A721A0"/>
    <w:rsid w:val="00A73368"/>
    <w:rsid w:val="00A75809"/>
    <w:rsid w:val="00A769BA"/>
    <w:rsid w:val="00A77C3F"/>
    <w:rsid w:val="00A826B0"/>
    <w:rsid w:val="00A82A6E"/>
    <w:rsid w:val="00A83510"/>
    <w:rsid w:val="00A83C48"/>
    <w:rsid w:val="00A8413E"/>
    <w:rsid w:val="00A8574D"/>
    <w:rsid w:val="00A863B2"/>
    <w:rsid w:val="00A876B8"/>
    <w:rsid w:val="00A87883"/>
    <w:rsid w:val="00A87DC1"/>
    <w:rsid w:val="00A91281"/>
    <w:rsid w:val="00A918F8"/>
    <w:rsid w:val="00A91B4D"/>
    <w:rsid w:val="00A91FA7"/>
    <w:rsid w:val="00A93449"/>
    <w:rsid w:val="00A94B15"/>
    <w:rsid w:val="00A94B73"/>
    <w:rsid w:val="00A9506E"/>
    <w:rsid w:val="00A952AF"/>
    <w:rsid w:val="00A955AE"/>
    <w:rsid w:val="00A9638A"/>
    <w:rsid w:val="00A96699"/>
    <w:rsid w:val="00A96CBD"/>
    <w:rsid w:val="00A97578"/>
    <w:rsid w:val="00AA031D"/>
    <w:rsid w:val="00AA0355"/>
    <w:rsid w:val="00AA0627"/>
    <w:rsid w:val="00AA0C6E"/>
    <w:rsid w:val="00AA177E"/>
    <w:rsid w:val="00AA2B90"/>
    <w:rsid w:val="00AA2D2F"/>
    <w:rsid w:val="00AA3159"/>
    <w:rsid w:val="00AA5451"/>
    <w:rsid w:val="00AA5647"/>
    <w:rsid w:val="00AA6582"/>
    <w:rsid w:val="00AA6631"/>
    <w:rsid w:val="00AA6BCF"/>
    <w:rsid w:val="00AA792D"/>
    <w:rsid w:val="00AA7A7A"/>
    <w:rsid w:val="00AB0525"/>
    <w:rsid w:val="00AB250E"/>
    <w:rsid w:val="00AB2BA3"/>
    <w:rsid w:val="00AB3EA1"/>
    <w:rsid w:val="00AB4209"/>
    <w:rsid w:val="00AB51D0"/>
    <w:rsid w:val="00AB6A85"/>
    <w:rsid w:val="00AB7CB5"/>
    <w:rsid w:val="00AB7F9F"/>
    <w:rsid w:val="00AC041A"/>
    <w:rsid w:val="00AC08DF"/>
    <w:rsid w:val="00AC1490"/>
    <w:rsid w:val="00AC2509"/>
    <w:rsid w:val="00AC305B"/>
    <w:rsid w:val="00AC3E8E"/>
    <w:rsid w:val="00AC5BDB"/>
    <w:rsid w:val="00AC7396"/>
    <w:rsid w:val="00AD10E9"/>
    <w:rsid w:val="00AD3734"/>
    <w:rsid w:val="00AD3D24"/>
    <w:rsid w:val="00AD4597"/>
    <w:rsid w:val="00AD4B65"/>
    <w:rsid w:val="00AD4D32"/>
    <w:rsid w:val="00AD58FF"/>
    <w:rsid w:val="00AD6D6A"/>
    <w:rsid w:val="00AD7070"/>
    <w:rsid w:val="00AD7E31"/>
    <w:rsid w:val="00AE01ED"/>
    <w:rsid w:val="00AE1210"/>
    <w:rsid w:val="00AE1816"/>
    <w:rsid w:val="00AE345D"/>
    <w:rsid w:val="00AE3882"/>
    <w:rsid w:val="00AE4162"/>
    <w:rsid w:val="00AE4892"/>
    <w:rsid w:val="00AE4E45"/>
    <w:rsid w:val="00AE64F9"/>
    <w:rsid w:val="00AE7394"/>
    <w:rsid w:val="00AE7905"/>
    <w:rsid w:val="00AE7BEC"/>
    <w:rsid w:val="00AE7E06"/>
    <w:rsid w:val="00AF05C4"/>
    <w:rsid w:val="00AF1022"/>
    <w:rsid w:val="00AF2681"/>
    <w:rsid w:val="00AF30A7"/>
    <w:rsid w:val="00AF31B2"/>
    <w:rsid w:val="00AF36A8"/>
    <w:rsid w:val="00AF4C48"/>
    <w:rsid w:val="00AF74DE"/>
    <w:rsid w:val="00AF7B27"/>
    <w:rsid w:val="00B009B3"/>
    <w:rsid w:val="00B00D8F"/>
    <w:rsid w:val="00B0111D"/>
    <w:rsid w:val="00B01CC4"/>
    <w:rsid w:val="00B02879"/>
    <w:rsid w:val="00B02F72"/>
    <w:rsid w:val="00B037D2"/>
    <w:rsid w:val="00B03F57"/>
    <w:rsid w:val="00B067C9"/>
    <w:rsid w:val="00B11044"/>
    <w:rsid w:val="00B11AFE"/>
    <w:rsid w:val="00B12B83"/>
    <w:rsid w:val="00B130FA"/>
    <w:rsid w:val="00B13846"/>
    <w:rsid w:val="00B14114"/>
    <w:rsid w:val="00B14CC7"/>
    <w:rsid w:val="00B154B4"/>
    <w:rsid w:val="00B15906"/>
    <w:rsid w:val="00B15995"/>
    <w:rsid w:val="00B16332"/>
    <w:rsid w:val="00B17A94"/>
    <w:rsid w:val="00B2054F"/>
    <w:rsid w:val="00B227D4"/>
    <w:rsid w:val="00B22DEA"/>
    <w:rsid w:val="00B22F4D"/>
    <w:rsid w:val="00B2337A"/>
    <w:rsid w:val="00B2384A"/>
    <w:rsid w:val="00B246A3"/>
    <w:rsid w:val="00B24835"/>
    <w:rsid w:val="00B24BD0"/>
    <w:rsid w:val="00B25CA5"/>
    <w:rsid w:val="00B25E8F"/>
    <w:rsid w:val="00B27C4A"/>
    <w:rsid w:val="00B30459"/>
    <w:rsid w:val="00B30609"/>
    <w:rsid w:val="00B31126"/>
    <w:rsid w:val="00B31474"/>
    <w:rsid w:val="00B315EE"/>
    <w:rsid w:val="00B317FD"/>
    <w:rsid w:val="00B3300B"/>
    <w:rsid w:val="00B330D9"/>
    <w:rsid w:val="00B3469C"/>
    <w:rsid w:val="00B349E4"/>
    <w:rsid w:val="00B34B0C"/>
    <w:rsid w:val="00B3534E"/>
    <w:rsid w:val="00B356EC"/>
    <w:rsid w:val="00B3671D"/>
    <w:rsid w:val="00B367CF"/>
    <w:rsid w:val="00B36A82"/>
    <w:rsid w:val="00B36CC3"/>
    <w:rsid w:val="00B37659"/>
    <w:rsid w:val="00B40583"/>
    <w:rsid w:val="00B40B59"/>
    <w:rsid w:val="00B40F75"/>
    <w:rsid w:val="00B4310A"/>
    <w:rsid w:val="00B4383E"/>
    <w:rsid w:val="00B440C6"/>
    <w:rsid w:val="00B45CD8"/>
    <w:rsid w:val="00B5091E"/>
    <w:rsid w:val="00B509E6"/>
    <w:rsid w:val="00B50C42"/>
    <w:rsid w:val="00B5123F"/>
    <w:rsid w:val="00B51378"/>
    <w:rsid w:val="00B5169D"/>
    <w:rsid w:val="00B519A9"/>
    <w:rsid w:val="00B5224B"/>
    <w:rsid w:val="00B522AE"/>
    <w:rsid w:val="00B523A5"/>
    <w:rsid w:val="00B544B0"/>
    <w:rsid w:val="00B552DA"/>
    <w:rsid w:val="00B5576A"/>
    <w:rsid w:val="00B55979"/>
    <w:rsid w:val="00B55DD5"/>
    <w:rsid w:val="00B56493"/>
    <w:rsid w:val="00B56D68"/>
    <w:rsid w:val="00B56FB6"/>
    <w:rsid w:val="00B571EC"/>
    <w:rsid w:val="00B57736"/>
    <w:rsid w:val="00B57B73"/>
    <w:rsid w:val="00B60183"/>
    <w:rsid w:val="00B6063C"/>
    <w:rsid w:val="00B616AB"/>
    <w:rsid w:val="00B61AAB"/>
    <w:rsid w:val="00B62B48"/>
    <w:rsid w:val="00B633AA"/>
    <w:rsid w:val="00B63B7A"/>
    <w:rsid w:val="00B63C46"/>
    <w:rsid w:val="00B651E7"/>
    <w:rsid w:val="00B65D1A"/>
    <w:rsid w:val="00B662D7"/>
    <w:rsid w:val="00B67BB1"/>
    <w:rsid w:val="00B71EE8"/>
    <w:rsid w:val="00B74AC8"/>
    <w:rsid w:val="00B74E1E"/>
    <w:rsid w:val="00B766A7"/>
    <w:rsid w:val="00B76BF3"/>
    <w:rsid w:val="00B778FD"/>
    <w:rsid w:val="00B77D70"/>
    <w:rsid w:val="00B80573"/>
    <w:rsid w:val="00B809ED"/>
    <w:rsid w:val="00B81C2C"/>
    <w:rsid w:val="00B81F93"/>
    <w:rsid w:val="00B81FB7"/>
    <w:rsid w:val="00B82F73"/>
    <w:rsid w:val="00B83540"/>
    <w:rsid w:val="00B838CB"/>
    <w:rsid w:val="00B84265"/>
    <w:rsid w:val="00B842A3"/>
    <w:rsid w:val="00B84A79"/>
    <w:rsid w:val="00B855DC"/>
    <w:rsid w:val="00B85832"/>
    <w:rsid w:val="00B86294"/>
    <w:rsid w:val="00B864B4"/>
    <w:rsid w:val="00B86979"/>
    <w:rsid w:val="00B86CFF"/>
    <w:rsid w:val="00B870E4"/>
    <w:rsid w:val="00B8ADEF"/>
    <w:rsid w:val="00B90B00"/>
    <w:rsid w:val="00B91C69"/>
    <w:rsid w:val="00B93E33"/>
    <w:rsid w:val="00B94DFB"/>
    <w:rsid w:val="00B94E22"/>
    <w:rsid w:val="00B95243"/>
    <w:rsid w:val="00B95669"/>
    <w:rsid w:val="00B95B98"/>
    <w:rsid w:val="00B978DC"/>
    <w:rsid w:val="00BA0D73"/>
    <w:rsid w:val="00BA10FF"/>
    <w:rsid w:val="00BA36D2"/>
    <w:rsid w:val="00BA3C9C"/>
    <w:rsid w:val="00BA420F"/>
    <w:rsid w:val="00BA603A"/>
    <w:rsid w:val="00BA661B"/>
    <w:rsid w:val="00BB04E1"/>
    <w:rsid w:val="00BB1611"/>
    <w:rsid w:val="00BB1927"/>
    <w:rsid w:val="00BB364B"/>
    <w:rsid w:val="00BB3660"/>
    <w:rsid w:val="00BB3868"/>
    <w:rsid w:val="00BB440A"/>
    <w:rsid w:val="00BB50FC"/>
    <w:rsid w:val="00BB57B6"/>
    <w:rsid w:val="00BB73A3"/>
    <w:rsid w:val="00BC04BB"/>
    <w:rsid w:val="00BC05BB"/>
    <w:rsid w:val="00BC0678"/>
    <w:rsid w:val="00BC0E4E"/>
    <w:rsid w:val="00BC11E8"/>
    <w:rsid w:val="00BC1388"/>
    <w:rsid w:val="00BC2553"/>
    <w:rsid w:val="00BC3108"/>
    <w:rsid w:val="00BC3B20"/>
    <w:rsid w:val="00BC3F3B"/>
    <w:rsid w:val="00BC4AE7"/>
    <w:rsid w:val="00BC4E27"/>
    <w:rsid w:val="00BC4E40"/>
    <w:rsid w:val="00BC5681"/>
    <w:rsid w:val="00BC5702"/>
    <w:rsid w:val="00BC6D07"/>
    <w:rsid w:val="00BC7204"/>
    <w:rsid w:val="00BC7E3A"/>
    <w:rsid w:val="00BD1791"/>
    <w:rsid w:val="00BD1858"/>
    <w:rsid w:val="00BD2955"/>
    <w:rsid w:val="00BD337C"/>
    <w:rsid w:val="00BD6987"/>
    <w:rsid w:val="00BD6A4E"/>
    <w:rsid w:val="00BD793C"/>
    <w:rsid w:val="00BD7CFD"/>
    <w:rsid w:val="00BE0574"/>
    <w:rsid w:val="00BE0749"/>
    <w:rsid w:val="00BE0774"/>
    <w:rsid w:val="00BE0E1B"/>
    <w:rsid w:val="00BE1998"/>
    <w:rsid w:val="00BE2A9C"/>
    <w:rsid w:val="00BE3C9F"/>
    <w:rsid w:val="00BE4B7E"/>
    <w:rsid w:val="00BE4CA6"/>
    <w:rsid w:val="00BE4F16"/>
    <w:rsid w:val="00BE6507"/>
    <w:rsid w:val="00BE6A0C"/>
    <w:rsid w:val="00BE73F0"/>
    <w:rsid w:val="00BE7421"/>
    <w:rsid w:val="00BE7E6E"/>
    <w:rsid w:val="00BF0F65"/>
    <w:rsid w:val="00BF1802"/>
    <w:rsid w:val="00BF2E33"/>
    <w:rsid w:val="00BF3B78"/>
    <w:rsid w:val="00BF4C3B"/>
    <w:rsid w:val="00BF4D65"/>
    <w:rsid w:val="00BF5584"/>
    <w:rsid w:val="00BF5EA6"/>
    <w:rsid w:val="00BF7DD8"/>
    <w:rsid w:val="00C0020D"/>
    <w:rsid w:val="00C014B0"/>
    <w:rsid w:val="00C01B61"/>
    <w:rsid w:val="00C01C41"/>
    <w:rsid w:val="00C0240F"/>
    <w:rsid w:val="00C02967"/>
    <w:rsid w:val="00C0359C"/>
    <w:rsid w:val="00C0375B"/>
    <w:rsid w:val="00C03C36"/>
    <w:rsid w:val="00C04E02"/>
    <w:rsid w:val="00C05AEB"/>
    <w:rsid w:val="00C05C7B"/>
    <w:rsid w:val="00C05F0D"/>
    <w:rsid w:val="00C06AB7"/>
    <w:rsid w:val="00C10D16"/>
    <w:rsid w:val="00C112D8"/>
    <w:rsid w:val="00C11704"/>
    <w:rsid w:val="00C11EE5"/>
    <w:rsid w:val="00C11F90"/>
    <w:rsid w:val="00C1211D"/>
    <w:rsid w:val="00C12F57"/>
    <w:rsid w:val="00C148B7"/>
    <w:rsid w:val="00C159E1"/>
    <w:rsid w:val="00C15B3B"/>
    <w:rsid w:val="00C15D72"/>
    <w:rsid w:val="00C16694"/>
    <w:rsid w:val="00C16BD4"/>
    <w:rsid w:val="00C16CE3"/>
    <w:rsid w:val="00C17E84"/>
    <w:rsid w:val="00C201BA"/>
    <w:rsid w:val="00C21540"/>
    <w:rsid w:val="00C22497"/>
    <w:rsid w:val="00C226A9"/>
    <w:rsid w:val="00C2414B"/>
    <w:rsid w:val="00C2495D"/>
    <w:rsid w:val="00C254E9"/>
    <w:rsid w:val="00C276C5"/>
    <w:rsid w:val="00C302BE"/>
    <w:rsid w:val="00C30573"/>
    <w:rsid w:val="00C30A04"/>
    <w:rsid w:val="00C31B27"/>
    <w:rsid w:val="00C31C13"/>
    <w:rsid w:val="00C31C46"/>
    <w:rsid w:val="00C31D4B"/>
    <w:rsid w:val="00C3249E"/>
    <w:rsid w:val="00C328EE"/>
    <w:rsid w:val="00C3345E"/>
    <w:rsid w:val="00C33735"/>
    <w:rsid w:val="00C35EC3"/>
    <w:rsid w:val="00C37D80"/>
    <w:rsid w:val="00C412F3"/>
    <w:rsid w:val="00C41590"/>
    <w:rsid w:val="00C41621"/>
    <w:rsid w:val="00C41734"/>
    <w:rsid w:val="00C4173C"/>
    <w:rsid w:val="00C425F0"/>
    <w:rsid w:val="00C42F7A"/>
    <w:rsid w:val="00C43C38"/>
    <w:rsid w:val="00C444DA"/>
    <w:rsid w:val="00C448DC"/>
    <w:rsid w:val="00C45DCD"/>
    <w:rsid w:val="00C46643"/>
    <w:rsid w:val="00C46725"/>
    <w:rsid w:val="00C476F0"/>
    <w:rsid w:val="00C47C95"/>
    <w:rsid w:val="00C50D56"/>
    <w:rsid w:val="00C52A56"/>
    <w:rsid w:val="00C52BD2"/>
    <w:rsid w:val="00C52D0E"/>
    <w:rsid w:val="00C5358E"/>
    <w:rsid w:val="00C53E91"/>
    <w:rsid w:val="00C54C0C"/>
    <w:rsid w:val="00C54CE7"/>
    <w:rsid w:val="00C55613"/>
    <w:rsid w:val="00C57D42"/>
    <w:rsid w:val="00C6011E"/>
    <w:rsid w:val="00C605DE"/>
    <w:rsid w:val="00C60B26"/>
    <w:rsid w:val="00C60B32"/>
    <w:rsid w:val="00C616E6"/>
    <w:rsid w:val="00C623C0"/>
    <w:rsid w:val="00C62AB9"/>
    <w:rsid w:val="00C63586"/>
    <w:rsid w:val="00C64487"/>
    <w:rsid w:val="00C667D1"/>
    <w:rsid w:val="00C66E86"/>
    <w:rsid w:val="00C722ED"/>
    <w:rsid w:val="00C72C40"/>
    <w:rsid w:val="00C72FD9"/>
    <w:rsid w:val="00C73D6E"/>
    <w:rsid w:val="00C76019"/>
    <w:rsid w:val="00C76690"/>
    <w:rsid w:val="00C80950"/>
    <w:rsid w:val="00C80D3E"/>
    <w:rsid w:val="00C82322"/>
    <w:rsid w:val="00C8263F"/>
    <w:rsid w:val="00C83BCE"/>
    <w:rsid w:val="00C8535E"/>
    <w:rsid w:val="00C858FF"/>
    <w:rsid w:val="00C86DD6"/>
    <w:rsid w:val="00C87155"/>
    <w:rsid w:val="00C87447"/>
    <w:rsid w:val="00C9048B"/>
    <w:rsid w:val="00C907A8"/>
    <w:rsid w:val="00C9200E"/>
    <w:rsid w:val="00C92373"/>
    <w:rsid w:val="00C92E99"/>
    <w:rsid w:val="00C930C3"/>
    <w:rsid w:val="00C93A75"/>
    <w:rsid w:val="00C94069"/>
    <w:rsid w:val="00C94217"/>
    <w:rsid w:val="00C95E0E"/>
    <w:rsid w:val="00C972B9"/>
    <w:rsid w:val="00C978B5"/>
    <w:rsid w:val="00CA22E5"/>
    <w:rsid w:val="00CA300D"/>
    <w:rsid w:val="00CA5E63"/>
    <w:rsid w:val="00CA624E"/>
    <w:rsid w:val="00CA6B14"/>
    <w:rsid w:val="00CA6EF7"/>
    <w:rsid w:val="00CB26CB"/>
    <w:rsid w:val="00CB3C6E"/>
    <w:rsid w:val="00CB7F6F"/>
    <w:rsid w:val="00CC1275"/>
    <w:rsid w:val="00CC1705"/>
    <w:rsid w:val="00CC189E"/>
    <w:rsid w:val="00CC30E6"/>
    <w:rsid w:val="00CC345D"/>
    <w:rsid w:val="00CC3780"/>
    <w:rsid w:val="00CC4BF0"/>
    <w:rsid w:val="00CC5C3B"/>
    <w:rsid w:val="00CC61CE"/>
    <w:rsid w:val="00CC6F87"/>
    <w:rsid w:val="00CD1F2F"/>
    <w:rsid w:val="00CD2EB6"/>
    <w:rsid w:val="00CD320B"/>
    <w:rsid w:val="00CD3ABB"/>
    <w:rsid w:val="00CD4AAD"/>
    <w:rsid w:val="00CD794F"/>
    <w:rsid w:val="00CE012E"/>
    <w:rsid w:val="00CE01BC"/>
    <w:rsid w:val="00CE0729"/>
    <w:rsid w:val="00CE1F21"/>
    <w:rsid w:val="00CE3D7D"/>
    <w:rsid w:val="00CE3ECB"/>
    <w:rsid w:val="00CE46C1"/>
    <w:rsid w:val="00CE5C76"/>
    <w:rsid w:val="00CE6D06"/>
    <w:rsid w:val="00CE726C"/>
    <w:rsid w:val="00CF096B"/>
    <w:rsid w:val="00CF1629"/>
    <w:rsid w:val="00CF1835"/>
    <w:rsid w:val="00CF2EFD"/>
    <w:rsid w:val="00CF352A"/>
    <w:rsid w:val="00CF4E8C"/>
    <w:rsid w:val="00CF5A0C"/>
    <w:rsid w:val="00CF7B12"/>
    <w:rsid w:val="00D00023"/>
    <w:rsid w:val="00D008D2"/>
    <w:rsid w:val="00D01039"/>
    <w:rsid w:val="00D03ACE"/>
    <w:rsid w:val="00D03B85"/>
    <w:rsid w:val="00D053BD"/>
    <w:rsid w:val="00D05B1D"/>
    <w:rsid w:val="00D0648A"/>
    <w:rsid w:val="00D071D9"/>
    <w:rsid w:val="00D10181"/>
    <w:rsid w:val="00D10D2E"/>
    <w:rsid w:val="00D11605"/>
    <w:rsid w:val="00D138BF"/>
    <w:rsid w:val="00D13B0F"/>
    <w:rsid w:val="00D13C20"/>
    <w:rsid w:val="00D14DB0"/>
    <w:rsid w:val="00D1515F"/>
    <w:rsid w:val="00D16833"/>
    <w:rsid w:val="00D17F05"/>
    <w:rsid w:val="00D1EF7D"/>
    <w:rsid w:val="00D20A5D"/>
    <w:rsid w:val="00D20E2F"/>
    <w:rsid w:val="00D2133C"/>
    <w:rsid w:val="00D21D8F"/>
    <w:rsid w:val="00D2297C"/>
    <w:rsid w:val="00D23DC0"/>
    <w:rsid w:val="00D23DD0"/>
    <w:rsid w:val="00D275F5"/>
    <w:rsid w:val="00D3098F"/>
    <w:rsid w:val="00D32025"/>
    <w:rsid w:val="00D328A0"/>
    <w:rsid w:val="00D32ED6"/>
    <w:rsid w:val="00D335CB"/>
    <w:rsid w:val="00D33B1C"/>
    <w:rsid w:val="00D347BF"/>
    <w:rsid w:val="00D34BE7"/>
    <w:rsid w:val="00D35A36"/>
    <w:rsid w:val="00D35D93"/>
    <w:rsid w:val="00D366F4"/>
    <w:rsid w:val="00D36BF3"/>
    <w:rsid w:val="00D3701D"/>
    <w:rsid w:val="00D4016E"/>
    <w:rsid w:val="00D407FE"/>
    <w:rsid w:val="00D408FF"/>
    <w:rsid w:val="00D40CF1"/>
    <w:rsid w:val="00D40D53"/>
    <w:rsid w:val="00D41287"/>
    <w:rsid w:val="00D41777"/>
    <w:rsid w:val="00D41831"/>
    <w:rsid w:val="00D41A48"/>
    <w:rsid w:val="00D428D4"/>
    <w:rsid w:val="00D42F4B"/>
    <w:rsid w:val="00D4482F"/>
    <w:rsid w:val="00D44BE9"/>
    <w:rsid w:val="00D4515E"/>
    <w:rsid w:val="00D45C97"/>
    <w:rsid w:val="00D4695D"/>
    <w:rsid w:val="00D46F35"/>
    <w:rsid w:val="00D5005D"/>
    <w:rsid w:val="00D50161"/>
    <w:rsid w:val="00D50943"/>
    <w:rsid w:val="00D50E2A"/>
    <w:rsid w:val="00D513DF"/>
    <w:rsid w:val="00D51FFA"/>
    <w:rsid w:val="00D52003"/>
    <w:rsid w:val="00D53687"/>
    <w:rsid w:val="00D5454C"/>
    <w:rsid w:val="00D54CBC"/>
    <w:rsid w:val="00D559A8"/>
    <w:rsid w:val="00D55F46"/>
    <w:rsid w:val="00D564E6"/>
    <w:rsid w:val="00D57515"/>
    <w:rsid w:val="00D576F9"/>
    <w:rsid w:val="00D60517"/>
    <w:rsid w:val="00D60995"/>
    <w:rsid w:val="00D61F37"/>
    <w:rsid w:val="00D62B8B"/>
    <w:rsid w:val="00D6333E"/>
    <w:rsid w:val="00D6374E"/>
    <w:rsid w:val="00D638B4"/>
    <w:rsid w:val="00D63A64"/>
    <w:rsid w:val="00D643F1"/>
    <w:rsid w:val="00D66F22"/>
    <w:rsid w:val="00D676AB"/>
    <w:rsid w:val="00D67A78"/>
    <w:rsid w:val="00D70199"/>
    <w:rsid w:val="00D714C5"/>
    <w:rsid w:val="00D72130"/>
    <w:rsid w:val="00D727FD"/>
    <w:rsid w:val="00D736A8"/>
    <w:rsid w:val="00D739FB"/>
    <w:rsid w:val="00D7422E"/>
    <w:rsid w:val="00D7509F"/>
    <w:rsid w:val="00D75222"/>
    <w:rsid w:val="00D76AA1"/>
    <w:rsid w:val="00D80063"/>
    <w:rsid w:val="00D80677"/>
    <w:rsid w:val="00D80DEB"/>
    <w:rsid w:val="00D82668"/>
    <w:rsid w:val="00D82828"/>
    <w:rsid w:val="00D833D5"/>
    <w:rsid w:val="00D8365C"/>
    <w:rsid w:val="00D83743"/>
    <w:rsid w:val="00D83F06"/>
    <w:rsid w:val="00D8604C"/>
    <w:rsid w:val="00D87C83"/>
    <w:rsid w:val="00D90E50"/>
    <w:rsid w:val="00D91096"/>
    <w:rsid w:val="00D92315"/>
    <w:rsid w:val="00D93958"/>
    <w:rsid w:val="00D949B3"/>
    <w:rsid w:val="00D949C9"/>
    <w:rsid w:val="00D94E70"/>
    <w:rsid w:val="00D961EA"/>
    <w:rsid w:val="00D969AE"/>
    <w:rsid w:val="00D97820"/>
    <w:rsid w:val="00DA072A"/>
    <w:rsid w:val="00DA0CC3"/>
    <w:rsid w:val="00DA13F7"/>
    <w:rsid w:val="00DA142A"/>
    <w:rsid w:val="00DA16F0"/>
    <w:rsid w:val="00DA1CF8"/>
    <w:rsid w:val="00DA31FC"/>
    <w:rsid w:val="00DA60CF"/>
    <w:rsid w:val="00DA61C8"/>
    <w:rsid w:val="00DB2A70"/>
    <w:rsid w:val="00DB3876"/>
    <w:rsid w:val="00DB38D8"/>
    <w:rsid w:val="00DB4017"/>
    <w:rsid w:val="00DB5FDE"/>
    <w:rsid w:val="00DB63CE"/>
    <w:rsid w:val="00DB7A9E"/>
    <w:rsid w:val="00DB7D8D"/>
    <w:rsid w:val="00DC0234"/>
    <w:rsid w:val="00DC037F"/>
    <w:rsid w:val="00DC10F1"/>
    <w:rsid w:val="00DC117B"/>
    <w:rsid w:val="00DC16FF"/>
    <w:rsid w:val="00DC2632"/>
    <w:rsid w:val="00DC2766"/>
    <w:rsid w:val="00DC35BE"/>
    <w:rsid w:val="00DC3B51"/>
    <w:rsid w:val="00DC47A6"/>
    <w:rsid w:val="00DC4984"/>
    <w:rsid w:val="00DC4FA9"/>
    <w:rsid w:val="00DC63F6"/>
    <w:rsid w:val="00DC66CD"/>
    <w:rsid w:val="00DC6DCC"/>
    <w:rsid w:val="00DC71DB"/>
    <w:rsid w:val="00DC727B"/>
    <w:rsid w:val="00DD03D3"/>
    <w:rsid w:val="00DD04AF"/>
    <w:rsid w:val="00DD0578"/>
    <w:rsid w:val="00DD0BF1"/>
    <w:rsid w:val="00DD182F"/>
    <w:rsid w:val="00DD215F"/>
    <w:rsid w:val="00DD273D"/>
    <w:rsid w:val="00DD296D"/>
    <w:rsid w:val="00DD3C96"/>
    <w:rsid w:val="00DD3D6C"/>
    <w:rsid w:val="00DD4988"/>
    <w:rsid w:val="00DD6689"/>
    <w:rsid w:val="00DD714F"/>
    <w:rsid w:val="00DD74CD"/>
    <w:rsid w:val="00DE0707"/>
    <w:rsid w:val="00DE0F26"/>
    <w:rsid w:val="00DE0F42"/>
    <w:rsid w:val="00DE2FB3"/>
    <w:rsid w:val="00DE3E72"/>
    <w:rsid w:val="00DE660B"/>
    <w:rsid w:val="00DE68EF"/>
    <w:rsid w:val="00DE73DD"/>
    <w:rsid w:val="00DF3784"/>
    <w:rsid w:val="00DF3A27"/>
    <w:rsid w:val="00DF3DA4"/>
    <w:rsid w:val="00DF4F03"/>
    <w:rsid w:val="00DF5942"/>
    <w:rsid w:val="00DF5C98"/>
    <w:rsid w:val="00DF69D9"/>
    <w:rsid w:val="00DF6F90"/>
    <w:rsid w:val="00E0018A"/>
    <w:rsid w:val="00E018D4"/>
    <w:rsid w:val="00E018E2"/>
    <w:rsid w:val="00E0197F"/>
    <w:rsid w:val="00E01CE3"/>
    <w:rsid w:val="00E02CB4"/>
    <w:rsid w:val="00E0381D"/>
    <w:rsid w:val="00E03A47"/>
    <w:rsid w:val="00E06827"/>
    <w:rsid w:val="00E07588"/>
    <w:rsid w:val="00E1039A"/>
    <w:rsid w:val="00E1193A"/>
    <w:rsid w:val="00E11DE9"/>
    <w:rsid w:val="00E12D68"/>
    <w:rsid w:val="00E12FEA"/>
    <w:rsid w:val="00E130B7"/>
    <w:rsid w:val="00E13234"/>
    <w:rsid w:val="00E13448"/>
    <w:rsid w:val="00E13F75"/>
    <w:rsid w:val="00E1692E"/>
    <w:rsid w:val="00E206C1"/>
    <w:rsid w:val="00E209A0"/>
    <w:rsid w:val="00E21CB1"/>
    <w:rsid w:val="00E220D6"/>
    <w:rsid w:val="00E22FCC"/>
    <w:rsid w:val="00E232E9"/>
    <w:rsid w:val="00E242D5"/>
    <w:rsid w:val="00E24E5E"/>
    <w:rsid w:val="00E2514C"/>
    <w:rsid w:val="00E254DC"/>
    <w:rsid w:val="00E2583C"/>
    <w:rsid w:val="00E262B3"/>
    <w:rsid w:val="00E2764D"/>
    <w:rsid w:val="00E27738"/>
    <w:rsid w:val="00E30557"/>
    <w:rsid w:val="00E30717"/>
    <w:rsid w:val="00E31B0B"/>
    <w:rsid w:val="00E3225E"/>
    <w:rsid w:val="00E3232D"/>
    <w:rsid w:val="00E328FA"/>
    <w:rsid w:val="00E32CA4"/>
    <w:rsid w:val="00E33957"/>
    <w:rsid w:val="00E34753"/>
    <w:rsid w:val="00E3712B"/>
    <w:rsid w:val="00E37CE5"/>
    <w:rsid w:val="00E4016A"/>
    <w:rsid w:val="00E401C5"/>
    <w:rsid w:val="00E4070E"/>
    <w:rsid w:val="00E417BC"/>
    <w:rsid w:val="00E42B12"/>
    <w:rsid w:val="00E43146"/>
    <w:rsid w:val="00E431D2"/>
    <w:rsid w:val="00E44579"/>
    <w:rsid w:val="00E46671"/>
    <w:rsid w:val="00E46F91"/>
    <w:rsid w:val="00E46FAF"/>
    <w:rsid w:val="00E5190C"/>
    <w:rsid w:val="00E5241B"/>
    <w:rsid w:val="00E538EC"/>
    <w:rsid w:val="00E55095"/>
    <w:rsid w:val="00E560DB"/>
    <w:rsid w:val="00E569C3"/>
    <w:rsid w:val="00E57D23"/>
    <w:rsid w:val="00E6089E"/>
    <w:rsid w:val="00E60D60"/>
    <w:rsid w:val="00E61498"/>
    <w:rsid w:val="00E6179F"/>
    <w:rsid w:val="00E6264C"/>
    <w:rsid w:val="00E62AEA"/>
    <w:rsid w:val="00E63217"/>
    <w:rsid w:val="00E653A4"/>
    <w:rsid w:val="00E65491"/>
    <w:rsid w:val="00E70328"/>
    <w:rsid w:val="00E70B5D"/>
    <w:rsid w:val="00E71040"/>
    <w:rsid w:val="00E71AD8"/>
    <w:rsid w:val="00E748D5"/>
    <w:rsid w:val="00E751B5"/>
    <w:rsid w:val="00E812E9"/>
    <w:rsid w:val="00E82263"/>
    <w:rsid w:val="00E838D2"/>
    <w:rsid w:val="00E83C35"/>
    <w:rsid w:val="00E83EFE"/>
    <w:rsid w:val="00E84395"/>
    <w:rsid w:val="00E85473"/>
    <w:rsid w:val="00E85BD7"/>
    <w:rsid w:val="00E85CF7"/>
    <w:rsid w:val="00E86AAA"/>
    <w:rsid w:val="00E86C83"/>
    <w:rsid w:val="00E8715F"/>
    <w:rsid w:val="00E87CFC"/>
    <w:rsid w:val="00E9046F"/>
    <w:rsid w:val="00E9112F"/>
    <w:rsid w:val="00E91393"/>
    <w:rsid w:val="00E922D6"/>
    <w:rsid w:val="00E9243A"/>
    <w:rsid w:val="00E92C51"/>
    <w:rsid w:val="00E93D45"/>
    <w:rsid w:val="00E9409C"/>
    <w:rsid w:val="00E9463A"/>
    <w:rsid w:val="00E94DA7"/>
    <w:rsid w:val="00E9521F"/>
    <w:rsid w:val="00E9537A"/>
    <w:rsid w:val="00E95BCE"/>
    <w:rsid w:val="00E95F91"/>
    <w:rsid w:val="00E962F9"/>
    <w:rsid w:val="00E969E9"/>
    <w:rsid w:val="00E97BD9"/>
    <w:rsid w:val="00EA1815"/>
    <w:rsid w:val="00EA1A70"/>
    <w:rsid w:val="00EA23BE"/>
    <w:rsid w:val="00EA2E28"/>
    <w:rsid w:val="00EA3BFC"/>
    <w:rsid w:val="00EA4525"/>
    <w:rsid w:val="00EA5FE5"/>
    <w:rsid w:val="00EA60E3"/>
    <w:rsid w:val="00EA7947"/>
    <w:rsid w:val="00EA7D97"/>
    <w:rsid w:val="00EB0A10"/>
    <w:rsid w:val="00EB0A19"/>
    <w:rsid w:val="00EB1391"/>
    <w:rsid w:val="00EB1556"/>
    <w:rsid w:val="00EB1858"/>
    <w:rsid w:val="00EB20D0"/>
    <w:rsid w:val="00EB250E"/>
    <w:rsid w:val="00EB2CA7"/>
    <w:rsid w:val="00EB2E73"/>
    <w:rsid w:val="00EB351F"/>
    <w:rsid w:val="00EB4926"/>
    <w:rsid w:val="00EB4ED1"/>
    <w:rsid w:val="00EB7B69"/>
    <w:rsid w:val="00EC1847"/>
    <w:rsid w:val="00EC25AA"/>
    <w:rsid w:val="00EC3A86"/>
    <w:rsid w:val="00EC5753"/>
    <w:rsid w:val="00ED0DD4"/>
    <w:rsid w:val="00ED0FAC"/>
    <w:rsid w:val="00ED0FF6"/>
    <w:rsid w:val="00ED14E3"/>
    <w:rsid w:val="00ED24F9"/>
    <w:rsid w:val="00ED25C7"/>
    <w:rsid w:val="00ED281C"/>
    <w:rsid w:val="00ED3545"/>
    <w:rsid w:val="00ED3D45"/>
    <w:rsid w:val="00ED43AF"/>
    <w:rsid w:val="00ED45E9"/>
    <w:rsid w:val="00ED535D"/>
    <w:rsid w:val="00ED53B3"/>
    <w:rsid w:val="00ED7066"/>
    <w:rsid w:val="00ED7ADE"/>
    <w:rsid w:val="00EE0133"/>
    <w:rsid w:val="00EE03EB"/>
    <w:rsid w:val="00EE042E"/>
    <w:rsid w:val="00EE04A8"/>
    <w:rsid w:val="00EE091D"/>
    <w:rsid w:val="00EE2C51"/>
    <w:rsid w:val="00EE30BB"/>
    <w:rsid w:val="00EE66D5"/>
    <w:rsid w:val="00EE6ACD"/>
    <w:rsid w:val="00EE7772"/>
    <w:rsid w:val="00EF1625"/>
    <w:rsid w:val="00EF1D8A"/>
    <w:rsid w:val="00EF2049"/>
    <w:rsid w:val="00EF221D"/>
    <w:rsid w:val="00EF324B"/>
    <w:rsid w:val="00EF3741"/>
    <w:rsid w:val="00EF4F51"/>
    <w:rsid w:val="00EF4FF0"/>
    <w:rsid w:val="00EF5FC4"/>
    <w:rsid w:val="00F00B15"/>
    <w:rsid w:val="00F02889"/>
    <w:rsid w:val="00F02F71"/>
    <w:rsid w:val="00F033E4"/>
    <w:rsid w:val="00F03EFC"/>
    <w:rsid w:val="00F05553"/>
    <w:rsid w:val="00F0585B"/>
    <w:rsid w:val="00F05869"/>
    <w:rsid w:val="00F05B5B"/>
    <w:rsid w:val="00F07B6F"/>
    <w:rsid w:val="00F0E323"/>
    <w:rsid w:val="00F10406"/>
    <w:rsid w:val="00F11BFC"/>
    <w:rsid w:val="00F12064"/>
    <w:rsid w:val="00F12B44"/>
    <w:rsid w:val="00F132A4"/>
    <w:rsid w:val="00F13619"/>
    <w:rsid w:val="00F146A8"/>
    <w:rsid w:val="00F1581A"/>
    <w:rsid w:val="00F15FD9"/>
    <w:rsid w:val="00F16761"/>
    <w:rsid w:val="00F16D78"/>
    <w:rsid w:val="00F16DA1"/>
    <w:rsid w:val="00F20E23"/>
    <w:rsid w:val="00F21FD3"/>
    <w:rsid w:val="00F224E7"/>
    <w:rsid w:val="00F235C7"/>
    <w:rsid w:val="00F24199"/>
    <w:rsid w:val="00F250DF"/>
    <w:rsid w:val="00F25548"/>
    <w:rsid w:val="00F25A4C"/>
    <w:rsid w:val="00F25AAA"/>
    <w:rsid w:val="00F26405"/>
    <w:rsid w:val="00F26580"/>
    <w:rsid w:val="00F2665A"/>
    <w:rsid w:val="00F26A73"/>
    <w:rsid w:val="00F2735E"/>
    <w:rsid w:val="00F278E8"/>
    <w:rsid w:val="00F2799A"/>
    <w:rsid w:val="00F30303"/>
    <w:rsid w:val="00F30AD0"/>
    <w:rsid w:val="00F30CED"/>
    <w:rsid w:val="00F311F8"/>
    <w:rsid w:val="00F31376"/>
    <w:rsid w:val="00F318C3"/>
    <w:rsid w:val="00F318CE"/>
    <w:rsid w:val="00F320D7"/>
    <w:rsid w:val="00F32599"/>
    <w:rsid w:val="00F33030"/>
    <w:rsid w:val="00F33B3A"/>
    <w:rsid w:val="00F3516A"/>
    <w:rsid w:val="00F3644D"/>
    <w:rsid w:val="00F36E12"/>
    <w:rsid w:val="00F37604"/>
    <w:rsid w:val="00F40024"/>
    <w:rsid w:val="00F40085"/>
    <w:rsid w:val="00F401A1"/>
    <w:rsid w:val="00F40A6F"/>
    <w:rsid w:val="00F41032"/>
    <w:rsid w:val="00F41042"/>
    <w:rsid w:val="00F412BF"/>
    <w:rsid w:val="00F41B36"/>
    <w:rsid w:val="00F41F21"/>
    <w:rsid w:val="00F42F63"/>
    <w:rsid w:val="00F4302C"/>
    <w:rsid w:val="00F43853"/>
    <w:rsid w:val="00F439D2"/>
    <w:rsid w:val="00F43D2A"/>
    <w:rsid w:val="00F44FFF"/>
    <w:rsid w:val="00F4592B"/>
    <w:rsid w:val="00F4662A"/>
    <w:rsid w:val="00F46F53"/>
    <w:rsid w:val="00F504FE"/>
    <w:rsid w:val="00F51E76"/>
    <w:rsid w:val="00F52135"/>
    <w:rsid w:val="00F525CC"/>
    <w:rsid w:val="00F52D37"/>
    <w:rsid w:val="00F52FB7"/>
    <w:rsid w:val="00F53298"/>
    <w:rsid w:val="00F53922"/>
    <w:rsid w:val="00F5481D"/>
    <w:rsid w:val="00F54F9D"/>
    <w:rsid w:val="00F554B9"/>
    <w:rsid w:val="00F55BC3"/>
    <w:rsid w:val="00F56EE3"/>
    <w:rsid w:val="00F57CED"/>
    <w:rsid w:val="00F57F89"/>
    <w:rsid w:val="00F602A0"/>
    <w:rsid w:val="00F60E47"/>
    <w:rsid w:val="00F61174"/>
    <w:rsid w:val="00F612F5"/>
    <w:rsid w:val="00F6184E"/>
    <w:rsid w:val="00F6278E"/>
    <w:rsid w:val="00F628EA"/>
    <w:rsid w:val="00F632AF"/>
    <w:rsid w:val="00F63F52"/>
    <w:rsid w:val="00F63F9F"/>
    <w:rsid w:val="00F64649"/>
    <w:rsid w:val="00F648EB"/>
    <w:rsid w:val="00F64B95"/>
    <w:rsid w:val="00F64E4E"/>
    <w:rsid w:val="00F654AB"/>
    <w:rsid w:val="00F65B99"/>
    <w:rsid w:val="00F67279"/>
    <w:rsid w:val="00F70CF8"/>
    <w:rsid w:val="00F70FF8"/>
    <w:rsid w:val="00F716BB"/>
    <w:rsid w:val="00F7195C"/>
    <w:rsid w:val="00F720AD"/>
    <w:rsid w:val="00F7285C"/>
    <w:rsid w:val="00F728D2"/>
    <w:rsid w:val="00F741E8"/>
    <w:rsid w:val="00F74C3C"/>
    <w:rsid w:val="00F7568D"/>
    <w:rsid w:val="00F75C8B"/>
    <w:rsid w:val="00F766E6"/>
    <w:rsid w:val="00F807DB"/>
    <w:rsid w:val="00F80935"/>
    <w:rsid w:val="00F811F7"/>
    <w:rsid w:val="00F82231"/>
    <w:rsid w:val="00F824E6"/>
    <w:rsid w:val="00F82B83"/>
    <w:rsid w:val="00F83BF4"/>
    <w:rsid w:val="00F83FEF"/>
    <w:rsid w:val="00F84C0F"/>
    <w:rsid w:val="00F84C29"/>
    <w:rsid w:val="00F85232"/>
    <w:rsid w:val="00F856DB"/>
    <w:rsid w:val="00F868BB"/>
    <w:rsid w:val="00F86F39"/>
    <w:rsid w:val="00F8787A"/>
    <w:rsid w:val="00F912F6"/>
    <w:rsid w:val="00F914D7"/>
    <w:rsid w:val="00F92B69"/>
    <w:rsid w:val="00F937D8"/>
    <w:rsid w:val="00F93996"/>
    <w:rsid w:val="00F9516F"/>
    <w:rsid w:val="00F952B1"/>
    <w:rsid w:val="00F967B8"/>
    <w:rsid w:val="00F97A67"/>
    <w:rsid w:val="00FA0551"/>
    <w:rsid w:val="00FA0EBC"/>
    <w:rsid w:val="00FA29DF"/>
    <w:rsid w:val="00FA2DD2"/>
    <w:rsid w:val="00FA400B"/>
    <w:rsid w:val="00FA535C"/>
    <w:rsid w:val="00FA5847"/>
    <w:rsid w:val="00FA5AD6"/>
    <w:rsid w:val="00FA65A4"/>
    <w:rsid w:val="00FA67DE"/>
    <w:rsid w:val="00FA7682"/>
    <w:rsid w:val="00FA7B58"/>
    <w:rsid w:val="00FB1627"/>
    <w:rsid w:val="00FB16CE"/>
    <w:rsid w:val="00FB25BA"/>
    <w:rsid w:val="00FB33EE"/>
    <w:rsid w:val="00FB4050"/>
    <w:rsid w:val="00FB4486"/>
    <w:rsid w:val="00FB651E"/>
    <w:rsid w:val="00FB699D"/>
    <w:rsid w:val="00FB7799"/>
    <w:rsid w:val="00FC0623"/>
    <w:rsid w:val="00FC08F4"/>
    <w:rsid w:val="00FC1F64"/>
    <w:rsid w:val="00FC29AD"/>
    <w:rsid w:val="00FC334F"/>
    <w:rsid w:val="00FC3B9A"/>
    <w:rsid w:val="00FC4087"/>
    <w:rsid w:val="00FC5DB9"/>
    <w:rsid w:val="00FC61B7"/>
    <w:rsid w:val="00FC639B"/>
    <w:rsid w:val="00FC663A"/>
    <w:rsid w:val="00FC6748"/>
    <w:rsid w:val="00FC67F6"/>
    <w:rsid w:val="00FC74F7"/>
    <w:rsid w:val="00FC7DDA"/>
    <w:rsid w:val="00FD0311"/>
    <w:rsid w:val="00FD0458"/>
    <w:rsid w:val="00FD0D2B"/>
    <w:rsid w:val="00FD0F42"/>
    <w:rsid w:val="00FD125D"/>
    <w:rsid w:val="00FD1815"/>
    <w:rsid w:val="00FD1828"/>
    <w:rsid w:val="00FD2679"/>
    <w:rsid w:val="00FD3E13"/>
    <w:rsid w:val="00FD3FC8"/>
    <w:rsid w:val="00FD40C8"/>
    <w:rsid w:val="00FD5037"/>
    <w:rsid w:val="00FD5BF7"/>
    <w:rsid w:val="00FD606C"/>
    <w:rsid w:val="00FD7243"/>
    <w:rsid w:val="00FD74DB"/>
    <w:rsid w:val="00FD78DA"/>
    <w:rsid w:val="00FD7924"/>
    <w:rsid w:val="00FE000D"/>
    <w:rsid w:val="00FE1803"/>
    <w:rsid w:val="00FE1F23"/>
    <w:rsid w:val="00FE2EC1"/>
    <w:rsid w:val="00FE2F08"/>
    <w:rsid w:val="00FE593E"/>
    <w:rsid w:val="00FF09C3"/>
    <w:rsid w:val="00FF2D7D"/>
    <w:rsid w:val="00FF2E42"/>
    <w:rsid w:val="00FF393A"/>
    <w:rsid w:val="00FF3BC5"/>
    <w:rsid w:val="00FF42E5"/>
    <w:rsid w:val="00FF7A79"/>
    <w:rsid w:val="00FF7AC9"/>
    <w:rsid w:val="00FF7D8E"/>
    <w:rsid w:val="0111C605"/>
    <w:rsid w:val="011947D2"/>
    <w:rsid w:val="0134F5B2"/>
    <w:rsid w:val="014756A0"/>
    <w:rsid w:val="015915AE"/>
    <w:rsid w:val="016BA324"/>
    <w:rsid w:val="01769E38"/>
    <w:rsid w:val="017BE2B8"/>
    <w:rsid w:val="018B6D1B"/>
    <w:rsid w:val="0193D13E"/>
    <w:rsid w:val="019DEDE8"/>
    <w:rsid w:val="01A51667"/>
    <w:rsid w:val="01AA75F8"/>
    <w:rsid w:val="01AAD077"/>
    <w:rsid w:val="01AE0AF5"/>
    <w:rsid w:val="01B6D706"/>
    <w:rsid w:val="01BC12CC"/>
    <w:rsid w:val="01BDEC28"/>
    <w:rsid w:val="01C8702A"/>
    <w:rsid w:val="01F59747"/>
    <w:rsid w:val="01FFA2C6"/>
    <w:rsid w:val="020AC4A3"/>
    <w:rsid w:val="024E44C9"/>
    <w:rsid w:val="02553B3B"/>
    <w:rsid w:val="025F9BD0"/>
    <w:rsid w:val="026AB556"/>
    <w:rsid w:val="028016B7"/>
    <w:rsid w:val="02AC47AE"/>
    <w:rsid w:val="02B3AF90"/>
    <w:rsid w:val="02D594D8"/>
    <w:rsid w:val="03022C1A"/>
    <w:rsid w:val="0329F95B"/>
    <w:rsid w:val="035EE2F6"/>
    <w:rsid w:val="03887CDC"/>
    <w:rsid w:val="038978FB"/>
    <w:rsid w:val="03A90324"/>
    <w:rsid w:val="03B81523"/>
    <w:rsid w:val="03BB2C00"/>
    <w:rsid w:val="03C0A752"/>
    <w:rsid w:val="03C1EA02"/>
    <w:rsid w:val="03C8BB47"/>
    <w:rsid w:val="03D31B67"/>
    <w:rsid w:val="03DBE8F2"/>
    <w:rsid w:val="03E4DC94"/>
    <w:rsid w:val="03F067E2"/>
    <w:rsid w:val="03F640C7"/>
    <w:rsid w:val="040A2EA5"/>
    <w:rsid w:val="040EEA96"/>
    <w:rsid w:val="0427BDEA"/>
    <w:rsid w:val="0428EC4F"/>
    <w:rsid w:val="0438D576"/>
    <w:rsid w:val="0472AD32"/>
    <w:rsid w:val="0476F564"/>
    <w:rsid w:val="0480E490"/>
    <w:rsid w:val="0486601B"/>
    <w:rsid w:val="048733C5"/>
    <w:rsid w:val="04879D12"/>
    <w:rsid w:val="048F361A"/>
    <w:rsid w:val="04B2EE13"/>
    <w:rsid w:val="04BF8208"/>
    <w:rsid w:val="04CDCC1E"/>
    <w:rsid w:val="04D72725"/>
    <w:rsid w:val="04FDE9CA"/>
    <w:rsid w:val="050D823A"/>
    <w:rsid w:val="0521141B"/>
    <w:rsid w:val="052F3525"/>
    <w:rsid w:val="053218CE"/>
    <w:rsid w:val="05507DA7"/>
    <w:rsid w:val="056EFE5E"/>
    <w:rsid w:val="05816EBE"/>
    <w:rsid w:val="058B7772"/>
    <w:rsid w:val="058BCA75"/>
    <w:rsid w:val="058C3843"/>
    <w:rsid w:val="05B1AF3A"/>
    <w:rsid w:val="05B589D1"/>
    <w:rsid w:val="05BA6CD0"/>
    <w:rsid w:val="05C5082B"/>
    <w:rsid w:val="05CE161F"/>
    <w:rsid w:val="05E225B4"/>
    <w:rsid w:val="05F1775C"/>
    <w:rsid w:val="060866D5"/>
    <w:rsid w:val="060BF957"/>
    <w:rsid w:val="06122BD1"/>
    <w:rsid w:val="0628FD1D"/>
    <w:rsid w:val="063CC748"/>
    <w:rsid w:val="0646A252"/>
    <w:rsid w:val="064871FA"/>
    <w:rsid w:val="0654E281"/>
    <w:rsid w:val="066FE079"/>
    <w:rsid w:val="0670A978"/>
    <w:rsid w:val="068BD938"/>
    <w:rsid w:val="068D1300"/>
    <w:rsid w:val="06984F03"/>
    <w:rsid w:val="06A942E6"/>
    <w:rsid w:val="06B9EB8C"/>
    <w:rsid w:val="06DEBEFC"/>
    <w:rsid w:val="06EC46F1"/>
    <w:rsid w:val="070C3A68"/>
    <w:rsid w:val="07193DE5"/>
    <w:rsid w:val="071F4453"/>
    <w:rsid w:val="072F531F"/>
    <w:rsid w:val="074FCD97"/>
    <w:rsid w:val="076F7186"/>
    <w:rsid w:val="07738C38"/>
    <w:rsid w:val="077736B0"/>
    <w:rsid w:val="07810789"/>
    <w:rsid w:val="07A1D66C"/>
    <w:rsid w:val="07AF0E06"/>
    <w:rsid w:val="07C54AE2"/>
    <w:rsid w:val="07FFC7EC"/>
    <w:rsid w:val="0807494A"/>
    <w:rsid w:val="080C9491"/>
    <w:rsid w:val="0818A6F1"/>
    <w:rsid w:val="08190762"/>
    <w:rsid w:val="0822D323"/>
    <w:rsid w:val="082EAFE8"/>
    <w:rsid w:val="083B5C75"/>
    <w:rsid w:val="087853CF"/>
    <w:rsid w:val="08836DE7"/>
    <w:rsid w:val="088711EB"/>
    <w:rsid w:val="08AE2CB7"/>
    <w:rsid w:val="08B95A65"/>
    <w:rsid w:val="08BAB070"/>
    <w:rsid w:val="08BD27AD"/>
    <w:rsid w:val="08C63234"/>
    <w:rsid w:val="08CD9A13"/>
    <w:rsid w:val="08E7540F"/>
    <w:rsid w:val="08F91BD9"/>
    <w:rsid w:val="08FD6B0C"/>
    <w:rsid w:val="09106D5B"/>
    <w:rsid w:val="0942CEB6"/>
    <w:rsid w:val="0978EEFF"/>
    <w:rsid w:val="098106CA"/>
    <w:rsid w:val="0986F22D"/>
    <w:rsid w:val="098FD4BD"/>
    <w:rsid w:val="099365DB"/>
    <w:rsid w:val="09956157"/>
    <w:rsid w:val="0996095F"/>
    <w:rsid w:val="09C058D7"/>
    <w:rsid w:val="09C5E23D"/>
    <w:rsid w:val="09D2EAE0"/>
    <w:rsid w:val="09D58AA8"/>
    <w:rsid w:val="09E28B9C"/>
    <w:rsid w:val="09E371D8"/>
    <w:rsid w:val="09EE3642"/>
    <w:rsid w:val="0A022773"/>
    <w:rsid w:val="0A218934"/>
    <w:rsid w:val="0A2E24A0"/>
    <w:rsid w:val="0A448AF9"/>
    <w:rsid w:val="0A8A7141"/>
    <w:rsid w:val="0A90D14B"/>
    <w:rsid w:val="0A9ADF33"/>
    <w:rsid w:val="0AA47D07"/>
    <w:rsid w:val="0AA50ACD"/>
    <w:rsid w:val="0AC0D8D9"/>
    <w:rsid w:val="0AEE3376"/>
    <w:rsid w:val="0AFCF9D7"/>
    <w:rsid w:val="0B0526A3"/>
    <w:rsid w:val="0B1BEB5F"/>
    <w:rsid w:val="0B37F526"/>
    <w:rsid w:val="0B4BBA34"/>
    <w:rsid w:val="0B4D3F02"/>
    <w:rsid w:val="0B6B3E88"/>
    <w:rsid w:val="0B6C0377"/>
    <w:rsid w:val="0B78514C"/>
    <w:rsid w:val="0B886F1B"/>
    <w:rsid w:val="0B938EC1"/>
    <w:rsid w:val="0BED9889"/>
    <w:rsid w:val="0BF1506E"/>
    <w:rsid w:val="0BF4C86F"/>
    <w:rsid w:val="0BFFD4C5"/>
    <w:rsid w:val="0C270908"/>
    <w:rsid w:val="0C3EF99D"/>
    <w:rsid w:val="0C543649"/>
    <w:rsid w:val="0C589161"/>
    <w:rsid w:val="0C6C67E9"/>
    <w:rsid w:val="0C81CC46"/>
    <w:rsid w:val="0C8751B4"/>
    <w:rsid w:val="0C8D549E"/>
    <w:rsid w:val="0CA916DB"/>
    <w:rsid w:val="0CB9EA06"/>
    <w:rsid w:val="0CD6C4B5"/>
    <w:rsid w:val="0CFD4FDC"/>
    <w:rsid w:val="0D00872A"/>
    <w:rsid w:val="0D070EE9"/>
    <w:rsid w:val="0D13EC19"/>
    <w:rsid w:val="0D2434E2"/>
    <w:rsid w:val="0D304FC9"/>
    <w:rsid w:val="0D39C835"/>
    <w:rsid w:val="0D794C03"/>
    <w:rsid w:val="0D82BD43"/>
    <w:rsid w:val="0D8527C4"/>
    <w:rsid w:val="0D8ED440"/>
    <w:rsid w:val="0D8FE68A"/>
    <w:rsid w:val="0D974891"/>
    <w:rsid w:val="0DB9CB69"/>
    <w:rsid w:val="0DC2CE0A"/>
    <w:rsid w:val="0DCD6AEE"/>
    <w:rsid w:val="0DD79001"/>
    <w:rsid w:val="0DE722E9"/>
    <w:rsid w:val="0DE7F229"/>
    <w:rsid w:val="0DFE3F10"/>
    <w:rsid w:val="0E039D55"/>
    <w:rsid w:val="0E30CBD5"/>
    <w:rsid w:val="0E4E08E7"/>
    <w:rsid w:val="0E537292"/>
    <w:rsid w:val="0E5C82A9"/>
    <w:rsid w:val="0E62ADB8"/>
    <w:rsid w:val="0E64570E"/>
    <w:rsid w:val="0E691A31"/>
    <w:rsid w:val="0E80BE62"/>
    <w:rsid w:val="0E846721"/>
    <w:rsid w:val="0E9583AA"/>
    <w:rsid w:val="0EA3EE15"/>
    <w:rsid w:val="0EB5C8D6"/>
    <w:rsid w:val="0EB845EA"/>
    <w:rsid w:val="0EC27278"/>
    <w:rsid w:val="0EC99AA2"/>
    <w:rsid w:val="0EC9B851"/>
    <w:rsid w:val="0ED59896"/>
    <w:rsid w:val="0EE222CC"/>
    <w:rsid w:val="0EE5C4F7"/>
    <w:rsid w:val="0EF534F8"/>
    <w:rsid w:val="0EF57962"/>
    <w:rsid w:val="0F015FD3"/>
    <w:rsid w:val="0F2BB6EB"/>
    <w:rsid w:val="0F39FAF8"/>
    <w:rsid w:val="0F3C736D"/>
    <w:rsid w:val="0F494597"/>
    <w:rsid w:val="0F497015"/>
    <w:rsid w:val="0F5D2B4E"/>
    <w:rsid w:val="0F79C955"/>
    <w:rsid w:val="0F7A00F2"/>
    <w:rsid w:val="0FC103FE"/>
    <w:rsid w:val="0FDC29F7"/>
    <w:rsid w:val="0FE11DE3"/>
    <w:rsid w:val="0FE7326E"/>
    <w:rsid w:val="0FFE7E19"/>
    <w:rsid w:val="100D8F48"/>
    <w:rsid w:val="1036CF24"/>
    <w:rsid w:val="103899F1"/>
    <w:rsid w:val="103C1054"/>
    <w:rsid w:val="104333AC"/>
    <w:rsid w:val="10587CA0"/>
    <w:rsid w:val="105E583A"/>
    <w:rsid w:val="106B05CF"/>
    <w:rsid w:val="10A495D1"/>
    <w:rsid w:val="10D68D60"/>
    <w:rsid w:val="10DEC0C4"/>
    <w:rsid w:val="10E2BD22"/>
    <w:rsid w:val="10FD922E"/>
    <w:rsid w:val="1102F9D0"/>
    <w:rsid w:val="1110A809"/>
    <w:rsid w:val="11280BE7"/>
    <w:rsid w:val="1132FE31"/>
    <w:rsid w:val="113547AB"/>
    <w:rsid w:val="1142CFB6"/>
    <w:rsid w:val="11535B5A"/>
    <w:rsid w:val="1156E552"/>
    <w:rsid w:val="11582876"/>
    <w:rsid w:val="1168A2AB"/>
    <w:rsid w:val="118717E5"/>
    <w:rsid w:val="1188A514"/>
    <w:rsid w:val="11969D50"/>
    <w:rsid w:val="11AC4E82"/>
    <w:rsid w:val="11AD8D22"/>
    <w:rsid w:val="11B0C81D"/>
    <w:rsid w:val="11B9508D"/>
    <w:rsid w:val="11CD9D62"/>
    <w:rsid w:val="11D59A9C"/>
    <w:rsid w:val="11E64CDD"/>
    <w:rsid w:val="11E9EC99"/>
    <w:rsid w:val="11FC79E8"/>
    <w:rsid w:val="1201C016"/>
    <w:rsid w:val="120D5229"/>
    <w:rsid w:val="121233E4"/>
    <w:rsid w:val="12159F4E"/>
    <w:rsid w:val="121E3BE7"/>
    <w:rsid w:val="122D8E78"/>
    <w:rsid w:val="1234B53E"/>
    <w:rsid w:val="1235903E"/>
    <w:rsid w:val="12433D25"/>
    <w:rsid w:val="124E4F94"/>
    <w:rsid w:val="127AEDE0"/>
    <w:rsid w:val="1288FFB7"/>
    <w:rsid w:val="12A59001"/>
    <w:rsid w:val="12BEFD70"/>
    <w:rsid w:val="12E9BE7D"/>
    <w:rsid w:val="12FA796D"/>
    <w:rsid w:val="13352F02"/>
    <w:rsid w:val="133888B0"/>
    <w:rsid w:val="13403675"/>
    <w:rsid w:val="1345CD05"/>
    <w:rsid w:val="134A6F5D"/>
    <w:rsid w:val="135E5DAF"/>
    <w:rsid w:val="136FE053"/>
    <w:rsid w:val="137AC85E"/>
    <w:rsid w:val="137DF90C"/>
    <w:rsid w:val="137E829B"/>
    <w:rsid w:val="13971862"/>
    <w:rsid w:val="139D9543"/>
    <w:rsid w:val="13AA8A9F"/>
    <w:rsid w:val="13B407E1"/>
    <w:rsid w:val="13B83F5C"/>
    <w:rsid w:val="13CE4C86"/>
    <w:rsid w:val="13D11DDB"/>
    <w:rsid w:val="13DA542C"/>
    <w:rsid w:val="13F14F8B"/>
    <w:rsid w:val="13F181E5"/>
    <w:rsid w:val="13F7B34C"/>
    <w:rsid w:val="1410E22E"/>
    <w:rsid w:val="1413CE97"/>
    <w:rsid w:val="142035F3"/>
    <w:rsid w:val="14250646"/>
    <w:rsid w:val="142E477D"/>
    <w:rsid w:val="1435F602"/>
    <w:rsid w:val="1443E3E7"/>
    <w:rsid w:val="1447341D"/>
    <w:rsid w:val="1451F1BA"/>
    <w:rsid w:val="14649C02"/>
    <w:rsid w:val="1470BFCC"/>
    <w:rsid w:val="14717F67"/>
    <w:rsid w:val="1475D616"/>
    <w:rsid w:val="147E7848"/>
    <w:rsid w:val="14829CFE"/>
    <w:rsid w:val="1492345F"/>
    <w:rsid w:val="14A66632"/>
    <w:rsid w:val="14BE7891"/>
    <w:rsid w:val="14C108D0"/>
    <w:rsid w:val="14CAD718"/>
    <w:rsid w:val="14D50086"/>
    <w:rsid w:val="14DD2631"/>
    <w:rsid w:val="14F0F838"/>
    <w:rsid w:val="14FB09BE"/>
    <w:rsid w:val="1500F3C0"/>
    <w:rsid w:val="1511F28A"/>
    <w:rsid w:val="15140916"/>
    <w:rsid w:val="15301306"/>
    <w:rsid w:val="15405397"/>
    <w:rsid w:val="158307F3"/>
    <w:rsid w:val="1584F56B"/>
    <w:rsid w:val="1586FDB0"/>
    <w:rsid w:val="159BE4D0"/>
    <w:rsid w:val="15A29B21"/>
    <w:rsid w:val="15A60459"/>
    <w:rsid w:val="15D091A1"/>
    <w:rsid w:val="15DFEAE3"/>
    <w:rsid w:val="15E4CDDE"/>
    <w:rsid w:val="15E9F11F"/>
    <w:rsid w:val="16225D5B"/>
    <w:rsid w:val="1642BE62"/>
    <w:rsid w:val="164E1915"/>
    <w:rsid w:val="16689CDD"/>
    <w:rsid w:val="168DA918"/>
    <w:rsid w:val="16961F00"/>
    <w:rsid w:val="16DB1E47"/>
    <w:rsid w:val="16DB8B2E"/>
    <w:rsid w:val="16E0C0A0"/>
    <w:rsid w:val="16E5506C"/>
    <w:rsid w:val="16EC0ECC"/>
    <w:rsid w:val="16EC8818"/>
    <w:rsid w:val="16F43ABE"/>
    <w:rsid w:val="16F5BF83"/>
    <w:rsid w:val="16F9D639"/>
    <w:rsid w:val="17081957"/>
    <w:rsid w:val="17420DE0"/>
    <w:rsid w:val="17772E0F"/>
    <w:rsid w:val="17773E6D"/>
    <w:rsid w:val="17809E3F"/>
    <w:rsid w:val="17923F8A"/>
    <w:rsid w:val="179F18D9"/>
    <w:rsid w:val="17CDEE9F"/>
    <w:rsid w:val="17D34DF6"/>
    <w:rsid w:val="17D7923E"/>
    <w:rsid w:val="17DA4313"/>
    <w:rsid w:val="17EB5F2C"/>
    <w:rsid w:val="17EF806C"/>
    <w:rsid w:val="18059396"/>
    <w:rsid w:val="180C550D"/>
    <w:rsid w:val="1829AC38"/>
    <w:rsid w:val="183939DC"/>
    <w:rsid w:val="183BB904"/>
    <w:rsid w:val="18596F75"/>
    <w:rsid w:val="188D1C20"/>
    <w:rsid w:val="18A8408B"/>
    <w:rsid w:val="18C33CD8"/>
    <w:rsid w:val="18D8FB9F"/>
    <w:rsid w:val="18E934D0"/>
    <w:rsid w:val="18F2B7C9"/>
    <w:rsid w:val="18FDCC9C"/>
    <w:rsid w:val="19075F9E"/>
    <w:rsid w:val="191A5365"/>
    <w:rsid w:val="191A76BC"/>
    <w:rsid w:val="193340DB"/>
    <w:rsid w:val="1979728B"/>
    <w:rsid w:val="197C17D0"/>
    <w:rsid w:val="198704D2"/>
    <w:rsid w:val="1992FFCB"/>
    <w:rsid w:val="199A24B0"/>
    <w:rsid w:val="199F76AA"/>
    <w:rsid w:val="19AA1771"/>
    <w:rsid w:val="19B02C17"/>
    <w:rsid w:val="19B2FE8E"/>
    <w:rsid w:val="19B7CA6D"/>
    <w:rsid w:val="19BC5DC9"/>
    <w:rsid w:val="19C2FF6B"/>
    <w:rsid w:val="19DB6C1B"/>
    <w:rsid w:val="19E8A14D"/>
    <w:rsid w:val="19F6BFEE"/>
    <w:rsid w:val="1A12F171"/>
    <w:rsid w:val="1A145877"/>
    <w:rsid w:val="1A376EDD"/>
    <w:rsid w:val="1A4A22C7"/>
    <w:rsid w:val="1A62C3E1"/>
    <w:rsid w:val="1A850531"/>
    <w:rsid w:val="1A999546"/>
    <w:rsid w:val="1ACBDA40"/>
    <w:rsid w:val="1ACC8273"/>
    <w:rsid w:val="1AE7DBB2"/>
    <w:rsid w:val="1AEBC976"/>
    <w:rsid w:val="1AF14EC0"/>
    <w:rsid w:val="1AF87415"/>
    <w:rsid w:val="1B05F3DA"/>
    <w:rsid w:val="1B146AF5"/>
    <w:rsid w:val="1B427209"/>
    <w:rsid w:val="1B5060B1"/>
    <w:rsid w:val="1B68F97A"/>
    <w:rsid w:val="1B7EFC32"/>
    <w:rsid w:val="1BA42C5D"/>
    <w:rsid w:val="1BB381C8"/>
    <w:rsid w:val="1BBB8B33"/>
    <w:rsid w:val="1BCC9658"/>
    <w:rsid w:val="1BCFCBF6"/>
    <w:rsid w:val="1BD4D836"/>
    <w:rsid w:val="1BE44F35"/>
    <w:rsid w:val="1BEB60E2"/>
    <w:rsid w:val="1BFA5429"/>
    <w:rsid w:val="1C00D8D8"/>
    <w:rsid w:val="1C1AF675"/>
    <w:rsid w:val="1C1DAD75"/>
    <w:rsid w:val="1C4B93E2"/>
    <w:rsid w:val="1C6B8365"/>
    <w:rsid w:val="1C6D67BE"/>
    <w:rsid w:val="1C6EB52B"/>
    <w:rsid w:val="1C7A8F97"/>
    <w:rsid w:val="1C7DB83A"/>
    <w:rsid w:val="1C9A092D"/>
    <w:rsid w:val="1CA1BECB"/>
    <w:rsid w:val="1CA1F4FA"/>
    <w:rsid w:val="1CB1306B"/>
    <w:rsid w:val="1CB3EAF2"/>
    <w:rsid w:val="1CC2495B"/>
    <w:rsid w:val="1CCFC604"/>
    <w:rsid w:val="1CD14771"/>
    <w:rsid w:val="1CF196B2"/>
    <w:rsid w:val="1CF35A61"/>
    <w:rsid w:val="1D1E72B7"/>
    <w:rsid w:val="1D43E854"/>
    <w:rsid w:val="1D44D7AD"/>
    <w:rsid w:val="1D49BF28"/>
    <w:rsid w:val="1D6866B9"/>
    <w:rsid w:val="1D6F53EC"/>
    <w:rsid w:val="1D71FED0"/>
    <w:rsid w:val="1D801F96"/>
    <w:rsid w:val="1D847CF8"/>
    <w:rsid w:val="1D9EA62B"/>
    <w:rsid w:val="1DE76C7A"/>
    <w:rsid w:val="1DF52F14"/>
    <w:rsid w:val="1E018B81"/>
    <w:rsid w:val="1E02A974"/>
    <w:rsid w:val="1E0FEEF7"/>
    <w:rsid w:val="1E173A5D"/>
    <w:rsid w:val="1E17EC98"/>
    <w:rsid w:val="1E39CBE8"/>
    <w:rsid w:val="1E601450"/>
    <w:rsid w:val="1E62F88C"/>
    <w:rsid w:val="1E69ED7B"/>
    <w:rsid w:val="1E72E7CD"/>
    <w:rsid w:val="1E78DBDE"/>
    <w:rsid w:val="1E8659AF"/>
    <w:rsid w:val="1EA87EE3"/>
    <w:rsid w:val="1EC486A6"/>
    <w:rsid w:val="1ED37435"/>
    <w:rsid w:val="1ED58474"/>
    <w:rsid w:val="1EE6E5E7"/>
    <w:rsid w:val="1F084309"/>
    <w:rsid w:val="1F12D4A7"/>
    <w:rsid w:val="1F1BAD27"/>
    <w:rsid w:val="1F33C7CF"/>
    <w:rsid w:val="1F3A768C"/>
    <w:rsid w:val="1F3D20E4"/>
    <w:rsid w:val="1F47FF19"/>
    <w:rsid w:val="1F4EB72F"/>
    <w:rsid w:val="1F506930"/>
    <w:rsid w:val="1F53B8C2"/>
    <w:rsid w:val="1F55256A"/>
    <w:rsid w:val="1F589623"/>
    <w:rsid w:val="1F84F9DA"/>
    <w:rsid w:val="1FAD21D5"/>
    <w:rsid w:val="1FB5DB04"/>
    <w:rsid w:val="1FBFD8A4"/>
    <w:rsid w:val="1FC07C26"/>
    <w:rsid w:val="1FC0BA5A"/>
    <w:rsid w:val="1FCD6BB2"/>
    <w:rsid w:val="1FDEB68C"/>
    <w:rsid w:val="1FF341AD"/>
    <w:rsid w:val="1FFD3FEE"/>
    <w:rsid w:val="1FFEC8ED"/>
    <w:rsid w:val="20172A83"/>
    <w:rsid w:val="2018336A"/>
    <w:rsid w:val="20291CB7"/>
    <w:rsid w:val="20314362"/>
    <w:rsid w:val="2037A471"/>
    <w:rsid w:val="2039F6BE"/>
    <w:rsid w:val="2059E8F4"/>
    <w:rsid w:val="2077E2C9"/>
    <w:rsid w:val="207D587D"/>
    <w:rsid w:val="208C02C2"/>
    <w:rsid w:val="20B7C058"/>
    <w:rsid w:val="20BFC310"/>
    <w:rsid w:val="20DFB6C5"/>
    <w:rsid w:val="20F0424E"/>
    <w:rsid w:val="2100BCAF"/>
    <w:rsid w:val="21219F54"/>
    <w:rsid w:val="21235350"/>
    <w:rsid w:val="2125B5FF"/>
    <w:rsid w:val="212B1649"/>
    <w:rsid w:val="212D9F93"/>
    <w:rsid w:val="21413FE7"/>
    <w:rsid w:val="2141405F"/>
    <w:rsid w:val="216364CE"/>
    <w:rsid w:val="21681D5C"/>
    <w:rsid w:val="2171A333"/>
    <w:rsid w:val="21CEC7CF"/>
    <w:rsid w:val="21DAD118"/>
    <w:rsid w:val="21EA6F77"/>
    <w:rsid w:val="21EE3B5E"/>
    <w:rsid w:val="21FB15CA"/>
    <w:rsid w:val="220650CA"/>
    <w:rsid w:val="220B8088"/>
    <w:rsid w:val="2215EC96"/>
    <w:rsid w:val="2230EA11"/>
    <w:rsid w:val="223F8C98"/>
    <w:rsid w:val="2250D8BD"/>
    <w:rsid w:val="2279AD04"/>
    <w:rsid w:val="227DB235"/>
    <w:rsid w:val="2289D359"/>
    <w:rsid w:val="22AEA5E8"/>
    <w:rsid w:val="22B20432"/>
    <w:rsid w:val="23034E7D"/>
    <w:rsid w:val="2330E64C"/>
    <w:rsid w:val="23459E9A"/>
    <w:rsid w:val="235303C3"/>
    <w:rsid w:val="2354C853"/>
    <w:rsid w:val="236F4533"/>
    <w:rsid w:val="23723101"/>
    <w:rsid w:val="23A85610"/>
    <w:rsid w:val="23BB3595"/>
    <w:rsid w:val="23D5461F"/>
    <w:rsid w:val="23E52827"/>
    <w:rsid w:val="23EE0EB2"/>
    <w:rsid w:val="2406F381"/>
    <w:rsid w:val="241BD6EF"/>
    <w:rsid w:val="241CBFD3"/>
    <w:rsid w:val="2426DD3B"/>
    <w:rsid w:val="2427A510"/>
    <w:rsid w:val="2430A99C"/>
    <w:rsid w:val="24487BB0"/>
    <w:rsid w:val="244F223E"/>
    <w:rsid w:val="245992E8"/>
    <w:rsid w:val="2462D504"/>
    <w:rsid w:val="24699F73"/>
    <w:rsid w:val="246E8EA1"/>
    <w:rsid w:val="24A29DAE"/>
    <w:rsid w:val="24A52105"/>
    <w:rsid w:val="24ACFF11"/>
    <w:rsid w:val="24E85155"/>
    <w:rsid w:val="2507FC81"/>
    <w:rsid w:val="251C7CD5"/>
    <w:rsid w:val="251CFA1B"/>
    <w:rsid w:val="251E7982"/>
    <w:rsid w:val="252A5143"/>
    <w:rsid w:val="25345236"/>
    <w:rsid w:val="253C8447"/>
    <w:rsid w:val="2540CED0"/>
    <w:rsid w:val="2546C22F"/>
    <w:rsid w:val="257AE148"/>
    <w:rsid w:val="25AEE30F"/>
    <w:rsid w:val="25D20A13"/>
    <w:rsid w:val="25DECA4E"/>
    <w:rsid w:val="25E6A1B1"/>
    <w:rsid w:val="25F38694"/>
    <w:rsid w:val="26356572"/>
    <w:rsid w:val="264248FF"/>
    <w:rsid w:val="26578E5E"/>
    <w:rsid w:val="268C6915"/>
    <w:rsid w:val="268DBD98"/>
    <w:rsid w:val="26A93842"/>
    <w:rsid w:val="26C24F41"/>
    <w:rsid w:val="26C2DEB0"/>
    <w:rsid w:val="26C5974B"/>
    <w:rsid w:val="26EA8F6F"/>
    <w:rsid w:val="26F08785"/>
    <w:rsid w:val="26F7BFCC"/>
    <w:rsid w:val="27088190"/>
    <w:rsid w:val="270FB64F"/>
    <w:rsid w:val="2738CF67"/>
    <w:rsid w:val="273B5C9A"/>
    <w:rsid w:val="27429B93"/>
    <w:rsid w:val="274BEB7C"/>
    <w:rsid w:val="274CD66F"/>
    <w:rsid w:val="275578B6"/>
    <w:rsid w:val="27586FEE"/>
    <w:rsid w:val="27594DA3"/>
    <w:rsid w:val="2770F8F1"/>
    <w:rsid w:val="277364C6"/>
    <w:rsid w:val="277B8BE4"/>
    <w:rsid w:val="27818794"/>
    <w:rsid w:val="2782B115"/>
    <w:rsid w:val="278BCE52"/>
    <w:rsid w:val="278C4C63"/>
    <w:rsid w:val="27929E9B"/>
    <w:rsid w:val="279CFB35"/>
    <w:rsid w:val="28003618"/>
    <w:rsid w:val="280F48F3"/>
    <w:rsid w:val="28296D1B"/>
    <w:rsid w:val="282C6B91"/>
    <w:rsid w:val="282D5F85"/>
    <w:rsid w:val="28355850"/>
    <w:rsid w:val="28394B64"/>
    <w:rsid w:val="284F3E08"/>
    <w:rsid w:val="28562A57"/>
    <w:rsid w:val="288163CF"/>
    <w:rsid w:val="289C503E"/>
    <w:rsid w:val="28A37695"/>
    <w:rsid w:val="28BAC2BB"/>
    <w:rsid w:val="28BC801B"/>
    <w:rsid w:val="28BDF3C1"/>
    <w:rsid w:val="28E34F5E"/>
    <w:rsid w:val="28E83EA6"/>
    <w:rsid w:val="28E94658"/>
    <w:rsid w:val="290AF8F3"/>
    <w:rsid w:val="2913E302"/>
    <w:rsid w:val="29259B91"/>
    <w:rsid w:val="293A7FF0"/>
    <w:rsid w:val="29451A6B"/>
    <w:rsid w:val="2945972C"/>
    <w:rsid w:val="295DB75C"/>
    <w:rsid w:val="29789BD7"/>
    <w:rsid w:val="29B2C7EE"/>
    <w:rsid w:val="29B7A6B9"/>
    <w:rsid w:val="29C24547"/>
    <w:rsid w:val="29DD0BD3"/>
    <w:rsid w:val="29FE6F37"/>
    <w:rsid w:val="29FEC591"/>
    <w:rsid w:val="2A0CBEA1"/>
    <w:rsid w:val="2A294D9A"/>
    <w:rsid w:val="2A73E1CE"/>
    <w:rsid w:val="2A756B00"/>
    <w:rsid w:val="2A7FFF0A"/>
    <w:rsid w:val="2A8516B9"/>
    <w:rsid w:val="2AA1E642"/>
    <w:rsid w:val="2AA31103"/>
    <w:rsid w:val="2AA4D83D"/>
    <w:rsid w:val="2AA67560"/>
    <w:rsid w:val="2AB6083A"/>
    <w:rsid w:val="2ABDA97B"/>
    <w:rsid w:val="2AC19EFD"/>
    <w:rsid w:val="2AC9F1CB"/>
    <w:rsid w:val="2AEE01FA"/>
    <w:rsid w:val="2AF01D46"/>
    <w:rsid w:val="2AF0F61A"/>
    <w:rsid w:val="2B34B51F"/>
    <w:rsid w:val="2B39CFBB"/>
    <w:rsid w:val="2B3DA804"/>
    <w:rsid w:val="2B5181C9"/>
    <w:rsid w:val="2B589C2D"/>
    <w:rsid w:val="2B5F27F2"/>
    <w:rsid w:val="2B722C68"/>
    <w:rsid w:val="2B74A2BC"/>
    <w:rsid w:val="2B773E05"/>
    <w:rsid w:val="2B781575"/>
    <w:rsid w:val="2B7CE11C"/>
    <w:rsid w:val="2B813161"/>
    <w:rsid w:val="2BB245E1"/>
    <w:rsid w:val="2BC3A32A"/>
    <w:rsid w:val="2BC5B516"/>
    <w:rsid w:val="2BCEF647"/>
    <w:rsid w:val="2BE568D7"/>
    <w:rsid w:val="2BF2637D"/>
    <w:rsid w:val="2C1ABF80"/>
    <w:rsid w:val="2C39DCA6"/>
    <w:rsid w:val="2C3CBAD8"/>
    <w:rsid w:val="2C48B719"/>
    <w:rsid w:val="2C51B1BD"/>
    <w:rsid w:val="2C51CA36"/>
    <w:rsid w:val="2C574008"/>
    <w:rsid w:val="2C58860D"/>
    <w:rsid w:val="2C5CAE27"/>
    <w:rsid w:val="2C65A0A0"/>
    <w:rsid w:val="2C89453E"/>
    <w:rsid w:val="2CA5487D"/>
    <w:rsid w:val="2CA8804D"/>
    <w:rsid w:val="2CAE16F4"/>
    <w:rsid w:val="2CC60500"/>
    <w:rsid w:val="2CCF3374"/>
    <w:rsid w:val="2CE8506E"/>
    <w:rsid w:val="2CEFDECD"/>
    <w:rsid w:val="2D130E66"/>
    <w:rsid w:val="2D1879C6"/>
    <w:rsid w:val="2D18B17D"/>
    <w:rsid w:val="2D2ED9B5"/>
    <w:rsid w:val="2D5F738B"/>
    <w:rsid w:val="2D63485C"/>
    <w:rsid w:val="2D67039C"/>
    <w:rsid w:val="2D8C35DD"/>
    <w:rsid w:val="2D9149B9"/>
    <w:rsid w:val="2D9A0884"/>
    <w:rsid w:val="2DBCB77B"/>
    <w:rsid w:val="2DC3B41B"/>
    <w:rsid w:val="2DC50001"/>
    <w:rsid w:val="2DCAA6CA"/>
    <w:rsid w:val="2DCE8849"/>
    <w:rsid w:val="2DD0D17F"/>
    <w:rsid w:val="2DEDA8FC"/>
    <w:rsid w:val="2DFD49C1"/>
    <w:rsid w:val="2E02B12E"/>
    <w:rsid w:val="2E0A593B"/>
    <w:rsid w:val="2E229CBA"/>
    <w:rsid w:val="2E2B3E1C"/>
    <w:rsid w:val="2E3E2ED2"/>
    <w:rsid w:val="2E428746"/>
    <w:rsid w:val="2E4436F8"/>
    <w:rsid w:val="2E4F14AD"/>
    <w:rsid w:val="2E5DE474"/>
    <w:rsid w:val="2E61A5C8"/>
    <w:rsid w:val="2E6ACF13"/>
    <w:rsid w:val="2E6E35B2"/>
    <w:rsid w:val="2E735354"/>
    <w:rsid w:val="2E852BE4"/>
    <w:rsid w:val="2EC3A377"/>
    <w:rsid w:val="2ED28C94"/>
    <w:rsid w:val="2EE4A546"/>
    <w:rsid w:val="2EF7EDC9"/>
    <w:rsid w:val="2EF8B572"/>
    <w:rsid w:val="2EFBC980"/>
    <w:rsid w:val="2F0A22E5"/>
    <w:rsid w:val="2F1726A7"/>
    <w:rsid w:val="2F306434"/>
    <w:rsid w:val="2F44F146"/>
    <w:rsid w:val="2F542174"/>
    <w:rsid w:val="2F6CA1E0"/>
    <w:rsid w:val="2F831ED8"/>
    <w:rsid w:val="2F9D5DB8"/>
    <w:rsid w:val="2FD27BE4"/>
    <w:rsid w:val="2FEC65F2"/>
    <w:rsid w:val="2FFBAB66"/>
    <w:rsid w:val="3007F91A"/>
    <w:rsid w:val="300EBBF9"/>
    <w:rsid w:val="301356C0"/>
    <w:rsid w:val="30186842"/>
    <w:rsid w:val="3018B5A9"/>
    <w:rsid w:val="302759C4"/>
    <w:rsid w:val="3028AFB7"/>
    <w:rsid w:val="30412790"/>
    <w:rsid w:val="30433816"/>
    <w:rsid w:val="305C2336"/>
    <w:rsid w:val="305D8167"/>
    <w:rsid w:val="30613C3C"/>
    <w:rsid w:val="3070DDCA"/>
    <w:rsid w:val="307DE64F"/>
    <w:rsid w:val="308D1900"/>
    <w:rsid w:val="309169AC"/>
    <w:rsid w:val="309F8E2C"/>
    <w:rsid w:val="3110B765"/>
    <w:rsid w:val="31153159"/>
    <w:rsid w:val="3126910E"/>
    <w:rsid w:val="313FFA1F"/>
    <w:rsid w:val="3142BCAA"/>
    <w:rsid w:val="31470F41"/>
    <w:rsid w:val="314E310E"/>
    <w:rsid w:val="31509786"/>
    <w:rsid w:val="316C4776"/>
    <w:rsid w:val="3178B282"/>
    <w:rsid w:val="318136AF"/>
    <w:rsid w:val="31904123"/>
    <w:rsid w:val="31A52F44"/>
    <w:rsid w:val="31B96186"/>
    <w:rsid w:val="31CB4DF0"/>
    <w:rsid w:val="31DA7B36"/>
    <w:rsid w:val="31F146D0"/>
    <w:rsid w:val="3205B5DD"/>
    <w:rsid w:val="32198487"/>
    <w:rsid w:val="3227C4F3"/>
    <w:rsid w:val="32381000"/>
    <w:rsid w:val="3238FB59"/>
    <w:rsid w:val="3241B3DC"/>
    <w:rsid w:val="32575D59"/>
    <w:rsid w:val="3264D2F4"/>
    <w:rsid w:val="3289F0DB"/>
    <w:rsid w:val="329E0C18"/>
    <w:rsid w:val="32A31898"/>
    <w:rsid w:val="32A91E2A"/>
    <w:rsid w:val="32B309E4"/>
    <w:rsid w:val="32BBB9C7"/>
    <w:rsid w:val="32D21031"/>
    <w:rsid w:val="32E66440"/>
    <w:rsid w:val="32FB0BD5"/>
    <w:rsid w:val="32FC0214"/>
    <w:rsid w:val="33226C94"/>
    <w:rsid w:val="333BE84C"/>
    <w:rsid w:val="333E7010"/>
    <w:rsid w:val="3344F14E"/>
    <w:rsid w:val="3352A817"/>
    <w:rsid w:val="33670C76"/>
    <w:rsid w:val="3369278D"/>
    <w:rsid w:val="3373FDAF"/>
    <w:rsid w:val="33754D4E"/>
    <w:rsid w:val="337BC8BC"/>
    <w:rsid w:val="337EBC3E"/>
    <w:rsid w:val="3387B152"/>
    <w:rsid w:val="33A93E47"/>
    <w:rsid w:val="33AD8A15"/>
    <w:rsid w:val="33D7CD43"/>
    <w:rsid w:val="33DFBC43"/>
    <w:rsid w:val="33E35E04"/>
    <w:rsid w:val="33F1971E"/>
    <w:rsid w:val="3413001E"/>
    <w:rsid w:val="343701EA"/>
    <w:rsid w:val="34630D64"/>
    <w:rsid w:val="34679026"/>
    <w:rsid w:val="3497D860"/>
    <w:rsid w:val="349E6CB2"/>
    <w:rsid w:val="34A2C852"/>
    <w:rsid w:val="34A57B40"/>
    <w:rsid w:val="34AD7056"/>
    <w:rsid w:val="34ED6840"/>
    <w:rsid w:val="34EDCA00"/>
    <w:rsid w:val="34F07893"/>
    <w:rsid w:val="34FE3FB8"/>
    <w:rsid w:val="3504EA9A"/>
    <w:rsid w:val="3554DE93"/>
    <w:rsid w:val="35624D36"/>
    <w:rsid w:val="3563A6B4"/>
    <w:rsid w:val="3565831A"/>
    <w:rsid w:val="3573DA59"/>
    <w:rsid w:val="3580B2F8"/>
    <w:rsid w:val="3581E4A9"/>
    <w:rsid w:val="35A1F858"/>
    <w:rsid w:val="35C19611"/>
    <w:rsid w:val="35CED8FA"/>
    <w:rsid w:val="35D36447"/>
    <w:rsid w:val="35DB125A"/>
    <w:rsid w:val="35DD63AF"/>
    <w:rsid w:val="35FE2641"/>
    <w:rsid w:val="3613816D"/>
    <w:rsid w:val="36167074"/>
    <w:rsid w:val="361D8427"/>
    <w:rsid w:val="363578E0"/>
    <w:rsid w:val="364940B7"/>
    <w:rsid w:val="3685760A"/>
    <w:rsid w:val="368A92C2"/>
    <w:rsid w:val="36AE8AC2"/>
    <w:rsid w:val="3704645D"/>
    <w:rsid w:val="371716FB"/>
    <w:rsid w:val="371E5BD9"/>
    <w:rsid w:val="3736D198"/>
    <w:rsid w:val="373DE3E6"/>
    <w:rsid w:val="374543B9"/>
    <w:rsid w:val="3746D947"/>
    <w:rsid w:val="37533E22"/>
    <w:rsid w:val="37608961"/>
    <w:rsid w:val="3762920F"/>
    <w:rsid w:val="376A6E50"/>
    <w:rsid w:val="3771BEB1"/>
    <w:rsid w:val="377F408F"/>
    <w:rsid w:val="37AF463B"/>
    <w:rsid w:val="37B23049"/>
    <w:rsid w:val="37B5C48F"/>
    <w:rsid w:val="37C953B7"/>
    <w:rsid w:val="37CB5169"/>
    <w:rsid w:val="37CBB2E6"/>
    <w:rsid w:val="37E7BCB0"/>
    <w:rsid w:val="37E81A1F"/>
    <w:rsid w:val="37FB3174"/>
    <w:rsid w:val="382BD899"/>
    <w:rsid w:val="383B76C9"/>
    <w:rsid w:val="383E36DF"/>
    <w:rsid w:val="383E403B"/>
    <w:rsid w:val="3848833B"/>
    <w:rsid w:val="3851344C"/>
    <w:rsid w:val="3856BD2C"/>
    <w:rsid w:val="387B6ADF"/>
    <w:rsid w:val="388D9F77"/>
    <w:rsid w:val="38A5FB03"/>
    <w:rsid w:val="38AA9112"/>
    <w:rsid w:val="38B28498"/>
    <w:rsid w:val="38C0B97F"/>
    <w:rsid w:val="38CF8563"/>
    <w:rsid w:val="38DA689E"/>
    <w:rsid w:val="38E8F573"/>
    <w:rsid w:val="38F835E0"/>
    <w:rsid w:val="38FD4BA4"/>
    <w:rsid w:val="38FF6A22"/>
    <w:rsid w:val="3911777C"/>
    <w:rsid w:val="39127A44"/>
    <w:rsid w:val="391CD479"/>
    <w:rsid w:val="3920789C"/>
    <w:rsid w:val="392E4753"/>
    <w:rsid w:val="393022C1"/>
    <w:rsid w:val="3937C8EB"/>
    <w:rsid w:val="39522126"/>
    <w:rsid w:val="396C8593"/>
    <w:rsid w:val="3987AC21"/>
    <w:rsid w:val="39910F1A"/>
    <w:rsid w:val="39A409D2"/>
    <w:rsid w:val="39AF8C6A"/>
    <w:rsid w:val="39BA3185"/>
    <w:rsid w:val="39D47749"/>
    <w:rsid w:val="39E63136"/>
    <w:rsid w:val="39ED955F"/>
    <w:rsid w:val="39F003C5"/>
    <w:rsid w:val="3A0E1657"/>
    <w:rsid w:val="3A317237"/>
    <w:rsid w:val="3A362B42"/>
    <w:rsid w:val="3A39C0F9"/>
    <w:rsid w:val="3A533DF2"/>
    <w:rsid w:val="3A55B105"/>
    <w:rsid w:val="3A71D14D"/>
    <w:rsid w:val="3A74E8A5"/>
    <w:rsid w:val="3A9A32D1"/>
    <w:rsid w:val="3A9B2F10"/>
    <w:rsid w:val="3A9EC245"/>
    <w:rsid w:val="3AAE2200"/>
    <w:rsid w:val="3AB4300F"/>
    <w:rsid w:val="3AB95617"/>
    <w:rsid w:val="3ACFD362"/>
    <w:rsid w:val="3AD50A16"/>
    <w:rsid w:val="3AD984EA"/>
    <w:rsid w:val="3AF275C8"/>
    <w:rsid w:val="3B0855F4"/>
    <w:rsid w:val="3B12C2F6"/>
    <w:rsid w:val="3B1CB1DA"/>
    <w:rsid w:val="3B3E4FF7"/>
    <w:rsid w:val="3B50FA79"/>
    <w:rsid w:val="3B595597"/>
    <w:rsid w:val="3B5B6F9C"/>
    <w:rsid w:val="3B5BFAFB"/>
    <w:rsid w:val="3B8FC4BF"/>
    <w:rsid w:val="3B97E139"/>
    <w:rsid w:val="3B9C73F5"/>
    <w:rsid w:val="3B9F50D9"/>
    <w:rsid w:val="3BACE7EE"/>
    <w:rsid w:val="3BDA9DC0"/>
    <w:rsid w:val="3BF0DEDC"/>
    <w:rsid w:val="3BF58B0B"/>
    <w:rsid w:val="3BFFEFF9"/>
    <w:rsid w:val="3C08F465"/>
    <w:rsid w:val="3C267904"/>
    <w:rsid w:val="3C315BAE"/>
    <w:rsid w:val="3C3942A2"/>
    <w:rsid w:val="3C66E798"/>
    <w:rsid w:val="3C6D67C5"/>
    <w:rsid w:val="3C6F93BC"/>
    <w:rsid w:val="3C7A209B"/>
    <w:rsid w:val="3C7B6CF0"/>
    <w:rsid w:val="3C832841"/>
    <w:rsid w:val="3C9927CC"/>
    <w:rsid w:val="3CAD039E"/>
    <w:rsid w:val="3CAD9F31"/>
    <w:rsid w:val="3CC70C88"/>
    <w:rsid w:val="3CD4F056"/>
    <w:rsid w:val="3CD9EA5B"/>
    <w:rsid w:val="3CE2E84B"/>
    <w:rsid w:val="3CEC7781"/>
    <w:rsid w:val="3CFE4D85"/>
    <w:rsid w:val="3D03EDA8"/>
    <w:rsid w:val="3D09D81D"/>
    <w:rsid w:val="3D11FADD"/>
    <w:rsid w:val="3D18C8B2"/>
    <w:rsid w:val="3D1DD1F8"/>
    <w:rsid w:val="3D3394AC"/>
    <w:rsid w:val="3D39B85D"/>
    <w:rsid w:val="3D3E73CD"/>
    <w:rsid w:val="3D6FEB5E"/>
    <w:rsid w:val="3D7322DA"/>
    <w:rsid w:val="3D84D1C3"/>
    <w:rsid w:val="3D95D464"/>
    <w:rsid w:val="3DAF5064"/>
    <w:rsid w:val="3DB050C2"/>
    <w:rsid w:val="3DD1D393"/>
    <w:rsid w:val="3DD8525C"/>
    <w:rsid w:val="3DE4C936"/>
    <w:rsid w:val="3DE81FA7"/>
    <w:rsid w:val="3E0108DB"/>
    <w:rsid w:val="3E143034"/>
    <w:rsid w:val="3E3FF6B6"/>
    <w:rsid w:val="3E48D3FF"/>
    <w:rsid w:val="3E4C23F5"/>
    <w:rsid w:val="3E5CEB72"/>
    <w:rsid w:val="3E751171"/>
    <w:rsid w:val="3E7675FB"/>
    <w:rsid w:val="3E773669"/>
    <w:rsid w:val="3E7883BE"/>
    <w:rsid w:val="3E965730"/>
    <w:rsid w:val="3EA3DCF0"/>
    <w:rsid w:val="3EA3FBF4"/>
    <w:rsid w:val="3EB226B8"/>
    <w:rsid w:val="3ED3FE8C"/>
    <w:rsid w:val="3EF58036"/>
    <w:rsid w:val="3EF99EAA"/>
    <w:rsid w:val="3F07A3B0"/>
    <w:rsid w:val="3F1CBC8F"/>
    <w:rsid w:val="3F21B9B0"/>
    <w:rsid w:val="3F222FE8"/>
    <w:rsid w:val="3F2DDFD6"/>
    <w:rsid w:val="3F3C3B24"/>
    <w:rsid w:val="3F793FAF"/>
    <w:rsid w:val="3F80078E"/>
    <w:rsid w:val="3FA50391"/>
    <w:rsid w:val="3FB62A3B"/>
    <w:rsid w:val="3FB65FA2"/>
    <w:rsid w:val="3FC8C1CB"/>
    <w:rsid w:val="3FD86F76"/>
    <w:rsid w:val="3FF0FB1D"/>
    <w:rsid w:val="3FF1C5F4"/>
    <w:rsid w:val="3FFD8036"/>
    <w:rsid w:val="3FFEACFF"/>
    <w:rsid w:val="4018D912"/>
    <w:rsid w:val="40196DBA"/>
    <w:rsid w:val="4035FC0A"/>
    <w:rsid w:val="40360DAA"/>
    <w:rsid w:val="405B0775"/>
    <w:rsid w:val="405F2C36"/>
    <w:rsid w:val="4084ABBB"/>
    <w:rsid w:val="40A37411"/>
    <w:rsid w:val="40AF7AFC"/>
    <w:rsid w:val="40B17CF2"/>
    <w:rsid w:val="40B1E1E5"/>
    <w:rsid w:val="40BC412F"/>
    <w:rsid w:val="40C0F12F"/>
    <w:rsid w:val="40D06CB8"/>
    <w:rsid w:val="40D41CC8"/>
    <w:rsid w:val="40E13F0E"/>
    <w:rsid w:val="41011D71"/>
    <w:rsid w:val="4101AD36"/>
    <w:rsid w:val="4104E620"/>
    <w:rsid w:val="410A4936"/>
    <w:rsid w:val="411161DB"/>
    <w:rsid w:val="411AC9F6"/>
    <w:rsid w:val="41214B2C"/>
    <w:rsid w:val="413D45FA"/>
    <w:rsid w:val="413E869B"/>
    <w:rsid w:val="41427C9F"/>
    <w:rsid w:val="416326EF"/>
    <w:rsid w:val="4176C157"/>
    <w:rsid w:val="41783F87"/>
    <w:rsid w:val="417C8757"/>
    <w:rsid w:val="41923368"/>
    <w:rsid w:val="41962448"/>
    <w:rsid w:val="41F11F3F"/>
    <w:rsid w:val="4204F017"/>
    <w:rsid w:val="4253BDF0"/>
    <w:rsid w:val="428E3C61"/>
    <w:rsid w:val="4294536E"/>
    <w:rsid w:val="42A544B6"/>
    <w:rsid w:val="42A9F14C"/>
    <w:rsid w:val="42C82A97"/>
    <w:rsid w:val="42CA0DAC"/>
    <w:rsid w:val="42DA56FC"/>
    <w:rsid w:val="42E45CE9"/>
    <w:rsid w:val="42EA53D8"/>
    <w:rsid w:val="42EFC9D8"/>
    <w:rsid w:val="42F1A270"/>
    <w:rsid w:val="4300F4AB"/>
    <w:rsid w:val="4307A5B4"/>
    <w:rsid w:val="431AC490"/>
    <w:rsid w:val="4321DA0A"/>
    <w:rsid w:val="433F87EB"/>
    <w:rsid w:val="434061DE"/>
    <w:rsid w:val="4345A7E8"/>
    <w:rsid w:val="434E934C"/>
    <w:rsid w:val="436185D1"/>
    <w:rsid w:val="436494E9"/>
    <w:rsid w:val="436BEA71"/>
    <w:rsid w:val="436C9294"/>
    <w:rsid w:val="439907A9"/>
    <w:rsid w:val="439C3677"/>
    <w:rsid w:val="43A5E6B0"/>
    <w:rsid w:val="43B5B629"/>
    <w:rsid w:val="43BCDE9A"/>
    <w:rsid w:val="43C6D6E7"/>
    <w:rsid w:val="43CADD46"/>
    <w:rsid w:val="43CE7340"/>
    <w:rsid w:val="43CFBDCB"/>
    <w:rsid w:val="43D105E4"/>
    <w:rsid w:val="43EFAE65"/>
    <w:rsid w:val="43F01094"/>
    <w:rsid w:val="440A0451"/>
    <w:rsid w:val="440E9F50"/>
    <w:rsid w:val="4419C74A"/>
    <w:rsid w:val="441EA1F1"/>
    <w:rsid w:val="443CA553"/>
    <w:rsid w:val="444D7985"/>
    <w:rsid w:val="445803F5"/>
    <w:rsid w:val="4459E5ED"/>
    <w:rsid w:val="4467C061"/>
    <w:rsid w:val="4476275D"/>
    <w:rsid w:val="4476E4AD"/>
    <w:rsid w:val="44806730"/>
    <w:rsid w:val="44897903"/>
    <w:rsid w:val="44911AF5"/>
    <w:rsid w:val="449D31B7"/>
    <w:rsid w:val="44A4EEF3"/>
    <w:rsid w:val="44A90AA1"/>
    <w:rsid w:val="44C9FE5A"/>
    <w:rsid w:val="44CCB4F1"/>
    <w:rsid w:val="44E08AC5"/>
    <w:rsid w:val="44E1E739"/>
    <w:rsid w:val="44E86A87"/>
    <w:rsid w:val="44EDD569"/>
    <w:rsid w:val="45020A51"/>
    <w:rsid w:val="450AC933"/>
    <w:rsid w:val="450DAB25"/>
    <w:rsid w:val="4549D3D5"/>
    <w:rsid w:val="4554704F"/>
    <w:rsid w:val="4554C57B"/>
    <w:rsid w:val="457C290E"/>
    <w:rsid w:val="457E13D2"/>
    <w:rsid w:val="4586142A"/>
    <w:rsid w:val="45928793"/>
    <w:rsid w:val="45AF66BC"/>
    <w:rsid w:val="45D111A8"/>
    <w:rsid w:val="45FDF63C"/>
    <w:rsid w:val="461697D7"/>
    <w:rsid w:val="46256BBF"/>
    <w:rsid w:val="4637D53D"/>
    <w:rsid w:val="464F50E4"/>
    <w:rsid w:val="46526747"/>
    <w:rsid w:val="465C1ECC"/>
    <w:rsid w:val="466850C2"/>
    <w:rsid w:val="46743E11"/>
    <w:rsid w:val="468A8A2C"/>
    <w:rsid w:val="46979206"/>
    <w:rsid w:val="4699744B"/>
    <w:rsid w:val="46C84FC3"/>
    <w:rsid w:val="46D86A90"/>
    <w:rsid w:val="46E51A59"/>
    <w:rsid w:val="46EDBD1F"/>
    <w:rsid w:val="46FC8A4D"/>
    <w:rsid w:val="4703AF6E"/>
    <w:rsid w:val="470CD988"/>
    <w:rsid w:val="47201DD3"/>
    <w:rsid w:val="4721C5A7"/>
    <w:rsid w:val="473FAEA0"/>
    <w:rsid w:val="474CF562"/>
    <w:rsid w:val="4754F55E"/>
    <w:rsid w:val="4759EFAB"/>
    <w:rsid w:val="475FAAA4"/>
    <w:rsid w:val="47786826"/>
    <w:rsid w:val="4778B5D9"/>
    <w:rsid w:val="477FB8F5"/>
    <w:rsid w:val="479A188A"/>
    <w:rsid w:val="479A549C"/>
    <w:rsid w:val="47A813C3"/>
    <w:rsid w:val="47ABD931"/>
    <w:rsid w:val="47B5A7A8"/>
    <w:rsid w:val="47BBB932"/>
    <w:rsid w:val="47D1F7BD"/>
    <w:rsid w:val="47D3603C"/>
    <w:rsid w:val="47D60E01"/>
    <w:rsid w:val="47E0AB63"/>
    <w:rsid w:val="47F1C242"/>
    <w:rsid w:val="47F51654"/>
    <w:rsid w:val="47FD3F48"/>
    <w:rsid w:val="4810B235"/>
    <w:rsid w:val="4812C640"/>
    <w:rsid w:val="4854CDEB"/>
    <w:rsid w:val="485629DF"/>
    <w:rsid w:val="485C3468"/>
    <w:rsid w:val="486A01F4"/>
    <w:rsid w:val="486D4DAD"/>
    <w:rsid w:val="486D807E"/>
    <w:rsid w:val="487F0600"/>
    <w:rsid w:val="48AE02BE"/>
    <w:rsid w:val="48B52CB5"/>
    <w:rsid w:val="48B59FB8"/>
    <w:rsid w:val="48B5F76C"/>
    <w:rsid w:val="48B7D04F"/>
    <w:rsid w:val="48C5B679"/>
    <w:rsid w:val="48EEDE31"/>
    <w:rsid w:val="48FA391D"/>
    <w:rsid w:val="48FC34BE"/>
    <w:rsid w:val="48FC505F"/>
    <w:rsid w:val="48FD81D7"/>
    <w:rsid w:val="48FE0BD3"/>
    <w:rsid w:val="490F21E6"/>
    <w:rsid w:val="491156D6"/>
    <w:rsid w:val="491C73C0"/>
    <w:rsid w:val="491F72B5"/>
    <w:rsid w:val="49207E3B"/>
    <w:rsid w:val="4936D190"/>
    <w:rsid w:val="493A9AF0"/>
    <w:rsid w:val="493AAFF6"/>
    <w:rsid w:val="4943E424"/>
    <w:rsid w:val="49490C9B"/>
    <w:rsid w:val="494A62C5"/>
    <w:rsid w:val="494AD090"/>
    <w:rsid w:val="49741A3F"/>
    <w:rsid w:val="497D0E12"/>
    <w:rsid w:val="4988F06E"/>
    <w:rsid w:val="49B641C2"/>
    <w:rsid w:val="49BDD4D0"/>
    <w:rsid w:val="49C64E11"/>
    <w:rsid w:val="49CC75D5"/>
    <w:rsid w:val="49D50A99"/>
    <w:rsid w:val="49DCC0A1"/>
    <w:rsid w:val="49E81EBF"/>
    <w:rsid w:val="49F90A95"/>
    <w:rsid w:val="49FF16EB"/>
    <w:rsid w:val="4A0040AF"/>
    <w:rsid w:val="4A00510F"/>
    <w:rsid w:val="4A091E0E"/>
    <w:rsid w:val="4A16E019"/>
    <w:rsid w:val="4A1F7196"/>
    <w:rsid w:val="4A203E80"/>
    <w:rsid w:val="4A29DF19"/>
    <w:rsid w:val="4A3F8384"/>
    <w:rsid w:val="4A420490"/>
    <w:rsid w:val="4A564631"/>
    <w:rsid w:val="4A5768E5"/>
    <w:rsid w:val="4A79F75C"/>
    <w:rsid w:val="4AC92771"/>
    <w:rsid w:val="4AE1822A"/>
    <w:rsid w:val="4AE670EB"/>
    <w:rsid w:val="4B08ADBE"/>
    <w:rsid w:val="4B25AE4C"/>
    <w:rsid w:val="4B3289C4"/>
    <w:rsid w:val="4B4A9206"/>
    <w:rsid w:val="4BA012E7"/>
    <w:rsid w:val="4BB3D187"/>
    <w:rsid w:val="4BBDFCAE"/>
    <w:rsid w:val="4BC00377"/>
    <w:rsid w:val="4BCFBC4A"/>
    <w:rsid w:val="4BD5E0AF"/>
    <w:rsid w:val="4BD65172"/>
    <w:rsid w:val="4BFD1F88"/>
    <w:rsid w:val="4C0D84AD"/>
    <w:rsid w:val="4C217964"/>
    <w:rsid w:val="4C433F01"/>
    <w:rsid w:val="4C4E637A"/>
    <w:rsid w:val="4C521238"/>
    <w:rsid w:val="4C705AD8"/>
    <w:rsid w:val="4C76BC05"/>
    <w:rsid w:val="4C8BE854"/>
    <w:rsid w:val="4C9B1C15"/>
    <w:rsid w:val="4CCB8432"/>
    <w:rsid w:val="4CDA7717"/>
    <w:rsid w:val="4CF19557"/>
    <w:rsid w:val="4CFB011B"/>
    <w:rsid w:val="4D0CF010"/>
    <w:rsid w:val="4D1D6342"/>
    <w:rsid w:val="4D37A08E"/>
    <w:rsid w:val="4D524F19"/>
    <w:rsid w:val="4D6090FD"/>
    <w:rsid w:val="4D7B68E3"/>
    <w:rsid w:val="4D8383D6"/>
    <w:rsid w:val="4D83E4ED"/>
    <w:rsid w:val="4D916679"/>
    <w:rsid w:val="4D964BC5"/>
    <w:rsid w:val="4DA1D91E"/>
    <w:rsid w:val="4DA64504"/>
    <w:rsid w:val="4DBB017B"/>
    <w:rsid w:val="4DC0E93B"/>
    <w:rsid w:val="4DC5246E"/>
    <w:rsid w:val="4DE906AF"/>
    <w:rsid w:val="4DEA57A8"/>
    <w:rsid w:val="4DEF3600"/>
    <w:rsid w:val="4E06C8F7"/>
    <w:rsid w:val="4E3073DA"/>
    <w:rsid w:val="4E307AEB"/>
    <w:rsid w:val="4E322C4C"/>
    <w:rsid w:val="4E438FF4"/>
    <w:rsid w:val="4E481687"/>
    <w:rsid w:val="4E484C8F"/>
    <w:rsid w:val="4E6E4403"/>
    <w:rsid w:val="4E7E91C8"/>
    <w:rsid w:val="4E8263BB"/>
    <w:rsid w:val="4E84E902"/>
    <w:rsid w:val="4E8B3243"/>
    <w:rsid w:val="4E8D8B54"/>
    <w:rsid w:val="4EA8C071"/>
    <w:rsid w:val="4EB9472A"/>
    <w:rsid w:val="4ECEBB4A"/>
    <w:rsid w:val="4ED03121"/>
    <w:rsid w:val="4F070551"/>
    <w:rsid w:val="4F186295"/>
    <w:rsid w:val="4F1E3368"/>
    <w:rsid w:val="4F2B5411"/>
    <w:rsid w:val="4F3A4B1F"/>
    <w:rsid w:val="4F5557AD"/>
    <w:rsid w:val="4F7346CE"/>
    <w:rsid w:val="4F84579E"/>
    <w:rsid w:val="4FA09A96"/>
    <w:rsid w:val="4FC76F55"/>
    <w:rsid w:val="4FD7E390"/>
    <w:rsid w:val="4FD97CED"/>
    <w:rsid w:val="4FE078D6"/>
    <w:rsid w:val="4FE0C07D"/>
    <w:rsid w:val="5001C6A0"/>
    <w:rsid w:val="501C0FE3"/>
    <w:rsid w:val="502A76BC"/>
    <w:rsid w:val="503E3EF3"/>
    <w:rsid w:val="505F6A06"/>
    <w:rsid w:val="5060C9CB"/>
    <w:rsid w:val="5061FC26"/>
    <w:rsid w:val="5073840A"/>
    <w:rsid w:val="508B02C9"/>
    <w:rsid w:val="50C32118"/>
    <w:rsid w:val="50C72F08"/>
    <w:rsid w:val="50CEA8BB"/>
    <w:rsid w:val="50D5460B"/>
    <w:rsid w:val="50D979E0"/>
    <w:rsid w:val="50F39327"/>
    <w:rsid w:val="51089B44"/>
    <w:rsid w:val="510A3F7C"/>
    <w:rsid w:val="510D2C40"/>
    <w:rsid w:val="514669AF"/>
    <w:rsid w:val="5148CC63"/>
    <w:rsid w:val="5164BCC6"/>
    <w:rsid w:val="517ADFFF"/>
    <w:rsid w:val="517B74CD"/>
    <w:rsid w:val="518013AB"/>
    <w:rsid w:val="5187D3EB"/>
    <w:rsid w:val="5193E64C"/>
    <w:rsid w:val="519A80F3"/>
    <w:rsid w:val="51D36377"/>
    <w:rsid w:val="5200988C"/>
    <w:rsid w:val="5205982D"/>
    <w:rsid w:val="521DF304"/>
    <w:rsid w:val="52232531"/>
    <w:rsid w:val="5237BE82"/>
    <w:rsid w:val="52435FD3"/>
    <w:rsid w:val="525EFAEB"/>
    <w:rsid w:val="5262434A"/>
    <w:rsid w:val="5266E378"/>
    <w:rsid w:val="5273C5E6"/>
    <w:rsid w:val="5280CE68"/>
    <w:rsid w:val="52982D14"/>
    <w:rsid w:val="529F3F2D"/>
    <w:rsid w:val="52A3CC5E"/>
    <w:rsid w:val="52CB6D52"/>
    <w:rsid w:val="52CDB924"/>
    <w:rsid w:val="52D318E8"/>
    <w:rsid w:val="52EE5DD2"/>
    <w:rsid w:val="5300F432"/>
    <w:rsid w:val="53087C52"/>
    <w:rsid w:val="53183FC2"/>
    <w:rsid w:val="5323A44C"/>
    <w:rsid w:val="53329F19"/>
    <w:rsid w:val="5332B4FE"/>
    <w:rsid w:val="53350435"/>
    <w:rsid w:val="53378799"/>
    <w:rsid w:val="534442A7"/>
    <w:rsid w:val="5348C7BA"/>
    <w:rsid w:val="53649A46"/>
    <w:rsid w:val="536CD889"/>
    <w:rsid w:val="539EF910"/>
    <w:rsid w:val="53CB155C"/>
    <w:rsid w:val="53D732B4"/>
    <w:rsid w:val="53F3166E"/>
    <w:rsid w:val="53F3675D"/>
    <w:rsid w:val="53F3F5C7"/>
    <w:rsid w:val="540D0382"/>
    <w:rsid w:val="542BC0C7"/>
    <w:rsid w:val="542BFD58"/>
    <w:rsid w:val="54347402"/>
    <w:rsid w:val="543F27A5"/>
    <w:rsid w:val="5455943B"/>
    <w:rsid w:val="546778C2"/>
    <w:rsid w:val="5467ACA6"/>
    <w:rsid w:val="54690055"/>
    <w:rsid w:val="5487DD60"/>
    <w:rsid w:val="548DCE0F"/>
    <w:rsid w:val="54B1D23E"/>
    <w:rsid w:val="54C71BF1"/>
    <w:rsid w:val="54E2BA09"/>
    <w:rsid w:val="54FB26EA"/>
    <w:rsid w:val="55151116"/>
    <w:rsid w:val="551E4C73"/>
    <w:rsid w:val="5531F680"/>
    <w:rsid w:val="554760E4"/>
    <w:rsid w:val="55710B72"/>
    <w:rsid w:val="557A3E18"/>
    <w:rsid w:val="557B50C1"/>
    <w:rsid w:val="557FB875"/>
    <w:rsid w:val="55913E59"/>
    <w:rsid w:val="55A92840"/>
    <w:rsid w:val="55ACEB03"/>
    <w:rsid w:val="55AD3941"/>
    <w:rsid w:val="55AFFA97"/>
    <w:rsid w:val="55C8ADFC"/>
    <w:rsid w:val="55CDC9FF"/>
    <w:rsid w:val="55D77A7D"/>
    <w:rsid w:val="56167A3B"/>
    <w:rsid w:val="5616E0B1"/>
    <w:rsid w:val="56246D5B"/>
    <w:rsid w:val="56325B5B"/>
    <w:rsid w:val="5641D10F"/>
    <w:rsid w:val="565B450E"/>
    <w:rsid w:val="56BFD49A"/>
    <w:rsid w:val="56E1CC14"/>
    <w:rsid w:val="570E1054"/>
    <w:rsid w:val="5721628E"/>
    <w:rsid w:val="574F686D"/>
    <w:rsid w:val="57588B23"/>
    <w:rsid w:val="57588E83"/>
    <w:rsid w:val="576AB9EC"/>
    <w:rsid w:val="577B6B32"/>
    <w:rsid w:val="57966FA2"/>
    <w:rsid w:val="57A55F66"/>
    <w:rsid w:val="57B00D06"/>
    <w:rsid w:val="57B0AA49"/>
    <w:rsid w:val="57B31EB6"/>
    <w:rsid w:val="57B3EAC1"/>
    <w:rsid w:val="57BB9075"/>
    <w:rsid w:val="57C26E7D"/>
    <w:rsid w:val="57C2EA18"/>
    <w:rsid w:val="57ED1F57"/>
    <w:rsid w:val="57FEBCB3"/>
    <w:rsid w:val="581FDF6A"/>
    <w:rsid w:val="5825FE29"/>
    <w:rsid w:val="5829F30F"/>
    <w:rsid w:val="58406B3A"/>
    <w:rsid w:val="5844A78C"/>
    <w:rsid w:val="586A491A"/>
    <w:rsid w:val="586F02CC"/>
    <w:rsid w:val="58837177"/>
    <w:rsid w:val="588E82B7"/>
    <w:rsid w:val="58954267"/>
    <w:rsid w:val="589A9692"/>
    <w:rsid w:val="58C83CAD"/>
    <w:rsid w:val="58CBD537"/>
    <w:rsid w:val="58D40D6A"/>
    <w:rsid w:val="58EA6352"/>
    <w:rsid w:val="58F76C14"/>
    <w:rsid w:val="59030DE9"/>
    <w:rsid w:val="593E91D6"/>
    <w:rsid w:val="596DFFB4"/>
    <w:rsid w:val="5976E9CD"/>
    <w:rsid w:val="597C05BF"/>
    <w:rsid w:val="597C4FA0"/>
    <w:rsid w:val="597E35A3"/>
    <w:rsid w:val="598F3A17"/>
    <w:rsid w:val="599DC49C"/>
    <w:rsid w:val="59B59784"/>
    <w:rsid w:val="59BAB36D"/>
    <w:rsid w:val="59BBF87A"/>
    <w:rsid w:val="59BE02D4"/>
    <w:rsid w:val="59CDCF38"/>
    <w:rsid w:val="59D4F9DA"/>
    <w:rsid w:val="59D98423"/>
    <w:rsid w:val="5A126559"/>
    <w:rsid w:val="5A4496B3"/>
    <w:rsid w:val="5A467A41"/>
    <w:rsid w:val="5A71EB80"/>
    <w:rsid w:val="5A7C4506"/>
    <w:rsid w:val="5A81D9EE"/>
    <w:rsid w:val="5A866281"/>
    <w:rsid w:val="5A8849AC"/>
    <w:rsid w:val="5A964DA5"/>
    <w:rsid w:val="5A9A3A97"/>
    <w:rsid w:val="5AE646D6"/>
    <w:rsid w:val="5AEF574F"/>
    <w:rsid w:val="5AFE4B3F"/>
    <w:rsid w:val="5B1B94C2"/>
    <w:rsid w:val="5B20A9DE"/>
    <w:rsid w:val="5B2E8DE7"/>
    <w:rsid w:val="5B464F34"/>
    <w:rsid w:val="5B4BDD23"/>
    <w:rsid w:val="5B63AE52"/>
    <w:rsid w:val="5B66E37E"/>
    <w:rsid w:val="5B6F8AB7"/>
    <w:rsid w:val="5B7CB48D"/>
    <w:rsid w:val="5B8B5464"/>
    <w:rsid w:val="5B97E7CD"/>
    <w:rsid w:val="5B9FEC64"/>
    <w:rsid w:val="5BBFADE1"/>
    <w:rsid w:val="5BC3C2E1"/>
    <w:rsid w:val="5BCA4223"/>
    <w:rsid w:val="5BD12D6D"/>
    <w:rsid w:val="5BD8B145"/>
    <w:rsid w:val="5BE564C7"/>
    <w:rsid w:val="5C18BE60"/>
    <w:rsid w:val="5C1C7C28"/>
    <w:rsid w:val="5C3107CE"/>
    <w:rsid w:val="5C43D666"/>
    <w:rsid w:val="5C45F299"/>
    <w:rsid w:val="5C8C51AB"/>
    <w:rsid w:val="5C9719FC"/>
    <w:rsid w:val="5CA10644"/>
    <w:rsid w:val="5CB11C70"/>
    <w:rsid w:val="5CBAECA4"/>
    <w:rsid w:val="5CF7FC88"/>
    <w:rsid w:val="5CFE10F3"/>
    <w:rsid w:val="5D37AC2E"/>
    <w:rsid w:val="5D548F57"/>
    <w:rsid w:val="5D5D1E38"/>
    <w:rsid w:val="5D6641D9"/>
    <w:rsid w:val="5D6A2142"/>
    <w:rsid w:val="5D81F98B"/>
    <w:rsid w:val="5D839E6C"/>
    <w:rsid w:val="5DBDA111"/>
    <w:rsid w:val="5DFA010F"/>
    <w:rsid w:val="5E22CF7C"/>
    <w:rsid w:val="5E4708B9"/>
    <w:rsid w:val="5E4A58DA"/>
    <w:rsid w:val="5E4CB180"/>
    <w:rsid w:val="5E5BE429"/>
    <w:rsid w:val="5E693FEF"/>
    <w:rsid w:val="5E741430"/>
    <w:rsid w:val="5E88E165"/>
    <w:rsid w:val="5E92FF6B"/>
    <w:rsid w:val="5E9C2BBB"/>
    <w:rsid w:val="5EA7019E"/>
    <w:rsid w:val="5EB32758"/>
    <w:rsid w:val="5EBD189B"/>
    <w:rsid w:val="5EC8D6D1"/>
    <w:rsid w:val="5ECE48BE"/>
    <w:rsid w:val="5EE0A343"/>
    <w:rsid w:val="5EE5E6F5"/>
    <w:rsid w:val="5EECC946"/>
    <w:rsid w:val="5F090B2B"/>
    <w:rsid w:val="5F0DC803"/>
    <w:rsid w:val="5F2011AD"/>
    <w:rsid w:val="5F23CCF5"/>
    <w:rsid w:val="5F240362"/>
    <w:rsid w:val="5F38D4E7"/>
    <w:rsid w:val="5F3BA095"/>
    <w:rsid w:val="5F46B8FE"/>
    <w:rsid w:val="5F4DE566"/>
    <w:rsid w:val="5FAF8CF6"/>
    <w:rsid w:val="5FC5AAF3"/>
    <w:rsid w:val="5FC744C8"/>
    <w:rsid w:val="5FD267F8"/>
    <w:rsid w:val="60192CDC"/>
    <w:rsid w:val="601A8CC5"/>
    <w:rsid w:val="6021EF73"/>
    <w:rsid w:val="6029F4F1"/>
    <w:rsid w:val="6034B1A1"/>
    <w:rsid w:val="6047F8C6"/>
    <w:rsid w:val="60604DE9"/>
    <w:rsid w:val="607C73A4"/>
    <w:rsid w:val="60858E6C"/>
    <w:rsid w:val="608C6BA0"/>
    <w:rsid w:val="60D89F33"/>
    <w:rsid w:val="60E7717F"/>
    <w:rsid w:val="60F4C2B4"/>
    <w:rsid w:val="6101ECBF"/>
    <w:rsid w:val="611502C3"/>
    <w:rsid w:val="6127665F"/>
    <w:rsid w:val="612811D4"/>
    <w:rsid w:val="612CF1A4"/>
    <w:rsid w:val="61346AFE"/>
    <w:rsid w:val="613F1678"/>
    <w:rsid w:val="6145F11B"/>
    <w:rsid w:val="614F88DE"/>
    <w:rsid w:val="61570F77"/>
    <w:rsid w:val="6164CE20"/>
    <w:rsid w:val="618C5DE9"/>
    <w:rsid w:val="61ABEDDA"/>
    <w:rsid w:val="61BDB7FC"/>
    <w:rsid w:val="61DFFBA4"/>
    <w:rsid w:val="61E44178"/>
    <w:rsid w:val="61E467F3"/>
    <w:rsid w:val="62072CCC"/>
    <w:rsid w:val="6213461D"/>
    <w:rsid w:val="62210EF2"/>
    <w:rsid w:val="62246A08"/>
    <w:rsid w:val="62297444"/>
    <w:rsid w:val="622C3BB1"/>
    <w:rsid w:val="62322DEC"/>
    <w:rsid w:val="623E42D0"/>
    <w:rsid w:val="62420C61"/>
    <w:rsid w:val="6274D65F"/>
    <w:rsid w:val="6288026C"/>
    <w:rsid w:val="629D47C2"/>
    <w:rsid w:val="62C71442"/>
    <w:rsid w:val="62F24AA6"/>
    <w:rsid w:val="62FC2A1F"/>
    <w:rsid w:val="6302AE14"/>
    <w:rsid w:val="6314A275"/>
    <w:rsid w:val="63282E4A"/>
    <w:rsid w:val="63311CD5"/>
    <w:rsid w:val="633871E8"/>
    <w:rsid w:val="633BD074"/>
    <w:rsid w:val="6344170E"/>
    <w:rsid w:val="63481E06"/>
    <w:rsid w:val="63883FA0"/>
    <w:rsid w:val="638AA79F"/>
    <w:rsid w:val="639D2698"/>
    <w:rsid w:val="639D65C0"/>
    <w:rsid w:val="63A177FF"/>
    <w:rsid w:val="63C51FCA"/>
    <w:rsid w:val="63C65E33"/>
    <w:rsid w:val="63C875A4"/>
    <w:rsid w:val="63D2509C"/>
    <w:rsid w:val="63E0AD41"/>
    <w:rsid w:val="63F31DAD"/>
    <w:rsid w:val="64020565"/>
    <w:rsid w:val="640D4514"/>
    <w:rsid w:val="640DB664"/>
    <w:rsid w:val="641B4B3A"/>
    <w:rsid w:val="642E210F"/>
    <w:rsid w:val="64386159"/>
    <w:rsid w:val="64455521"/>
    <w:rsid w:val="6448680B"/>
    <w:rsid w:val="645BD421"/>
    <w:rsid w:val="6468A924"/>
    <w:rsid w:val="646E8103"/>
    <w:rsid w:val="6491321C"/>
    <w:rsid w:val="64938667"/>
    <w:rsid w:val="6494B78E"/>
    <w:rsid w:val="64CC9A8F"/>
    <w:rsid w:val="64D3EC3F"/>
    <w:rsid w:val="64DE54FD"/>
    <w:rsid w:val="64DF7DA8"/>
    <w:rsid w:val="64E65B28"/>
    <w:rsid w:val="64ED6BA3"/>
    <w:rsid w:val="651B9D75"/>
    <w:rsid w:val="65274943"/>
    <w:rsid w:val="65275F19"/>
    <w:rsid w:val="65292541"/>
    <w:rsid w:val="65348E63"/>
    <w:rsid w:val="65382F03"/>
    <w:rsid w:val="6538DD96"/>
    <w:rsid w:val="65496ADE"/>
    <w:rsid w:val="6552D091"/>
    <w:rsid w:val="6557FC13"/>
    <w:rsid w:val="656AFE0B"/>
    <w:rsid w:val="6582363E"/>
    <w:rsid w:val="658F1CC2"/>
    <w:rsid w:val="65A2D71A"/>
    <w:rsid w:val="65A3A37D"/>
    <w:rsid w:val="65DAB063"/>
    <w:rsid w:val="65E44D2F"/>
    <w:rsid w:val="65E9BCFF"/>
    <w:rsid w:val="65F97162"/>
    <w:rsid w:val="65FCCEE1"/>
    <w:rsid w:val="660B3F58"/>
    <w:rsid w:val="661B5091"/>
    <w:rsid w:val="66207C38"/>
    <w:rsid w:val="662F3470"/>
    <w:rsid w:val="6639A19A"/>
    <w:rsid w:val="665AA00D"/>
    <w:rsid w:val="66614D22"/>
    <w:rsid w:val="6663DA39"/>
    <w:rsid w:val="6670A5EC"/>
    <w:rsid w:val="668285C5"/>
    <w:rsid w:val="66942C0B"/>
    <w:rsid w:val="669F2BED"/>
    <w:rsid w:val="66B2BAA0"/>
    <w:rsid w:val="66C37AB1"/>
    <w:rsid w:val="66CCCF34"/>
    <w:rsid w:val="66D22E19"/>
    <w:rsid w:val="66D6EE29"/>
    <w:rsid w:val="66D89D09"/>
    <w:rsid w:val="66E3BA45"/>
    <w:rsid w:val="66E562A4"/>
    <w:rsid w:val="66F36ADB"/>
    <w:rsid w:val="66F3CC74"/>
    <w:rsid w:val="66F3FBC2"/>
    <w:rsid w:val="66F7DB2B"/>
    <w:rsid w:val="6709F15E"/>
    <w:rsid w:val="671D35EF"/>
    <w:rsid w:val="673BF2A1"/>
    <w:rsid w:val="676BB0E7"/>
    <w:rsid w:val="676BFC11"/>
    <w:rsid w:val="678BF2D5"/>
    <w:rsid w:val="67C34F79"/>
    <w:rsid w:val="67CA80C2"/>
    <w:rsid w:val="67DC48DD"/>
    <w:rsid w:val="67DD69B2"/>
    <w:rsid w:val="6818A4CC"/>
    <w:rsid w:val="685C3E71"/>
    <w:rsid w:val="685F5FF2"/>
    <w:rsid w:val="688B389C"/>
    <w:rsid w:val="68BE6C4E"/>
    <w:rsid w:val="68CE1520"/>
    <w:rsid w:val="68DB443F"/>
    <w:rsid w:val="68F23E13"/>
    <w:rsid w:val="68FA0F0E"/>
    <w:rsid w:val="68FDA3E8"/>
    <w:rsid w:val="68FF5906"/>
    <w:rsid w:val="69159269"/>
    <w:rsid w:val="691C89A8"/>
    <w:rsid w:val="692E52F5"/>
    <w:rsid w:val="694E29FA"/>
    <w:rsid w:val="69554E18"/>
    <w:rsid w:val="696E21C8"/>
    <w:rsid w:val="6984B8BE"/>
    <w:rsid w:val="69978881"/>
    <w:rsid w:val="69A3CDD6"/>
    <w:rsid w:val="69B0F720"/>
    <w:rsid w:val="69B292F1"/>
    <w:rsid w:val="69CE272E"/>
    <w:rsid w:val="69F3CD98"/>
    <w:rsid w:val="69FB4EB3"/>
    <w:rsid w:val="69FC834B"/>
    <w:rsid w:val="6A097CDD"/>
    <w:rsid w:val="6A128558"/>
    <w:rsid w:val="6A1929E4"/>
    <w:rsid w:val="6A21A7A6"/>
    <w:rsid w:val="6A2B6D36"/>
    <w:rsid w:val="6A6613C1"/>
    <w:rsid w:val="6A6EE186"/>
    <w:rsid w:val="6A8E216C"/>
    <w:rsid w:val="6AA114CF"/>
    <w:rsid w:val="6AA5D871"/>
    <w:rsid w:val="6AB0407C"/>
    <w:rsid w:val="6AB7D082"/>
    <w:rsid w:val="6AD42C16"/>
    <w:rsid w:val="6ADC0CC9"/>
    <w:rsid w:val="6AE07258"/>
    <w:rsid w:val="6AE36AE0"/>
    <w:rsid w:val="6AE7DDB4"/>
    <w:rsid w:val="6AEE9C4A"/>
    <w:rsid w:val="6B0A6EE5"/>
    <w:rsid w:val="6B2546F1"/>
    <w:rsid w:val="6B39E4BB"/>
    <w:rsid w:val="6B3CC314"/>
    <w:rsid w:val="6B3FEEDC"/>
    <w:rsid w:val="6B592607"/>
    <w:rsid w:val="6B72A315"/>
    <w:rsid w:val="6B82EB16"/>
    <w:rsid w:val="6B8344C9"/>
    <w:rsid w:val="6B865473"/>
    <w:rsid w:val="6B9CE41E"/>
    <w:rsid w:val="6BB1B629"/>
    <w:rsid w:val="6BB72E2D"/>
    <w:rsid w:val="6BEB44FF"/>
    <w:rsid w:val="6BF2A782"/>
    <w:rsid w:val="6BF43891"/>
    <w:rsid w:val="6C0CF7B5"/>
    <w:rsid w:val="6C11E6FD"/>
    <w:rsid w:val="6C1841BD"/>
    <w:rsid w:val="6C502F56"/>
    <w:rsid w:val="6C52DB71"/>
    <w:rsid w:val="6C67DD8A"/>
    <w:rsid w:val="6C6AC874"/>
    <w:rsid w:val="6C6C3FDA"/>
    <w:rsid w:val="6C932678"/>
    <w:rsid w:val="6C93BFD9"/>
    <w:rsid w:val="6CAAFBB8"/>
    <w:rsid w:val="6CE8B10E"/>
    <w:rsid w:val="6CE966E2"/>
    <w:rsid w:val="6D087361"/>
    <w:rsid w:val="6D0C232E"/>
    <w:rsid w:val="6D20AE4E"/>
    <w:rsid w:val="6D38B47F"/>
    <w:rsid w:val="6D60851F"/>
    <w:rsid w:val="6D6A23EC"/>
    <w:rsid w:val="6D83EBE4"/>
    <w:rsid w:val="6D96C68D"/>
    <w:rsid w:val="6D979576"/>
    <w:rsid w:val="6D99FFF3"/>
    <w:rsid w:val="6D9B908D"/>
    <w:rsid w:val="6DAD6FCF"/>
    <w:rsid w:val="6DB4BA51"/>
    <w:rsid w:val="6DCF5FA3"/>
    <w:rsid w:val="6DEC960B"/>
    <w:rsid w:val="6DEDA817"/>
    <w:rsid w:val="6E041390"/>
    <w:rsid w:val="6E22E1E1"/>
    <w:rsid w:val="6E3AE56E"/>
    <w:rsid w:val="6E49F00C"/>
    <w:rsid w:val="6E58619D"/>
    <w:rsid w:val="6E5B622C"/>
    <w:rsid w:val="6E63CFD4"/>
    <w:rsid w:val="6E6CF5D5"/>
    <w:rsid w:val="6E7DCC1C"/>
    <w:rsid w:val="6E7ECBB2"/>
    <w:rsid w:val="6E82E103"/>
    <w:rsid w:val="6E87D28C"/>
    <w:rsid w:val="6EA072D9"/>
    <w:rsid w:val="6EAC40A1"/>
    <w:rsid w:val="6EB65F43"/>
    <w:rsid w:val="6EBD7B4F"/>
    <w:rsid w:val="6ED0096A"/>
    <w:rsid w:val="6ED7D3A7"/>
    <w:rsid w:val="6ED9D572"/>
    <w:rsid w:val="6EE6A2DA"/>
    <w:rsid w:val="6EF08A93"/>
    <w:rsid w:val="6F180EE2"/>
    <w:rsid w:val="6F22A693"/>
    <w:rsid w:val="6F2AF676"/>
    <w:rsid w:val="6F35777B"/>
    <w:rsid w:val="6F495822"/>
    <w:rsid w:val="6F5EF16E"/>
    <w:rsid w:val="6F8E7706"/>
    <w:rsid w:val="6F8E82EC"/>
    <w:rsid w:val="6F8F0165"/>
    <w:rsid w:val="6FC97822"/>
    <w:rsid w:val="6FCF533A"/>
    <w:rsid w:val="6FD3D00A"/>
    <w:rsid w:val="6FDC249E"/>
    <w:rsid w:val="702107A4"/>
    <w:rsid w:val="7047CC35"/>
    <w:rsid w:val="70480641"/>
    <w:rsid w:val="7053FF96"/>
    <w:rsid w:val="7069FF61"/>
    <w:rsid w:val="706CB24A"/>
    <w:rsid w:val="706E22FB"/>
    <w:rsid w:val="706F05B7"/>
    <w:rsid w:val="70AA35EF"/>
    <w:rsid w:val="70AA9B0E"/>
    <w:rsid w:val="70AEE9CC"/>
    <w:rsid w:val="70B0D3A4"/>
    <w:rsid w:val="70B123C4"/>
    <w:rsid w:val="70B6AC46"/>
    <w:rsid w:val="70D258C6"/>
    <w:rsid w:val="70D564F0"/>
    <w:rsid w:val="70E3357D"/>
    <w:rsid w:val="70E7861E"/>
    <w:rsid w:val="70EEDC34"/>
    <w:rsid w:val="71129E23"/>
    <w:rsid w:val="712AD9EB"/>
    <w:rsid w:val="71414DF8"/>
    <w:rsid w:val="7142F5CD"/>
    <w:rsid w:val="7147DCCD"/>
    <w:rsid w:val="71550757"/>
    <w:rsid w:val="716D3204"/>
    <w:rsid w:val="71712A1D"/>
    <w:rsid w:val="718CB2F3"/>
    <w:rsid w:val="71A02CFB"/>
    <w:rsid w:val="71A87E05"/>
    <w:rsid w:val="71D86F46"/>
    <w:rsid w:val="71DD70D8"/>
    <w:rsid w:val="71E9B607"/>
    <w:rsid w:val="71F22C9A"/>
    <w:rsid w:val="72043332"/>
    <w:rsid w:val="72261369"/>
    <w:rsid w:val="722E67CF"/>
    <w:rsid w:val="722FD4D8"/>
    <w:rsid w:val="7233F2D6"/>
    <w:rsid w:val="72422696"/>
    <w:rsid w:val="72444527"/>
    <w:rsid w:val="72556156"/>
    <w:rsid w:val="72557B14"/>
    <w:rsid w:val="725EA87B"/>
    <w:rsid w:val="72693827"/>
    <w:rsid w:val="7278F62B"/>
    <w:rsid w:val="72880991"/>
    <w:rsid w:val="72967C4F"/>
    <w:rsid w:val="72B44D9B"/>
    <w:rsid w:val="72B84946"/>
    <w:rsid w:val="72C57E4E"/>
    <w:rsid w:val="72DC5FCE"/>
    <w:rsid w:val="72E9145D"/>
    <w:rsid w:val="72F4CA07"/>
    <w:rsid w:val="72F553E8"/>
    <w:rsid w:val="72F6D101"/>
    <w:rsid w:val="730A0A17"/>
    <w:rsid w:val="73153868"/>
    <w:rsid w:val="734EE529"/>
    <w:rsid w:val="7381F6A5"/>
    <w:rsid w:val="739566D6"/>
    <w:rsid w:val="73A28769"/>
    <w:rsid w:val="73BDD3BB"/>
    <w:rsid w:val="73C0D6FF"/>
    <w:rsid w:val="73CD0EF9"/>
    <w:rsid w:val="73E30906"/>
    <w:rsid w:val="73E87466"/>
    <w:rsid w:val="73EDA349"/>
    <w:rsid w:val="73F047CE"/>
    <w:rsid w:val="73F41D5C"/>
    <w:rsid w:val="73F59268"/>
    <w:rsid w:val="73F9961A"/>
    <w:rsid w:val="73FD23E0"/>
    <w:rsid w:val="73FE60D4"/>
    <w:rsid w:val="740A684B"/>
    <w:rsid w:val="740B5FE2"/>
    <w:rsid w:val="7415BFB7"/>
    <w:rsid w:val="74220B3D"/>
    <w:rsid w:val="743A8094"/>
    <w:rsid w:val="7473AF65"/>
    <w:rsid w:val="74A4D2C6"/>
    <w:rsid w:val="74B601D0"/>
    <w:rsid w:val="74B651BA"/>
    <w:rsid w:val="74D6F2B8"/>
    <w:rsid w:val="74E51186"/>
    <w:rsid w:val="74E7344D"/>
    <w:rsid w:val="74F764B0"/>
    <w:rsid w:val="750321A2"/>
    <w:rsid w:val="75211FBD"/>
    <w:rsid w:val="75283F83"/>
    <w:rsid w:val="7532E397"/>
    <w:rsid w:val="7532EF27"/>
    <w:rsid w:val="7534210E"/>
    <w:rsid w:val="7534E9D1"/>
    <w:rsid w:val="7535C221"/>
    <w:rsid w:val="75371BE1"/>
    <w:rsid w:val="754BD7C7"/>
    <w:rsid w:val="7571E379"/>
    <w:rsid w:val="757915DF"/>
    <w:rsid w:val="759B1AD7"/>
    <w:rsid w:val="75EBAC00"/>
    <w:rsid w:val="75ECD4C1"/>
    <w:rsid w:val="75EFC241"/>
    <w:rsid w:val="75F714A9"/>
    <w:rsid w:val="75F828EB"/>
    <w:rsid w:val="75FB3FD3"/>
    <w:rsid w:val="75FE33BE"/>
    <w:rsid w:val="76060CE7"/>
    <w:rsid w:val="7617708E"/>
    <w:rsid w:val="7623BF70"/>
    <w:rsid w:val="7634D7AB"/>
    <w:rsid w:val="7641B941"/>
    <w:rsid w:val="7651C306"/>
    <w:rsid w:val="7651D366"/>
    <w:rsid w:val="765404D2"/>
    <w:rsid w:val="7669C721"/>
    <w:rsid w:val="7689A0B4"/>
    <w:rsid w:val="769DC7C3"/>
    <w:rsid w:val="76CFD4DC"/>
    <w:rsid w:val="76D21095"/>
    <w:rsid w:val="76D8C83C"/>
    <w:rsid w:val="76DCCB7E"/>
    <w:rsid w:val="76EF5E76"/>
    <w:rsid w:val="7701816B"/>
    <w:rsid w:val="7713120D"/>
    <w:rsid w:val="771CB14B"/>
    <w:rsid w:val="77201528"/>
    <w:rsid w:val="773E1D68"/>
    <w:rsid w:val="77410CD8"/>
    <w:rsid w:val="7750A3F4"/>
    <w:rsid w:val="7770FB12"/>
    <w:rsid w:val="7772FD68"/>
    <w:rsid w:val="777598B1"/>
    <w:rsid w:val="7777D017"/>
    <w:rsid w:val="777D2B2D"/>
    <w:rsid w:val="77A56D8A"/>
    <w:rsid w:val="77AB097E"/>
    <w:rsid w:val="77BAB745"/>
    <w:rsid w:val="77BC219E"/>
    <w:rsid w:val="77C469EF"/>
    <w:rsid w:val="77FD1398"/>
    <w:rsid w:val="7802F8D4"/>
    <w:rsid w:val="783071F9"/>
    <w:rsid w:val="783734E2"/>
    <w:rsid w:val="783D8235"/>
    <w:rsid w:val="7871AE81"/>
    <w:rsid w:val="7896E025"/>
    <w:rsid w:val="78A895CE"/>
    <w:rsid w:val="78AC1993"/>
    <w:rsid w:val="78DB2BAA"/>
    <w:rsid w:val="78E965D6"/>
    <w:rsid w:val="78F2ED1B"/>
    <w:rsid w:val="790422C3"/>
    <w:rsid w:val="7906CE33"/>
    <w:rsid w:val="790E845F"/>
    <w:rsid w:val="7918FB8E"/>
    <w:rsid w:val="79526698"/>
    <w:rsid w:val="79589C21"/>
    <w:rsid w:val="795D34E2"/>
    <w:rsid w:val="7969A868"/>
    <w:rsid w:val="798FC6B2"/>
    <w:rsid w:val="7995F502"/>
    <w:rsid w:val="79C24F1B"/>
    <w:rsid w:val="79CAB249"/>
    <w:rsid w:val="79D01C7B"/>
    <w:rsid w:val="79DCC3C9"/>
    <w:rsid w:val="79DD21EF"/>
    <w:rsid w:val="79F13AD4"/>
    <w:rsid w:val="79FDE4D9"/>
    <w:rsid w:val="79FDFCD1"/>
    <w:rsid w:val="7A09485E"/>
    <w:rsid w:val="7A0E3BCB"/>
    <w:rsid w:val="7A0F0848"/>
    <w:rsid w:val="7A39222D"/>
    <w:rsid w:val="7A396F1C"/>
    <w:rsid w:val="7A49ADD4"/>
    <w:rsid w:val="7A4B7701"/>
    <w:rsid w:val="7A5EC42B"/>
    <w:rsid w:val="7A7E5E5A"/>
    <w:rsid w:val="7A9280BF"/>
    <w:rsid w:val="7AA3D2A0"/>
    <w:rsid w:val="7ABB8E52"/>
    <w:rsid w:val="7AC5B42D"/>
    <w:rsid w:val="7AC6693D"/>
    <w:rsid w:val="7AD2C3B4"/>
    <w:rsid w:val="7ADB0526"/>
    <w:rsid w:val="7AE2AB7A"/>
    <w:rsid w:val="7B040E6C"/>
    <w:rsid w:val="7B147E3B"/>
    <w:rsid w:val="7B2D3CA7"/>
    <w:rsid w:val="7B2F265A"/>
    <w:rsid w:val="7B30C2CA"/>
    <w:rsid w:val="7B4186E3"/>
    <w:rsid w:val="7B485EA2"/>
    <w:rsid w:val="7B4EACE3"/>
    <w:rsid w:val="7B8E5C7F"/>
    <w:rsid w:val="7B935009"/>
    <w:rsid w:val="7B99E973"/>
    <w:rsid w:val="7BD61EF6"/>
    <w:rsid w:val="7BDDB451"/>
    <w:rsid w:val="7BE49353"/>
    <w:rsid w:val="7BEF0170"/>
    <w:rsid w:val="7BF3864B"/>
    <w:rsid w:val="7BF90824"/>
    <w:rsid w:val="7C0513D3"/>
    <w:rsid w:val="7C0B426A"/>
    <w:rsid w:val="7C108EA3"/>
    <w:rsid w:val="7C1EB11A"/>
    <w:rsid w:val="7C3D3F9F"/>
    <w:rsid w:val="7C51F2DC"/>
    <w:rsid w:val="7C534D20"/>
    <w:rsid w:val="7C61D71D"/>
    <w:rsid w:val="7C62AA7A"/>
    <w:rsid w:val="7C64DEB8"/>
    <w:rsid w:val="7C7C36AE"/>
    <w:rsid w:val="7C7F16D0"/>
    <w:rsid w:val="7C842434"/>
    <w:rsid w:val="7C85F432"/>
    <w:rsid w:val="7C90F2C2"/>
    <w:rsid w:val="7C910146"/>
    <w:rsid w:val="7C9617A7"/>
    <w:rsid w:val="7C9D8616"/>
    <w:rsid w:val="7CA6DF4C"/>
    <w:rsid w:val="7CAA926E"/>
    <w:rsid w:val="7CAF479D"/>
    <w:rsid w:val="7CB0B98C"/>
    <w:rsid w:val="7CB0EC5D"/>
    <w:rsid w:val="7CBD3183"/>
    <w:rsid w:val="7CC90D08"/>
    <w:rsid w:val="7CD04BE8"/>
    <w:rsid w:val="7CD2F7E1"/>
    <w:rsid w:val="7CD9FEC3"/>
    <w:rsid w:val="7D07E6B6"/>
    <w:rsid w:val="7D0E9C0F"/>
    <w:rsid w:val="7D40F7CA"/>
    <w:rsid w:val="7D4FC643"/>
    <w:rsid w:val="7D68C039"/>
    <w:rsid w:val="7D6B72D7"/>
    <w:rsid w:val="7D6BDCC1"/>
    <w:rsid w:val="7D74524B"/>
    <w:rsid w:val="7DADE4A7"/>
    <w:rsid w:val="7DB07BE2"/>
    <w:rsid w:val="7DB96C9F"/>
    <w:rsid w:val="7DC20403"/>
    <w:rsid w:val="7DC8BD7B"/>
    <w:rsid w:val="7DDBDF8A"/>
    <w:rsid w:val="7DDC4698"/>
    <w:rsid w:val="7DDE430F"/>
    <w:rsid w:val="7DE54FAC"/>
    <w:rsid w:val="7DEDD425"/>
    <w:rsid w:val="7DFD54EF"/>
    <w:rsid w:val="7E167887"/>
    <w:rsid w:val="7E16A3E7"/>
    <w:rsid w:val="7E1DE7F7"/>
    <w:rsid w:val="7E200131"/>
    <w:rsid w:val="7E2B2561"/>
    <w:rsid w:val="7E2EC952"/>
    <w:rsid w:val="7E4662CF"/>
    <w:rsid w:val="7E618DD2"/>
    <w:rsid w:val="7E65B24A"/>
    <w:rsid w:val="7E7DA792"/>
    <w:rsid w:val="7E7EE2E1"/>
    <w:rsid w:val="7E80C752"/>
    <w:rsid w:val="7E81438F"/>
    <w:rsid w:val="7EE88D12"/>
    <w:rsid w:val="7EF01E50"/>
    <w:rsid w:val="7EF374C7"/>
    <w:rsid w:val="7F00E339"/>
    <w:rsid w:val="7F04A74E"/>
    <w:rsid w:val="7F27C5C9"/>
    <w:rsid w:val="7F28331C"/>
    <w:rsid w:val="7F29B982"/>
    <w:rsid w:val="7F331493"/>
    <w:rsid w:val="7F3AB947"/>
    <w:rsid w:val="7F46ABF0"/>
    <w:rsid w:val="7F6283DD"/>
    <w:rsid w:val="7F6E293C"/>
    <w:rsid w:val="7F7F14F8"/>
    <w:rsid w:val="7F9E38E0"/>
    <w:rsid w:val="7FB69892"/>
    <w:rsid w:val="7FC4D1AC"/>
    <w:rsid w:val="7FC66900"/>
    <w:rsid w:val="7FC85552"/>
    <w:rsid w:val="7FCBA5AA"/>
    <w:rsid w:val="7FD52273"/>
    <w:rsid w:val="7FD754D0"/>
    <w:rsid w:val="7FDBC591"/>
    <w:rsid w:val="7FDF7CEF"/>
    <w:rsid w:val="7FE07FF3"/>
    <w:rsid w:val="7FE85A4E"/>
    <w:rsid w:val="7FFE7D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C286"/>
  <w15:docId w15:val="{8155EEE5-1CB2-471D-877D-BD9D92A3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7578"/>
    <w:pPr>
      <w:spacing w:after="0" w:line="276" w:lineRule="auto"/>
    </w:pPr>
    <w:rPr>
      <w:rFonts w:ascii="Arial" w:eastAsia="Times New Roman" w:hAnsi="Arial" w:cs="Times New Roman"/>
      <w:sz w:val="20"/>
      <w:szCs w:val="20"/>
      <w:lang w:eastAsia="de-DE"/>
    </w:rPr>
  </w:style>
  <w:style w:type="paragraph" w:styleId="Heading1">
    <w:name w:val="heading 1"/>
    <w:basedOn w:val="Normal"/>
    <w:next w:val="Normal"/>
    <w:link w:val="Heading1Char"/>
    <w:uiPriority w:val="9"/>
    <w:rsid w:val="001E2FE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rsid w:val="001E2F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FED"/>
    <w:rPr>
      <w:rFonts w:asciiTheme="majorHAnsi" w:eastAsiaTheme="majorEastAsia" w:hAnsiTheme="majorHAnsi" w:cstheme="majorBidi"/>
      <w:b/>
      <w:bCs/>
      <w:color w:val="2E74B5" w:themeColor="accent1" w:themeShade="BF"/>
      <w:sz w:val="28"/>
      <w:szCs w:val="28"/>
      <w:lang w:val="de-DE" w:eastAsia="de-DE"/>
    </w:rPr>
  </w:style>
  <w:style w:type="character" w:customStyle="1" w:styleId="Heading2Char">
    <w:name w:val="Heading 2 Char"/>
    <w:basedOn w:val="DefaultParagraphFont"/>
    <w:link w:val="Heading2"/>
    <w:uiPriority w:val="9"/>
    <w:semiHidden/>
    <w:rsid w:val="001E2FED"/>
    <w:rPr>
      <w:rFonts w:asciiTheme="majorHAnsi" w:eastAsiaTheme="majorEastAsia" w:hAnsiTheme="majorHAnsi" w:cstheme="majorBidi"/>
      <w:b/>
      <w:bCs/>
      <w:color w:val="5B9BD5" w:themeColor="accent1"/>
      <w:sz w:val="26"/>
      <w:szCs w:val="26"/>
      <w:lang w:val="de-DE" w:eastAsia="de-DE"/>
    </w:rPr>
  </w:style>
  <w:style w:type="paragraph" w:styleId="TableofFigures">
    <w:name w:val="table of figures"/>
    <w:aliases w:val="IT Abbildungsverzeichnis"/>
    <w:basedOn w:val="Normal"/>
    <w:next w:val="Normal"/>
    <w:link w:val="TableofFiguresChar"/>
    <w:uiPriority w:val="99"/>
    <w:rsid w:val="001E2FED"/>
    <w:pPr>
      <w:keepLines/>
      <w:tabs>
        <w:tab w:val="left" w:pos="1418"/>
        <w:tab w:val="right" w:pos="8505"/>
      </w:tabs>
      <w:spacing w:after="80"/>
      <w:ind w:left="1418" w:right="454" w:hanging="1418"/>
    </w:pPr>
  </w:style>
  <w:style w:type="character" w:customStyle="1" w:styleId="TableofFiguresChar">
    <w:name w:val="Table of Figures Char"/>
    <w:aliases w:val="IT Abbildungsverzeichnis Char"/>
    <w:basedOn w:val="DefaultParagraphFont"/>
    <w:link w:val="TableofFigures"/>
    <w:uiPriority w:val="99"/>
    <w:rsid w:val="001E2FED"/>
    <w:rPr>
      <w:rFonts w:ascii="Arial" w:eastAsia="Times New Roman" w:hAnsi="Arial" w:cs="Times New Roman"/>
      <w:sz w:val="20"/>
      <w:szCs w:val="20"/>
      <w:lang w:val="de-DE" w:eastAsia="de-DE"/>
    </w:rPr>
  </w:style>
  <w:style w:type="paragraph" w:styleId="ListBullet2">
    <w:name w:val="List Bullet 2"/>
    <w:aliases w:val="IT Minus Ebene 2"/>
    <w:basedOn w:val="Normal"/>
    <w:rsid w:val="001E2FED"/>
    <w:pPr>
      <w:tabs>
        <w:tab w:val="num" w:pos="964"/>
      </w:tabs>
      <w:ind w:left="964" w:hanging="284"/>
    </w:pPr>
  </w:style>
  <w:style w:type="paragraph" w:styleId="ListBullet3">
    <w:name w:val="List Bullet 3"/>
    <w:aliases w:val="IT Plus Ebene 2"/>
    <w:basedOn w:val="Normal"/>
    <w:next w:val="ListBullet2"/>
    <w:rsid w:val="001E2FED"/>
    <w:pPr>
      <w:tabs>
        <w:tab w:val="num" w:pos="964"/>
      </w:tabs>
      <w:ind w:left="964" w:hanging="284"/>
    </w:pPr>
  </w:style>
  <w:style w:type="paragraph" w:styleId="ListBullet4">
    <w:name w:val="List Bullet 4"/>
    <w:aliases w:val="IT Doppelpfeil Ebene 3"/>
    <w:basedOn w:val="Normal"/>
    <w:rsid w:val="001E2FED"/>
    <w:pPr>
      <w:tabs>
        <w:tab w:val="num" w:pos="1247"/>
      </w:tabs>
      <w:ind w:left="1247" w:hanging="283"/>
    </w:pPr>
  </w:style>
  <w:style w:type="paragraph" w:styleId="ListBullet5">
    <w:name w:val="List Bullet 5"/>
    <w:aliases w:val="IT Pfeil Ebene 3"/>
    <w:basedOn w:val="Normal"/>
    <w:rsid w:val="001E2FED"/>
    <w:pPr>
      <w:tabs>
        <w:tab w:val="num" w:pos="1247"/>
      </w:tabs>
      <w:ind w:left="1247" w:hanging="283"/>
    </w:pPr>
  </w:style>
  <w:style w:type="paragraph" w:styleId="Caption">
    <w:name w:val="caption"/>
    <w:aliases w:val="IT Beschriftung"/>
    <w:basedOn w:val="Normal"/>
    <w:next w:val="Normal"/>
    <w:link w:val="CaptionChar"/>
    <w:rsid w:val="001E2FED"/>
    <w:pPr>
      <w:spacing w:before="160" w:after="240"/>
    </w:pPr>
    <w:rPr>
      <w:bCs/>
      <w:i/>
    </w:rPr>
  </w:style>
  <w:style w:type="character" w:customStyle="1" w:styleId="CaptionChar">
    <w:name w:val="Caption Char"/>
    <w:aliases w:val="IT Beschriftung Char"/>
    <w:basedOn w:val="DefaultParagraphFont"/>
    <w:link w:val="Caption"/>
    <w:rsid w:val="001E2FED"/>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Caption"/>
    <w:link w:val="FormatvorlageBeschriftungZchn"/>
    <w:rsid w:val="001E2FED"/>
  </w:style>
  <w:style w:type="character" w:customStyle="1" w:styleId="FormatvorlageBeschriftungZchn">
    <w:name w:val="Formatvorlage Beschriftung Zchn"/>
    <w:aliases w:val="IT Beschriftung + Fett Zchn"/>
    <w:basedOn w:val="CaptionChar"/>
    <w:link w:val="FormatvorlageBeschriftung"/>
    <w:rsid w:val="001E2FED"/>
    <w:rPr>
      <w:rFonts w:ascii="Arial" w:eastAsia="Times New Roman" w:hAnsi="Arial" w:cs="Times New Roman"/>
      <w:bCs/>
      <w:i/>
      <w:sz w:val="20"/>
      <w:szCs w:val="20"/>
      <w:lang w:val="de-DE" w:eastAsia="de-DE"/>
    </w:rPr>
  </w:style>
  <w:style w:type="paragraph" w:customStyle="1" w:styleId="ITberschriftCohneNr">
    <w:name w:val="IT Überschrift C ohne Nr."/>
    <w:next w:val="Normal"/>
    <w:rsid w:val="001E2FED"/>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rsid w:val="001E2FED"/>
    <w:pPr>
      <w:ind w:left="618"/>
    </w:pPr>
    <w:rPr>
      <w:rFonts w:cs="Arial"/>
      <w:b w:val="0"/>
    </w:rPr>
  </w:style>
  <w:style w:type="paragraph" w:customStyle="1" w:styleId="FormatvorlageITDeckblattKleinsteSchriftFett">
    <w:name w:val="Formatvorlage IT Deckblatt Kleinste Schrift + Fett"/>
    <w:basedOn w:val="ITDeckblattKleinsteSchrift"/>
    <w:rsid w:val="001E2FED"/>
    <w:rPr>
      <w:b/>
      <w:bCs/>
    </w:rPr>
  </w:style>
  <w:style w:type="paragraph" w:customStyle="1" w:styleId="ITberschriftAohneNr">
    <w:name w:val="IT Überschrift A ohne Nr."/>
    <w:next w:val="Normal"/>
    <w:rsid w:val="001E2FED"/>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rsid w:val="001E2FED"/>
    <w:pPr>
      <w:spacing w:before="0"/>
    </w:pPr>
    <w:rPr>
      <w:bCs/>
    </w:rPr>
  </w:style>
  <w:style w:type="paragraph" w:styleId="TOC1">
    <w:name w:val="toc 1"/>
    <w:aliases w:val="IT Verzeichnis 1"/>
    <w:basedOn w:val="ITberschriftAohneNr"/>
    <w:next w:val="ITberschriftAohneNr"/>
    <w:uiPriority w:val="39"/>
    <w:rsid w:val="001E2FED"/>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OC1"/>
    <w:rsid w:val="001E2FED"/>
    <w:rPr>
      <w:rFonts w:cs="Arial"/>
    </w:rPr>
  </w:style>
  <w:style w:type="paragraph" w:styleId="TOC2">
    <w:name w:val="toc 2"/>
    <w:aliases w:val="IT Verzeichnis 2"/>
    <w:uiPriority w:val="39"/>
    <w:rsid w:val="001E2FED"/>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OC2"/>
    <w:rsid w:val="001E2FED"/>
    <w:pPr>
      <w:tabs>
        <w:tab w:val="clear" w:pos="1021"/>
        <w:tab w:val="left" w:pos="964"/>
      </w:tabs>
    </w:pPr>
    <w:rPr>
      <w:iCs w:val="0"/>
    </w:rPr>
  </w:style>
  <w:style w:type="paragraph" w:styleId="TOC3">
    <w:name w:val="toc 3"/>
    <w:aliases w:val="IT Verzeichnis 3"/>
    <w:uiPriority w:val="39"/>
    <w:rsid w:val="001E2FED"/>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OC3"/>
    <w:rsid w:val="001E2FED"/>
    <w:pPr>
      <w:tabs>
        <w:tab w:val="clear" w:pos="1701"/>
      </w:tabs>
      <w:ind w:left="1588" w:hanging="1021"/>
    </w:pPr>
  </w:style>
  <w:style w:type="paragraph" w:styleId="FootnoteText">
    <w:name w:val="footnote text"/>
    <w:aliases w:val="IT Fußnotentext"/>
    <w:basedOn w:val="Normal"/>
    <w:link w:val="FootnoteTextChar"/>
    <w:uiPriority w:val="99"/>
    <w:rsid w:val="001E2FED"/>
    <w:pPr>
      <w:keepLines/>
      <w:spacing w:after="120"/>
      <w:ind w:left="102" w:hanging="102"/>
    </w:pPr>
    <w:rPr>
      <w:sz w:val="16"/>
    </w:rPr>
  </w:style>
  <w:style w:type="character" w:customStyle="1" w:styleId="FootnoteTextChar">
    <w:name w:val="Footnote Text Char"/>
    <w:aliases w:val="IT Fußnotentext Char"/>
    <w:basedOn w:val="DefaultParagraphFont"/>
    <w:link w:val="FootnoteText"/>
    <w:uiPriority w:val="99"/>
    <w:rsid w:val="001E2FED"/>
    <w:rPr>
      <w:rFonts w:ascii="Arial" w:eastAsia="Times New Roman" w:hAnsi="Arial" w:cs="Times New Roman"/>
      <w:sz w:val="16"/>
      <w:szCs w:val="20"/>
      <w:lang w:val="de-DE" w:eastAsia="de-DE"/>
    </w:rPr>
  </w:style>
  <w:style w:type="character" w:styleId="FootnoteReference">
    <w:name w:val="footnote reference"/>
    <w:aliases w:val="IT Fußnotenzeichen,Footnote,Footnote symbol,Nota,Footnote number,de nota al pie,Ref,Char,SUPERS,Voetnootmarkering,Char1,fr,o,(NECG) Footnote Reference,Times 10 Point,Exposant 3 Point,Footnote Reference Number,Footnote reference number"/>
    <w:basedOn w:val="DefaultParagraphFont"/>
    <w:uiPriority w:val="99"/>
    <w:rsid w:val="001E2FED"/>
    <w:rPr>
      <w:position w:val="6"/>
      <w:sz w:val="16"/>
      <w:vertAlign w:val="superscript"/>
    </w:rPr>
  </w:style>
  <w:style w:type="character" w:styleId="Hyperlink">
    <w:name w:val="Hyperlink"/>
    <w:aliases w:val="IT Hyperlink"/>
    <w:basedOn w:val="DefaultParagraphFont"/>
    <w:uiPriority w:val="99"/>
    <w:rsid w:val="001E2FED"/>
    <w:rPr>
      <w:color w:val="000080"/>
      <w:u w:val="single"/>
    </w:rPr>
  </w:style>
  <w:style w:type="paragraph" w:customStyle="1" w:styleId="ITAbsatz">
    <w:name w:val="IT Absatz"/>
    <w:link w:val="ITAbsatzZchnZchn"/>
    <w:rsid w:val="001E2FED"/>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efaultParagraphFont"/>
    <w:link w:val="ITAbsatz"/>
    <w:rsid w:val="001E2FED"/>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rsid w:val="001E2FED"/>
    <w:pPr>
      <w:numPr>
        <w:numId w:val="0"/>
      </w:numPr>
      <w:spacing w:after="0"/>
    </w:pPr>
    <w:rPr>
      <w:sz w:val="24"/>
    </w:rPr>
  </w:style>
  <w:style w:type="character" w:customStyle="1" w:styleId="ITAbsatzohneNrZchn">
    <w:name w:val="IT Absatz ohne Nr. Zchn"/>
    <w:basedOn w:val="ITAbsatzZchnZchn"/>
    <w:link w:val="ITAbsatzohneNr"/>
    <w:rsid w:val="001E2FED"/>
    <w:rPr>
      <w:rFonts w:ascii="Arial" w:eastAsia="Times New Roman" w:hAnsi="Arial" w:cs="Times New Roman"/>
      <w:sz w:val="24"/>
      <w:szCs w:val="20"/>
      <w:lang w:val="de-DE" w:eastAsia="de-DE"/>
    </w:rPr>
  </w:style>
  <w:style w:type="paragraph" w:customStyle="1" w:styleId="ITStandard">
    <w:name w:val="IT Standard"/>
    <w:link w:val="ITStandardZchn"/>
    <w:qFormat/>
    <w:rsid w:val="001E2FED"/>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efaultParagraphFont"/>
    <w:link w:val="ITStandard"/>
    <w:rsid w:val="001E2FE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rsid w:val="001E2FE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1E2FED"/>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rsid w:val="001E2FED"/>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rsid w:val="001E2FED"/>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rsid w:val="001E2FED"/>
    <w:pPr>
      <w:numPr>
        <w:numId w:val="3"/>
      </w:numPr>
      <w:spacing w:line="240" w:lineRule="auto"/>
    </w:pPr>
  </w:style>
  <w:style w:type="paragraph" w:customStyle="1" w:styleId="ITAufzhlung2Minus">
    <w:name w:val="IT Aufzählung 2 Minus"/>
    <w:basedOn w:val="ITAbsatzohneNr"/>
    <w:rsid w:val="001E2FED"/>
    <w:pPr>
      <w:numPr>
        <w:ilvl w:val="1"/>
        <w:numId w:val="3"/>
      </w:numPr>
      <w:spacing w:after="60" w:line="240" w:lineRule="auto"/>
    </w:pPr>
  </w:style>
  <w:style w:type="paragraph" w:customStyle="1" w:styleId="ITAufzhlung3Plus">
    <w:name w:val="IT Aufzählung 3 Plus"/>
    <w:basedOn w:val="ITAufzhlung2Minus"/>
    <w:rsid w:val="001E2FED"/>
    <w:pPr>
      <w:numPr>
        <w:ilvl w:val="2"/>
      </w:numPr>
    </w:pPr>
  </w:style>
  <w:style w:type="paragraph" w:customStyle="1" w:styleId="ITAufzhlung4Pfeil">
    <w:name w:val="IT Aufzählung 4 Pfeil"/>
    <w:basedOn w:val="ITAufzhlung2Minus"/>
    <w:rsid w:val="001E2FED"/>
    <w:pPr>
      <w:numPr>
        <w:ilvl w:val="3"/>
      </w:numPr>
    </w:pPr>
  </w:style>
  <w:style w:type="paragraph" w:customStyle="1" w:styleId="ITAufzhlung5Doppelpfeil">
    <w:name w:val="IT Aufzählung 5 Doppelpfeil"/>
    <w:basedOn w:val="ITAufzhlung2Minus"/>
    <w:rsid w:val="001E2FED"/>
    <w:pPr>
      <w:numPr>
        <w:ilvl w:val="4"/>
      </w:numPr>
    </w:pPr>
  </w:style>
  <w:style w:type="paragraph" w:customStyle="1" w:styleId="ITDeckblattGrteSchrift">
    <w:name w:val="IT Deckblatt Größte Schrift"/>
    <w:basedOn w:val="ITberschriftAohneNr"/>
    <w:rsid w:val="001E2FED"/>
    <w:pPr>
      <w:spacing w:line="288" w:lineRule="auto"/>
      <w:jc w:val="right"/>
    </w:pPr>
    <w:rPr>
      <w:rFonts w:cs="Arial"/>
      <w:sz w:val="40"/>
    </w:rPr>
  </w:style>
  <w:style w:type="paragraph" w:customStyle="1" w:styleId="ITDeckblattKleinereSchrift">
    <w:name w:val="IT Deckblatt Kleinere Schrift"/>
    <w:basedOn w:val="ITberschriftCohneNr"/>
    <w:rsid w:val="001E2FED"/>
    <w:pPr>
      <w:jc w:val="right"/>
    </w:pPr>
    <w:rPr>
      <w:rFonts w:cs="Arial"/>
      <w:b w:val="0"/>
      <w:sz w:val="24"/>
    </w:rPr>
  </w:style>
  <w:style w:type="paragraph" w:customStyle="1" w:styleId="ITberschriftBohneNr">
    <w:name w:val="IT Überschrift B ohne Nr."/>
    <w:next w:val="ITAbsatzohneNr"/>
    <w:link w:val="ITberschriftBohneNrZchnZchn"/>
    <w:rsid w:val="001E2FED"/>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efaultParagraphFont"/>
    <w:link w:val="ITberschriftBohneNr"/>
    <w:rsid w:val="001E2FED"/>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rsid w:val="001E2FED"/>
    <w:pPr>
      <w:jc w:val="right"/>
    </w:pPr>
    <w:rPr>
      <w:sz w:val="28"/>
    </w:rPr>
  </w:style>
  <w:style w:type="paragraph" w:customStyle="1" w:styleId="ITFuzeile">
    <w:name w:val="IT Fußzeile"/>
    <w:link w:val="ITFuzeileZchn"/>
    <w:autoRedefine/>
    <w:rsid w:val="001E2FED"/>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efaultParagraphFont"/>
    <w:link w:val="ITFuzeile"/>
    <w:rsid w:val="001E2FED"/>
    <w:rPr>
      <w:rFonts w:ascii="Arial" w:eastAsia="Times New Roman" w:hAnsi="Arial" w:cs="Times New Roman"/>
      <w:color w:val="808080"/>
      <w:sz w:val="20"/>
      <w:szCs w:val="20"/>
      <w:lang w:val="de-DE" w:eastAsia="de-DE"/>
    </w:rPr>
  </w:style>
  <w:style w:type="character" w:customStyle="1" w:styleId="ITHochgestellt">
    <w:name w:val="IT Hochgestellt"/>
    <w:rsid w:val="001E2FED"/>
    <w:rPr>
      <w:bCs/>
      <w:vertAlign w:val="superscript"/>
    </w:rPr>
  </w:style>
  <w:style w:type="character" w:customStyle="1" w:styleId="ITMarkierungblau">
    <w:name w:val="IT Markierung blau"/>
    <w:basedOn w:val="DefaultParagraphFont"/>
    <w:rsid w:val="001E2FED"/>
    <w:rPr>
      <w:bdr w:val="none" w:sz="0" w:space="0" w:color="auto"/>
      <w:shd w:val="clear" w:color="auto" w:fill="00FFFF"/>
      <w:lang w:val="de-DE"/>
    </w:rPr>
  </w:style>
  <w:style w:type="character" w:customStyle="1" w:styleId="ITMarkierunggelb">
    <w:name w:val="IT Markierung gelb"/>
    <w:basedOn w:val="DefaultParagraphFont"/>
    <w:rsid w:val="001E2FED"/>
    <w:rPr>
      <w:bdr w:val="none" w:sz="0" w:space="0" w:color="auto"/>
      <w:shd w:val="clear" w:color="auto" w:fill="FFFF00"/>
    </w:rPr>
  </w:style>
  <w:style w:type="character" w:customStyle="1" w:styleId="ITMarkierungrot">
    <w:name w:val="IT Markierung rot"/>
    <w:basedOn w:val="DefaultParagraphFont"/>
    <w:rsid w:val="001E2FED"/>
    <w:rPr>
      <w:bdr w:val="none" w:sz="0" w:space="0" w:color="auto"/>
      <w:shd w:val="clear" w:color="auto" w:fill="FF0000"/>
    </w:rPr>
  </w:style>
  <w:style w:type="character" w:customStyle="1" w:styleId="ITMarkierungrckgngig">
    <w:name w:val="IT Markierung rückgängig"/>
    <w:basedOn w:val="DefaultParagraphFont"/>
    <w:rsid w:val="001E2FED"/>
    <w:rPr>
      <w:shd w:val="clear" w:color="auto" w:fill="auto"/>
    </w:rPr>
  </w:style>
  <w:style w:type="paragraph" w:customStyle="1" w:styleId="ITNummerierung">
    <w:name w:val="IT Nummerierung"/>
    <w:basedOn w:val="Normal"/>
    <w:rsid w:val="001E2FED"/>
    <w:pPr>
      <w:widowControl w:val="0"/>
      <w:numPr>
        <w:numId w:val="4"/>
      </w:numPr>
      <w:spacing w:after="120"/>
    </w:pPr>
  </w:style>
  <w:style w:type="paragraph" w:customStyle="1" w:styleId="ITNummerierung2Ebenea">
    <w:name w:val="IT Nummerierung 2. Ebene a)"/>
    <w:basedOn w:val="Normal"/>
    <w:rsid w:val="001E2FED"/>
    <w:pPr>
      <w:widowControl w:val="0"/>
      <w:numPr>
        <w:ilvl w:val="1"/>
        <w:numId w:val="4"/>
      </w:numPr>
      <w:spacing w:after="60"/>
    </w:pPr>
    <w:rPr>
      <w:rFonts w:cs="Arial"/>
    </w:rPr>
  </w:style>
  <w:style w:type="paragraph" w:customStyle="1" w:styleId="ITStandardausgeblendet">
    <w:name w:val="IT Standard ausgeblendet"/>
    <w:rsid w:val="001E2FED"/>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sid w:val="001E2FED"/>
    <w:rPr>
      <w:rFonts w:ascii="Arial" w:eastAsia="Times New Roman" w:hAnsi="Arial" w:cs="Times New Roman"/>
      <w:sz w:val="20"/>
      <w:szCs w:val="20"/>
      <w:lang w:val="de-DE" w:eastAsia="de-DE" w:bidi="ar-SA"/>
    </w:rPr>
  </w:style>
  <w:style w:type="paragraph" w:customStyle="1" w:styleId="ITTabelleErsteZeile">
    <w:name w:val="IT Tabelle Erste Zeile"/>
    <w:rsid w:val="001E2FED"/>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rsid w:val="001E2FED"/>
    <w:pPr>
      <w:framePr w:wrap="notBeside"/>
    </w:pPr>
  </w:style>
  <w:style w:type="paragraph" w:customStyle="1" w:styleId="ITTabelleZellen">
    <w:name w:val="IT Tabelle Zellen"/>
    <w:basedOn w:val="ITTabelleErsteZeile"/>
    <w:rsid w:val="001E2FED"/>
    <w:pPr>
      <w:framePr w:wrap="notBeside"/>
    </w:pPr>
    <w:rPr>
      <w:b w:val="0"/>
    </w:rPr>
  </w:style>
  <w:style w:type="paragraph" w:customStyle="1" w:styleId="ITberschrift1">
    <w:name w:val="IT Überschrift 1"/>
    <w:next w:val="ITAbsatzohneNr"/>
    <w:link w:val="ITberschrift1ZchnZchn"/>
    <w:qFormat/>
    <w:rsid w:val="001E2FED"/>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efaultParagraphFont"/>
    <w:link w:val="ITberschrift1"/>
    <w:rsid w:val="001E2FED"/>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rsid w:val="001E2FED"/>
    <w:pPr>
      <w:keepNext/>
      <w:numPr>
        <w:ilvl w:val="1"/>
        <w:numId w:val="5"/>
      </w:numPr>
      <w:spacing w:before="180" w:after="120" w:line="240" w:lineRule="auto"/>
      <w:outlineLvl w:val="1"/>
    </w:pPr>
    <w:rPr>
      <w:rFonts w:ascii="Arial" w:eastAsia="Times New Roman" w:hAnsi="Arial" w:cs="Times New Roman"/>
      <w:b/>
      <w:sz w:val="24"/>
      <w:szCs w:val="20"/>
      <w:lang w:val="de-DE" w:eastAsia="de-DE"/>
    </w:rPr>
  </w:style>
  <w:style w:type="character" w:customStyle="1" w:styleId="ITberschrift11Zchn">
    <w:name w:val="IT Überschrift 1.1 Zchn"/>
    <w:basedOn w:val="DefaultParagraphFont"/>
    <w:link w:val="ITberschrift11"/>
    <w:rsid w:val="001E2FED"/>
    <w:rPr>
      <w:rFonts w:ascii="Arial" w:eastAsia="Times New Roman" w:hAnsi="Arial" w:cs="Times New Roman"/>
      <w:b/>
      <w:sz w:val="24"/>
      <w:szCs w:val="20"/>
      <w:lang w:val="de-DE" w:eastAsia="de-DE"/>
    </w:rPr>
  </w:style>
  <w:style w:type="paragraph" w:customStyle="1" w:styleId="ITberschrift111">
    <w:name w:val="IT Überschrift 1.1.1"/>
    <w:next w:val="ITAbsatzohneNr"/>
    <w:qFormat/>
    <w:rsid w:val="001E2FED"/>
    <w:pPr>
      <w:numPr>
        <w:ilvl w:val="2"/>
        <w:numId w:val="5"/>
      </w:numPr>
      <w:spacing w:before="160" w:after="120" w:line="280" w:lineRule="exact"/>
      <w:outlineLvl w:val="2"/>
    </w:pPr>
    <w:rPr>
      <w:rFonts w:ascii="Arial" w:eastAsia="Times New Roman" w:hAnsi="Arial" w:cs="Times New Roman"/>
      <w:b/>
      <w:sz w:val="24"/>
      <w:szCs w:val="20"/>
      <w:lang w:val="de-DE" w:eastAsia="de-DE"/>
    </w:rPr>
  </w:style>
  <w:style w:type="paragraph" w:customStyle="1" w:styleId="ITZeilenabstandeinfgen">
    <w:name w:val="IT Zeilenabstand einfügen"/>
    <w:basedOn w:val="Normal"/>
    <w:rsid w:val="001E2FED"/>
    <w:rPr>
      <w:sz w:val="12"/>
    </w:rPr>
  </w:style>
  <w:style w:type="character" w:customStyle="1" w:styleId="ITZitat">
    <w:name w:val="IT Zitat"/>
    <w:basedOn w:val="DefaultParagraphFont"/>
    <w:rsid w:val="001E2FED"/>
    <w:rPr>
      <w:rFonts w:ascii="Arial" w:hAnsi="Arial"/>
      <w:i/>
      <w:spacing w:val="0"/>
    </w:rPr>
  </w:style>
  <w:style w:type="paragraph" w:styleId="CommentText">
    <w:name w:val="annotation text"/>
    <w:aliases w:val="IT Kommentartext"/>
    <w:basedOn w:val="Normal"/>
    <w:link w:val="CommentTextChar"/>
    <w:semiHidden/>
    <w:rsid w:val="001E2FED"/>
  </w:style>
  <w:style w:type="character" w:customStyle="1" w:styleId="CommentTextChar">
    <w:name w:val="Comment Text Char"/>
    <w:aliases w:val="IT Kommentartext Char"/>
    <w:basedOn w:val="DefaultParagraphFont"/>
    <w:link w:val="CommentText"/>
    <w:semiHidden/>
    <w:rsid w:val="001E2FED"/>
    <w:rPr>
      <w:rFonts w:ascii="Arial" w:eastAsia="Times New Roman" w:hAnsi="Arial" w:cs="Times New Roman"/>
      <w:sz w:val="20"/>
      <w:szCs w:val="20"/>
      <w:lang w:val="de-DE" w:eastAsia="de-DE"/>
    </w:rPr>
  </w:style>
  <w:style w:type="paragraph" w:styleId="CommentSubject">
    <w:name w:val="annotation subject"/>
    <w:aliases w:val="IT Kommentarthema"/>
    <w:basedOn w:val="CommentText"/>
    <w:next w:val="CommentText"/>
    <w:link w:val="CommentSubjectChar"/>
    <w:semiHidden/>
    <w:rsid w:val="001E2FED"/>
    <w:rPr>
      <w:b/>
      <w:bCs/>
    </w:rPr>
  </w:style>
  <w:style w:type="character" w:customStyle="1" w:styleId="CommentSubjectChar">
    <w:name w:val="Comment Subject Char"/>
    <w:aliases w:val="IT Kommentarthema Char"/>
    <w:basedOn w:val="CommentTextChar"/>
    <w:link w:val="CommentSubject"/>
    <w:semiHidden/>
    <w:rsid w:val="001E2FED"/>
    <w:rPr>
      <w:rFonts w:ascii="Arial" w:eastAsia="Times New Roman" w:hAnsi="Arial" w:cs="Times New Roman"/>
      <w:b/>
      <w:bCs/>
      <w:sz w:val="20"/>
      <w:szCs w:val="20"/>
      <w:lang w:val="de-DE" w:eastAsia="de-DE"/>
    </w:rPr>
  </w:style>
  <w:style w:type="character" w:styleId="CommentReference">
    <w:name w:val="annotation reference"/>
    <w:aliases w:val="IT Kommentarzeichen"/>
    <w:basedOn w:val="DefaultParagraphFont"/>
    <w:uiPriority w:val="99"/>
    <w:semiHidden/>
    <w:rsid w:val="001E2FED"/>
    <w:rPr>
      <w:sz w:val="16"/>
      <w:szCs w:val="16"/>
    </w:rPr>
  </w:style>
  <w:style w:type="paragraph" w:styleId="Header">
    <w:name w:val="header"/>
    <w:aliases w:val="IT Kopfzeile"/>
    <w:link w:val="HeaderChar"/>
    <w:rsid w:val="001E2FED"/>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HeaderChar">
    <w:name w:val="Header Char"/>
    <w:aliases w:val="IT Kopfzeile Char"/>
    <w:basedOn w:val="DefaultParagraphFont"/>
    <w:link w:val="Header"/>
    <w:rsid w:val="001E2FED"/>
    <w:rPr>
      <w:rFonts w:ascii="Arial" w:eastAsia="Times New Roman" w:hAnsi="Arial" w:cs="Times New Roman"/>
      <w:b/>
      <w:color w:val="808080"/>
      <w:sz w:val="20"/>
      <w:szCs w:val="20"/>
      <w:lang w:val="de-DE" w:eastAsia="de-DE"/>
    </w:rPr>
  </w:style>
  <w:style w:type="paragraph" w:styleId="TOC4">
    <w:name w:val="toc 4"/>
    <w:aliases w:val="IT Verzeichnis Anhänge"/>
    <w:basedOn w:val="TOC1"/>
    <w:next w:val="Normal"/>
    <w:uiPriority w:val="39"/>
    <w:rsid w:val="001E2FED"/>
  </w:style>
  <w:style w:type="paragraph" w:styleId="BalloonText">
    <w:name w:val="Balloon Text"/>
    <w:basedOn w:val="Normal"/>
    <w:link w:val="BalloonTextChar"/>
    <w:uiPriority w:val="99"/>
    <w:semiHidden/>
    <w:unhideWhenUsed/>
    <w:rsid w:val="001E2F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FED"/>
    <w:rPr>
      <w:rFonts w:ascii="Tahoma" w:eastAsia="Times New Roman" w:hAnsi="Tahoma" w:cs="Tahoma"/>
      <w:sz w:val="16"/>
      <w:szCs w:val="16"/>
      <w:lang w:val="de-DE" w:eastAsia="de-DE"/>
    </w:rPr>
  </w:style>
  <w:style w:type="paragraph" w:customStyle="1" w:styleId="Default">
    <w:name w:val="Default"/>
    <w:rsid w:val="001E2FED"/>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eGrid">
    <w:name w:val="Table Grid"/>
    <w:basedOn w:val="TableNormal"/>
    <w:uiPriority w:val="5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2FED"/>
    <w:pPr>
      <w:tabs>
        <w:tab w:val="center" w:pos="4536"/>
        <w:tab w:val="right" w:pos="9072"/>
      </w:tabs>
      <w:spacing w:line="240" w:lineRule="auto"/>
    </w:pPr>
  </w:style>
  <w:style w:type="character" w:customStyle="1" w:styleId="FooterChar">
    <w:name w:val="Footer Char"/>
    <w:basedOn w:val="DefaultParagraphFont"/>
    <w:link w:val="Footer"/>
    <w:uiPriority w:val="99"/>
    <w:rsid w:val="001E2FED"/>
    <w:rPr>
      <w:rFonts w:ascii="Arial" w:eastAsia="Times New Roman" w:hAnsi="Arial" w:cs="Times New Roman"/>
      <w:sz w:val="20"/>
      <w:szCs w:val="20"/>
      <w:lang w:val="de-DE" w:eastAsia="de-DE"/>
    </w:rPr>
  </w:style>
  <w:style w:type="paragraph" w:styleId="ListParagraph">
    <w:name w:val="List Paragraph"/>
    <w:aliases w:val="Normal bullet 2,Bullet list,List Paragraph1,Numbered List,1st level - Bullet List Paragraph,Lettre d'introduction,Paragrafo elenco,List Paragraph11,Normal bullet 21,List Paragraph111,Bullet list1,List Paragraph (numbered (a)),Dot pt,L,Lis"/>
    <w:basedOn w:val="Normal"/>
    <w:link w:val="ListParagraphChar"/>
    <w:uiPriority w:val="34"/>
    <w:qFormat/>
    <w:rsid w:val="001E2FED"/>
    <w:pPr>
      <w:ind w:left="720"/>
      <w:contextualSpacing/>
    </w:pPr>
  </w:style>
  <w:style w:type="table" w:customStyle="1" w:styleId="Tabellenraster1">
    <w:name w:val="Tabellenraster1"/>
    <w:basedOn w:val="TableNormal"/>
    <w:next w:val="TableGrid"/>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1E2FED"/>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223760"/>
    <w:pPr>
      <w:spacing w:after="100" w:line="259"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rsid w:val="00223760"/>
    <w:pPr>
      <w:spacing w:after="100" w:line="259"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rsid w:val="00223760"/>
    <w:pPr>
      <w:spacing w:after="100" w:line="259"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rsid w:val="00223760"/>
    <w:pPr>
      <w:spacing w:after="100" w:line="259"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rsid w:val="00223760"/>
    <w:pPr>
      <w:spacing w:after="100" w:line="259" w:lineRule="auto"/>
      <w:ind w:left="1760"/>
    </w:pPr>
    <w:rPr>
      <w:rFonts w:asciiTheme="minorHAnsi" w:eastAsiaTheme="minorEastAsia" w:hAnsiTheme="minorHAnsi" w:cstheme="minorBidi"/>
      <w:sz w:val="22"/>
      <w:szCs w:val="22"/>
      <w:lang w:val="de-AT" w:eastAsia="de-AT"/>
    </w:rPr>
  </w:style>
  <w:style w:type="paragraph" w:styleId="Revision">
    <w:name w:val="Revision"/>
    <w:hidden/>
    <w:uiPriority w:val="99"/>
    <w:semiHidden/>
    <w:rsid w:val="00B61AAB"/>
    <w:pPr>
      <w:spacing w:after="0" w:line="240" w:lineRule="auto"/>
    </w:pPr>
    <w:rPr>
      <w:rFonts w:ascii="Arial" w:eastAsia="Times New Roman" w:hAnsi="Arial" w:cs="Times New Roman"/>
      <w:sz w:val="20"/>
      <w:szCs w:val="20"/>
      <w:lang w:val="de-DE" w:eastAsia="de-DE"/>
    </w:rPr>
  </w:style>
  <w:style w:type="character" w:styleId="FollowedHyperlink">
    <w:name w:val="FollowedHyperlink"/>
    <w:basedOn w:val="DefaultParagraphFont"/>
    <w:uiPriority w:val="99"/>
    <w:semiHidden/>
    <w:unhideWhenUsed/>
    <w:rsid w:val="00B61AAB"/>
    <w:rPr>
      <w:color w:val="954F72" w:themeColor="followedHyperlink"/>
      <w:u w:val="single"/>
    </w:rPr>
  </w:style>
  <w:style w:type="paragraph" w:styleId="EnvelopeReturn">
    <w:name w:val="envelope return"/>
    <w:basedOn w:val="Normal"/>
    <w:rsid w:val="00AB7F9F"/>
    <w:pPr>
      <w:spacing w:line="240" w:lineRule="auto"/>
      <w:jc w:val="both"/>
    </w:pPr>
    <w:rPr>
      <w:rFonts w:ascii="Times New Roman" w:hAnsi="Times New Roman"/>
      <w:lang w:eastAsia="en-US"/>
    </w:rPr>
  </w:style>
  <w:style w:type="paragraph" w:customStyle="1" w:styleId="ListDash4">
    <w:name w:val="List Dash 4"/>
    <w:basedOn w:val="Normal"/>
    <w:rsid w:val="00AB7F9F"/>
    <w:pPr>
      <w:numPr>
        <w:numId w:val="17"/>
      </w:numPr>
      <w:spacing w:after="240" w:line="240" w:lineRule="auto"/>
      <w:jc w:val="both"/>
    </w:pPr>
    <w:rPr>
      <w:rFonts w:ascii="Times New Roman" w:hAnsi="Times New Roman"/>
      <w:sz w:val="24"/>
      <w:lang w:eastAsia="en-US"/>
    </w:rPr>
  </w:style>
  <w:style w:type="numbering" w:customStyle="1" w:styleId="Style1">
    <w:name w:val="Style1"/>
    <w:uiPriority w:val="99"/>
    <w:rsid w:val="00C05F0D"/>
    <w:pPr>
      <w:numPr>
        <w:numId w:val="18"/>
      </w:numPr>
    </w:pPr>
  </w:style>
  <w:style w:type="paragraph" w:customStyle="1" w:styleId="Text1">
    <w:name w:val="Text 1"/>
    <w:basedOn w:val="Normal"/>
    <w:rsid w:val="007E1F1B"/>
    <w:pPr>
      <w:spacing w:after="240" w:line="240" w:lineRule="auto"/>
      <w:ind w:left="482"/>
      <w:jc w:val="both"/>
    </w:pPr>
    <w:rPr>
      <w:rFonts w:ascii="Times New Roman" w:hAnsi="Times New Roman"/>
      <w:sz w:val="24"/>
      <w:lang w:eastAsia="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locked/>
    <w:rsid w:val="006C4C4F"/>
    <w:rPr>
      <w:rFonts w:ascii="Arial" w:eastAsia="Times New Roman" w:hAnsi="Arial" w:cs="Times New Roman"/>
      <w:sz w:val="20"/>
      <w:szCs w:val="20"/>
      <w:lang w:eastAsia="de-DE"/>
    </w:rPr>
  </w:style>
  <w:style w:type="paragraph" w:styleId="NoSpacing">
    <w:name w:val="No Spacing"/>
    <w:uiPriority w:val="1"/>
    <w:qFormat/>
    <w:rsid w:val="005A2A6E"/>
    <w:pPr>
      <w:spacing w:after="0" w:line="240" w:lineRule="auto"/>
    </w:pPr>
    <w:rPr>
      <w:rFonts w:ascii="Calibri" w:eastAsia="Calibri" w:hAnsi="Calibri" w:cs="Times New Roman"/>
    </w:rPr>
  </w:style>
  <w:style w:type="character" w:customStyle="1" w:styleId="Bodytext2">
    <w:name w:val="Body text|2_"/>
    <w:basedOn w:val="DefaultParagraphFont"/>
    <w:link w:val="Bodytext20"/>
    <w:rsid w:val="00E812E9"/>
    <w:rPr>
      <w:sz w:val="18"/>
      <w:szCs w:val="18"/>
      <w:shd w:val="clear" w:color="auto" w:fill="FFFFFF"/>
    </w:rPr>
  </w:style>
  <w:style w:type="paragraph" w:customStyle="1" w:styleId="Bodytext20">
    <w:name w:val="Body text|2"/>
    <w:basedOn w:val="Normal"/>
    <w:link w:val="Bodytext2"/>
    <w:qFormat/>
    <w:rsid w:val="00E812E9"/>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rsid w:val="00E812E9"/>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sid w:val="00743F3B"/>
    <w:rPr>
      <w:color w:val="605E5C"/>
      <w:shd w:val="clear" w:color="auto" w:fill="E1DFDD"/>
    </w:rPr>
  </w:style>
  <w:style w:type="character" w:styleId="UnresolvedMention">
    <w:name w:val="Unresolved Mention"/>
    <w:basedOn w:val="DefaultParagraphFont"/>
    <w:uiPriority w:val="99"/>
    <w:semiHidden/>
    <w:unhideWhenUsed/>
    <w:rsid w:val="004B0D4A"/>
    <w:rPr>
      <w:color w:val="605E5C"/>
      <w:shd w:val="clear" w:color="auto" w:fill="E1DFDD"/>
    </w:rPr>
  </w:style>
  <w:style w:type="character" w:customStyle="1" w:styleId="normaltextrun">
    <w:name w:val="normaltextrun"/>
    <w:basedOn w:val="DefaultParagraphFont"/>
    <w:rsid w:val="00047246"/>
  </w:style>
  <w:style w:type="character" w:customStyle="1" w:styleId="findhit">
    <w:name w:val="findhit"/>
    <w:basedOn w:val="DefaultParagraphFont"/>
    <w:rsid w:val="00047246"/>
  </w:style>
  <w:style w:type="numbering" w:customStyle="1" w:styleId="Style2">
    <w:name w:val="Style2"/>
    <w:uiPriority w:val="99"/>
    <w:rsid w:val="00092243"/>
    <w:pPr>
      <w:numPr>
        <w:numId w:val="25"/>
      </w:numPr>
    </w:pPr>
  </w:style>
  <w:style w:type="paragraph" w:customStyle="1" w:styleId="Style3">
    <w:name w:val="Style3"/>
    <w:basedOn w:val="Heading1"/>
    <w:rsid w:val="002611D0"/>
    <w:rPr>
      <w:rFonts w:ascii="Times New Roman" w:hAnsi="Times New Roman" w:cs="Times New Roman"/>
      <w:color w:val="auto"/>
      <w:sz w:val="32"/>
      <w:szCs w:val="32"/>
      <w:lang w:val="en-IE"/>
    </w:rPr>
  </w:style>
  <w:style w:type="character" w:styleId="Mention">
    <w:name w:val="Mention"/>
    <w:basedOn w:val="DefaultParagraphFont"/>
    <w:uiPriority w:val="99"/>
    <w:unhideWhenUsed/>
    <w:rsid w:val="007A2BF0"/>
    <w:rPr>
      <w:color w:val="2B579A"/>
      <w:shd w:val="clear" w:color="auto" w:fill="E1DFDD"/>
    </w:rPr>
  </w:style>
  <w:style w:type="character" w:customStyle="1" w:styleId="cf01">
    <w:name w:val="cf01"/>
    <w:basedOn w:val="DefaultParagraphFont"/>
    <w:rsid w:val="007A2BF0"/>
    <w:rPr>
      <w:rFonts w:ascii="Segoe UI" w:hAnsi="Segoe UI" w:cs="Segoe UI" w:hint="default"/>
      <w:sz w:val="18"/>
      <w:szCs w:val="18"/>
    </w:rPr>
  </w:style>
  <w:style w:type="paragraph" w:customStyle="1" w:styleId="paragraph">
    <w:name w:val="paragraph"/>
    <w:basedOn w:val="Normal"/>
    <w:rsid w:val="007A2BF0"/>
    <w:pPr>
      <w:spacing w:before="100" w:beforeAutospacing="1" w:after="100" w:afterAutospacing="1" w:line="240" w:lineRule="auto"/>
    </w:pPr>
    <w:rPr>
      <w:rFonts w:ascii="Times New Roman" w:hAnsi="Times New Roman"/>
      <w:sz w:val="24"/>
      <w:szCs w:val="24"/>
      <w:lang w:val="en-IE" w:eastAsia="en-IE"/>
    </w:rPr>
  </w:style>
  <w:style w:type="character" w:customStyle="1" w:styleId="eop">
    <w:name w:val="eop"/>
    <w:basedOn w:val="DefaultParagraphFont"/>
    <w:rsid w:val="007A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29661216">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474223978">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57542584">
      <w:bodyDiv w:val="1"/>
      <w:marLeft w:val="0"/>
      <w:marRight w:val="0"/>
      <w:marTop w:val="0"/>
      <w:marBottom w:val="0"/>
      <w:divBdr>
        <w:top w:val="none" w:sz="0" w:space="0" w:color="auto"/>
        <w:left w:val="none" w:sz="0" w:space="0" w:color="auto"/>
        <w:bottom w:val="none" w:sz="0" w:space="0" w:color="auto"/>
        <w:right w:val="none" w:sz="0" w:space="0" w:color="auto"/>
      </w:divBdr>
    </w:div>
    <w:div w:id="942687617">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806505144">
      <w:bodyDiv w:val="1"/>
      <w:marLeft w:val="0"/>
      <w:marRight w:val="0"/>
      <w:marTop w:val="0"/>
      <w:marBottom w:val="0"/>
      <w:divBdr>
        <w:top w:val="none" w:sz="0" w:space="0" w:color="auto"/>
        <w:left w:val="none" w:sz="0" w:space="0" w:color="auto"/>
        <w:bottom w:val="none" w:sz="0" w:space="0" w:color="auto"/>
        <w:right w:val="none" w:sz="0" w:space="0" w:color="auto"/>
      </w:divBdr>
    </w:div>
    <w:div w:id="1817796800">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28540312">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9783851">
      <w:bodyDiv w:val="1"/>
      <w:marLeft w:val="0"/>
      <w:marRight w:val="0"/>
      <w:marTop w:val="0"/>
      <w:marBottom w:val="0"/>
      <w:divBdr>
        <w:top w:val="none" w:sz="0" w:space="0" w:color="auto"/>
        <w:left w:val="none" w:sz="0" w:space="0" w:color="auto"/>
        <w:bottom w:val="none" w:sz="0" w:space="0" w:color="auto"/>
        <w:right w:val="none" w:sz="0" w:space="0" w:color="auto"/>
      </w:divBdr>
      <w:divsChild>
        <w:div w:id="28337244">
          <w:marLeft w:val="0"/>
          <w:marRight w:val="0"/>
          <w:marTop w:val="0"/>
          <w:marBottom w:val="0"/>
          <w:divBdr>
            <w:top w:val="none" w:sz="0" w:space="0" w:color="auto"/>
            <w:left w:val="none" w:sz="0" w:space="0" w:color="auto"/>
            <w:bottom w:val="none" w:sz="0" w:space="0" w:color="auto"/>
            <w:right w:val="none" w:sz="0" w:space="0" w:color="auto"/>
          </w:divBdr>
        </w:div>
        <w:div w:id="31619944">
          <w:marLeft w:val="0"/>
          <w:marRight w:val="0"/>
          <w:marTop w:val="0"/>
          <w:marBottom w:val="0"/>
          <w:divBdr>
            <w:top w:val="none" w:sz="0" w:space="0" w:color="auto"/>
            <w:left w:val="none" w:sz="0" w:space="0" w:color="auto"/>
            <w:bottom w:val="none" w:sz="0" w:space="0" w:color="auto"/>
            <w:right w:val="none" w:sz="0" w:space="0" w:color="auto"/>
          </w:divBdr>
        </w:div>
        <w:div w:id="39284349">
          <w:marLeft w:val="0"/>
          <w:marRight w:val="0"/>
          <w:marTop w:val="0"/>
          <w:marBottom w:val="0"/>
          <w:divBdr>
            <w:top w:val="none" w:sz="0" w:space="0" w:color="auto"/>
            <w:left w:val="none" w:sz="0" w:space="0" w:color="auto"/>
            <w:bottom w:val="none" w:sz="0" w:space="0" w:color="auto"/>
            <w:right w:val="none" w:sz="0" w:space="0" w:color="auto"/>
          </w:divBdr>
        </w:div>
        <w:div w:id="59056575">
          <w:marLeft w:val="0"/>
          <w:marRight w:val="0"/>
          <w:marTop w:val="0"/>
          <w:marBottom w:val="0"/>
          <w:divBdr>
            <w:top w:val="none" w:sz="0" w:space="0" w:color="auto"/>
            <w:left w:val="none" w:sz="0" w:space="0" w:color="auto"/>
            <w:bottom w:val="none" w:sz="0" w:space="0" w:color="auto"/>
            <w:right w:val="none" w:sz="0" w:space="0" w:color="auto"/>
          </w:divBdr>
        </w:div>
        <w:div w:id="174267176">
          <w:marLeft w:val="0"/>
          <w:marRight w:val="0"/>
          <w:marTop w:val="0"/>
          <w:marBottom w:val="0"/>
          <w:divBdr>
            <w:top w:val="none" w:sz="0" w:space="0" w:color="auto"/>
            <w:left w:val="none" w:sz="0" w:space="0" w:color="auto"/>
            <w:bottom w:val="none" w:sz="0" w:space="0" w:color="auto"/>
            <w:right w:val="none" w:sz="0" w:space="0" w:color="auto"/>
          </w:divBdr>
        </w:div>
        <w:div w:id="175390683">
          <w:marLeft w:val="0"/>
          <w:marRight w:val="0"/>
          <w:marTop w:val="0"/>
          <w:marBottom w:val="0"/>
          <w:divBdr>
            <w:top w:val="none" w:sz="0" w:space="0" w:color="auto"/>
            <w:left w:val="none" w:sz="0" w:space="0" w:color="auto"/>
            <w:bottom w:val="none" w:sz="0" w:space="0" w:color="auto"/>
            <w:right w:val="none" w:sz="0" w:space="0" w:color="auto"/>
          </w:divBdr>
        </w:div>
        <w:div w:id="224880035">
          <w:marLeft w:val="0"/>
          <w:marRight w:val="0"/>
          <w:marTop w:val="0"/>
          <w:marBottom w:val="0"/>
          <w:divBdr>
            <w:top w:val="none" w:sz="0" w:space="0" w:color="auto"/>
            <w:left w:val="none" w:sz="0" w:space="0" w:color="auto"/>
            <w:bottom w:val="none" w:sz="0" w:space="0" w:color="auto"/>
            <w:right w:val="none" w:sz="0" w:space="0" w:color="auto"/>
          </w:divBdr>
        </w:div>
        <w:div w:id="265310934">
          <w:marLeft w:val="0"/>
          <w:marRight w:val="0"/>
          <w:marTop w:val="0"/>
          <w:marBottom w:val="0"/>
          <w:divBdr>
            <w:top w:val="none" w:sz="0" w:space="0" w:color="auto"/>
            <w:left w:val="none" w:sz="0" w:space="0" w:color="auto"/>
            <w:bottom w:val="none" w:sz="0" w:space="0" w:color="auto"/>
            <w:right w:val="none" w:sz="0" w:space="0" w:color="auto"/>
          </w:divBdr>
        </w:div>
        <w:div w:id="331224200">
          <w:marLeft w:val="0"/>
          <w:marRight w:val="0"/>
          <w:marTop w:val="0"/>
          <w:marBottom w:val="0"/>
          <w:divBdr>
            <w:top w:val="none" w:sz="0" w:space="0" w:color="auto"/>
            <w:left w:val="none" w:sz="0" w:space="0" w:color="auto"/>
            <w:bottom w:val="none" w:sz="0" w:space="0" w:color="auto"/>
            <w:right w:val="none" w:sz="0" w:space="0" w:color="auto"/>
          </w:divBdr>
        </w:div>
        <w:div w:id="334110140">
          <w:marLeft w:val="0"/>
          <w:marRight w:val="0"/>
          <w:marTop w:val="0"/>
          <w:marBottom w:val="0"/>
          <w:divBdr>
            <w:top w:val="none" w:sz="0" w:space="0" w:color="auto"/>
            <w:left w:val="none" w:sz="0" w:space="0" w:color="auto"/>
            <w:bottom w:val="none" w:sz="0" w:space="0" w:color="auto"/>
            <w:right w:val="none" w:sz="0" w:space="0" w:color="auto"/>
          </w:divBdr>
        </w:div>
        <w:div w:id="399406351">
          <w:marLeft w:val="0"/>
          <w:marRight w:val="0"/>
          <w:marTop w:val="0"/>
          <w:marBottom w:val="0"/>
          <w:divBdr>
            <w:top w:val="none" w:sz="0" w:space="0" w:color="auto"/>
            <w:left w:val="none" w:sz="0" w:space="0" w:color="auto"/>
            <w:bottom w:val="none" w:sz="0" w:space="0" w:color="auto"/>
            <w:right w:val="none" w:sz="0" w:space="0" w:color="auto"/>
          </w:divBdr>
        </w:div>
        <w:div w:id="405492002">
          <w:marLeft w:val="0"/>
          <w:marRight w:val="0"/>
          <w:marTop w:val="0"/>
          <w:marBottom w:val="0"/>
          <w:divBdr>
            <w:top w:val="none" w:sz="0" w:space="0" w:color="auto"/>
            <w:left w:val="none" w:sz="0" w:space="0" w:color="auto"/>
            <w:bottom w:val="none" w:sz="0" w:space="0" w:color="auto"/>
            <w:right w:val="none" w:sz="0" w:space="0" w:color="auto"/>
          </w:divBdr>
        </w:div>
        <w:div w:id="407457421">
          <w:marLeft w:val="0"/>
          <w:marRight w:val="0"/>
          <w:marTop w:val="0"/>
          <w:marBottom w:val="0"/>
          <w:divBdr>
            <w:top w:val="none" w:sz="0" w:space="0" w:color="auto"/>
            <w:left w:val="none" w:sz="0" w:space="0" w:color="auto"/>
            <w:bottom w:val="none" w:sz="0" w:space="0" w:color="auto"/>
            <w:right w:val="none" w:sz="0" w:space="0" w:color="auto"/>
          </w:divBdr>
        </w:div>
        <w:div w:id="420226496">
          <w:marLeft w:val="0"/>
          <w:marRight w:val="0"/>
          <w:marTop w:val="0"/>
          <w:marBottom w:val="0"/>
          <w:divBdr>
            <w:top w:val="none" w:sz="0" w:space="0" w:color="auto"/>
            <w:left w:val="none" w:sz="0" w:space="0" w:color="auto"/>
            <w:bottom w:val="none" w:sz="0" w:space="0" w:color="auto"/>
            <w:right w:val="none" w:sz="0" w:space="0" w:color="auto"/>
          </w:divBdr>
        </w:div>
        <w:div w:id="479462047">
          <w:marLeft w:val="0"/>
          <w:marRight w:val="0"/>
          <w:marTop w:val="0"/>
          <w:marBottom w:val="0"/>
          <w:divBdr>
            <w:top w:val="none" w:sz="0" w:space="0" w:color="auto"/>
            <w:left w:val="none" w:sz="0" w:space="0" w:color="auto"/>
            <w:bottom w:val="none" w:sz="0" w:space="0" w:color="auto"/>
            <w:right w:val="none" w:sz="0" w:space="0" w:color="auto"/>
          </w:divBdr>
        </w:div>
        <w:div w:id="575359409">
          <w:marLeft w:val="0"/>
          <w:marRight w:val="0"/>
          <w:marTop w:val="0"/>
          <w:marBottom w:val="0"/>
          <w:divBdr>
            <w:top w:val="none" w:sz="0" w:space="0" w:color="auto"/>
            <w:left w:val="none" w:sz="0" w:space="0" w:color="auto"/>
            <w:bottom w:val="none" w:sz="0" w:space="0" w:color="auto"/>
            <w:right w:val="none" w:sz="0" w:space="0" w:color="auto"/>
          </w:divBdr>
        </w:div>
        <w:div w:id="587226735">
          <w:marLeft w:val="0"/>
          <w:marRight w:val="0"/>
          <w:marTop w:val="0"/>
          <w:marBottom w:val="0"/>
          <w:divBdr>
            <w:top w:val="none" w:sz="0" w:space="0" w:color="auto"/>
            <w:left w:val="none" w:sz="0" w:space="0" w:color="auto"/>
            <w:bottom w:val="none" w:sz="0" w:space="0" w:color="auto"/>
            <w:right w:val="none" w:sz="0" w:space="0" w:color="auto"/>
          </w:divBdr>
        </w:div>
        <w:div w:id="591007738">
          <w:marLeft w:val="0"/>
          <w:marRight w:val="0"/>
          <w:marTop w:val="0"/>
          <w:marBottom w:val="0"/>
          <w:divBdr>
            <w:top w:val="none" w:sz="0" w:space="0" w:color="auto"/>
            <w:left w:val="none" w:sz="0" w:space="0" w:color="auto"/>
            <w:bottom w:val="none" w:sz="0" w:space="0" w:color="auto"/>
            <w:right w:val="none" w:sz="0" w:space="0" w:color="auto"/>
          </w:divBdr>
        </w:div>
        <w:div w:id="598635933">
          <w:marLeft w:val="0"/>
          <w:marRight w:val="0"/>
          <w:marTop w:val="0"/>
          <w:marBottom w:val="0"/>
          <w:divBdr>
            <w:top w:val="none" w:sz="0" w:space="0" w:color="auto"/>
            <w:left w:val="none" w:sz="0" w:space="0" w:color="auto"/>
            <w:bottom w:val="none" w:sz="0" w:space="0" w:color="auto"/>
            <w:right w:val="none" w:sz="0" w:space="0" w:color="auto"/>
          </w:divBdr>
        </w:div>
        <w:div w:id="729497518">
          <w:marLeft w:val="0"/>
          <w:marRight w:val="0"/>
          <w:marTop w:val="0"/>
          <w:marBottom w:val="0"/>
          <w:divBdr>
            <w:top w:val="none" w:sz="0" w:space="0" w:color="auto"/>
            <w:left w:val="none" w:sz="0" w:space="0" w:color="auto"/>
            <w:bottom w:val="none" w:sz="0" w:space="0" w:color="auto"/>
            <w:right w:val="none" w:sz="0" w:space="0" w:color="auto"/>
          </w:divBdr>
        </w:div>
        <w:div w:id="757403549">
          <w:marLeft w:val="0"/>
          <w:marRight w:val="0"/>
          <w:marTop w:val="0"/>
          <w:marBottom w:val="0"/>
          <w:divBdr>
            <w:top w:val="none" w:sz="0" w:space="0" w:color="auto"/>
            <w:left w:val="none" w:sz="0" w:space="0" w:color="auto"/>
            <w:bottom w:val="none" w:sz="0" w:space="0" w:color="auto"/>
            <w:right w:val="none" w:sz="0" w:space="0" w:color="auto"/>
          </w:divBdr>
        </w:div>
        <w:div w:id="817847219">
          <w:marLeft w:val="0"/>
          <w:marRight w:val="0"/>
          <w:marTop w:val="0"/>
          <w:marBottom w:val="0"/>
          <w:divBdr>
            <w:top w:val="none" w:sz="0" w:space="0" w:color="auto"/>
            <w:left w:val="none" w:sz="0" w:space="0" w:color="auto"/>
            <w:bottom w:val="none" w:sz="0" w:space="0" w:color="auto"/>
            <w:right w:val="none" w:sz="0" w:space="0" w:color="auto"/>
          </w:divBdr>
        </w:div>
        <w:div w:id="908424674">
          <w:marLeft w:val="0"/>
          <w:marRight w:val="0"/>
          <w:marTop w:val="0"/>
          <w:marBottom w:val="0"/>
          <w:divBdr>
            <w:top w:val="none" w:sz="0" w:space="0" w:color="auto"/>
            <w:left w:val="none" w:sz="0" w:space="0" w:color="auto"/>
            <w:bottom w:val="none" w:sz="0" w:space="0" w:color="auto"/>
            <w:right w:val="none" w:sz="0" w:space="0" w:color="auto"/>
          </w:divBdr>
        </w:div>
        <w:div w:id="921916809">
          <w:marLeft w:val="0"/>
          <w:marRight w:val="0"/>
          <w:marTop w:val="0"/>
          <w:marBottom w:val="0"/>
          <w:divBdr>
            <w:top w:val="none" w:sz="0" w:space="0" w:color="auto"/>
            <w:left w:val="none" w:sz="0" w:space="0" w:color="auto"/>
            <w:bottom w:val="none" w:sz="0" w:space="0" w:color="auto"/>
            <w:right w:val="none" w:sz="0" w:space="0" w:color="auto"/>
          </w:divBdr>
        </w:div>
        <w:div w:id="937828164">
          <w:marLeft w:val="0"/>
          <w:marRight w:val="0"/>
          <w:marTop w:val="0"/>
          <w:marBottom w:val="0"/>
          <w:divBdr>
            <w:top w:val="none" w:sz="0" w:space="0" w:color="auto"/>
            <w:left w:val="none" w:sz="0" w:space="0" w:color="auto"/>
            <w:bottom w:val="none" w:sz="0" w:space="0" w:color="auto"/>
            <w:right w:val="none" w:sz="0" w:space="0" w:color="auto"/>
          </w:divBdr>
        </w:div>
        <w:div w:id="1036076378">
          <w:marLeft w:val="0"/>
          <w:marRight w:val="0"/>
          <w:marTop w:val="0"/>
          <w:marBottom w:val="0"/>
          <w:divBdr>
            <w:top w:val="none" w:sz="0" w:space="0" w:color="auto"/>
            <w:left w:val="none" w:sz="0" w:space="0" w:color="auto"/>
            <w:bottom w:val="none" w:sz="0" w:space="0" w:color="auto"/>
            <w:right w:val="none" w:sz="0" w:space="0" w:color="auto"/>
          </w:divBdr>
        </w:div>
        <w:div w:id="1045527686">
          <w:marLeft w:val="0"/>
          <w:marRight w:val="0"/>
          <w:marTop w:val="0"/>
          <w:marBottom w:val="0"/>
          <w:divBdr>
            <w:top w:val="none" w:sz="0" w:space="0" w:color="auto"/>
            <w:left w:val="none" w:sz="0" w:space="0" w:color="auto"/>
            <w:bottom w:val="none" w:sz="0" w:space="0" w:color="auto"/>
            <w:right w:val="none" w:sz="0" w:space="0" w:color="auto"/>
          </w:divBdr>
        </w:div>
        <w:div w:id="1178809739">
          <w:marLeft w:val="0"/>
          <w:marRight w:val="0"/>
          <w:marTop w:val="0"/>
          <w:marBottom w:val="0"/>
          <w:divBdr>
            <w:top w:val="none" w:sz="0" w:space="0" w:color="auto"/>
            <w:left w:val="none" w:sz="0" w:space="0" w:color="auto"/>
            <w:bottom w:val="none" w:sz="0" w:space="0" w:color="auto"/>
            <w:right w:val="none" w:sz="0" w:space="0" w:color="auto"/>
          </w:divBdr>
        </w:div>
        <w:div w:id="1182890113">
          <w:marLeft w:val="0"/>
          <w:marRight w:val="0"/>
          <w:marTop w:val="0"/>
          <w:marBottom w:val="0"/>
          <w:divBdr>
            <w:top w:val="none" w:sz="0" w:space="0" w:color="auto"/>
            <w:left w:val="none" w:sz="0" w:space="0" w:color="auto"/>
            <w:bottom w:val="none" w:sz="0" w:space="0" w:color="auto"/>
            <w:right w:val="none" w:sz="0" w:space="0" w:color="auto"/>
          </w:divBdr>
        </w:div>
        <w:div w:id="1232497576">
          <w:marLeft w:val="0"/>
          <w:marRight w:val="0"/>
          <w:marTop w:val="0"/>
          <w:marBottom w:val="0"/>
          <w:divBdr>
            <w:top w:val="none" w:sz="0" w:space="0" w:color="auto"/>
            <w:left w:val="none" w:sz="0" w:space="0" w:color="auto"/>
            <w:bottom w:val="none" w:sz="0" w:space="0" w:color="auto"/>
            <w:right w:val="none" w:sz="0" w:space="0" w:color="auto"/>
          </w:divBdr>
        </w:div>
        <w:div w:id="1252347498">
          <w:marLeft w:val="0"/>
          <w:marRight w:val="0"/>
          <w:marTop w:val="0"/>
          <w:marBottom w:val="0"/>
          <w:divBdr>
            <w:top w:val="none" w:sz="0" w:space="0" w:color="auto"/>
            <w:left w:val="none" w:sz="0" w:space="0" w:color="auto"/>
            <w:bottom w:val="none" w:sz="0" w:space="0" w:color="auto"/>
            <w:right w:val="none" w:sz="0" w:space="0" w:color="auto"/>
          </w:divBdr>
        </w:div>
        <w:div w:id="1277638460">
          <w:marLeft w:val="0"/>
          <w:marRight w:val="0"/>
          <w:marTop w:val="0"/>
          <w:marBottom w:val="0"/>
          <w:divBdr>
            <w:top w:val="none" w:sz="0" w:space="0" w:color="auto"/>
            <w:left w:val="none" w:sz="0" w:space="0" w:color="auto"/>
            <w:bottom w:val="none" w:sz="0" w:space="0" w:color="auto"/>
            <w:right w:val="none" w:sz="0" w:space="0" w:color="auto"/>
          </w:divBdr>
        </w:div>
        <w:div w:id="1316227090">
          <w:marLeft w:val="0"/>
          <w:marRight w:val="0"/>
          <w:marTop w:val="0"/>
          <w:marBottom w:val="0"/>
          <w:divBdr>
            <w:top w:val="none" w:sz="0" w:space="0" w:color="auto"/>
            <w:left w:val="none" w:sz="0" w:space="0" w:color="auto"/>
            <w:bottom w:val="none" w:sz="0" w:space="0" w:color="auto"/>
            <w:right w:val="none" w:sz="0" w:space="0" w:color="auto"/>
          </w:divBdr>
        </w:div>
        <w:div w:id="1373726621">
          <w:marLeft w:val="0"/>
          <w:marRight w:val="0"/>
          <w:marTop w:val="0"/>
          <w:marBottom w:val="0"/>
          <w:divBdr>
            <w:top w:val="none" w:sz="0" w:space="0" w:color="auto"/>
            <w:left w:val="none" w:sz="0" w:space="0" w:color="auto"/>
            <w:bottom w:val="none" w:sz="0" w:space="0" w:color="auto"/>
            <w:right w:val="none" w:sz="0" w:space="0" w:color="auto"/>
          </w:divBdr>
        </w:div>
        <w:div w:id="1373731388">
          <w:marLeft w:val="0"/>
          <w:marRight w:val="0"/>
          <w:marTop w:val="0"/>
          <w:marBottom w:val="0"/>
          <w:divBdr>
            <w:top w:val="none" w:sz="0" w:space="0" w:color="auto"/>
            <w:left w:val="none" w:sz="0" w:space="0" w:color="auto"/>
            <w:bottom w:val="none" w:sz="0" w:space="0" w:color="auto"/>
            <w:right w:val="none" w:sz="0" w:space="0" w:color="auto"/>
          </w:divBdr>
        </w:div>
        <w:div w:id="1468082319">
          <w:marLeft w:val="0"/>
          <w:marRight w:val="0"/>
          <w:marTop w:val="0"/>
          <w:marBottom w:val="0"/>
          <w:divBdr>
            <w:top w:val="none" w:sz="0" w:space="0" w:color="auto"/>
            <w:left w:val="none" w:sz="0" w:space="0" w:color="auto"/>
            <w:bottom w:val="none" w:sz="0" w:space="0" w:color="auto"/>
            <w:right w:val="none" w:sz="0" w:space="0" w:color="auto"/>
          </w:divBdr>
        </w:div>
        <w:div w:id="1469976020">
          <w:marLeft w:val="0"/>
          <w:marRight w:val="0"/>
          <w:marTop w:val="0"/>
          <w:marBottom w:val="0"/>
          <w:divBdr>
            <w:top w:val="none" w:sz="0" w:space="0" w:color="auto"/>
            <w:left w:val="none" w:sz="0" w:space="0" w:color="auto"/>
            <w:bottom w:val="none" w:sz="0" w:space="0" w:color="auto"/>
            <w:right w:val="none" w:sz="0" w:space="0" w:color="auto"/>
          </w:divBdr>
        </w:div>
        <w:div w:id="1541943073">
          <w:marLeft w:val="0"/>
          <w:marRight w:val="0"/>
          <w:marTop w:val="0"/>
          <w:marBottom w:val="0"/>
          <w:divBdr>
            <w:top w:val="none" w:sz="0" w:space="0" w:color="auto"/>
            <w:left w:val="none" w:sz="0" w:space="0" w:color="auto"/>
            <w:bottom w:val="none" w:sz="0" w:space="0" w:color="auto"/>
            <w:right w:val="none" w:sz="0" w:space="0" w:color="auto"/>
          </w:divBdr>
        </w:div>
        <w:div w:id="1583415613">
          <w:marLeft w:val="0"/>
          <w:marRight w:val="0"/>
          <w:marTop w:val="0"/>
          <w:marBottom w:val="0"/>
          <w:divBdr>
            <w:top w:val="none" w:sz="0" w:space="0" w:color="auto"/>
            <w:left w:val="none" w:sz="0" w:space="0" w:color="auto"/>
            <w:bottom w:val="none" w:sz="0" w:space="0" w:color="auto"/>
            <w:right w:val="none" w:sz="0" w:space="0" w:color="auto"/>
          </w:divBdr>
        </w:div>
        <w:div w:id="1737047677">
          <w:marLeft w:val="0"/>
          <w:marRight w:val="0"/>
          <w:marTop w:val="0"/>
          <w:marBottom w:val="0"/>
          <w:divBdr>
            <w:top w:val="none" w:sz="0" w:space="0" w:color="auto"/>
            <w:left w:val="none" w:sz="0" w:space="0" w:color="auto"/>
            <w:bottom w:val="none" w:sz="0" w:space="0" w:color="auto"/>
            <w:right w:val="none" w:sz="0" w:space="0" w:color="auto"/>
          </w:divBdr>
        </w:div>
        <w:div w:id="1843928989">
          <w:marLeft w:val="0"/>
          <w:marRight w:val="0"/>
          <w:marTop w:val="0"/>
          <w:marBottom w:val="0"/>
          <w:divBdr>
            <w:top w:val="none" w:sz="0" w:space="0" w:color="auto"/>
            <w:left w:val="none" w:sz="0" w:space="0" w:color="auto"/>
            <w:bottom w:val="none" w:sz="0" w:space="0" w:color="auto"/>
            <w:right w:val="none" w:sz="0" w:space="0" w:color="auto"/>
          </w:divBdr>
        </w:div>
        <w:div w:id="1942491662">
          <w:marLeft w:val="0"/>
          <w:marRight w:val="0"/>
          <w:marTop w:val="0"/>
          <w:marBottom w:val="0"/>
          <w:divBdr>
            <w:top w:val="none" w:sz="0" w:space="0" w:color="auto"/>
            <w:left w:val="none" w:sz="0" w:space="0" w:color="auto"/>
            <w:bottom w:val="none" w:sz="0" w:space="0" w:color="auto"/>
            <w:right w:val="none" w:sz="0" w:space="0" w:color="auto"/>
          </w:divBdr>
        </w:div>
        <w:div w:id="1952319768">
          <w:marLeft w:val="0"/>
          <w:marRight w:val="0"/>
          <w:marTop w:val="0"/>
          <w:marBottom w:val="0"/>
          <w:divBdr>
            <w:top w:val="none" w:sz="0" w:space="0" w:color="auto"/>
            <w:left w:val="none" w:sz="0" w:space="0" w:color="auto"/>
            <w:bottom w:val="none" w:sz="0" w:space="0" w:color="auto"/>
            <w:right w:val="none" w:sz="0" w:space="0" w:color="auto"/>
          </w:divBdr>
        </w:div>
        <w:div w:id="2009089172">
          <w:marLeft w:val="0"/>
          <w:marRight w:val="0"/>
          <w:marTop w:val="0"/>
          <w:marBottom w:val="0"/>
          <w:divBdr>
            <w:top w:val="none" w:sz="0" w:space="0" w:color="auto"/>
            <w:left w:val="none" w:sz="0" w:space="0" w:color="auto"/>
            <w:bottom w:val="none" w:sz="0" w:space="0" w:color="auto"/>
            <w:right w:val="none" w:sz="0" w:space="0" w:color="auto"/>
          </w:divBdr>
        </w:div>
        <w:div w:id="2031175319">
          <w:marLeft w:val="0"/>
          <w:marRight w:val="0"/>
          <w:marTop w:val="0"/>
          <w:marBottom w:val="0"/>
          <w:divBdr>
            <w:top w:val="none" w:sz="0" w:space="0" w:color="auto"/>
            <w:left w:val="none" w:sz="0" w:space="0" w:color="auto"/>
            <w:bottom w:val="none" w:sz="0" w:space="0" w:color="auto"/>
            <w:right w:val="none" w:sz="0" w:space="0" w:color="auto"/>
          </w:divBdr>
        </w:div>
        <w:div w:id="2086679449">
          <w:marLeft w:val="0"/>
          <w:marRight w:val="0"/>
          <w:marTop w:val="0"/>
          <w:marBottom w:val="0"/>
          <w:divBdr>
            <w:top w:val="none" w:sz="0" w:space="0" w:color="auto"/>
            <w:left w:val="none" w:sz="0" w:space="0" w:color="auto"/>
            <w:bottom w:val="none" w:sz="0" w:space="0" w:color="auto"/>
            <w:right w:val="none" w:sz="0" w:space="0" w:color="auto"/>
          </w:divBdr>
        </w:div>
        <w:div w:id="21026829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HTML/?uri=PI_COM:C(2021)848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uriserv%3AOJ.C_.2022.080.01.0001.01.ENG&amp;toc=OJ%3AC%3A2022%3A080%3ATOC" TargetMode="External"/><Relationship Id="rId3" Type="http://schemas.openxmlformats.org/officeDocument/2006/relationships/hyperlink" Target="https://eur-lex.europa.eu/legal-content/EN/TXT/?uri=CELEX%3A02014R0651-20210801" TargetMode="External"/><Relationship Id="rId7" Type="http://schemas.openxmlformats.org/officeDocument/2006/relationships/hyperlink" Target="https://pages.stern.nyu.edu/~adamodar/New_Home_Page/datafile/ctryprem.html" TargetMode="External"/><Relationship Id="rId2" Type="http://schemas.openxmlformats.org/officeDocument/2006/relationships/hyperlink" Target="https://competition-policy.ec.europa.eu/document/download/9ff281e5-4ac9-4bad-b5fe-1665f0e8a753_en?filename=JEF-IPCEI_Recommendation%20on%20the%20roles%20of%20associated%20and%20indirect%20partners%20in%20an%20IPCEI%20ecosystem.pdf" TargetMode="External"/><Relationship Id="rId1" Type="http://schemas.openxmlformats.org/officeDocument/2006/relationships/hyperlink" Target="https://ec.europa.eu/commission/presscorner/detail/en/ip_23_3087" TargetMode="External"/><Relationship Id="rId6" Type="http://schemas.openxmlformats.org/officeDocument/2006/relationships/hyperlink" Target="https://pages.stern.nyu.edu/~adamodar/pc/datasets/betaEurope.xls" TargetMode="External"/><Relationship Id="rId5" Type="http://schemas.openxmlformats.org/officeDocument/2006/relationships/hyperlink" Target="https://eur-lex.europa.eu/legal-content/EN/TXT/?uri=celex%3A52014XC0731%2801%29" TargetMode="External"/><Relationship Id="rId4"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9FC68A67A5314A80584FFDC40D7F55" ma:contentTypeVersion="4" ma:contentTypeDescription="Create a new document." ma:contentTypeScope="" ma:versionID="2fa0689b8ae55f2974f7a5d8aaa632ea">
  <xsd:schema xmlns:xsd="http://www.w3.org/2001/XMLSchema" xmlns:xs="http://www.w3.org/2001/XMLSchema" xmlns:p="http://schemas.microsoft.com/office/2006/metadata/properties" xmlns:ns2="f1ed5256-d72f-4f96-83d7-30afcc04542b" targetNamespace="http://schemas.microsoft.com/office/2006/metadata/properties" ma:root="true" ma:fieldsID="38f69d08f0bae08f84acbed081bc4761" ns2:_="">
    <xsd:import namespace="f1ed5256-d72f-4f96-83d7-30afcc045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5256-d72f-4f96-83d7-30afcc04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458CAFADDAE6247B2FF41C6D80906E2" ma:contentTypeVersion="4" ma:contentTypeDescription="Create a new document." ma:contentTypeScope="" ma:versionID="0f84072722db770b8070dd269c87c2a7">
  <xsd:schema xmlns:xsd="http://www.w3.org/2001/XMLSchema" xmlns:xs="http://www.w3.org/2001/XMLSchema" xmlns:p="http://schemas.microsoft.com/office/2006/metadata/properties" xmlns:ns2="38c30c09-1f27-4ed3-81d0-f5f8d18e83c6" targetNamespace="http://schemas.microsoft.com/office/2006/metadata/properties" ma:root="true" ma:fieldsID="1738272a640db698fc001aa791abccf1" ns2:_="">
    <xsd:import namespace="38c30c09-1f27-4ed3-81d0-f5f8d18e8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30c09-1f27-4ed3-81d0-f5f8d18e8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4C58D-BE23-427E-9D1B-78A83E92B2DC}">
  <ds:schemaRefs>
    <ds:schemaRef ds:uri="http://schemas.microsoft.com/sharepoint/v3/contenttype/forms"/>
  </ds:schemaRefs>
</ds:datastoreItem>
</file>

<file path=customXml/itemProps2.xml><?xml version="1.0" encoding="utf-8"?>
<ds:datastoreItem xmlns:ds="http://schemas.openxmlformats.org/officeDocument/2006/customXml" ds:itemID="{905CDD22-1F10-4DF0-AD40-48F467EA01BB}">
  <ds:schemaRefs>
    <ds:schemaRef ds:uri="http://schemas.openxmlformats.org/officeDocument/2006/bibliography"/>
  </ds:schemaRefs>
</ds:datastoreItem>
</file>

<file path=customXml/itemProps3.xml><?xml version="1.0" encoding="utf-8"?>
<ds:datastoreItem xmlns:ds="http://schemas.openxmlformats.org/officeDocument/2006/customXml" ds:itemID="{650100B2-F915-4C16-A65B-38FA6C612D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AC30A5-13FE-453E-97B7-A531D702967C}">
  <ds:schemaRefs>
    <ds:schemaRef ds:uri="http://schemas.microsoft.com/sharepoint/v3/contenttype/forms"/>
  </ds:schemaRefs>
</ds:datastoreItem>
</file>

<file path=customXml/itemProps5.xml><?xml version="1.0" encoding="utf-8"?>
<ds:datastoreItem xmlns:ds="http://schemas.openxmlformats.org/officeDocument/2006/customXml" ds:itemID="{D8C47280-9EED-4E02-976F-CBBF0BA77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5256-d72f-4f96-83d7-30afcc04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A7B233-A47F-4FB5-B7C4-F931F526B26A}">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C1A76B6-EE30-4CBB-AA50-462A842D8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30c09-1f27-4ed3-81d0-f5f8d18e8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46</Pages>
  <Words>17275</Words>
  <Characters>95187</Characters>
  <Application>Microsoft Office Word</Application>
  <DocSecurity>0</DocSecurity>
  <Lines>2719</Lines>
  <Paragraphs>986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POLYMENAKOS Iasonas (COMP)</dc:creator>
  <cp:keywords/>
  <dc:description/>
  <cp:lastModifiedBy>KALOGEROPOULOU Zoe (COMP)</cp:lastModifiedBy>
  <cp:revision>12</cp:revision>
  <dcterms:created xsi:type="dcterms:W3CDTF">2026-03-12T12:17:00Z</dcterms:created>
  <dcterms:modified xsi:type="dcterms:W3CDTF">2026-03-18T09:33:00Z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0x010100959FC68A67A5314A80584FFDC40D7F55</vt:lpwstr>
  </property>
</Properties>
</file>